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C3A268" w14:textId="77777777" w:rsidR="00180E68" w:rsidRDefault="00540A2B" w:rsidP="00180E68">
      <w:pPr>
        <w:widowControl/>
        <w:spacing w:before="120" w:line="380" w:lineRule="exact"/>
        <w:rPr>
          <w:rFonts w:ascii="Arial" w:hAnsi="Arial" w:cs="Arial"/>
          <w:b/>
          <w:bCs/>
          <w:sz w:val="22"/>
          <w:szCs w:val="22"/>
        </w:rPr>
      </w:pPr>
      <w:r w:rsidRPr="00CA5D69">
        <w:rPr>
          <w:rFonts w:ascii="Arial" w:hAnsi="Arial" w:cs="Arial"/>
          <w:b/>
          <w:bCs/>
          <w:sz w:val="22"/>
          <w:szCs w:val="22"/>
        </w:rPr>
        <w:t>Asia Plus Group Holdings Public Company Limited</w:t>
      </w:r>
      <w:r w:rsidR="002D3D56" w:rsidRPr="00CA5D69">
        <w:rPr>
          <w:rFonts w:ascii="Arial" w:hAnsi="Arial" w:cs="Arial"/>
          <w:b/>
          <w:bCs/>
          <w:sz w:val="22"/>
          <w:szCs w:val="22"/>
        </w:rPr>
        <w:t xml:space="preserve"> </w:t>
      </w:r>
      <w:r w:rsidRPr="00CA5D69">
        <w:rPr>
          <w:rFonts w:ascii="Arial" w:hAnsi="Arial" w:cs="Arial"/>
          <w:b/>
          <w:bCs/>
          <w:sz w:val="22"/>
          <w:szCs w:val="22"/>
        </w:rPr>
        <w:t>and its subsidiarie</w:t>
      </w:r>
      <w:r w:rsidR="00180E68">
        <w:rPr>
          <w:rFonts w:ascii="Arial" w:hAnsi="Arial" w:cs="Arial"/>
          <w:b/>
          <w:bCs/>
          <w:sz w:val="22"/>
          <w:szCs w:val="22"/>
        </w:rPr>
        <w:t>s</w:t>
      </w:r>
    </w:p>
    <w:p w14:paraId="201EEBD3" w14:textId="7D00C648" w:rsidR="000508CA" w:rsidRPr="00180E68" w:rsidRDefault="000508CA" w:rsidP="00180E68">
      <w:pPr>
        <w:widowControl/>
        <w:spacing w:line="380" w:lineRule="exact"/>
        <w:rPr>
          <w:rFonts w:ascii="Arial" w:hAnsi="Arial" w:cs="Arial"/>
          <w:b/>
          <w:bCs/>
          <w:sz w:val="22"/>
          <w:szCs w:val="22"/>
        </w:rPr>
      </w:pPr>
      <w:r w:rsidRPr="00CA5D69">
        <w:rPr>
          <w:rFonts w:ascii="Arial" w:hAnsi="Arial" w:cs="Arial"/>
          <w:b/>
          <w:bCs/>
          <w:sz w:val="22"/>
          <w:szCs w:val="22"/>
        </w:rPr>
        <w:t xml:space="preserve">Notes to </w:t>
      </w:r>
      <w:r w:rsidR="00A86E13" w:rsidRPr="00CA5D69">
        <w:rPr>
          <w:rFonts w:ascii="Arial" w:hAnsi="Arial" w:cs="Arial"/>
          <w:b/>
          <w:bCs/>
          <w:sz w:val="22"/>
          <w:szCs w:val="22"/>
        </w:rPr>
        <w:t xml:space="preserve">consolidated </w:t>
      </w:r>
      <w:r w:rsidRPr="00CA5D69">
        <w:rPr>
          <w:rFonts w:ascii="Arial" w:hAnsi="Arial" w:cs="Arial"/>
          <w:b/>
          <w:bCs/>
          <w:sz w:val="22"/>
          <w:szCs w:val="22"/>
        </w:rPr>
        <w:t>financial statements</w:t>
      </w:r>
    </w:p>
    <w:p w14:paraId="5D49B3F9" w14:textId="6A32F870" w:rsidR="007F6F5B" w:rsidRPr="00CA5D69" w:rsidRDefault="007D57C1" w:rsidP="007F6F5B">
      <w:pPr>
        <w:tabs>
          <w:tab w:val="center" w:pos="5400"/>
        </w:tabs>
        <w:spacing w:after="240" w:line="380" w:lineRule="exact"/>
        <w:rPr>
          <w:rFonts w:ascii="Arial" w:hAnsi="Arial" w:cs="Browallia New"/>
          <w:b/>
          <w:bCs/>
          <w:sz w:val="22"/>
        </w:rPr>
      </w:pPr>
      <w:r w:rsidRPr="00CA5D69">
        <w:rPr>
          <w:rFonts w:ascii="Arial" w:hAnsi="Arial" w:cs="Arial"/>
          <w:b/>
          <w:bCs/>
          <w:sz w:val="22"/>
          <w:szCs w:val="22"/>
        </w:rPr>
        <w:t xml:space="preserve">For </w:t>
      </w:r>
      <w:r w:rsidR="007F6F5B" w:rsidRPr="00CA5D69">
        <w:rPr>
          <w:rFonts w:ascii="Arial" w:hAnsi="Arial" w:cs="Arial"/>
          <w:b/>
          <w:bCs/>
          <w:sz w:val="22"/>
          <w:szCs w:val="22"/>
        </w:rPr>
        <w:t>the</w:t>
      </w:r>
      <w:r w:rsidR="001A7677" w:rsidRPr="00CA5D69">
        <w:rPr>
          <w:rFonts w:ascii="Arial" w:hAnsi="Arial" w:cstheme="minorBidi" w:hint="cs"/>
          <w:b/>
          <w:bCs/>
          <w:sz w:val="22"/>
          <w:szCs w:val="22"/>
          <w:cs/>
        </w:rPr>
        <w:t xml:space="preserve"> </w:t>
      </w:r>
      <w:r w:rsidR="002F2439" w:rsidRPr="00CA5D69">
        <w:rPr>
          <w:rFonts w:ascii="Arial" w:hAnsi="Arial" w:cstheme="minorBidi"/>
          <w:b/>
          <w:bCs/>
          <w:sz w:val="22"/>
          <w:szCs w:val="22"/>
        </w:rPr>
        <w:t>year ended</w:t>
      </w:r>
      <w:r w:rsidR="007F6F5B" w:rsidRPr="00CA5D69">
        <w:rPr>
          <w:rFonts w:ascii="Arial" w:hAnsi="Arial" w:cs="Arial"/>
          <w:b/>
          <w:bCs/>
          <w:sz w:val="22"/>
          <w:szCs w:val="22"/>
        </w:rPr>
        <w:t xml:space="preserve"> </w:t>
      </w:r>
      <w:r w:rsidR="002F2439" w:rsidRPr="00CA5D69">
        <w:rPr>
          <w:rFonts w:ascii="Arial" w:hAnsi="Arial" w:cs="Arial"/>
          <w:b/>
          <w:bCs/>
          <w:sz w:val="22"/>
          <w:szCs w:val="22"/>
        </w:rPr>
        <w:t>31 December</w:t>
      </w:r>
      <w:r w:rsidR="007F6F5B" w:rsidRPr="00CA5D69">
        <w:rPr>
          <w:rFonts w:ascii="Arial" w:hAnsi="Arial" w:cs="Arial"/>
          <w:b/>
          <w:bCs/>
          <w:sz w:val="22"/>
          <w:szCs w:val="22"/>
        </w:rPr>
        <w:t xml:space="preserve"> 2020</w:t>
      </w:r>
    </w:p>
    <w:p w14:paraId="6F8A4BBE" w14:textId="77777777" w:rsidR="000508CA" w:rsidRPr="00CA5D69" w:rsidRDefault="00265BE7" w:rsidP="00EE0DAA">
      <w:pPr>
        <w:spacing w:before="120" w:after="120" w:line="380" w:lineRule="exact"/>
        <w:ind w:left="547" w:hanging="547"/>
        <w:jc w:val="both"/>
        <w:rPr>
          <w:rFonts w:ascii="Arial" w:hAnsi="Arial" w:cstheme="minorBidi"/>
          <w:b/>
          <w:bCs/>
          <w:sz w:val="22"/>
          <w:szCs w:val="22"/>
          <w:cs/>
        </w:rPr>
      </w:pPr>
      <w:r w:rsidRPr="00CA5D69">
        <w:rPr>
          <w:rFonts w:ascii="Arial" w:hAnsi="Arial" w:cs="Arial"/>
          <w:b/>
          <w:bCs/>
          <w:sz w:val="22"/>
          <w:szCs w:val="22"/>
        </w:rPr>
        <w:t>1.</w:t>
      </w:r>
      <w:r w:rsidRPr="00CA5D69">
        <w:rPr>
          <w:rFonts w:ascii="Arial" w:hAnsi="Arial" w:cs="Arial"/>
          <w:b/>
          <w:bCs/>
          <w:sz w:val="22"/>
          <w:szCs w:val="22"/>
        </w:rPr>
        <w:tab/>
        <w:t>General information</w:t>
      </w:r>
    </w:p>
    <w:p w14:paraId="2788B4A2" w14:textId="77777777" w:rsidR="000D72B1" w:rsidRPr="00CA5D69" w:rsidRDefault="000D72B1" w:rsidP="000D72B1">
      <w:pPr>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t>1.1</w:t>
      </w:r>
      <w:r w:rsidRPr="00CA5D69">
        <w:rPr>
          <w:rFonts w:ascii="Arial" w:hAnsi="Arial" w:cs="Arial"/>
          <w:b/>
          <w:bCs/>
          <w:sz w:val="22"/>
          <w:szCs w:val="22"/>
        </w:rPr>
        <w:tab/>
        <w:t xml:space="preserve">Information of the Company   </w:t>
      </w:r>
    </w:p>
    <w:p w14:paraId="42866106" w14:textId="77777777" w:rsidR="000D72B1" w:rsidRPr="00CA5D69" w:rsidRDefault="000D72B1" w:rsidP="00F51839">
      <w:pPr>
        <w:tabs>
          <w:tab w:val="left" w:pos="540"/>
        </w:tabs>
        <w:spacing w:before="80" w:after="80" w:line="380" w:lineRule="exact"/>
        <w:ind w:left="1080" w:hanging="1080"/>
        <w:jc w:val="both"/>
        <w:rPr>
          <w:rFonts w:ascii="Arial" w:hAnsi="Arial" w:cs="Arial"/>
          <w:sz w:val="22"/>
          <w:szCs w:val="22"/>
        </w:rPr>
      </w:pPr>
      <w:r w:rsidRPr="00CA5D69">
        <w:rPr>
          <w:rFonts w:ascii="Arial" w:hAnsi="Arial" w:cs="Arial"/>
          <w:sz w:val="22"/>
          <w:szCs w:val="22"/>
        </w:rPr>
        <w:tab/>
        <w:t>a)</w:t>
      </w:r>
      <w:r w:rsidRPr="00CA5D69">
        <w:rPr>
          <w:rFonts w:ascii="Arial" w:hAnsi="Arial" w:cs="Arial"/>
          <w:sz w:val="22"/>
          <w:szCs w:val="22"/>
        </w:rPr>
        <w:tab/>
        <w:t>Asia Plus Group Holdings Public Company Limited (“the Company”) is a public company incorporated and domiciled in Thailand.</w:t>
      </w:r>
      <w:r w:rsidR="008A676A" w:rsidRPr="00CA5D69">
        <w:rPr>
          <w:rFonts w:ascii="Arial" w:hAnsi="Arial" w:cs="Arial"/>
          <w:sz w:val="22"/>
          <w:szCs w:val="22"/>
        </w:rPr>
        <w:t xml:space="preserve"> </w:t>
      </w:r>
      <w:r w:rsidR="000C23B4" w:rsidRPr="00CA5D69">
        <w:rPr>
          <w:rFonts w:ascii="Arial" w:hAnsi="Arial" w:cs="Arial"/>
          <w:sz w:val="22"/>
          <w:szCs w:val="22"/>
        </w:rPr>
        <w:t xml:space="preserve">The Company is principally engaged in the investing. </w:t>
      </w:r>
      <w:r w:rsidRPr="00CA5D69">
        <w:rPr>
          <w:rFonts w:ascii="Arial" w:hAnsi="Arial" w:cs="Arial"/>
          <w:sz w:val="22"/>
          <w:szCs w:val="22"/>
        </w:rPr>
        <w:t xml:space="preserve">Its registered address is at No. 175, 3/1 Floor, Sathorn City Tower, South Sathorn Road, </w:t>
      </w:r>
      <w:proofErr w:type="spellStart"/>
      <w:r w:rsidRPr="00CA5D69">
        <w:rPr>
          <w:rFonts w:ascii="Arial" w:hAnsi="Arial" w:cs="Arial"/>
          <w:sz w:val="22"/>
          <w:szCs w:val="22"/>
        </w:rPr>
        <w:t>Thungmahamek</w:t>
      </w:r>
      <w:proofErr w:type="spellEnd"/>
      <w:r w:rsidRPr="00CA5D69">
        <w:rPr>
          <w:rFonts w:ascii="Arial" w:hAnsi="Arial" w:cs="Arial"/>
          <w:sz w:val="22"/>
          <w:szCs w:val="22"/>
        </w:rPr>
        <w:t xml:space="preserve">, Sathorn, Bangkok. </w:t>
      </w:r>
    </w:p>
    <w:p w14:paraId="38450988" w14:textId="77777777" w:rsidR="000D72B1" w:rsidRPr="00CA5D69" w:rsidRDefault="00F51839" w:rsidP="00F51839">
      <w:pPr>
        <w:tabs>
          <w:tab w:val="left" w:pos="540"/>
        </w:tabs>
        <w:spacing w:before="80" w:after="80" w:line="380" w:lineRule="exact"/>
        <w:ind w:left="1080" w:hanging="1080"/>
        <w:jc w:val="both"/>
        <w:rPr>
          <w:rFonts w:ascii="Arial" w:hAnsi="Arial" w:cs="Arial"/>
          <w:sz w:val="22"/>
          <w:szCs w:val="22"/>
        </w:rPr>
      </w:pPr>
      <w:r w:rsidRPr="00CA5D69">
        <w:rPr>
          <w:rFonts w:ascii="Arial" w:hAnsi="Arial" w:cs="Arial"/>
          <w:sz w:val="22"/>
          <w:szCs w:val="22"/>
        </w:rPr>
        <w:tab/>
      </w:r>
      <w:r w:rsidR="000D72B1" w:rsidRPr="00CA5D69">
        <w:rPr>
          <w:rFonts w:ascii="Arial" w:hAnsi="Arial" w:cs="Arial"/>
          <w:sz w:val="22"/>
          <w:szCs w:val="22"/>
        </w:rPr>
        <w:t>b)</w:t>
      </w:r>
      <w:r w:rsidR="000D72B1" w:rsidRPr="00CA5D69">
        <w:rPr>
          <w:rFonts w:ascii="Arial" w:hAnsi="Arial" w:cs="Arial"/>
          <w:sz w:val="22"/>
          <w:szCs w:val="22"/>
        </w:rPr>
        <w:tab/>
        <w:t>The Annual General Meeting of the Company’s shareholders, held on 1 April 2008, passed a resolution to approve to issue and offer of up to Baht 1,000 million or the equivalent in other currencies of debentures and/or structured notes and/or other types of debentures, in order to enable the Company to engage in new business that provides income generating opportunities.</w:t>
      </w:r>
    </w:p>
    <w:p w14:paraId="4B8B84E4" w14:textId="77777777" w:rsidR="000D72B1" w:rsidRPr="00CA5D69" w:rsidRDefault="000D72B1" w:rsidP="00F51839">
      <w:pPr>
        <w:tabs>
          <w:tab w:val="left" w:pos="540"/>
          <w:tab w:val="left" w:pos="2160"/>
        </w:tabs>
        <w:spacing w:before="80" w:after="80" w:line="380" w:lineRule="exact"/>
        <w:ind w:left="1080" w:hanging="1080"/>
        <w:jc w:val="both"/>
        <w:rPr>
          <w:rFonts w:ascii="Arial" w:hAnsi="Arial" w:cs="Arial"/>
          <w:sz w:val="22"/>
          <w:szCs w:val="22"/>
        </w:rPr>
      </w:pPr>
      <w:r w:rsidRPr="00CA5D69">
        <w:rPr>
          <w:rFonts w:ascii="Arial" w:hAnsi="Arial" w:cs="Arial"/>
          <w:sz w:val="22"/>
          <w:szCs w:val="22"/>
        </w:rPr>
        <w:tab/>
      </w:r>
      <w:r w:rsidR="00F51839" w:rsidRPr="00CA5D69">
        <w:rPr>
          <w:rFonts w:ascii="Arial" w:hAnsi="Arial" w:cs="Arial"/>
          <w:sz w:val="22"/>
          <w:szCs w:val="22"/>
        </w:rPr>
        <w:tab/>
      </w:r>
      <w:r w:rsidRPr="00CA5D69">
        <w:rPr>
          <w:rFonts w:ascii="Arial" w:hAnsi="Arial" w:cs="Arial"/>
          <w:sz w:val="22"/>
          <w:szCs w:val="22"/>
        </w:rPr>
        <w:t xml:space="preserve">In addition, the Extraordinary General Meeting of the Company's shareholders No. 1/2010 held on 19 November 2010 passed a resolution to approve the increase in the limit of the issuance and the offering of the Company’s debentures and/or structured notes and/or other types of debentures in order to facilitate the expansion in new business areas. The total value offered will not exceed Baht 3,000 million or equivalent in any other foreign currencies, offering for sale in Thailand and/or overseas to general public and/or specific investors and/or institutional investors in accordance with the Notification of the Securities and Exchange Commission all of which may be issued and offered for sale within one time or several times as the Company may deem appropriate. </w:t>
      </w:r>
    </w:p>
    <w:p w14:paraId="4275FA8A" w14:textId="77777777" w:rsidR="000D72B1" w:rsidRPr="00CA5D69" w:rsidRDefault="000D72B1" w:rsidP="002577F3">
      <w:pPr>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t>1.</w:t>
      </w:r>
      <w:r w:rsidR="00C20040" w:rsidRPr="00CA5D69">
        <w:rPr>
          <w:rFonts w:ascii="Arial" w:hAnsi="Arial" w:cs="Arial"/>
          <w:b/>
          <w:bCs/>
          <w:sz w:val="22"/>
          <w:szCs w:val="22"/>
        </w:rPr>
        <w:t>2</w:t>
      </w:r>
      <w:r w:rsidRPr="00CA5D69">
        <w:rPr>
          <w:rFonts w:ascii="Arial" w:hAnsi="Arial" w:cs="Arial"/>
          <w:b/>
          <w:bCs/>
          <w:sz w:val="22"/>
          <w:szCs w:val="22"/>
        </w:rPr>
        <w:tab/>
        <w:t xml:space="preserve">Information of the subsidiaries </w:t>
      </w:r>
    </w:p>
    <w:p w14:paraId="4319668F" w14:textId="77777777" w:rsidR="000D72B1" w:rsidRPr="00CA5D69" w:rsidRDefault="000D72B1" w:rsidP="002577F3">
      <w:pPr>
        <w:tabs>
          <w:tab w:val="left" w:pos="540"/>
        </w:tabs>
        <w:spacing w:before="120" w:after="120" w:line="380" w:lineRule="exact"/>
        <w:ind w:left="900" w:hanging="900"/>
        <w:jc w:val="both"/>
        <w:rPr>
          <w:rFonts w:ascii="Arial" w:hAnsi="Arial" w:cs="Arial"/>
          <w:b/>
          <w:bCs/>
          <w:i/>
          <w:iCs/>
          <w:sz w:val="22"/>
          <w:szCs w:val="22"/>
        </w:rPr>
      </w:pPr>
      <w:r w:rsidRPr="00CA5D69">
        <w:rPr>
          <w:rFonts w:ascii="Arial" w:hAnsi="Arial" w:cs="Arial"/>
          <w:sz w:val="22"/>
          <w:szCs w:val="22"/>
        </w:rPr>
        <w:tab/>
      </w:r>
      <w:r w:rsidRPr="00CA5D69">
        <w:rPr>
          <w:rFonts w:ascii="Arial" w:hAnsi="Arial" w:cs="Arial"/>
          <w:b/>
          <w:bCs/>
          <w:i/>
          <w:iCs/>
          <w:sz w:val="22"/>
          <w:szCs w:val="22"/>
        </w:rPr>
        <w:t>Asia Plus Securities Company Limited</w:t>
      </w:r>
    </w:p>
    <w:p w14:paraId="40806167" w14:textId="77777777" w:rsidR="000D72B1" w:rsidRPr="00CA5D69" w:rsidRDefault="000D72B1" w:rsidP="002577F3">
      <w:pPr>
        <w:spacing w:before="120" w:after="240" w:line="380" w:lineRule="exact"/>
        <w:ind w:left="547" w:hanging="547"/>
        <w:jc w:val="both"/>
        <w:rPr>
          <w:rFonts w:ascii="Arial" w:hAnsi="Arial" w:cs="Arial"/>
          <w:sz w:val="22"/>
          <w:szCs w:val="22"/>
        </w:rPr>
      </w:pPr>
      <w:r w:rsidRPr="00CA5D69">
        <w:rPr>
          <w:rFonts w:ascii="Arial" w:hAnsi="Arial" w:cs="Arial"/>
          <w:sz w:val="22"/>
          <w:szCs w:val="22"/>
        </w:rPr>
        <w:tab/>
        <w:t xml:space="preserve">On 28 January 2015, the Ministry of Finance granted securities business license under type </w:t>
      </w:r>
      <w:proofErr w:type="spellStart"/>
      <w:r w:rsidRPr="00CA5D69">
        <w:rPr>
          <w:rFonts w:ascii="Arial" w:hAnsi="Arial" w:cs="Arial"/>
          <w:sz w:val="22"/>
          <w:szCs w:val="22"/>
        </w:rPr>
        <w:t>Kor</w:t>
      </w:r>
      <w:proofErr w:type="spellEnd"/>
      <w:r w:rsidRPr="00CA5D69">
        <w:rPr>
          <w:rFonts w:ascii="Arial" w:hAnsi="Arial" w:cs="Arial"/>
          <w:sz w:val="22"/>
          <w:szCs w:val="22"/>
        </w:rPr>
        <w:t xml:space="preserve"> securities license to Asia Plus Securities Company Limited. In accordance with this license, the subsidiary </w:t>
      </w:r>
      <w:proofErr w:type="gramStart"/>
      <w:r w:rsidRPr="00CA5D69">
        <w:rPr>
          <w:rFonts w:ascii="Arial" w:hAnsi="Arial" w:cs="Arial"/>
          <w:sz w:val="22"/>
          <w:szCs w:val="22"/>
        </w:rPr>
        <w:t>is allowed to</w:t>
      </w:r>
      <w:proofErr w:type="gramEnd"/>
      <w:r w:rsidRPr="00CA5D69">
        <w:rPr>
          <w:rFonts w:ascii="Arial" w:hAnsi="Arial" w:cs="Arial"/>
          <w:sz w:val="22"/>
          <w:szCs w:val="22"/>
        </w:rPr>
        <w:t xml:space="preserve"> undertake several securities business activities as follows: </w:t>
      </w:r>
    </w:p>
    <w:p w14:paraId="18258403"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1.</w:t>
      </w:r>
      <w:r w:rsidRPr="00CA5D69">
        <w:rPr>
          <w:rFonts w:ascii="Arial" w:hAnsi="Arial" w:cs="Arial"/>
          <w:sz w:val="22"/>
          <w:szCs w:val="22"/>
        </w:rPr>
        <w:tab/>
        <w:t xml:space="preserve">Securities brokerage </w:t>
      </w:r>
    </w:p>
    <w:p w14:paraId="72462787"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2.</w:t>
      </w:r>
      <w:r w:rsidRPr="00CA5D69">
        <w:rPr>
          <w:rFonts w:ascii="Arial" w:hAnsi="Arial" w:cs="Arial"/>
          <w:sz w:val="22"/>
          <w:szCs w:val="22"/>
        </w:rPr>
        <w:tab/>
        <w:t>Securities trading</w:t>
      </w:r>
    </w:p>
    <w:p w14:paraId="086747FA"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3.</w:t>
      </w:r>
      <w:r w:rsidRPr="00CA5D69">
        <w:rPr>
          <w:rFonts w:ascii="Arial" w:hAnsi="Arial" w:cs="Arial"/>
          <w:sz w:val="22"/>
          <w:szCs w:val="22"/>
        </w:rPr>
        <w:tab/>
        <w:t>Investment advisory</w:t>
      </w:r>
    </w:p>
    <w:p w14:paraId="7D4104E1"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4.</w:t>
      </w:r>
      <w:r w:rsidRPr="00CA5D69">
        <w:rPr>
          <w:rFonts w:ascii="Arial" w:hAnsi="Arial" w:cs="Arial"/>
          <w:sz w:val="22"/>
          <w:szCs w:val="22"/>
        </w:rPr>
        <w:tab/>
        <w:t>Underwriting</w:t>
      </w:r>
    </w:p>
    <w:p w14:paraId="42651B62"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5</w:t>
      </w:r>
      <w:r w:rsidRPr="00CA5D69">
        <w:rPr>
          <w:rFonts w:ascii="Arial" w:hAnsi="Arial" w:cs="Arial"/>
          <w:sz w:val="22"/>
          <w:szCs w:val="22"/>
          <w:cs/>
        </w:rPr>
        <w:t>.</w:t>
      </w:r>
      <w:r w:rsidRPr="00CA5D69">
        <w:rPr>
          <w:rFonts w:ascii="Arial" w:hAnsi="Arial" w:cs="Arial"/>
          <w:sz w:val="22"/>
          <w:szCs w:val="22"/>
          <w:cs/>
        </w:rPr>
        <w:tab/>
      </w:r>
      <w:r w:rsidRPr="00CA5D69">
        <w:rPr>
          <w:rFonts w:ascii="Arial" w:hAnsi="Arial" w:cs="Arial"/>
          <w:sz w:val="22"/>
          <w:szCs w:val="22"/>
        </w:rPr>
        <w:t>Securities borrowing and lending</w:t>
      </w:r>
    </w:p>
    <w:p w14:paraId="3BD84AF4"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6.</w:t>
      </w:r>
      <w:r w:rsidRPr="00CA5D69">
        <w:rPr>
          <w:rFonts w:ascii="Arial" w:hAnsi="Arial" w:cs="Arial"/>
          <w:sz w:val="22"/>
          <w:szCs w:val="22"/>
        </w:rPr>
        <w:tab/>
        <w:t xml:space="preserve">Private fund management </w:t>
      </w:r>
    </w:p>
    <w:p w14:paraId="73C05000"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lastRenderedPageBreak/>
        <w:t>7.</w:t>
      </w:r>
      <w:r w:rsidRPr="00CA5D69">
        <w:rPr>
          <w:rFonts w:ascii="Arial" w:hAnsi="Arial" w:cs="Arial"/>
          <w:sz w:val="22"/>
          <w:szCs w:val="22"/>
        </w:rPr>
        <w:tab/>
        <w:t>Mutual fund management</w:t>
      </w:r>
      <w:r w:rsidRPr="00CA5D69" w:rsidDel="00003E97">
        <w:rPr>
          <w:rFonts w:ascii="Arial" w:hAnsi="Arial" w:cs="Arial"/>
          <w:sz w:val="22"/>
          <w:szCs w:val="22"/>
        </w:rPr>
        <w:t xml:space="preserve"> </w:t>
      </w:r>
    </w:p>
    <w:p w14:paraId="33C9F647"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8.</w:t>
      </w:r>
      <w:r w:rsidRPr="00CA5D69">
        <w:rPr>
          <w:rFonts w:ascii="Arial" w:hAnsi="Arial" w:cs="Arial"/>
          <w:sz w:val="22"/>
          <w:szCs w:val="22"/>
        </w:rPr>
        <w:tab/>
        <w:t>Venture capital management</w:t>
      </w:r>
    </w:p>
    <w:p w14:paraId="65F9D962" w14:textId="77777777" w:rsidR="000D72B1" w:rsidRPr="00CA5D69" w:rsidRDefault="000D72B1" w:rsidP="002577F3">
      <w:pPr>
        <w:spacing w:before="240" w:after="120" w:line="380" w:lineRule="exact"/>
        <w:ind w:left="547" w:hanging="547"/>
        <w:jc w:val="both"/>
        <w:rPr>
          <w:rFonts w:ascii="Arial" w:hAnsi="Arial" w:cs="Arial"/>
          <w:sz w:val="22"/>
          <w:szCs w:val="22"/>
        </w:rPr>
      </w:pPr>
      <w:r w:rsidRPr="00CA5D69">
        <w:rPr>
          <w:rFonts w:ascii="Arial" w:hAnsi="Arial" w:cs="Arial"/>
          <w:sz w:val="22"/>
          <w:szCs w:val="22"/>
        </w:rPr>
        <w:tab/>
        <w:t xml:space="preserve">At present, the subsidiary has operated the business activities in No. 1, No. 2, </w:t>
      </w:r>
      <w:r w:rsidR="000C23B4" w:rsidRPr="00CA5D69">
        <w:rPr>
          <w:rFonts w:ascii="Arial" w:hAnsi="Arial" w:cs="Arial"/>
          <w:sz w:val="22"/>
          <w:szCs w:val="22"/>
        </w:rPr>
        <w:t xml:space="preserve">No. 3, </w:t>
      </w:r>
      <w:r w:rsidRPr="00CA5D69">
        <w:rPr>
          <w:rFonts w:ascii="Arial" w:hAnsi="Arial" w:cs="Arial"/>
          <w:sz w:val="22"/>
          <w:szCs w:val="22"/>
        </w:rPr>
        <w:t>No. 4 and No. 5.</w:t>
      </w:r>
    </w:p>
    <w:p w14:paraId="3D156B67" w14:textId="77777777" w:rsidR="000D72B1" w:rsidRPr="00CA5D69" w:rsidRDefault="000D72B1" w:rsidP="002577F3">
      <w:pPr>
        <w:spacing w:before="120" w:after="240" w:line="380" w:lineRule="exact"/>
        <w:ind w:left="547" w:hanging="547"/>
        <w:jc w:val="both"/>
        <w:rPr>
          <w:rFonts w:ascii="Arial" w:hAnsi="Arial" w:cs="Arial"/>
          <w:sz w:val="22"/>
          <w:szCs w:val="22"/>
        </w:rPr>
      </w:pPr>
      <w:r w:rsidRPr="00CA5D69">
        <w:rPr>
          <w:rFonts w:ascii="Arial" w:hAnsi="Arial" w:cs="Arial"/>
          <w:sz w:val="22"/>
          <w:szCs w:val="22"/>
        </w:rPr>
        <w:tab/>
        <w:t xml:space="preserve">On 13 February 2015, the Office of the Securities and Exchange Commission granted derivatives businesses under type Sor-1 derivatives license to Asia Plus Securities Company Limited. In accordance with this license, the subsidiary </w:t>
      </w:r>
      <w:proofErr w:type="gramStart"/>
      <w:r w:rsidRPr="00CA5D69">
        <w:rPr>
          <w:rFonts w:ascii="Arial" w:hAnsi="Arial" w:cs="Arial"/>
          <w:sz w:val="22"/>
          <w:szCs w:val="22"/>
        </w:rPr>
        <w:t>is allowed to</w:t>
      </w:r>
      <w:proofErr w:type="gramEnd"/>
      <w:r w:rsidRPr="00CA5D69">
        <w:rPr>
          <w:rFonts w:ascii="Arial" w:hAnsi="Arial" w:cs="Arial"/>
          <w:sz w:val="22"/>
          <w:szCs w:val="22"/>
        </w:rPr>
        <w:t xml:space="preserve"> undertake several derivatives business activities as follows:</w:t>
      </w:r>
    </w:p>
    <w:p w14:paraId="79C63059" w14:textId="77777777" w:rsidR="000D72B1" w:rsidRPr="00CA5D69" w:rsidRDefault="000D72B1" w:rsidP="002577F3">
      <w:pPr>
        <w:spacing w:line="380" w:lineRule="exact"/>
        <w:ind w:left="1094" w:hanging="547"/>
        <w:jc w:val="both"/>
        <w:rPr>
          <w:rFonts w:ascii="Arial" w:hAnsi="Arial" w:cs="Arial"/>
          <w:sz w:val="22"/>
          <w:szCs w:val="22"/>
        </w:rPr>
      </w:pPr>
      <w:r w:rsidRPr="00CA5D69">
        <w:rPr>
          <w:rFonts w:ascii="Arial" w:hAnsi="Arial" w:cs="Arial"/>
          <w:sz w:val="22"/>
          <w:szCs w:val="22"/>
        </w:rPr>
        <w:t>1.</w:t>
      </w:r>
      <w:r w:rsidRPr="00CA5D69">
        <w:rPr>
          <w:rFonts w:ascii="Arial" w:hAnsi="Arial" w:cs="Arial"/>
          <w:sz w:val="22"/>
          <w:szCs w:val="22"/>
        </w:rPr>
        <w:tab/>
        <w:t>Derivatives broker</w:t>
      </w:r>
    </w:p>
    <w:p w14:paraId="4339AFAE" w14:textId="77777777" w:rsidR="000D72B1" w:rsidRPr="00CA5D69" w:rsidRDefault="000D72B1" w:rsidP="002577F3">
      <w:pPr>
        <w:spacing w:line="380" w:lineRule="exact"/>
        <w:ind w:left="1094" w:hanging="547"/>
        <w:jc w:val="both"/>
        <w:rPr>
          <w:rFonts w:ascii="Arial" w:hAnsi="Arial" w:cs="Arial"/>
          <w:sz w:val="22"/>
          <w:szCs w:val="22"/>
        </w:rPr>
      </w:pPr>
      <w:r w:rsidRPr="00CA5D69">
        <w:rPr>
          <w:rFonts w:ascii="Arial" w:hAnsi="Arial" w:cs="Arial"/>
          <w:sz w:val="22"/>
          <w:szCs w:val="22"/>
        </w:rPr>
        <w:t>2.</w:t>
      </w:r>
      <w:r w:rsidRPr="00CA5D69">
        <w:rPr>
          <w:rFonts w:ascii="Arial" w:hAnsi="Arial" w:cs="Arial"/>
          <w:sz w:val="22"/>
          <w:szCs w:val="22"/>
        </w:rPr>
        <w:tab/>
        <w:t>Derivatives dealer</w:t>
      </w:r>
    </w:p>
    <w:p w14:paraId="17158F0A" w14:textId="77777777" w:rsidR="000D72B1" w:rsidRPr="00CA5D69" w:rsidRDefault="000D72B1" w:rsidP="002577F3">
      <w:pPr>
        <w:spacing w:line="380" w:lineRule="exact"/>
        <w:ind w:left="1094" w:hanging="547"/>
        <w:jc w:val="both"/>
        <w:rPr>
          <w:rFonts w:ascii="Arial" w:hAnsi="Arial" w:cs="Arial"/>
          <w:sz w:val="22"/>
          <w:szCs w:val="22"/>
        </w:rPr>
      </w:pPr>
      <w:r w:rsidRPr="00CA5D69">
        <w:rPr>
          <w:rFonts w:ascii="Arial" w:hAnsi="Arial" w:cs="Arial"/>
          <w:sz w:val="22"/>
          <w:szCs w:val="22"/>
        </w:rPr>
        <w:t xml:space="preserve">3. </w:t>
      </w:r>
      <w:r w:rsidRPr="00CA5D69">
        <w:rPr>
          <w:rFonts w:ascii="Arial" w:hAnsi="Arial" w:cs="Arial"/>
          <w:sz w:val="22"/>
          <w:szCs w:val="22"/>
        </w:rPr>
        <w:tab/>
        <w:t>Derivatives advisor</w:t>
      </w:r>
    </w:p>
    <w:p w14:paraId="311D2A88" w14:textId="77777777" w:rsidR="000D72B1" w:rsidRPr="00CA5D69" w:rsidRDefault="000D72B1" w:rsidP="002577F3">
      <w:pPr>
        <w:spacing w:line="380" w:lineRule="exact"/>
        <w:ind w:left="1094" w:hanging="547"/>
        <w:jc w:val="both"/>
        <w:rPr>
          <w:rFonts w:ascii="Arial" w:hAnsi="Arial" w:cs="Arial"/>
          <w:sz w:val="22"/>
          <w:szCs w:val="22"/>
        </w:rPr>
      </w:pPr>
      <w:r w:rsidRPr="00CA5D69">
        <w:rPr>
          <w:rFonts w:ascii="Arial" w:hAnsi="Arial" w:cs="Arial"/>
          <w:sz w:val="22"/>
          <w:szCs w:val="22"/>
        </w:rPr>
        <w:t xml:space="preserve">4. </w:t>
      </w:r>
      <w:r w:rsidRPr="00CA5D69">
        <w:rPr>
          <w:rFonts w:ascii="Arial" w:hAnsi="Arial" w:cs="Arial"/>
          <w:sz w:val="22"/>
          <w:szCs w:val="22"/>
        </w:rPr>
        <w:tab/>
        <w:t>Derivatives fund manager</w:t>
      </w:r>
    </w:p>
    <w:p w14:paraId="46F56A37" w14:textId="77777777" w:rsidR="000D72B1" w:rsidRPr="00CA5D69" w:rsidRDefault="000D72B1" w:rsidP="002577F3">
      <w:pPr>
        <w:spacing w:before="240" w:after="120" w:line="380" w:lineRule="exact"/>
        <w:ind w:left="547"/>
        <w:jc w:val="both"/>
        <w:rPr>
          <w:rFonts w:ascii="Arial" w:hAnsi="Arial" w:cs="Arial"/>
          <w:sz w:val="22"/>
          <w:szCs w:val="22"/>
        </w:rPr>
      </w:pPr>
      <w:r w:rsidRPr="00CA5D69">
        <w:rPr>
          <w:rFonts w:ascii="Arial" w:hAnsi="Arial" w:cs="Arial"/>
          <w:sz w:val="22"/>
          <w:szCs w:val="22"/>
        </w:rPr>
        <w:t xml:space="preserve">At present, the subsidiary has operated the business activities in No. 1 and No. 2. </w:t>
      </w:r>
    </w:p>
    <w:p w14:paraId="4FF88C68" w14:textId="77777777" w:rsidR="000D72B1" w:rsidRPr="00CA5D69" w:rsidRDefault="000D72B1" w:rsidP="002577F3">
      <w:pPr>
        <w:spacing w:before="120" w:after="120" w:line="380" w:lineRule="exact"/>
        <w:ind w:left="540"/>
        <w:jc w:val="both"/>
        <w:rPr>
          <w:rFonts w:ascii="Arial" w:hAnsi="Arial" w:cs="Arial"/>
          <w:sz w:val="22"/>
          <w:szCs w:val="22"/>
        </w:rPr>
      </w:pPr>
      <w:r w:rsidRPr="00CA5D69">
        <w:rPr>
          <w:rFonts w:ascii="Arial" w:hAnsi="Arial" w:cs="Arial"/>
          <w:sz w:val="22"/>
          <w:szCs w:val="22"/>
        </w:rPr>
        <w:t xml:space="preserve">On </w:t>
      </w:r>
      <w:r w:rsidR="00235C0E" w:rsidRPr="00CA5D69">
        <w:rPr>
          <w:rFonts w:ascii="Arial" w:hAnsi="Arial" w:cs="Arial"/>
          <w:sz w:val="22"/>
          <w:szCs w:val="22"/>
        </w:rPr>
        <w:t>30 April</w:t>
      </w:r>
      <w:r w:rsidRPr="00CA5D69">
        <w:rPr>
          <w:rFonts w:ascii="Arial" w:hAnsi="Arial" w:cs="Arial"/>
          <w:sz w:val="22"/>
          <w:szCs w:val="22"/>
        </w:rPr>
        <w:t xml:space="preserve"> </w:t>
      </w:r>
      <w:r w:rsidR="00B6655D" w:rsidRPr="00CA5D69">
        <w:rPr>
          <w:rFonts w:ascii="Arial" w:hAnsi="Arial" w:cs="Arial"/>
          <w:sz w:val="22"/>
          <w:szCs w:val="22"/>
        </w:rPr>
        <w:t>2020</w:t>
      </w:r>
      <w:r w:rsidRPr="00CA5D69">
        <w:rPr>
          <w:rFonts w:ascii="Arial" w:hAnsi="Arial" w:cs="Arial"/>
          <w:sz w:val="22"/>
          <w:szCs w:val="22"/>
        </w:rPr>
        <w:t xml:space="preserve">, the Office of the Securities and Exchange Commission has permitted Asia Plus Securities Company Limited, the subsidiary, to operate as a financial advisor for a period of 5 years from 6 May </w:t>
      </w:r>
      <w:r w:rsidR="00B6655D" w:rsidRPr="00CA5D69">
        <w:rPr>
          <w:rFonts w:ascii="Arial" w:hAnsi="Arial" w:cs="Arial"/>
          <w:sz w:val="22"/>
          <w:szCs w:val="22"/>
        </w:rPr>
        <w:t xml:space="preserve">2020 </w:t>
      </w:r>
      <w:r w:rsidRPr="00CA5D69">
        <w:rPr>
          <w:rFonts w:ascii="Arial" w:hAnsi="Arial" w:cs="Arial"/>
          <w:sz w:val="22"/>
          <w:szCs w:val="22"/>
        </w:rPr>
        <w:t xml:space="preserve">to 5 May </w:t>
      </w:r>
      <w:r w:rsidR="00B6655D" w:rsidRPr="00CA5D69">
        <w:rPr>
          <w:rFonts w:ascii="Arial" w:hAnsi="Arial" w:cs="Arial"/>
          <w:sz w:val="22"/>
          <w:szCs w:val="22"/>
        </w:rPr>
        <w:t>2025</w:t>
      </w:r>
      <w:r w:rsidRPr="00CA5D69">
        <w:rPr>
          <w:rFonts w:ascii="Arial" w:hAnsi="Arial" w:cs="Arial"/>
          <w:sz w:val="22"/>
          <w:szCs w:val="22"/>
        </w:rPr>
        <w:t>.</w:t>
      </w:r>
    </w:p>
    <w:p w14:paraId="0D2F561D" w14:textId="77777777" w:rsidR="003A3AB8" w:rsidRPr="00CA5D69" w:rsidRDefault="003A3AB8" w:rsidP="002577F3">
      <w:pPr>
        <w:spacing w:before="120" w:after="120" w:line="380" w:lineRule="exact"/>
        <w:ind w:left="540"/>
        <w:jc w:val="both"/>
        <w:rPr>
          <w:rFonts w:ascii="Arial" w:hAnsi="Arial" w:cs="Arial"/>
          <w:sz w:val="22"/>
          <w:szCs w:val="22"/>
        </w:rPr>
      </w:pPr>
      <w:r w:rsidRPr="00CA5D69">
        <w:rPr>
          <w:rFonts w:ascii="Arial" w:hAnsi="Arial" w:cs="Arial"/>
          <w:sz w:val="22"/>
          <w:szCs w:val="22"/>
        </w:rPr>
        <w:t>On 22 September 2017, the Office of Securities and Exchange Commission has permitted Asia Plus Securities Company Limited, the subsidiary, to operate as a bond representative.</w:t>
      </w:r>
    </w:p>
    <w:p w14:paraId="6C075253" w14:textId="33806D2C" w:rsidR="000D72B1" w:rsidRPr="00CA5D69" w:rsidRDefault="000D72B1" w:rsidP="002577F3">
      <w:pPr>
        <w:spacing w:before="120" w:after="120" w:line="380" w:lineRule="exact"/>
        <w:ind w:left="540"/>
        <w:jc w:val="both"/>
        <w:rPr>
          <w:rFonts w:ascii="Arial" w:hAnsi="Arial" w:cs="Arial"/>
          <w:sz w:val="22"/>
          <w:szCs w:val="22"/>
        </w:rPr>
      </w:pPr>
      <w:r w:rsidRPr="00CA5D69">
        <w:rPr>
          <w:rFonts w:ascii="Arial" w:hAnsi="Arial" w:cs="Arial"/>
          <w:sz w:val="22"/>
          <w:szCs w:val="22"/>
        </w:rPr>
        <w:t xml:space="preserve">As at </w:t>
      </w:r>
      <w:r w:rsidR="000B5470" w:rsidRPr="00CA5D69">
        <w:rPr>
          <w:rFonts w:ascii="Arial" w:hAnsi="Arial" w:cs="Arial"/>
          <w:sz w:val="22"/>
          <w:szCs w:val="22"/>
        </w:rPr>
        <w:t>31 December</w:t>
      </w:r>
      <w:r w:rsidR="00AB6A7B" w:rsidRPr="00CA5D69">
        <w:rPr>
          <w:rFonts w:ascii="Arial" w:hAnsi="Arial" w:cs="Arial"/>
          <w:sz w:val="22"/>
          <w:szCs w:val="22"/>
        </w:rPr>
        <w:t xml:space="preserve"> 2020</w:t>
      </w:r>
      <w:r w:rsidRPr="00CA5D69">
        <w:rPr>
          <w:rFonts w:ascii="Arial" w:hAnsi="Arial" w:cs="Arial"/>
          <w:sz w:val="22"/>
          <w:szCs w:val="22"/>
        </w:rPr>
        <w:t xml:space="preserve">, the subsidiary has </w:t>
      </w:r>
      <w:r w:rsidR="00E41275" w:rsidRPr="00CA5D69">
        <w:rPr>
          <w:rFonts w:ascii="Arial" w:hAnsi="Arial" w:cs="Arial"/>
          <w:sz w:val="22"/>
          <w:szCs w:val="22"/>
        </w:rPr>
        <w:t>16</w:t>
      </w:r>
      <w:r w:rsidRPr="00CA5D69">
        <w:rPr>
          <w:rFonts w:ascii="Arial" w:hAnsi="Arial" w:cs="Arial"/>
          <w:sz w:val="22"/>
          <w:szCs w:val="22"/>
        </w:rPr>
        <w:t xml:space="preserve"> branches in total (</w:t>
      </w:r>
      <w:r w:rsidR="00AB6A7B" w:rsidRPr="00CA5D69">
        <w:rPr>
          <w:rFonts w:ascii="Arial" w:hAnsi="Arial" w:cs="Arial"/>
          <w:sz w:val="22"/>
          <w:szCs w:val="22"/>
        </w:rPr>
        <w:t>31 December 2019</w:t>
      </w:r>
      <w:r w:rsidRPr="00CA5D69">
        <w:rPr>
          <w:rFonts w:ascii="Arial" w:hAnsi="Arial" w:cs="Arial"/>
          <w:sz w:val="22"/>
          <w:szCs w:val="22"/>
        </w:rPr>
        <w:t>:</w:t>
      </w:r>
      <w:r w:rsidR="00E41275" w:rsidRPr="00CA5D69">
        <w:rPr>
          <w:rFonts w:ascii="Arial" w:hAnsi="Arial" w:cs="Arial"/>
          <w:sz w:val="22"/>
          <w:szCs w:val="22"/>
        </w:rPr>
        <w:t xml:space="preserve">            </w:t>
      </w:r>
      <w:r w:rsidRPr="00CA5D69">
        <w:rPr>
          <w:rFonts w:ascii="Arial" w:hAnsi="Arial" w:cs="Arial"/>
          <w:sz w:val="22"/>
          <w:szCs w:val="22"/>
        </w:rPr>
        <w:t xml:space="preserve"> </w:t>
      </w:r>
      <w:r w:rsidR="004F77D9" w:rsidRPr="00CA5D69">
        <w:rPr>
          <w:rFonts w:ascii="Arial" w:hAnsi="Arial" w:cs="Arial"/>
          <w:sz w:val="22"/>
          <w:szCs w:val="22"/>
        </w:rPr>
        <w:t>1</w:t>
      </w:r>
      <w:r w:rsidR="00AB6A7B" w:rsidRPr="00CA5D69">
        <w:rPr>
          <w:rFonts w:ascii="Arial" w:hAnsi="Arial" w:cs="Arial"/>
          <w:sz w:val="22"/>
          <w:szCs w:val="22"/>
        </w:rPr>
        <w:t>6</w:t>
      </w:r>
      <w:r w:rsidR="004F77D9" w:rsidRPr="00CA5D69">
        <w:rPr>
          <w:rFonts w:ascii="Arial" w:hAnsi="Arial" w:cs="Arial"/>
          <w:sz w:val="22"/>
          <w:szCs w:val="22"/>
        </w:rPr>
        <w:t xml:space="preserve"> branches)</w:t>
      </w:r>
      <w:r w:rsidR="00F97132" w:rsidRPr="00CA5D69">
        <w:rPr>
          <w:rFonts w:ascii="Arial" w:hAnsi="Arial" w:cs="Arial"/>
          <w:sz w:val="22"/>
          <w:szCs w:val="22"/>
        </w:rPr>
        <w:t>.</w:t>
      </w:r>
    </w:p>
    <w:p w14:paraId="6FEE3867" w14:textId="77777777" w:rsidR="000D72B1" w:rsidRPr="00CA5D69" w:rsidRDefault="000D72B1" w:rsidP="002577F3">
      <w:pPr>
        <w:spacing w:before="120" w:after="120" w:line="380" w:lineRule="exact"/>
        <w:ind w:left="1260" w:hanging="720"/>
        <w:jc w:val="both"/>
        <w:rPr>
          <w:rFonts w:ascii="Arial" w:hAnsi="Arial" w:cs="Arial"/>
          <w:sz w:val="22"/>
          <w:szCs w:val="22"/>
        </w:rPr>
      </w:pPr>
      <w:r w:rsidRPr="00CA5D69">
        <w:rPr>
          <w:rFonts w:ascii="Arial" w:hAnsi="Arial" w:cs="Arial"/>
          <w:b/>
          <w:bCs/>
          <w:i/>
          <w:iCs/>
          <w:sz w:val="22"/>
          <w:szCs w:val="22"/>
        </w:rPr>
        <w:t>Asset Plus Fund Management Company Limited</w:t>
      </w:r>
    </w:p>
    <w:p w14:paraId="20F6CA2C" w14:textId="77777777" w:rsidR="000D72B1" w:rsidRPr="00CA5D69" w:rsidRDefault="000D72B1" w:rsidP="002577F3">
      <w:pPr>
        <w:spacing w:before="120" w:after="240" w:line="380" w:lineRule="exact"/>
        <w:ind w:left="547"/>
        <w:jc w:val="both"/>
        <w:rPr>
          <w:rFonts w:ascii="Arial" w:hAnsi="Arial" w:cs="Arial"/>
          <w:sz w:val="22"/>
          <w:szCs w:val="22"/>
          <w:lang w:eastAsia="zh-CN"/>
        </w:rPr>
      </w:pPr>
      <w:r w:rsidRPr="00CA5D69">
        <w:rPr>
          <w:rFonts w:ascii="Arial" w:hAnsi="Arial" w:cs="Arial"/>
          <w:sz w:val="22"/>
          <w:szCs w:val="22"/>
        </w:rPr>
        <w:t>Asset</w:t>
      </w:r>
      <w:r w:rsidRPr="00CA5D69">
        <w:rPr>
          <w:rFonts w:ascii="Arial" w:hAnsi="Arial" w:cs="Arial"/>
          <w:sz w:val="22"/>
          <w:szCs w:val="22"/>
          <w:lang w:eastAsia="zh-CN"/>
        </w:rPr>
        <w:t xml:space="preserve"> Plus Fund Management Company Limited which is the subsidiary operates its business in Thailand and undertakes securities business licenses as follows:</w:t>
      </w:r>
    </w:p>
    <w:p w14:paraId="36B6AC1D" w14:textId="77777777" w:rsidR="000D72B1" w:rsidRPr="00CA5D69" w:rsidRDefault="000D72B1" w:rsidP="00A40F38">
      <w:pPr>
        <w:spacing w:line="380" w:lineRule="exact"/>
        <w:ind w:left="1094" w:hanging="547"/>
        <w:jc w:val="both"/>
        <w:rPr>
          <w:rFonts w:ascii="Arial" w:hAnsi="Arial" w:cs="Arial"/>
          <w:sz w:val="22"/>
          <w:szCs w:val="22"/>
        </w:rPr>
      </w:pPr>
      <w:r w:rsidRPr="00CA5D69">
        <w:rPr>
          <w:rFonts w:ascii="Arial" w:hAnsi="Arial" w:cs="Arial"/>
          <w:sz w:val="22"/>
          <w:szCs w:val="22"/>
        </w:rPr>
        <w:t>1.</w:t>
      </w:r>
      <w:r w:rsidRPr="00CA5D69">
        <w:rPr>
          <w:rFonts w:ascii="Arial" w:hAnsi="Arial" w:cs="Arial"/>
          <w:sz w:val="22"/>
          <w:szCs w:val="22"/>
        </w:rPr>
        <w:tab/>
        <w:t>Mutual fund management</w:t>
      </w:r>
    </w:p>
    <w:p w14:paraId="18F59BDF" w14:textId="77777777" w:rsidR="000D72B1" w:rsidRPr="00CA5D69" w:rsidRDefault="000D72B1" w:rsidP="00A40F38">
      <w:pPr>
        <w:spacing w:line="380" w:lineRule="exact"/>
        <w:ind w:left="1094" w:hanging="547"/>
        <w:jc w:val="both"/>
        <w:rPr>
          <w:rFonts w:ascii="Arial" w:hAnsi="Arial" w:cs="Arial"/>
          <w:sz w:val="22"/>
          <w:szCs w:val="22"/>
        </w:rPr>
      </w:pPr>
      <w:r w:rsidRPr="00CA5D69">
        <w:rPr>
          <w:rFonts w:ascii="Arial" w:hAnsi="Arial" w:cs="Arial"/>
          <w:sz w:val="22"/>
          <w:szCs w:val="22"/>
        </w:rPr>
        <w:t>2.</w:t>
      </w:r>
      <w:r w:rsidRPr="00CA5D69">
        <w:rPr>
          <w:rFonts w:ascii="Arial" w:hAnsi="Arial" w:cs="Arial"/>
          <w:sz w:val="22"/>
          <w:szCs w:val="22"/>
        </w:rPr>
        <w:tab/>
        <w:t>Private fund management</w:t>
      </w:r>
    </w:p>
    <w:p w14:paraId="21696A7E" w14:textId="77777777" w:rsidR="000D72B1" w:rsidRPr="00CA5D69" w:rsidRDefault="000D72B1" w:rsidP="00A40F38">
      <w:pPr>
        <w:spacing w:line="380" w:lineRule="exact"/>
        <w:ind w:left="1094" w:hanging="547"/>
        <w:jc w:val="both"/>
        <w:rPr>
          <w:rFonts w:ascii="Arial" w:hAnsi="Arial" w:cs="Arial"/>
          <w:sz w:val="22"/>
          <w:szCs w:val="22"/>
        </w:rPr>
      </w:pPr>
      <w:r w:rsidRPr="00CA5D69">
        <w:rPr>
          <w:rFonts w:ascii="Arial" w:hAnsi="Arial" w:cs="Arial"/>
          <w:sz w:val="22"/>
          <w:szCs w:val="22"/>
        </w:rPr>
        <w:t>3.</w:t>
      </w:r>
      <w:r w:rsidRPr="00CA5D69">
        <w:rPr>
          <w:rFonts w:ascii="Arial" w:hAnsi="Arial" w:cs="Arial"/>
          <w:sz w:val="22"/>
          <w:szCs w:val="22"/>
        </w:rPr>
        <w:tab/>
        <w:t>Limited Broker Dealer Underwriter</w:t>
      </w:r>
    </w:p>
    <w:p w14:paraId="64272B41" w14:textId="77777777" w:rsidR="000D72B1" w:rsidRPr="00CA5D69" w:rsidRDefault="000D72B1" w:rsidP="00A40F38">
      <w:pPr>
        <w:spacing w:line="380" w:lineRule="exact"/>
        <w:ind w:left="1094" w:hanging="547"/>
        <w:jc w:val="both"/>
        <w:rPr>
          <w:rFonts w:ascii="Arial" w:hAnsi="Arial" w:cs="Arial"/>
          <w:sz w:val="22"/>
          <w:szCs w:val="22"/>
        </w:rPr>
      </w:pPr>
      <w:r w:rsidRPr="00CA5D69">
        <w:rPr>
          <w:rFonts w:ascii="Arial" w:hAnsi="Arial" w:cs="Arial"/>
          <w:sz w:val="22"/>
          <w:szCs w:val="22"/>
        </w:rPr>
        <w:t>4.</w:t>
      </w:r>
      <w:r w:rsidRPr="00CA5D69">
        <w:rPr>
          <w:rFonts w:ascii="Arial" w:hAnsi="Arial" w:cs="Arial"/>
          <w:sz w:val="22"/>
          <w:szCs w:val="22"/>
        </w:rPr>
        <w:tab/>
        <w:t>Derivatives fund manager</w:t>
      </w:r>
    </w:p>
    <w:p w14:paraId="4DB34164" w14:textId="77777777" w:rsidR="000D72B1" w:rsidRPr="00CA5D69" w:rsidRDefault="000D72B1" w:rsidP="002577F3">
      <w:pPr>
        <w:spacing w:before="120" w:after="120" w:line="380" w:lineRule="exact"/>
        <w:ind w:left="900" w:hanging="360"/>
        <w:jc w:val="both"/>
        <w:rPr>
          <w:rFonts w:ascii="Arial" w:hAnsi="Arial" w:cs="Arial"/>
          <w:b/>
          <w:bCs/>
          <w:i/>
          <w:iCs/>
          <w:sz w:val="22"/>
          <w:szCs w:val="22"/>
        </w:rPr>
      </w:pPr>
      <w:r w:rsidRPr="00CA5D69">
        <w:rPr>
          <w:rFonts w:ascii="Arial" w:hAnsi="Arial" w:cs="Arial"/>
          <w:b/>
          <w:bCs/>
          <w:i/>
          <w:iCs/>
          <w:sz w:val="22"/>
          <w:szCs w:val="22"/>
        </w:rPr>
        <w:t>Asia Plus Advisory Company Limited</w:t>
      </w:r>
    </w:p>
    <w:p w14:paraId="70E07EEE" w14:textId="77777777" w:rsidR="000D72B1" w:rsidRPr="00CA5D69" w:rsidRDefault="000D72B1" w:rsidP="002577F3">
      <w:pPr>
        <w:spacing w:before="120" w:after="120" w:line="380" w:lineRule="exact"/>
        <w:ind w:left="540"/>
        <w:jc w:val="both"/>
        <w:rPr>
          <w:rFonts w:ascii="Arial" w:hAnsi="Arial" w:cs="Arial"/>
          <w:sz w:val="22"/>
          <w:szCs w:val="22"/>
          <w:lang w:eastAsia="zh-CN"/>
        </w:rPr>
      </w:pPr>
      <w:r w:rsidRPr="00CA5D69">
        <w:rPr>
          <w:rFonts w:ascii="Arial" w:hAnsi="Arial" w:cs="Arial"/>
          <w:sz w:val="22"/>
          <w:szCs w:val="22"/>
          <w:lang w:eastAsia="zh-CN"/>
        </w:rPr>
        <w:t>Asia Plus Advisory Company Limited is a subsidiary of the Company, domiciled in Thailand, and is principally engaged in the provision of financial advisory services. The Office of the Securities and Exchange Commission has permitted this company to operate as a financial advisor for 5 years from 25 June 201</w:t>
      </w:r>
      <w:r w:rsidR="003F1BC8" w:rsidRPr="00CA5D69">
        <w:rPr>
          <w:rFonts w:ascii="Arial" w:hAnsi="Arial" w:cs="Arial"/>
          <w:sz w:val="22"/>
          <w:szCs w:val="22"/>
          <w:lang w:eastAsia="zh-CN"/>
        </w:rPr>
        <w:t>8</w:t>
      </w:r>
      <w:r w:rsidRPr="00CA5D69">
        <w:rPr>
          <w:rFonts w:ascii="Arial" w:hAnsi="Arial" w:cs="Arial"/>
          <w:sz w:val="22"/>
          <w:szCs w:val="22"/>
          <w:lang w:eastAsia="zh-CN"/>
        </w:rPr>
        <w:t xml:space="preserve"> to 24 June </w:t>
      </w:r>
      <w:r w:rsidR="003F1BC8" w:rsidRPr="00CA5D69">
        <w:rPr>
          <w:rFonts w:ascii="Arial" w:hAnsi="Arial" w:cs="Arial"/>
          <w:sz w:val="22"/>
          <w:szCs w:val="22"/>
          <w:lang w:eastAsia="zh-CN"/>
        </w:rPr>
        <w:t>2023</w:t>
      </w:r>
      <w:r w:rsidRPr="00CA5D69">
        <w:rPr>
          <w:rFonts w:ascii="Arial" w:hAnsi="Arial" w:cs="Arial"/>
          <w:sz w:val="22"/>
          <w:szCs w:val="22"/>
          <w:lang w:eastAsia="zh-CN"/>
        </w:rPr>
        <w:t>.</w:t>
      </w:r>
    </w:p>
    <w:p w14:paraId="4383E413" w14:textId="77777777" w:rsidR="00AF488A" w:rsidRPr="00CA5D69" w:rsidRDefault="00AF488A" w:rsidP="00AF488A">
      <w:pPr>
        <w:tabs>
          <w:tab w:val="left" w:pos="1440"/>
        </w:tabs>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lastRenderedPageBreak/>
        <w:t>2.</w:t>
      </w:r>
      <w:r w:rsidRPr="00CA5D69">
        <w:rPr>
          <w:rFonts w:ascii="Arial" w:hAnsi="Arial" w:cs="Arial"/>
          <w:b/>
          <w:bCs/>
          <w:sz w:val="22"/>
          <w:szCs w:val="22"/>
        </w:rPr>
        <w:tab/>
        <w:t>Basis for preparation</w:t>
      </w:r>
    </w:p>
    <w:p w14:paraId="35D18A44" w14:textId="77777777" w:rsidR="00AF488A" w:rsidRPr="00CA5D69" w:rsidRDefault="00AF488A" w:rsidP="00AF488A">
      <w:pPr>
        <w:tabs>
          <w:tab w:val="left" w:pos="2160"/>
        </w:tabs>
        <w:spacing w:before="120" w:after="120" w:line="380" w:lineRule="exact"/>
        <w:ind w:left="547" w:hanging="547"/>
        <w:jc w:val="both"/>
        <w:rPr>
          <w:rFonts w:ascii="Arial" w:hAnsi="Arial" w:cs="Arial"/>
          <w:sz w:val="22"/>
          <w:szCs w:val="22"/>
        </w:rPr>
      </w:pPr>
      <w:r w:rsidRPr="00CA5D69">
        <w:rPr>
          <w:rFonts w:ascii="Arial" w:hAnsi="Arial" w:cs="Arial"/>
          <w:sz w:val="22"/>
          <w:szCs w:val="22"/>
        </w:rPr>
        <w:t>2.1</w:t>
      </w:r>
      <w:r w:rsidRPr="00CA5D69">
        <w:rPr>
          <w:rFonts w:ascii="Arial" w:hAnsi="Arial" w:cs="Arial"/>
          <w:b/>
          <w:bCs/>
          <w:sz w:val="22"/>
          <w:szCs w:val="22"/>
        </w:rPr>
        <w:tab/>
      </w:r>
      <w:r w:rsidRPr="00CA5D69">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11 October 2016, issued under the Accounting Act B.E. 2543.</w:t>
      </w:r>
    </w:p>
    <w:p w14:paraId="42B2129E" w14:textId="77777777" w:rsidR="00AF488A" w:rsidRPr="00CA5D69" w:rsidRDefault="00AF488A" w:rsidP="00AF488A">
      <w:pPr>
        <w:tabs>
          <w:tab w:val="left" w:pos="360"/>
          <w:tab w:val="left" w:pos="216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Pr="00CA5D69">
        <w:rPr>
          <w:rFonts w:ascii="Arial" w:hAnsi="Arial" w:cs="Arial"/>
          <w:sz w:val="22"/>
          <w:szCs w:val="22"/>
        </w:rPr>
        <w:tab/>
        <w:t>The financial statements in Thai language are the official statutory financial statements of the Company. The financial statements in English language have been translated from such financial statements in Thai language.</w:t>
      </w:r>
    </w:p>
    <w:p w14:paraId="44810EEA" w14:textId="77777777" w:rsidR="00AF488A" w:rsidRPr="00CA5D69" w:rsidRDefault="00AF488A" w:rsidP="00AF488A">
      <w:pPr>
        <w:tabs>
          <w:tab w:val="left" w:pos="360"/>
          <w:tab w:val="left" w:pos="216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Pr="00CA5D69">
        <w:rPr>
          <w:rFonts w:ascii="Arial" w:hAnsi="Arial" w:cs="Arial"/>
          <w:sz w:val="22"/>
          <w:szCs w:val="22"/>
        </w:rPr>
        <w:tab/>
        <w:t>The financial statements have been prepared on a historical cost basis except where otherwise disclosed in the accounting policies.</w:t>
      </w:r>
    </w:p>
    <w:p w14:paraId="262606D8" w14:textId="77777777" w:rsidR="00AF488A" w:rsidRPr="00CA5D69" w:rsidRDefault="00AF488A" w:rsidP="00AF488A">
      <w:pPr>
        <w:tabs>
          <w:tab w:val="left" w:pos="2160"/>
        </w:tabs>
        <w:spacing w:before="120" w:after="120" w:line="380" w:lineRule="exact"/>
        <w:ind w:left="547" w:hanging="547"/>
        <w:jc w:val="both"/>
        <w:rPr>
          <w:rFonts w:ascii="Arial" w:hAnsi="Arial" w:cs="Arial"/>
          <w:sz w:val="22"/>
          <w:szCs w:val="22"/>
        </w:rPr>
      </w:pPr>
      <w:r w:rsidRPr="00CA5D69">
        <w:rPr>
          <w:rFonts w:ascii="Arial" w:hAnsi="Arial" w:cs="Arial"/>
          <w:sz w:val="22"/>
          <w:szCs w:val="22"/>
        </w:rPr>
        <w:t>2.2</w:t>
      </w:r>
      <w:r w:rsidRPr="00CA5D69">
        <w:rPr>
          <w:rFonts w:ascii="Arial" w:hAnsi="Arial" w:cs="Arial"/>
          <w:sz w:val="22"/>
          <w:szCs w:val="22"/>
        </w:rPr>
        <w:tab/>
        <w:t>Basis of consolidation</w:t>
      </w:r>
    </w:p>
    <w:p w14:paraId="1BE14C29" w14:textId="77777777" w:rsidR="00AF488A" w:rsidRPr="00CA5D69" w:rsidRDefault="00AF488A" w:rsidP="00AF488A">
      <w:pPr>
        <w:tabs>
          <w:tab w:val="left" w:pos="540"/>
          <w:tab w:val="left" w:pos="2160"/>
        </w:tabs>
        <w:spacing w:before="120" w:line="380" w:lineRule="exact"/>
        <w:ind w:left="1080" w:hanging="1080"/>
        <w:jc w:val="both"/>
        <w:rPr>
          <w:rFonts w:ascii="Arial" w:hAnsi="Arial" w:cs="Arial"/>
          <w:sz w:val="22"/>
          <w:szCs w:val="22"/>
        </w:rPr>
      </w:pPr>
      <w:r w:rsidRPr="00CA5D69">
        <w:rPr>
          <w:rFonts w:ascii="Arial" w:hAnsi="Arial" w:cs="Arial"/>
          <w:sz w:val="22"/>
          <w:szCs w:val="22"/>
        </w:rPr>
        <w:tab/>
        <w:t>a)</w:t>
      </w:r>
      <w:r w:rsidRPr="00CA5D69">
        <w:rPr>
          <w:rFonts w:ascii="Arial" w:hAnsi="Arial" w:cs="Arial"/>
          <w:sz w:val="22"/>
          <w:szCs w:val="22"/>
        </w:rPr>
        <w:tab/>
        <w:t>The consolidated financial statements include the financial statements of Asia Plus Group Holdings Public Company Limited (“the Company”) and its subsidiaries (“the subsidiaries”) as follows:</w:t>
      </w:r>
    </w:p>
    <w:p w14:paraId="2D338382" w14:textId="77777777" w:rsidR="00AF488A" w:rsidRPr="00CA5D69" w:rsidRDefault="00AF488A" w:rsidP="00AF488A">
      <w:pPr>
        <w:tabs>
          <w:tab w:val="left" w:pos="540"/>
          <w:tab w:val="left" w:pos="2160"/>
        </w:tabs>
        <w:spacing w:line="340" w:lineRule="exact"/>
        <w:ind w:left="1080" w:hanging="1080"/>
        <w:jc w:val="right"/>
        <w:rPr>
          <w:rFonts w:ascii="Arial" w:hAnsi="Arial" w:cs="Arial"/>
          <w:sz w:val="18"/>
          <w:szCs w:val="18"/>
        </w:rPr>
      </w:pPr>
      <w:r w:rsidRPr="00CA5D69">
        <w:rPr>
          <w:rFonts w:ascii="Arial" w:hAnsi="Arial" w:cs="Arial"/>
          <w:sz w:val="18"/>
          <w:szCs w:val="18"/>
        </w:rPr>
        <w:t>(Unit: Percent)</w:t>
      </w:r>
    </w:p>
    <w:tbl>
      <w:tblPr>
        <w:tblW w:w="8640" w:type="dxa"/>
        <w:tblInd w:w="990" w:type="dxa"/>
        <w:tblLayout w:type="fixed"/>
        <w:tblLook w:val="01E0" w:firstRow="1" w:lastRow="1" w:firstColumn="1" w:lastColumn="1" w:noHBand="0" w:noVBand="0"/>
      </w:tblPr>
      <w:tblGrid>
        <w:gridCol w:w="3060"/>
        <w:gridCol w:w="1890"/>
        <w:gridCol w:w="1170"/>
        <w:gridCol w:w="1260"/>
        <w:gridCol w:w="1260"/>
      </w:tblGrid>
      <w:tr w:rsidR="00CA5D69" w:rsidRPr="00CA5D69" w14:paraId="57B74B85" w14:textId="77777777" w:rsidTr="0058691C">
        <w:tc>
          <w:tcPr>
            <w:tcW w:w="3060" w:type="dxa"/>
            <w:vAlign w:val="bottom"/>
          </w:tcPr>
          <w:p w14:paraId="2C48D810" w14:textId="77777777" w:rsidR="00AF488A" w:rsidRPr="00CA5D69" w:rsidRDefault="00AF488A" w:rsidP="006A6104">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Company’s name</w:t>
            </w:r>
          </w:p>
        </w:tc>
        <w:tc>
          <w:tcPr>
            <w:tcW w:w="1890" w:type="dxa"/>
            <w:vAlign w:val="bottom"/>
          </w:tcPr>
          <w:p w14:paraId="01959C62" w14:textId="77777777" w:rsidR="00AF488A" w:rsidRPr="00CA5D69" w:rsidRDefault="00AF488A" w:rsidP="006A6104">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Nature of business</w:t>
            </w:r>
          </w:p>
        </w:tc>
        <w:tc>
          <w:tcPr>
            <w:tcW w:w="1170" w:type="dxa"/>
            <w:vAlign w:val="bottom"/>
          </w:tcPr>
          <w:p w14:paraId="639D026A" w14:textId="77777777" w:rsidR="00AF488A" w:rsidRPr="00CA5D69" w:rsidRDefault="00AF488A" w:rsidP="006A6104">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Country of incorporate</w:t>
            </w:r>
          </w:p>
        </w:tc>
        <w:tc>
          <w:tcPr>
            <w:tcW w:w="2520" w:type="dxa"/>
            <w:gridSpan w:val="2"/>
          </w:tcPr>
          <w:p w14:paraId="197279CC" w14:textId="77777777" w:rsidR="00AF488A" w:rsidRPr="00CA5D69" w:rsidRDefault="00AF488A" w:rsidP="006A6104">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Percentage of shares held    by the Company</w:t>
            </w:r>
          </w:p>
        </w:tc>
      </w:tr>
      <w:tr w:rsidR="00CA5D69" w:rsidRPr="00CA5D69" w14:paraId="1920F788" w14:textId="77777777" w:rsidTr="0058691C">
        <w:tc>
          <w:tcPr>
            <w:tcW w:w="3060" w:type="dxa"/>
          </w:tcPr>
          <w:p w14:paraId="2DD900F0" w14:textId="77777777" w:rsidR="00AF488A" w:rsidRPr="00CA5D69" w:rsidRDefault="00AF488A" w:rsidP="006A6104">
            <w:pPr>
              <w:spacing w:line="340" w:lineRule="exact"/>
              <w:ind w:right="-198"/>
              <w:jc w:val="thaiDistribute"/>
              <w:rPr>
                <w:rFonts w:ascii="Arial" w:hAnsi="Arial" w:cs="Arial"/>
                <w:sz w:val="18"/>
                <w:szCs w:val="18"/>
              </w:rPr>
            </w:pPr>
          </w:p>
        </w:tc>
        <w:tc>
          <w:tcPr>
            <w:tcW w:w="1890" w:type="dxa"/>
          </w:tcPr>
          <w:p w14:paraId="7905C5EF" w14:textId="77777777" w:rsidR="00AF488A" w:rsidRPr="00CA5D69" w:rsidRDefault="00AF488A" w:rsidP="006A6104">
            <w:pPr>
              <w:spacing w:line="340" w:lineRule="exact"/>
              <w:ind w:right="-198"/>
              <w:jc w:val="thaiDistribute"/>
              <w:rPr>
                <w:rFonts w:ascii="Arial" w:hAnsi="Arial" w:cs="Arial"/>
                <w:sz w:val="18"/>
                <w:szCs w:val="18"/>
              </w:rPr>
            </w:pPr>
          </w:p>
        </w:tc>
        <w:tc>
          <w:tcPr>
            <w:tcW w:w="1170" w:type="dxa"/>
          </w:tcPr>
          <w:p w14:paraId="6D875E5A" w14:textId="77777777" w:rsidR="00AF488A" w:rsidRPr="00CA5D69" w:rsidRDefault="00AF488A" w:rsidP="006A6104">
            <w:pPr>
              <w:spacing w:line="340" w:lineRule="exact"/>
              <w:ind w:right="-198"/>
              <w:jc w:val="center"/>
              <w:rPr>
                <w:rFonts w:ascii="Arial" w:hAnsi="Arial" w:cs="Arial"/>
                <w:sz w:val="18"/>
                <w:szCs w:val="18"/>
              </w:rPr>
            </w:pPr>
          </w:p>
        </w:tc>
        <w:tc>
          <w:tcPr>
            <w:tcW w:w="1260" w:type="dxa"/>
          </w:tcPr>
          <w:p w14:paraId="7D3B9EB3" w14:textId="03C7C4DB" w:rsidR="00AF488A" w:rsidRPr="00CA5D69" w:rsidRDefault="00AF488A" w:rsidP="006A6104">
            <w:pPr>
              <w:pBdr>
                <w:bottom w:val="single" w:sz="4" w:space="1" w:color="auto"/>
              </w:pBdr>
              <w:spacing w:line="340" w:lineRule="exact"/>
              <w:ind w:right="-43"/>
              <w:jc w:val="center"/>
              <w:rPr>
                <w:rFonts w:ascii="Arial" w:hAnsi="Arial" w:cstheme="minorBidi"/>
                <w:sz w:val="18"/>
                <w:szCs w:val="18"/>
              </w:rPr>
            </w:pPr>
            <w:r w:rsidRPr="00CA5D69">
              <w:rPr>
                <w:rFonts w:ascii="Arial" w:hAnsi="Arial" w:cs="Arial"/>
                <w:sz w:val="18"/>
                <w:szCs w:val="18"/>
              </w:rPr>
              <w:t>20</w:t>
            </w:r>
            <w:r w:rsidRPr="00CA5D69">
              <w:rPr>
                <w:rFonts w:ascii="Arial" w:hAnsi="Arial" w:cstheme="minorBidi"/>
                <w:sz w:val="18"/>
                <w:szCs w:val="18"/>
              </w:rPr>
              <w:t>20</w:t>
            </w:r>
          </w:p>
        </w:tc>
        <w:tc>
          <w:tcPr>
            <w:tcW w:w="1260" w:type="dxa"/>
          </w:tcPr>
          <w:p w14:paraId="73442A8A" w14:textId="6A66F103" w:rsidR="00AF488A" w:rsidRPr="00CA5D69" w:rsidRDefault="00AF488A" w:rsidP="006A6104">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2019</w:t>
            </w:r>
          </w:p>
        </w:tc>
      </w:tr>
      <w:tr w:rsidR="00CA5D69" w:rsidRPr="00CA5D69" w14:paraId="25C4073C" w14:textId="77777777" w:rsidTr="0058691C">
        <w:tc>
          <w:tcPr>
            <w:tcW w:w="3060" w:type="dxa"/>
          </w:tcPr>
          <w:p w14:paraId="20C4D893" w14:textId="77777777" w:rsidR="00AF488A" w:rsidRPr="00CA5D69" w:rsidRDefault="00AF488A" w:rsidP="006A6104">
            <w:pPr>
              <w:spacing w:line="340" w:lineRule="exact"/>
              <w:ind w:left="162" w:right="-108" w:hanging="162"/>
              <w:jc w:val="thaiDistribute"/>
              <w:rPr>
                <w:rFonts w:ascii="Arial" w:hAnsi="Arial" w:cs="Arial"/>
                <w:sz w:val="18"/>
                <w:szCs w:val="18"/>
              </w:rPr>
            </w:pPr>
            <w:r w:rsidRPr="00CA5D69">
              <w:rPr>
                <w:rFonts w:ascii="Arial" w:hAnsi="Arial" w:cs="Arial"/>
                <w:sz w:val="18"/>
                <w:szCs w:val="18"/>
              </w:rPr>
              <w:t xml:space="preserve">Asset Plus Fund Management   </w:t>
            </w:r>
          </w:p>
          <w:p w14:paraId="3AB553C6" w14:textId="77777777" w:rsidR="00AF488A" w:rsidRPr="00CA5D69" w:rsidRDefault="00AF488A" w:rsidP="006A6104">
            <w:pPr>
              <w:spacing w:line="340" w:lineRule="exact"/>
              <w:ind w:left="162" w:right="-108" w:hanging="162"/>
              <w:jc w:val="thaiDistribute"/>
              <w:rPr>
                <w:rFonts w:ascii="Arial" w:hAnsi="Arial" w:cs="Arial"/>
                <w:sz w:val="18"/>
                <w:szCs w:val="18"/>
              </w:rPr>
            </w:pPr>
            <w:r w:rsidRPr="00CA5D69">
              <w:rPr>
                <w:rFonts w:ascii="Arial" w:hAnsi="Arial" w:cs="Arial"/>
                <w:sz w:val="18"/>
                <w:szCs w:val="18"/>
              </w:rPr>
              <w:tab/>
              <w:t>Co., Ltd.</w:t>
            </w:r>
          </w:p>
        </w:tc>
        <w:tc>
          <w:tcPr>
            <w:tcW w:w="1890" w:type="dxa"/>
          </w:tcPr>
          <w:p w14:paraId="595B9AA3" w14:textId="77777777" w:rsidR="00AF488A" w:rsidRPr="00CA5D69" w:rsidRDefault="00AF488A" w:rsidP="006A6104">
            <w:pPr>
              <w:spacing w:line="340" w:lineRule="exact"/>
              <w:ind w:right="-198"/>
              <w:jc w:val="thaiDistribute"/>
              <w:rPr>
                <w:rFonts w:ascii="Arial" w:hAnsi="Arial" w:cs="Arial"/>
                <w:sz w:val="18"/>
                <w:szCs w:val="18"/>
              </w:rPr>
            </w:pPr>
            <w:r w:rsidRPr="00CA5D69">
              <w:rPr>
                <w:rFonts w:ascii="Arial" w:hAnsi="Arial" w:cs="Arial"/>
                <w:sz w:val="18"/>
                <w:szCs w:val="18"/>
              </w:rPr>
              <w:t>Fund management</w:t>
            </w:r>
          </w:p>
        </w:tc>
        <w:tc>
          <w:tcPr>
            <w:tcW w:w="1170" w:type="dxa"/>
          </w:tcPr>
          <w:p w14:paraId="2A483289" w14:textId="77777777" w:rsidR="00AF488A" w:rsidRPr="00CA5D69" w:rsidRDefault="00AF488A" w:rsidP="006A6104">
            <w:pPr>
              <w:spacing w:line="340" w:lineRule="exact"/>
              <w:ind w:right="-198"/>
              <w:jc w:val="center"/>
              <w:rPr>
                <w:rFonts w:ascii="Arial" w:hAnsi="Arial" w:cs="Arial"/>
                <w:sz w:val="18"/>
                <w:szCs w:val="18"/>
              </w:rPr>
            </w:pPr>
            <w:r w:rsidRPr="00CA5D69">
              <w:rPr>
                <w:rFonts w:ascii="Arial" w:hAnsi="Arial" w:cs="Arial"/>
                <w:sz w:val="18"/>
                <w:szCs w:val="18"/>
              </w:rPr>
              <w:t>Thai</w:t>
            </w:r>
          </w:p>
        </w:tc>
        <w:tc>
          <w:tcPr>
            <w:tcW w:w="1260" w:type="dxa"/>
          </w:tcPr>
          <w:p w14:paraId="2EC78B03" w14:textId="77777777" w:rsidR="00AF488A" w:rsidRPr="00CA5D69" w:rsidRDefault="00AF488A" w:rsidP="006A6104">
            <w:pPr>
              <w:tabs>
                <w:tab w:val="decimal" w:pos="792"/>
              </w:tabs>
              <w:spacing w:line="340" w:lineRule="exact"/>
              <w:ind w:right="-43"/>
              <w:jc w:val="thaiDistribute"/>
              <w:rPr>
                <w:rFonts w:ascii="Arial" w:hAnsi="Arial" w:cs="Arial"/>
                <w:sz w:val="18"/>
                <w:szCs w:val="18"/>
              </w:rPr>
            </w:pPr>
            <w:r w:rsidRPr="00CA5D69">
              <w:rPr>
                <w:rFonts w:ascii="Arial" w:hAnsi="Arial" w:cs="Arial"/>
                <w:sz w:val="18"/>
                <w:szCs w:val="18"/>
              </w:rPr>
              <w:t>100</w:t>
            </w:r>
          </w:p>
        </w:tc>
        <w:tc>
          <w:tcPr>
            <w:tcW w:w="1260" w:type="dxa"/>
          </w:tcPr>
          <w:p w14:paraId="382CB261" w14:textId="77777777" w:rsidR="00AF488A" w:rsidRPr="00CA5D69" w:rsidRDefault="00AF488A" w:rsidP="006A6104">
            <w:pPr>
              <w:tabs>
                <w:tab w:val="decimal" w:pos="792"/>
              </w:tabs>
              <w:spacing w:line="340" w:lineRule="exact"/>
              <w:ind w:right="-43"/>
              <w:jc w:val="thaiDistribute"/>
              <w:rPr>
                <w:rFonts w:ascii="Arial" w:hAnsi="Arial" w:cs="Arial"/>
                <w:sz w:val="18"/>
                <w:szCs w:val="18"/>
              </w:rPr>
            </w:pPr>
            <w:r w:rsidRPr="00CA5D69">
              <w:rPr>
                <w:rFonts w:ascii="Arial" w:hAnsi="Arial" w:cs="Arial"/>
                <w:sz w:val="18"/>
                <w:szCs w:val="18"/>
              </w:rPr>
              <w:t>100</w:t>
            </w:r>
          </w:p>
        </w:tc>
      </w:tr>
      <w:tr w:rsidR="00CA5D69" w:rsidRPr="00CA5D69" w14:paraId="64FC1318" w14:textId="77777777" w:rsidTr="0058691C">
        <w:trPr>
          <w:trHeight w:val="80"/>
        </w:trPr>
        <w:tc>
          <w:tcPr>
            <w:tcW w:w="3060" w:type="dxa"/>
          </w:tcPr>
          <w:p w14:paraId="6C565406" w14:textId="77777777" w:rsidR="00AF488A" w:rsidRPr="00CA5D69" w:rsidRDefault="00AF488A" w:rsidP="006A6104">
            <w:pPr>
              <w:spacing w:line="340" w:lineRule="exact"/>
              <w:ind w:left="162" w:right="-198" w:hanging="162"/>
              <w:jc w:val="thaiDistribute"/>
              <w:rPr>
                <w:rFonts w:ascii="Arial" w:hAnsi="Arial" w:cs="Arial"/>
                <w:sz w:val="18"/>
                <w:szCs w:val="18"/>
              </w:rPr>
            </w:pPr>
            <w:r w:rsidRPr="00CA5D69">
              <w:rPr>
                <w:rFonts w:ascii="Arial" w:hAnsi="Arial" w:cs="Arial"/>
                <w:sz w:val="18"/>
                <w:szCs w:val="18"/>
              </w:rPr>
              <w:t>Asia Plus Advisory Co., Ltd.</w:t>
            </w:r>
          </w:p>
        </w:tc>
        <w:tc>
          <w:tcPr>
            <w:tcW w:w="1890" w:type="dxa"/>
          </w:tcPr>
          <w:p w14:paraId="46E2521B" w14:textId="77777777" w:rsidR="00AF488A" w:rsidRPr="00CA5D69" w:rsidRDefault="00AF488A" w:rsidP="006A6104">
            <w:pPr>
              <w:spacing w:line="340" w:lineRule="exact"/>
              <w:ind w:right="-198"/>
              <w:jc w:val="thaiDistribute"/>
              <w:rPr>
                <w:rFonts w:ascii="Arial" w:hAnsi="Arial" w:cs="Arial"/>
                <w:sz w:val="18"/>
                <w:szCs w:val="18"/>
              </w:rPr>
            </w:pPr>
            <w:r w:rsidRPr="00CA5D69">
              <w:rPr>
                <w:rFonts w:ascii="Arial" w:hAnsi="Arial" w:cs="Arial"/>
                <w:sz w:val="18"/>
                <w:szCs w:val="18"/>
              </w:rPr>
              <w:t>Financial advisory</w:t>
            </w:r>
          </w:p>
        </w:tc>
        <w:tc>
          <w:tcPr>
            <w:tcW w:w="1170" w:type="dxa"/>
          </w:tcPr>
          <w:p w14:paraId="7374AD3F" w14:textId="77777777" w:rsidR="00AF488A" w:rsidRPr="00CA5D69" w:rsidRDefault="00AF488A" w:rsidP="006A6104">
            <w:pPr>
              <w:spacing w:line="340" w:lineRule="exact"/>
              <w:ind w:right="-198"/>
              <w:jc w:val="center"/>
              <w:rPr>
                <w:rFonts w:ascii="Arial" w:hAnsi="Arial" w:cs="Arial"/>
                <w:sz w:val="18"/>
                <w:szCs w:val="18"/>
              </w:rPr>
            </w:pPr>
            <w:r w:rsidRPr="00CA5D69">
              <w:rPr>
                <w:rFonts w:ascii="Arial" w:hAnsi="Arial" w:cs="Arial"/>
                <w:sz w:val="18"/>
                <w:szCs w:val="18"/>
              </w:rPr>
              <w:t>Thai</w:t>
            </w:r>
          </w:p>
        </w:tc>
        <w:tc>
          <w:tcPr>
            <w:tcW w:w="1260" w:type="dxa"/>
          </w:tcPr>
          <w:p w14:paraId="5E27491D" w14:textId="77777777" w:rsidR="00AF488A" w:rsidRPr="00CA5D69" w:rsidRDefault="00AF488A" w:rsidP="006A6104">
            <w:pPr>
              <w:tabs>
                <w:tab w:val="decimal" w:pos="792"/>
              </w:tabs>
              <w:spacing w:line="340" w:lineRule="exact"/>
              <w:ind w:right="-43"/>
              <w:jc w:val="thaiDistribute"/>
              <w:rPr>
                <w:rFonts w:ascii="Arial" w:hAnsi="Arial" w:cs="Arial"/>
                <w:sz w:val="18"/>
                <w:szCs w:val="18"/>
              </w:rPr>
            </w:pPr>
            <w:r w:rsidRPr="00CA5D69">
              <w:rPr>
                <w:rFonts w:ascii="Arial" w:hAnsi="Arial" w:cs="Arial"/>
                <w:sz w:val="18"/>
                <w:szCs w:val="18"/>
              </w:rPr>
              <w:t>100</w:t>
            </w:r>
          </w:p>
        </w:tc>
        <w:tc>
          <w:tcPr>
            <w:tcW w:w="1260" w:type="dxa"/>
          </w:tcPr>
          <w:p w14:paraId="242CC7DC" w14:textId="77777777" w:rsidR="00AF488A" w:rsidRPr="00CA5D69" w:rsidRDefault="00AF488A" w:rsidP="006A6104">
            <w:pPr>
              <w:tabs>
                <w:tab w:val="decimal" w:pos="792"/>
              </w:tabs>
              <w:spacing w:line="340" w:lineRule="exact"/>
              <w:ind w:right="-43"/>
              <w:jc w:val="thaiDistribute"/>
              <w:rPr>
                <w:rFonts w:ascii="Arial" w:hAnsi="Arial" w:cs="Arial"/>
                <w:sz w:val="18"/>
                <w:szCs w:val="18"/>
              </w:rPr>
            </w:pPr>
            <w:r w:rsidRPr="00CA5D69">
              <w:rPr>
                <w:rFonts w:ascii="Arial" w:hAnsi="Arial" w:cs="Arial"/>
                <w:sz w:val="18"/>
                <w:szCs w:val="18"/>
              </w:rPr>
              <w:t>100</w:t>
            </w:r>
          </w:p>
        </w:tc>
      </w:tr>
      <w:tr w:rsidR="00CA5D69" w:rsidRPr="00CA5D69" w14:paraId="1DF3BD34" w14:textId="77777777" w:rsidTr="0058691C">
        <w:trPr>
          <w:trHeight w:val="80"/>
        </w:trPr>
        <w:tc>
          <w:tcPr>
            <w:tcW w:w="3060" w:type="dxa"/>
          </w:tcPr>
          <w:p w14:paraId="35756732" w14:textId="77777777" w:rsidR="00AF488A" w:rsidRPr="00CA5D69" w:rsidRDefault="00AF488A" w:rsidP="006A6104">
            <w:pPr>
              <w:spacing w:line="340" w:lineRule="exact"/>
              <w:ind w:left="162" w:right="-198" w:hanging="162"/>
              <w:jc w:val="thaiDistribute"/>
              <w:rPr>
                <w:rFonts w:ascii="Arial" w:hAnsi="Arial" w:cs="Arial"/>
                <w:sz w:val="18"/>
                <w:szCs w:val="18"/>
              </w:rPr>
            </w:pPr>
            <w:r w:rsidRPr="00CA5D69">
              <w:rPr>
                <w:rFonts w:ascii="Arial" w:hAnsi="Arial" w:cs="Arial"/>
                <w:sz w:val="18"/>
                <w:szCs w:val="18"/>
              </w:rPr>
              <w:t>Asia Plus Securities Co., Ltd.</w:t>
            </w:r>
          </w:p>
        </w:tc>
        <w:tc>
          <w:tcPr>
            <w:tcW w:w="1890" w:type="dxa"/>
          </w:tcPr>
          <w:p w14:paraId="7404BD15" w14:textId="77777777" w:rsidR="00AF488A" w:rsidRPr="00CA5D69" w:rsidRDefault="00AF488A" w:rsidP="006A6104">
            <w:pPr>
              <w:spacing w:line="340" w:lineRule="exact"/>
              <w:ind w:right="-198"/>
              <w:jc w:val="thaiDistribute"/>
              <w:rPr>
                <w:rFonts w:ascii="Arial" w:hAnsi="Arial" w:cs="Arial"/>
                <w:sz w:val="18"/>
                <w:szCs w:val="18"/>
              </w:rPr>
            </w:pPr>
            <w:r w:rsidRPr="00CA5D69">
              <w:rPr>
                <w:rFonts w:ascii="Arial" w:hAnsi="Arial" w:cs="Arial"/>
                <w:sz w:val="18"/>
                <w:szCs w:val="18"/>
              </w:rPr>
              <w:t>Securities business</w:t>
            </w:r>
          </w:p>
        </w:tc>
        <w:tc>
          <w:tcPr>
            <w:tcW w:w="1170" w:type="dxa"/>
          </w:tcPr>
          <w:p w14:paraId="74D6B940" w14:textId="77777777" w:rsidR="00AF488A" w:rsidRPr="00CA5D69" w:rsidRDefault="00AF488A" w:rsidP="006A6104">
            <w:pPr>
              <w:spacing w:line="340" w:lineRule="exact"/>
              <w:ind w:right="-198"/>
              <w:jc w:val="center"/>
              <w:rPr>
                <w:rFonts w:ascii="Arial" w:hAnsi="Arial" w:cs="Arial"/>
                <w:sz w:val="18"/>
                <w:szCs w:val="18"/>
              </w:rPr>
            </w:pPr>
            <w:r w:rsidRPr="00CA5D69">
              <w:rPr>
                <w:rFonts w:ascii="Arial" w:hAnsi="Arial" w:cs="Arial"/>
                <w:sz w:val="18"/>
                <w:szCs w:val="18"/>
              </w:rPr>
              <w:t>Thai</w:t>
            </w:r>
          </w:p>
        </w:tc>
        <w:tc>
          <w:tcPr>
            <w:tcW w:w="1260" w:type="dxa"/>
          </w:tcPr>
          <w:p w14:paraId="6C8DB85E" w14:textId="77777777" w:rsidR="00AF488A" w:rsidRPr="00CA5D69" w:rsidRDefault="00AF488A" w:rsidP="006A6104">
            <w:pPr>
              <w:tabs>
                <w:tab w:val="decimal" w:pos="792"/>
              </w:tabs>
              <w:spacing w:line="340" w:lineRule="exact"/>
              <w:ind w:right="-43"/>
              <w:jc w:val="thaiDistribute"/>
              <w:rPr>
                <w:rFonts w:ascii="Arial" w:hAnsi="Arial" w:cs="Arial"/>
                <w:sz w:val="18"/>
                <w:szCs w:val="18"/>
              </w:rPr>
            </w:pPr>
            <w:r w:rsidRPr="00CA5D69">
              <w:rPr>
                <w:rFonts w:ascii="Arial" w:hAnsi="Arial" w:cs="Arial"/>
                <w:sz w:val="18"/>
                <w:szCs w:val="18"/>
              </w:rPr>
              <w:t>100</w:t>
            </w:r>
          </w:p>
        </w:tc>
        <w:tc>
          <w:tcPr>
            <w:tcW w:w="1260" w:type="dxa"/>
          </w:tcPr>
          <w:p w14:paraId="13E6F28D" w14:textId="77777777" w:rsidR="00AF488A" w:rsidRPr="00CA5D69" w:rsidRDefault="00AF488A" w:rsidP="006A6104">
            <w:pPr>
              <w:tabs>
                <w:tab w:val="decimal" w:pos="792"/>
              </w:tabs>
              <w:spacing w:line="340" w:lineRule="exact"/>
              <w:ind w:right="-43"/>
              <w:jc w:val="thaiDistribute"/>
              <w:rPr>
                <w:rFonts w:ascii="Arial" w:hAnsi="Arial" w:cs="Arial"/>
                <w:sz w:val="18"/>
                <w:szCs w:val="18"/>
              </w:rPr>
            </w:pPr>
            <w:r w:rsidRPr="00CA5D69">
              <w:rPr>
                <w:rFonts w:ascii="Arial" w:hAnsi="Arial" w:cs="Arial"/>
                <w:sz w:val="18"/>
                <w:szCs w:val="18"/>
              </w:rPr>
              <w:t>100</w:t>
            </w:r>
          </w:p>
        </w:tc>
      </w:tr>
    </w:tbl>
    <w:p w14:paraId="2AAE2D4A" w14:textId="77777777" w:rsidR="00AF488A" w:rsidRPr="00CA5D69" w:rsidRDefault="00AF488A" w:rsidP="00AF488A">
      <w:pPr>
        <w:tabs>
          <w:tab w:val="left" w:pos="540"/>
          <w:tab w:val="left" w:pos="2160"/>
        </w:tabs>
        <w:spacing w:before="240" w:after="120" w:line="380" w:lineRule="exact"/>
        <w:ind w:left="1080" w:hanging="1080"/>
        <w:jc w:val="both"/>
        <w:rPr>
          <w:rFonts w:ascii="Arial" w:hAnsi="Arial" w:cs="Arial"/>
          <w:sz w:val="22"/>
          <w:szCs w:val="22"/>
        </w:rPr>
      </w:pPr>
      <w:r w:rsidRPr="00CA5D69">
        <w:rPr>
          <w:rFonts w:ascii="Arial" w:hAnsi="Arial" w:cs="Arial"/>
          <w:sz w:val="22"/>
          <w:szCs w:val="22"/>
        </w:rPr>
        <w:tab/>
        <w:t>b)</w:t>
      </w:r>
      <w:r w:rsidRPr="00CA5D69">
        <w:rPr>
          <w:rFonts w:ascii="Arial" w:hAnsi="Arial" w:cs="Arial"/>
          <w:sz w:val="22"/>
          <w:szCs w:val="22"/>
        </w:rPr>
        <w:tab/>
        <w:t xml:space="preserve">The Company is deemed to have control over an investee or subsidiaries if it has rights, or is exposed, to variable returns from its involvement with the investee, and it </w:t>
      </w:r>
      <w:proofErr w:type="gramStart"/>
      <w:r w:rsidRPr="00CA5D69">
        <w:rPr>
          <w:rFonts w:ascii="Arial" w:hAnsi="Arial" w:cs="Arial"/>
          <w:sz w:val="22"/>
          <w:szCs w:val="22"/>
        </w:rPr>
        <w:t>has the ability to</w:t>
      </w:r>
      <w:proofErr w:type="gramEnd"/>
      <w:r w:rsidRPr="00CA5D69">
        <w:rPr>
          <w:rFonts w:ascii="Arial" w:hAnsi="Arial" w:cs="Arial"/>
          <w:sz w:val="22"/>
          <w:szCs w:val="22"/>
        </w:rPr>
        <w:t xml:space="preserve"> direct the activities that affect the amount of its returns.</w:t>
      </w:r>
    </w:p>
    <w:p w14:paraId="770C289A" w14:textId="77777777" w:rsidR="00AF488A" w:rsidRPr="00CA5D69" w:rsidRDefault="00AF488A" w:rsidP="00AF488A">
      <w:pPr>
        <w:tabs>
          <w:tab w:val="left" w:pos="540"/>
          <w:tab w:val="left" w:pos="2160"/>
        </w:tabs>
        <w:spacing w:before="120" w:after="120" w:line="380" w:lineRule="exact"/>
        <w:ind w:left="1080" w:hanging="1080"/>
        <w:jc w:val="both"/>
        <w:rPr>
          <w:rFonts w:ascii="Arial" w:hAnsi="Arial" w:cs="Arial"/>
          <w:sz w:val="22"/>
          <w:szCs w:val="22"/>
        </w:rPr>
      </w:pPr>
      <w:r w:rsidRPr="00CA5D69">
        <w:rPr>
          <w:rFonts w:ascii="Arial" w:hAnsi="Arial" w:cs="Arial"/>
          <w:sz w:val="22"/>
          <w:szCs w:val="22"/>
        </w:rPr>
        <w:tab/>
        <w:t>c)</w:t>
      </w:r>
      <w:r w:rsidRPr="00CA5D69">
        <w:rPr>
          <w:rFonts w:ascii="Arial" w:hAnsi="Arial" w:cs="Arial"/>
          <w:sz w:val="22"/>
          <w:szCs w:val="22"/>
        </w:rPr>
        <w:tab/>
        <w:t>Subsidiaries are fully consolidated, being the date on which the Company obtains control, and continue to be consolidated until the date that when such control ceases.</w:t>
      </w:r>
    </w:p>
    <w:p w14:paraId="287E890B" w14:textId="77777777" w:rsidR="00AF488A" w:rsidRPr="00CA5D69" w:rsidRDefault="00AF488A" w:rsidP="00AF488A">
      <w:pPr>
        <w:tabs>
          <w:tab w:val="left" w:pos="540"/>
          <w:tab w:val="left" w:pos="2160"/>
        </w:tabs>
        <w:spacing w:before="120" w:after="120" w:line="380" w:lineRule="exact"/>
        <w:ind w:left="1080" w:hanging="1080"/>
        <w:jc w:val="both"/>
        <w:rPr>
          <w:rFonts w:ascii="Arial" w:hAnsi="Arial" w:cs="Arial"/>
          <w:sz w:val="22"/>
          <w:szCs w:val="22"/>
        </w:rPr>
      </w:pPr>
      <w:r w:rsidRPr="00CA5D69">
        <w:rPr>
          <w:rFonts w:ascii="Arial" w:hAnsi="Arial" w:cs="Arial"/>
          <w:sz w:val="22"/>
          <w:szCs w:val="22"/>
        </w:rPr>
        <w:tab/>
        <w:t>d)</w:t>
      </w:r>
      <w:r w:rsidRPr="00CA5D69">
        <w:rPr>
          <w:rFonts w:ascii="Arial" w:hAnsi="Arial" w:cs="Arial"/>
          <w:sz w:val="22"/>
          <w:szCs w:val="22"/>
        </w:rPr>
        <w:tab/>
        <w:t>The financial statements of the subsidiaries are prepared using the same significant accounting policies as the Company.</w:t>
      </w:r>
    </w:p>
    <w:p w14:paraId="195C3075" w14:textId="77777777" w:rsidR="00AF488A" w:rsidRPr="00CA5D69" w:rsidRDefault="00AF488A" w:rsidP="00AF488A">
      <w:pPr>
        <w:tabs>
          <w:tab w:val="left" w:pos="540"/>
          <w:tab w:val="left" w:pos="2160"/>
        </w:tabs>
        <w:spacing w:before="120" w:after="120" w:line="380" w:lineRule="exact"/>
        <w:ind w:left="1080" w:hanging="1080"/>
        <w:jc w:val="both"/>
        <w:rPr>
          <w:rFonts w:ascii="Arial" w:hAnsi="Arial" w:cs="Arial"/>
          <w:sz w:val="22"/>
          <w:szCs w:val="22"/>
        </w:rPr>
      </w:pPr>
      <w:r w:rsidRPr="00CA5D69">
        <w:rPr>
          <w:rFonts w:ascii="Arial" w:hAnsi="Arial" w:cs="Arial"/>
          <w:sz w:val="22"/>
          <w:szCs w:val="22"/>
        </w:rPr>
        <w:tab/>
        <w:t>e)</w:t>
      </w:r>
      <w:r w:rsidRPr="00CA5D69">
        <w:rPr>
          <w:rFonts w:ascii="Arial" w:hAnsi="Arial" w:cs="Arial"/>
          <w:sz w:val="22"/>
          <w:szCs w:val="22"/>
        </w:rPr>
        <w:tab/>
        <w:t>Material outstanding balances and transactions between the Company and its subsidiaries have been eliminated from the consolidated financial statements.</w:t>
      </w:r>
    </w:p>
    <w:p w14:paraId="00BBBA98" w14:textId="77777777" w:rsidR="00AF488A" w:rsidRPr="00CA5D69" w:rsidRDefault="00AF488A" w:rsidP="00AF488A">
      <w:pPr>
        <w:tabs>
          <w:tab w:val="left" w:pos="2160"/>
        </w:tabs>
        <w:spacing w:before="120" w:after="120" w:line="380" w:lineRule="exact"/>
        <w:ind w:left="540" w:hanging="540"/>
        <w:jc w:val="both"/>
        <w:rPr>
          <w:rFonts w:ascii="Arial" w:hAnsi="Arial" w:cs="Arial"/>
          <w:sz w:val="22"/>
          <w:szCs w:val="22"/>
        </w:rPr>
      </w:pPr>
      <w:r w:rsidRPr="00CA5D69">
        <w:rPr>
          <w:rFonts w:ascii="Arial" w:hAnsi="Arial" w:cs="Arial"/>
          <w:sz w:val="22"/>
          <w:szCs w:val="22"/>
        </w:rPr>
        <w:t>2.3</w:t>
      </w:r>
      <w:r w:rsidRPr="00CA5D69">
        <w:rPr>
          <w:rFonts w:ascii="Arial" w:hAnsi="Arial" w:cs="Arial"/>
          <w:sz w:val="22"/>
          <w:szCs w:val="22"/>
        </w:rPr>
        <w:tab/>
        <w:t>The separate financial statements present investments in subsidiaries and an associated company under the equity method.</w:t>
      </w:r>
    </w:p>
    <w:p w14:paraId="15C672B1" w14:textId="77777777" w:rsidR="00CC7CF7" w:rsidRDefault="00CC7CF7">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FC66BCA" w14:textId="77265CE3" w:rsidR="003D6885" w:rsidRPr="00CA5D69" w:rsidRDefault="003D6885" w:rsidP="003D6885">
      <w:pPr>
        <w:tabs>
          <w:tab w:val="left" w:pos="2160"/>
        </w:tabs>
        <w:spacing w:before="80" w:after="80" w:line="380" w:lineRule="exact"/>
        <w:ind w:left="540" w:hanging="540"/>
        <w:jc w:val="both"/>
        <w:rPr>
          <w:rFonts w:ascii="Arial" w:hAnsi="Arial" w:cs="Arial"/>
          <w:b/>
          <w:bCs/>
          <w:sz w:val="22"/>
          <w:szCs w:val="22"/>
        </w:rPr>
      </w:pPr>
      <w:r w:rsidRPr="00CA5D69">
        <w:rPr>
          <w:rFonts w:ascii="Arial" w:hAnsi="Arial" w:cs="Arial"/>
          <w:b/>
          <w:bCs/>
          <w:sz w:val="22"/>
          <w:szCs w:val="22"/>
        </w:rPr>
        <w:lastRenderedPageBreak/>
        <w:t xml:space="preserve">3. </w:t>
      </w:r>
      <w:r w:rsidRPr="00CA5D69">
        <w:rPr>
          <w:rFonts w:ascii="Arial" w:hAnsi="Arial" w:cs="Arial"/>
          <w:b/>
          <w:bCs/>
          <w:sz w:val="22"/>
          <w:szCs w:val="22"/>
        </w:rPr>
        <w:tab/>
        <w:t>New</w:t>
      </w:r>
      <w:r w:rsidRPr="00CA5D69">
        <w:rPr>
          <w:rFonts w:ascii="Arial" w:hAnsi="Arial" w:cs="Arial" w:hint="cs"/>
          <w:b/>
          <w:bCs/>
          <w:sz w:val="22"/>
          <w:szCs w:val="22"/>
          <w:cs/>
        </w:rPr>
        <w:t xml:space="preserve"> </w:t>
      </w:r>
      <w:r w:rsidRPr="00CA5D69">
        <w:rPr>
          <w:rFonts w:ascii="Arial" w:hAnsi="Arial" w:cs="Arial"/>
          <w:b/>
          <w:bCs/>
          <w:sz w:val="22"/>
          <w:szCs w:val="22"/>
        </w:rPr>
        <w:t xml:space="preserve">financial reporting standards </w:t>
      </w:r>
    </w:p>
    <w:p w14:paraId="6057E529" w14:textId="7FB5BDB1" w:rsidR="008C2F6C" w:rsidRPr="00CA5D69" w:rsidRDefault="008C2F6C" w:rsidP="008C2F6C">
      <w:pPr>
        <w:tabs>
          <w:tab w:val="left" w:pos="900"/>
          <w:tab w:val="left" w:pos="2160"/>
        </w:tabs>
        <w:spacing w:before="80" w:after="80" w:line="380" w:lineRule="exact"/>
        <w:ind w:left="540" w:hanging="540"/>
        <w:jc w:val="both"/>
        <w:rPr>
          <w:rFonts w:ascii="Arial" w:hAnsi="Arial" w:cs="Arial"/>
          <w:b/>
          <w:bCs/>
          <w:sz w:val="22"/>
          <w:szCs w:val="22"/>
        </w:rPr>
      </w:pPr>
      <w:r w:rsidRPr="00CA5D69">
        <w:rPr>
          <w:rFonts w:ascii="Arial" w:hAnsi="Arial" w:cs="Arial"/>
          <w:b/>
          <w:bCs/>
          <w:sz w:val="22"/>
          <w:szCs w:val="22"/>
        </w:rPr>
        <w:tab/>
        <w:t>a)</w:t>
      </w:r>
      <w:r w:rsidRPr="00CA5D69">
        <w:rPr>
          <w:rFonts w:ascii="Arial" w:hAnsi="Arial" w:cs="Arial"/>
          <w:b/>
          <w:bCs/>
          <w:sz w:val="22"/>
          <w:szCs w:val="22"/>
        </w:rPr>
        <w:tab/>
        <w:t>Financial reporting standards that became effective in the current period</w:t>
      </w:r>
    </w:p>
    <w:p w14:paraId="3A21EC64" w14:textId="4CA4482D" w:rsidR="003D6885" w:rsidRPr="00CA5D69" w:rsidRDefault="003D6885" w:rsidP="008C2F6C">
      <w:pPr>
        <w:tabs>
          <w:tab w:val="left" w:pos="2160"/>
        </w:tabs>
        <w:spacing w:before="80" w:after="80" w:line="380" w:lineRule="exact"/>
        <w:ind w:left="900" w:hanging="900"/>
        <w:jc w:val="both"/>
        <w:rPr>
          <w:rFonts w:ascii="Arial" w:hAnsi="Arial" w:cs="Arial"/>
          <w:sz w:val="22"/>
          <w:szCs w:val="22"/>
        </w:rPr>
      </w:pPr>
      <w:r w:rsidRPr="00CA5D69">
        <w:rPr>
          <w:rFonts w:ascii="Arial" w:hAnsi="Arial" w:cs="Arial"/>
          <w:sz w:val="22"/>
          <w:szCs w:val="22"/>
        </w:rPr>
        <w:tab/>
        <w:t xml:space="preserve">During the </w:t>
      </w:r>
      <w:r w:rsidR="00CC7CF7">
        <w:rPr>
          <w:rFonts w:ascii="Arial" w:hAnsi="Arial" w:cs="Arial"/>
          <w:sz w:val="22"/>
          <w:szCs w:val="22"/>
        </w:rPr>
        <w:t>year</w:t>
      </w:r>
      <w:r w:rsidRPr="00CA5D69">
        <w:rPr>
          <w:rFonts w:ascii="Arial" w:hAnsi="Arial" w:cs="Arial"/>
          <w:sz w:val="22"/>
          <w:szCs w:val="22"/>
        </w:rPr>
        <w:t>,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CA5D69">
        <w:rPr>
          <w:rFonts w:ascii="Arial" w:hAnsi="Arial" w:cs="Arial" w:hint="cs"/>
          <w:sz w:val="22"/>
          <w:szCs w:val="22"/>
          <w:cs/>
        </w:rPr>
        <w:t xml:space="preserve"> </w:t>
      </w:r>
      <w:r w:rsidRPr="00CA5D69">
        <w:rPr>
          <w:rFonts w:ascii="Arial" w:hAnsi="Arial" w:cs="Arial"/>
          <w:sz w:val="22"/>
          <w:szCs w:val="22"/>
        </w:rPr>
        <w:t xml:space="preserve">directed towards clarifying accounting treatment and providing accounting guidance for users of the standards. </w:t>
      </w:r>
      <w:r w:rsidR="008C2F6C" w:rsidRPr="00CA5D69">
        <w:rPr>
          <w:rFonts w:ascii="Arial" w:hAnsi="Arial" w:cs="Arial"/>
          <w:sz w:val="22"/>
          <w:szCs w:val="22"/>
        </w:rPr>
        <w:t>The adoption of these financial reporting standards does not have any significant impact on the Group’s financial statements. However, t</w:t>
      </w:r>
      <w:r w:rsidR="009E34C8" w:rsidRPr="00CA5D69">
        <w:rPr>
          <w:rFonts w:ascii="Arial" w:hAnsi="Arial" w:cs="Arial"/>
          <w:sz w:val="22"/>
          <w:szCs w:val="22"/>
        </w:rPr>
        <w:t>he</w:t>
      </w:r>
      <w:r w:rsidRPr="00CA5D69">
        <w:rPr>
          <w:rFonts w:ascii="Arial" w:hAnsi="Arial" w:cs="Arial"/>
          <w:sz w:val="22"/>
          <w:szCs w:val="22"/>
        </w:rPr>
        <w:t xml:space="preserve"> new standard involves changes to key principles, which are </w:t>
      </w:r>
      <w:proofErr w:type="spellStart"/>
      <w:r w:rsidRPr="00CA5D69">
        <w:rPr>
          <w:rFonts w:ascii="Arial" w:hAnsi="Arial" w:cs="Arial"/>
          <w:sz w:val="22"/>
          <w:szCs w:val="22"/>
        </w:rPr>
        <w:t>summarised</w:t>
      </w:r>
      <w:proofErr w:type="spellEnd"/>
      <w:r w:rsidRPr="00CA5D69">
        <w:rPr>
          <w:rFonts w:ascii="Arial" w:hAnsi="Arial" w:cs="Arial"/>
          <w:sz w:val="22"/>
          <w:szCs w:val="22"/>
        </w:rPr>
        <w:t xml:space="preserve"> below: </w:t>
      </w:r>
    </w:p>
    <w:p w14:paraId="42768129" w14:textId="77777777" w:rsidR="003D6885" w:rsidRPr="00CA5D69" w:rsidRDefault="003D6885" w:rsidP="008C2F6C">
      <w:pPr>
        <w:spacing w:before="120" w:after="120" w:line="380" w:lineRule="exact"/>
        <w:ind w:left="900"/>
        <w:jc w:val="thaiDistribute"/>
        <w:rPr>
          <w:rFonts w:asciiTheme="majorBidi" w:hAnsiTheme="majorBidi"/>
          <w:sz w:val="22"/>
          <w:szCs w:val="22"/>
        </w:rPr>
      </w:pPr>
      <w:r w:rsidRPr="00CA5D69">
        <w:rPr>
          <w:rFonts w:ascii="Arial" w:hAnsi="Arial" w:cs="Arial"/>
          <w:b/>
          <w:bCs/>
          <w:sz w:val="22"/>
          <w:szCs w:val="22"/>
        </w:rPr>
        <w:t>Financial reporting standards related to financial instruments</w:t>
      </w:r>
    </w:p>
    <w:p w14:paraId="5745CAA6" w14:textId="77777777" w:rsidR="003D6885" w:rsidRPr="00CA5D69" w:rsidRDefault="003D6885" w:rsidP="008C2F6C">
      <w:pPr>
        <w:spacing w:before="120" w:after="120" w:line="380" w:lineRule="exact"/>
        <w:ind w:left="900"/>
        <w:jc w:val="thaiDistribute"/>
        <w:rPr>
          <w:rFonts w:ascii="Arial" w:eastAsia="Calibri" w:hAnsi="Arial" w:cs="Arial"/>
          <w:sz w:val="22"/>
          <w:szCs w:val="22"/>
        </w:rPr>
      </w:pPr>
      <w:r w:rsidRPr="00CA5D69">
        <w:rPr>
          <w:rFonts w:ascii="Arial" w:eastAsia="Arial Unicode MS" w:hAnsi="Arial" w:cs="Arial Unicode MS"/>
          <w:sz w:val="22"/>
          <w:szCs w:val="22"/>
        </w:rPr>
        <w:t>A set of TFRSs related to financial instruments consists of five accounting standards and interpretations, as follows:</w:t>
      </w:r>
    </w:p>
    <w:p w14:paraId="2B7C2A75" w14:textId="77777777" w:rsidR="003D6885" w:rsidRPr="00CA5D69" w:rsidRDefault="003D6885" w:rsidP="008C2F6C">
      <w:pPr>
        <w:tabs>
          <w:tab w:val="left" w:pos="1440"/>
          <w:tab w:val="left" w:pos="4111"/>
        </w:tabs>
        <w:spacing w:before="120" w:after="120" w:line="380" w:lineRule="exact"/>
        <w:ind w:left="900" w:hanging="713"/>
        <w:jc w:val="thaiDistribute"/>
        <w:outlineLvl w:val="0"/>
        <w:rPr>
          <w:rFonts w:ascii="Arial" w:eastAsia="Calibri" w:hAnsi="Arial" w:cs="Arial"/>
          <w:sz w:val="22"/>
          <w:szCs w:val="22"/>
        </w:rPr>
      </w:pPr>
      <w:r w:rsidRPr="00CA5D69">
        <w:rPr>
          <w:rFonts w:ascii="Arial" w:eastAsia="Calibri" w:hAnsi="Arial" w:cs="Arial"/>
          <w:sz w:val="22"/>
          <w:szCs w:val="22"/>
        </w:rPr>
        <w:tab/>
        <w:t>Financial reporting standards:</w:t>
      </w:r>
    </w:p>
    <w:tbl>
      <w:tblPr>
        <w:tblW w:w="8640" w:type="dxa"/>
        <w:tblInd w:w="1170" w:type="dxa"/>
        <w:tblLook w:val="01E0" w:firstRow="1" w:lastRow="1" w:firstColumn="1" w:lastColumn="1" w:noHBand="0" w:noVBand="0"/>
      </w:tblPr>
      <w:tblGrid>
        <w:gridCol w:w="2520"/>
        <w:gridCol w:w="6120"/>
      </w:tblGrid>
      <w:tr w:rsidR="00CA5D69" w:rsidRPr="00CA5D69" w14:paraId="0A05870E" w14:textId="77777777" w:rsidTr="008C2F6C">
        <w:tc>
          <w:tcPr>
            <w:tcW w:w="2520" w:type="dxa"/>
          </w:tcPr>
          <w:p w14:paraId="55759069" w14:textId="77777777" w:rsidR="003D6885" w:rsidRPr="00CA5D69" w:rsidRDefault="003D6885" w:rsidP="00B56FE7">
            <w:pPr>
              <w:spacing w:line="380" w:lineRule="exact"/>
              <w:ind w:left="173" w:right="-43" w:hanging="85"/>
              <w:rPr>
                <w:rFonts w:ascii="Arial" w:hAnsi="Arial"/>
                <w:sz w:val="22"/>
                <w:szCs w:val="22"/>
              </w:rPr>
            </w:pPr>
            <w:r w:rsidRPr="00CA5D69">
              <w:rPr>
                <w:rFonts w:ascii="Arial" w:hAnsi="Arial"/>
                <w:sz w:val="22"/>
                <w:szCs w:val="22"/>
              </w:rPr>
              <w:t>TFRS 7</w:t>
            </w:r>
          </w:p>
        </w:tc>
        <w:tc>
          <w:tcPr>
            <w:tcW w:w="6120" w:type="dxa"/>
          </w:tcPr>
          <w:p w14:paraId="1A31F80B" w14:textId="77777777" w:rsidR="003D6885" w:rsidRPr="00CA5D69" w:rsidRDefault="003D6885" w:rsidP="00B56FE7">
            <w:pPr>
              <w:tabs>
                <w:tab w:val="left" w:pos="72"/>
                <w:tab w:val="left" w:pos="540"/>
              </w:tabs>
              <w:spacing w:line="380" w:lineRule="exact"/>
              <w:ind w:left="173" w:right="-43" w:hanging="193"/>
              <w:rPr>
                <w:rFonts w:ascii="Arial" w:hAnsi="Arial"/>
                <w:sz w:val="22"/>
                <w:szCs w:val="22"/>
              </w:rPr>
            </w:pPr>
            <w:r w:rsidRPr="00CA5D69">
              <w:rPr>
                <w:rFonts w:ascii="Arial" w:hAnsi="Arial"/>
                <w:sz w:val="22"/>
                <w:szCs w:val="22"/>
              </w:rPr>
              <w:t>Financial Instruments: Disclosures</w:t>
            </w:r>
          </w:p>
        </w:tc>
      </w:tr>
      <w:tr w:rsidR="00CA5D69" w:rsidRPr="00CA5D69" w14:paraId="3184355D" w14:textId="77777777" w:rsidTr="008C2F6C">
        <w:tc>
          <w:tcPr>
            <w:tcW w:w="2520" w:type="dxa"/>
          </w:tcPr>
          <w:p w14:paraId="111ADB63" w14:textId="77777777" w:rsidR="003D6885" w:rsidRPr="00CA5D69" w:rsidRDefault="003D6885" w:rsidP="00B56FE7">
            <w:pPr>
              <w:spacing w:line="380" w:lineRule="exact"/>
              <w:ind w:left="173" w:right="-43" w:hanging="85"/>
              <w:rPr>
                <w:rFonts w:ascii="Arial" w:hAnsi="Arial"/>
                <w:sz w:val="22"/>
                <w:szCs w:val="22"/>
              </w:rPr>
            </w:pPr>
            <w:r w:rsidRPr="00CA5D69">
              <w:rPr>
                <w:rFonts w:ascii="Arial" w:hAnsi="Arial"/>
                <w:sz w:val="22"/>
                <w:szCs w:val="22"/>
              </w:rPr>
              <w:t xml:space="preserve">TFRS 9 </w:t>
            </w:r>
          </w:p>
        </w:tc>
        <w:tc>
          <w:tcPr>
            <w:tcW w:w="6120" w:type="dxa"/>
          </w:tcPr>
          <w:p w14:paraId="4E5F1A63" w14:textId="77777777" w:rsidR="003D6885" w:rsidRPr="00CA5D69" w:rsidRDefault="003D6885" w:rsidP="00B56FE7">
            <w:pPr>
              <w:tabs>
                <w:tab w:val="left" w:pos="72"/>
                <w:tab w:val="left" w:pos="540"/>
              </w:tabs>
              <w:spacing w:line="380" w:lineRule="exact"/>
              <w:ind w:left="173" w:right="-43" w:hanging="193"/>
              <w:rPr>
                <w:rFonts w:ascii="Arial" w:hAnsi="Arial"/>
                <w:sz w:val="22"/>
                <w:szCs w:val="22"/>
              </w:rPr>
            </w:pPr>
            <w:r w:rsidRPr="00CA5D69">
              <w:rPr>
                <w:rFonts w:ascii="Arial" w:hAnsi="Arial"/>
                <w:sz w:val="22"/>
                <w:szCs w:val="22"/>
              </w:rPr>
              <w:t>Financial Instruments</w:t>
            </w:r>
          </w:p>
        </w:tc>
      </w:tr>
    </w:tbl>
    <w:p w14:paraId="69C2998B" w14:textId="77777777" w:rsidR="003D6885" w:rsidRPr="00CA5D69" w:rsidRDefault="0072104D" w:rsidP="008C2F6C">
      <w:pPr>
        <w:tabs>
          <w:tab w:val="left" w:pos="1440"/>
          <w:tab w:val="left" w:pos="4111"/>
        </w:tabs>
        <w:spacing w:before="120" w:after="120" w:line="380" w:lineRule="exact"/>
        <w:ind w:left="900" w:hanging="713"/>
        <w:jc w:val="thaiDistribute"/>
        <w:outlineLvl w:val="0"/>
        <w:rPr>
          <w:rFonts w:ascii="Arial" w:eastAsia="Calibri" w:hAnsi="Arial" w:cs="Arial"/>
          <w:sz w:val="22"/>
          <w:szCs w:val="22"/>
        </w:rPr>
      </w:pPr>
      <w:r w:rsidRPr="00CA5D69">
        <w:rPr>
          <w:rFonts w:ascii="Arial" w:eastAsia="Calibri" w:hAnsi="Arial" w:cs="Arial"/>
          <w:sz w:val="22"/>
          <w:szCs w:val="22"/>
        </w:rPr>
        <w:tab/>
      </w:r>
      <w:r w:rsidR="003D6885" w:rsidRPr="00CA5D69">
        <w:rPr>
          <w:rFonts w:ascii="Arial" w:eastAsia="Calibri" w:hAnsi="Arial" w:cs="Arial"/>
          <w:sz w:val="22"/>
          <w:szCs w:val="22"/>
        </w:rPr>
        <w:t>Accounting standard:</w:t>
      </w:r>
    </w:p>
    <w:tbl>
      <w:tblPr>
        <w:tblW w:w="8640" w:type="dxa"/>
        <w:tblInd w:w="1170" w:type="dxa"/>
        <w:tblLook w:val="01E0" w:firstRow="1" w:lastRow="1" w:firstColumn="1" w:lastColumn="1" w:noHBand="0" w:noVBand="0"/>
      </w:tblPr>
      <w:tblGrid>
        <w:gridCol w:w="2520"/>
        <w:gridCol w:w="6120"/>
      </w:tblGrid>
      <w:tr w:rsidR="00CA5D69" w:rsidRPr="00CA5D69" w14:paraId="7FA60790" w14:textId="77777777" w:rsidTr="008C2F6C">
        <w:tc>
          <w:tcPr>
            <w:tcW w:w="2520" w:type="dxa"/>
          </w:tcPr>
          <w:p w14:paraId="69895D42" w14:textId="77777777" w:rsidR="003D6885" w:rsidRPr="00CA5D69" w:rsidRDefault="003D6885" w:rsidP="00B56FE7">
            <w:pPr>
              <w:spacing w:line="380" w:lineRule="exact"/>
              <w:ind w:left="173" w:right="-43" w:hanging="85"/>
              <w:rPr>
                <w:rFonts w:ascii="Arial" w:hAnsi="Arial"/>
                <w:sz w:val="22"/>
                <w:szCs w:val="22"/>
              </w:rPr>
            </w:pPr>
            <w:r w:rsidRPr="00CA5D69">
              <w:rPr>
                <w:rFonts w:ascii="Arial" w:hAnsi="Arial"/>
                <w:sz w:val="22"/>
                <w:szCs w:val="22"/>
              </w:rPr>
              <w:t xml:space="preserve">TAS 32 </w:t>
            </w:r>
          </w:p>
        </w:tc>
        <w:tc>
          <w:tcPr>
            <w:tcW w:w="6120" w:type="dxa"/>
          </w:tcPr>
          <w:p w14:paraId="55CB9F2B" w14:textId="77777777" w:rsidR="003D6885" w:rsidRPr="00CA5D69" w:rsidRDefault="003D6885" w:rsidP="00B56FE7">
            <w:pPr>
              <w:tabs>
                <w:tab w:val="left" w:pos="72"/>
                <w:tab w:val="left" w:pos="540"/>
              </w:tabs>
              <w:spacing w:line="380" w:lineRule="exact"/>
              <w:ind w:left="173" w:right="-43" w:hanging="193"/>
              <w:rPr>
                <w:rFonts w:ascii="Arial" w:hAnsi="Arial"/>
                <w:sz w:val="22"/>
                <w:szCs w:val="22"/>
              </w:rPr>
            </w:pPr>
            <w:r w:rsidRPr="00CA5D69">
              <w:rPr>
                <w:rFonts w:ascii="Arial" w:hAnsi="Arial"/>
                <w:sz w:val="22"/>
                <w:szCs w:val="22"/>
              </w:rPr>
              <w:t>Financial Instruments: Presentation</w:t>
            </w:r>
          </w:p>
        </w:tc>
      </w:tr>
    </w:tbl>
    <w:p w14:paraId="1F7D2270" w14:textId="77777777" w:rsidR="003D6885" w:rsidRPr="00CA5D69" w:rsidRDefault="003D6885" w:rsidP="008C2F6C">
      <w:pPr>
        <w:tabs>
          <w:tab w:val="left" w:pos="1440"/>
          <w:tab w:val="left" w:pos="4111"/>
        </w:tabs>
        <w:spacing w:before="120" w:after="120" w:line="380" w:lineRule="exact"/>
        <w:ind w:left="900" w:hanging="713"/>
        <w:jc w:val="thaiDistribute"/>
        <w:outlineLvl w:val="0"/>
        <w:rPr>
          <w:rFonts w:ascii="Arial" w:eastAsia="Calibri" w:hAnsi="Arial" w:cs="Arial"/>
          <w:sz w:val="22"/>
          <w:szCs w:val="22"/>
        </w:rPr>
      </w:pPr>
      <w:r w:rsidRPr="00CA5D69">
        <w:rPr>
          <w:rFonts w:ascii="Arial" w:eastAsia="Calibri" w:hAnsi="Arial" w:cs="Arial"/>
          <w:sz w:val="22"/>
          <w:szCs w:val="22"/>
        </w:rPr>
        <w:tab/>
        <w:t>Financial Reporting Standard Interpretations:</w:t>
      </w:r>
    </w:p>
    <w:tbl>
      <w:tblPr>
        <w:tblW w:w="8640" w:type="dxa"/>
        <w:tblInd w:w="1170" w:type="dxa"/>
        <w:tblLook w:val="01E0" w:firstRow="1" w:lastRow="1" w:firstColumn="1" w:lastColumn="1" w:noHBand="0" w:noVBand="0"/>
      </w:tblPr>
      <w:tblGrid>
        <w:gridCol w:w="2520"/>
        <w:gridCol w:w="6120"/>
      </w:tblGrid>
      <w:tr w:rsidR="00CA5D69" w:rsidRPr="00CA5D69" w14:paraId="3B3704DE" w14:textId="77777777" w:rsidTr="008C2F6C">
        <w:tc>
          <w:tcPr>
            <w:tcW w:w="2520" w:type="dxa"/>
          </w:tcPr>
          <w:p w14:paraId="1E9EF7BC" w14:textId="77777777" w:rsidR="003D6885" w:rsidRPr="00CA5D69" w:rsidRDefault="003D6885" w:rsidP="00B56FE7">
            <w:pPr>
              <w:spacing w:line="380" w:lineRule="exact"/>
              <w:ind w:left="173" w:right="-43" w:hanging="85"/>
              <w:rPr>
                <w:rFonts w:ascii="Arial" w:hAnsi="Arial"/>
                <w:sz w:val="22"/>
                <w:szCs w:val="22"/>
              </w:rPr>
            </w:pPr>
            <w:r w:rsidRPr="00CA5D69">
              <w:rPr>
                <w:rFonts w:ascii="Arial" w:hAnsi="Arial"/>
                <w:sz w:val="22"/>
                <w:szCs w:val="22"/>
              </w:rPr>
              <w:t xml:space="preserve">TFRIC 16 </w:t>
            </w:r>
          </w:p>
        </w:tc>
        <w:tc>
          <w:tcPr>
            <w:tcW w:w="6120" w:type="dxa"/>
          </w:tcPr>
          <w:p w14:paraId="5392A0FE" w14:textId="77777777" w:rsidR="003D6885" w:rsidRPr="00CA5D69" w:rsidRDefault="003D6885" w:rsidP="00B56FE7">
            <w:pPr>
              <w:tabs>
                <w:tab w:val="left" w:pos="72"/>
                <w:tab w:val="left" w:pos="540"/>
              </w:tabs>
              <w:spacing w:line="380" w:lineRule="exact"/>
              <w:ind w:left="173" w:right="-43" w:hanging="193"/>
              <w:rPr>
                <w:rFonts w:ascii="Arial" w:hAnsi="Arial"/>
                <w:sz w:val="22"/>
                <w:szCs w:val="22"/>
              </w:rPr>
            </w:pPr>
            <w:r w:rsidRPr="00CA5D69">
              <w:rPr>
                <w:rFonts w:ascii="Arial" w:hAnsi="Arial"/>
                <w:sz w:val="22"/>
                <w:szCs w:val="22"/>
              </w:rPr>
              <w:t>Hedges of a Net Investment in a Foreign Operation</w:t>
            </w:r>
          </w:p>
        </w:tc>
      </w:tr>
      <w:tr w:rsidR="00CA5D69" w:rsidRPr="00CA5D69" w14:paraId="493027F9" w14:textId="77777777" w:rsidTr="008C2F6C">
        <w:tc>
          <w:tcPr>
            <w:tcW w:w="2520" w:type="dxa"/>
          </w:tcPr>
          <w:p w14:paraId="48C29542" w14:textId="77777777" w:rsidR="003D6885" w:rsidRPr="00CA5D69" w:rsidRDefault="003D6885" w:rsidP="00B56FE7">
            <w:pPr>
              <w:spacing w:line="380" w:lineRule="exact"/>
              <w:ind w:left="173" w:right="-43" w:hanging="85"/>
              <w:rPr>
                <w:rFonts w:ascii="Arial" w:hAnsi="Arial"/>
                <w:sz w:val="22"/>
                <w:szCs w:val="22"/>
              </w:rPr>
            </w:pPr>
            <w:r w:rsidRPr="00CA5D69">
              <w:rPr>
                <w:rFonts w:ascii="Arial" w:hAnsi="Arial"/>
                <w:sz w:val="22"/>
                <w:szCs w:val="22"/>
              </w:rPr>
              <w:t>TFRIC 19</w:t>
            </w:r>
          </w:p>
        </w:tc>
        <w:tc>
          <w:tcPr>
            <w:tcW w:w="6120" w:type="dxa"/>
          </w:tcPr>
          <w:p w14:paraId="6BE4F24B" w14:textId="77777777" w:rsidR="003D6885" w:rsidRPr="00CA5D69" w:rsidRDefault="003D6885" w:rsidP="00B56FE7">
            <w:pPr>
              <w:tabs>
                <w:tab w:val="left" w:pos="72"/>
                <w:tab w:val="left" w:pos="540"/>
              </w:tabs>
              <w:spacing w:line="380" w:lineRule="exact"/>
              <w:ind w:left="173" w:right="-43" w:hanging="193"/>
              <w:rPr>
                <w:rFonts w:ascii="Arial" w:hAnsi="Arial"/>
                <w:sz w:val="22"/>
                <w:szCs w:val="22"/>
              </w:rPr>
            </w:pPr>
            <w:r w:rsidRPr="00CA5D69">
              <w:rPr>
                <w:rFonts w:ascii="Arial" w:hAnsi="Arial"/>
                <w:sz w:val="22"/>
                <w:szCs w:val="22"/>
              </w:rPr>
              <w:t>Extinguishing Financial Liabilities with Equity Instruments</w:t>
            </w:r>
          </w:p>
        </w:tc>
      </w:tr>
    </w:tbl>
    <w:p w14:paraId="577A57B1" w14:textId="77777777" w:rsidR="003D6885" w:rsidRPr="00CA5D69" w:rsidRDefault="003D6885" w:rsidP="008C2F6C">
      <w:pPr>
        <w:spacing w:before="120" w:after="120" w:line="380" w:lineRule="exact"/>
        <w:ind w:left="900"/>
        <w:jc w:val="thaiDistribute"/>
        <w:rPr>
          <w:rFonts w:ascii="Arial" w:eastAsia="Arial Unicode MS" w:hAnsi="Arial" w:cs="Arial Unicode MS"/>
          <w:sz w:val="22"/>
          <w:szCs w:val="22"/>
        </w:rPr>
      </w:pPr>
      <w:r w:rsidRPr="00CA5D69">
        <w:rPr>
          <w:rFonts w:ascii="Arial" w:eastAsia="Arial Unicode MS" w:hAnsi="Arial" w:cs="Arial Unicode MS"/>
          <w:sz w:val="22"/>
          <w:szCs w:val="22"/>
        </w:rPr>
        <w:t xml:space="preserve">These TFRSs related to financial instruments make stipulations relating to the classification of financial instruments and their measurement at fair value or </w:t>
      </w:r>
      <w:proofErr w:type="spellStart"/>
      <w:r w:rsidRPr="00CA5D69">
        <w:rPr>
          <w:rFonts w:ascii="Arial" w:eastAsia="Arial Unicode MS" w:hAnsi="Arial" w:cs="Arial Unicode MS"/>
          <w:sz w:val="22"/>
          <w:szCs w:val="22"/>
        </w:rPr>
        <w:t>amortised</w:t>
      </w:r>
      <w:proofErr w:type="spellEnd"/>
      <w:r w:rsidRPr="00CA5D69">
        <w:rPr>
          <w:rFonts w:ascii="Arial" w:eastAsia="Arial Unicode MS" w:hAnsi="Arial" w:cs="Arial Unicode MS"/>
          <w:sz w:val="22"/>
          <w:szCs w:val="22"/>
        </w:rPr>
        <w:t xml:space="preserve"> cost (taking into account the type of instrument, the characteristics of the contractual cash flows and the business model), calculation of impairment using the expected credit loss method, and hedge accounting. These include stipulations regarding the presentation and disclosure of financial instruments.</w:t>
      </w:r>
    </w:p>
    <w:p w14:paraId="0B831225" w14:textId="77777777" w:rsidR="006F5A14" w:rsidRPr="00CA5D69" w:rsidRDefault="006F5A14" w:rsidP="008C2F6C">
      <w:pPr>
        <w:spacing w:before="120" w:after="120" w:line="380" w:lineRule="exact"/>
        <w:ind w:left="900"/>
        <w:jc w:val="thaiDistribute"/>
        <w:rPr>
          <w:rFonts w:asciiTheme="majorBidi" w:hAnsiTheme="majorBidi" w:cstheme="majorBidi"/>
          <w:sz w:val="22"/>
          <w:szCs w:val="22"/>
        </w:rPr>
      </w:pPr>
      <w:r w:rsidRPr="00CA5D69">
        <w:rPr>
          <w:rFonts w:ascii="Arial" w:eastAsia="Arial Unicode MS" w:hAnsi="Arial" w:cs="Arial Unicode MS"/>
          <w:sz w:val="22"/>
          <w:szCs w:val="22"/>
        </w:rPr>
        <w:t>The impact of the adoption of these standards on the Group’s financial statements is as</w:t>
      </w:r>
      <w:r w:rsidR="009E34C8" w:rsidRPr="00CA5D69">
        <w:rPr>
          <w:rFonts w:ascii="Arial" w:eastAsia="Arial Unicode MS" w:hAnsi="Arial" w:cs="Arial Unicode MS"/>
          <w:sz w:val="22"/>
          <w:szCs w:val="22"/>
        </w:rPr>
        <w:t xml:space="preserve"> </w:t>
      </w:r>
      <w:r w:rsidRPr="00CA5D69">
        <w:rPr>
          <w:rFonts w:ascii="Arial" w:eastAsia="Arial Unicode MS" w:hAnsi="Arial" w:cs="Arial Unicode MS"/>
          <w:sz w:val="22"/>
          <w:szCs w:val="22"/>
        </w:rPr>
        <w:t>follows.</w:t>
      </w:r>
    </w:p>
    <w:p w14:paraId="3E5BDE0C" w14:textId="77777777" w:rsidR="006F5A14" w:rsidRPr="00CA5D69" w:rsidRDefault="00B520D5" w:rsidP="008C2F6C">
      <w:pPr>
        <w:spacing w:before="120" w:after="120" w:line="380" w:lineRule="exact"/>
        <w:ind w:left="1440" w:hanging="540"/>
        <w:jc w:val="thaiDistribute"/>
        <w:rPr>
          <w:rFonts w:ascii="Arial" w:hAnsi="Arial" w:cs="Arial"/>
          <w:sz w:val="22"/>
          <w:szCs w:val="22"/>
        </w:rPr>
      </w:pPr>
      <w:r w:rsidRPr="00CA5D69">
        <w:rPr>
          <w:rFonts w:ascii="Arial" w:hAnsi="Arial" w:cs="Arial"/>
          <w:sz w:val="22"/>
          <w:szCs w:val="22"/>
        </w:rPr>
        <w:t>-</w:t>
      </w:r>
      <w:r w:rsidRPr="00CA5D69">
        <w:rPr>
          <w:rFonts w:ascii="Arial" w:hAnsi="Arial" w:cs="Arial"/>
          <w:sz w:val="22"/>
          <w:szCs w:val="22"/>
        </w:rPr>
        <w:tab/>
      </w:r>
      <w:r w:rsidR="006F5A14" w:rsidRPr="00CA5D69">
        <w:rPr>
          <w:rFonts w:ascii="Arial" w:hAnsi="Arial" w:cs="Arial"/>
          <w:sz w:val="22"/>
          <w:szCs w:val="22"/>
        </w:rPr>
        <w:t xml:space="preserve">Classification and measurement of </w:t>
      </w:r>
      <w:bookmarkStart w:id="0" w:name="_Hlk63352108"/>
      <w:r w:rsidR="006F5A14" w:rsidRPr="00CA5D69">
        <w:rPr>
          <w:rFonts w:ascii="Arial" w:hAnsi="Arial" w:cs="Arial"/>
          <w:sz w:val="22"/>
          <w:szCs w:val="22"/>
        </w:rPr>
        <w:t>investments in equity instruments of non-listed companies</w:t>
      </w:r>
      <w:bookmarkEnd w:id="0"/>
      <w:r w:rsidR="006F5A14" w:rsidRPr="00CA5D69">
        <w:rPr>
          <w:rFonts w:ascii="Arial" w:hAnsi="Arial" w:cs="Arial"/>
          <w:sz w:val="22"/>
          <w:szCs w:val="22"/>
        </w:rPr>
        <w:t xml:space="preserve"> - The Group measures investments in equity instruments of non-listed companies at fair value and classifies the investments as financial assets at fair value, through either profit or loss</w:t>
      </w:r>
      <w:r w:rsidR="006F5A14" w:rsidRPr="00CA5D69">
        <w:rPr>
          <w:rFonts w:ascii="Arial" w:hAnsi="Arial" w:cs="Arial" w:hint="cs"/>
          <w:sz w:val="22"/>
          <w:szCs w:val="22"/>
          <w:cs/>
        </w:rPr>
        <w:t xml:space="preserve"> </w:t>
      </w:r>
      <w:r w:rsidR="006F5A14" w:rsidRPr="00CA5D69">
        <w:rPr>
          <w:rFonts w:ascii="Arial" w:hAnsi="Arial" w:cs="Arial"/>
          <w:sz w:val="22"/>
          <w:szCs w:val="22"/>
        </w:rPr>
        <w:t>or through other comprehensive income.</w:t>
      </w:r>
    </w:p>
    <w:p w14:paraId="497AE785" w14:textId="77777777" w:rsidR="0058691C" w:rsidRPr="00CA5D69" w:rsidRDefault="0058691C">
      <w:pPr>
        <w:widowControl/>
        <w:overflowPunct/>
        <w:autoSpaceDE/>
        <w:autoSpaceDN/>
        <w:adjustRightInd/>
        <w:textAlignment w:val="auto"/>
        <w:rPr>
          <w:rFonts w:ascii="Arial" w:hAnsi="Arial" w:cs="Arial"/>
          <w:sz w:val="22"/>
          <w:szCs w:val="22"/>
        </w:rPr>
      </w:pPr>
      <w:r w:rsidRPr="00CA5D69">
        <w:rPr>
          <w:rFonts w:ascii="Arial" w:hAnsi="Arial" w:cs="Arial"/>
          <w:sz w:val="22"/>
          <w:szCs w:val="22"/>
        </w:rPr>
        <w:br w:type="page"/>
      </w:r>
    </w:p>
    <w:p w14:paraId="65624C92" w14:textId="3B305D5F" w:rsidR="006F5A14" w:rsidRPr="00CA5D69" w:rsidRDefault="00B520D5" w:rsidP="008C2F6C">
      <w:pPr>
        <w:spacing w:before="120" w:after="120" w:line="380" w:lineRule="exact"/>
        <w:ind w:left="1440" w:hanging="540"/>
        <w:jc w:val="thaiDistribute"/>
        <w:rPr>
          <w:rFonts w:ascii="Arial" w:hAnsi="Arial" w:cs="Arial"/>
          <w:sz w:val="22"/>
          <w:szCs w:val="22"/>
        </w:rPr>
      </w:pPr>
      <w:r w:rsidRPr="00CA5D69">
        <w:rPr>
          <w:rFonts w:ascii="Arial" w:hAnsi="Arial" w:cs="Arial"/>
          <w:sz w:val="22"/>
          <w:szCs w:val="22"/>
        </w:rPr>
        <w:lastRenderedPageBreak/>
        <w:t>-</w:t>
      </w:r>
      <w:r w:rsidRPr="00CA5D69">
        <w:rPr>
          <w:rFonts w:ascii="Arial" w:hAnsi="Arial" w:cs="Arial"/>
          <w:sz w:val="22"/>
          <w:szCs w:val="22"/>
        </w:rPr>
        <w:tab/>
      </w:r>
      <w:r w:rsidR="0043784D" w:rsidRPr="00CA5D69">
        <w:rPr>
          <w:rFonts w:ascii="Arial" w:hAnsi="Arial" w:cs="Arial"/>
          <w:sz w:val="22"/>
          <w:szCs w:val="22"/>
        </w:rPr>
        <w:t>Classification and measurement of investments in available-for-sale equity securities - The Group’s available-for-sale investments are measured at fair value through other comprehensive income. The Group has decided to classify</w:t>
      </w:r>
      <w:r w:rsidR="008A0139" w:rsidRPr="00CA5D69">
        <w:rPr>
          <w:rFonts w:ascii="Arial" w:hAnsi="Arial" w:cs="Arial"/>
          <w:sz w:val="22"/>
          <w:szCs w:val="22"/>
        </w:rPr>
        <w:t xml:space="preserve"> some of</w:t>
      </w:r>
      <w:r w:rsidR="0043784D" w:rsidRPr="00CA5D69">
        <w:rPr>
          <w:rFonts w:ascii="Arial" w:hAnsi="Arial" w:cs="Arial"/>
          <w:sz w:val="22"/>
          <w:szCs w:val="22"/>
        </w:rPr>
        <w:t xml:space="preserve"> these investments as financial assets at fair value through profit or loss. The cumulative gains (or losses) on changes in the value of reclassified available-for-sale investments that were previously presented in other comprehensive income is to be reclassified to retained earnings.</w:t>
      </w:r>
    </w:p>
    <w:p w14:paraId="0720718E" w14:textId="77777777" w:rsidR="0043784D" w:rsidRPr="00CA5D69" w:rsidRDefault="00B520D5" w:rsidP="008C2F6C">
      <w:pPr>
        <w:spacing w:before="120" w:after="120" w:line="380" w:lineRule="exact"/>
        <w:ind w:left="1440" w:hanging="540"/>
        <w:jc w:val="thaiDistribute"/>
        <w:rPr>
          <w:rFonts w:ascii="Arial" w:hAnsi="Arial"/>
          <w:sz w:val="22"/>
          <w:szCs w:val="22"/>
          <w:cs/>
        </w:rPr>
      </w:pPr>
      <w:r w:rsidRPr="00CA5D69">
        <w:rPr>
          <w:rFonts w:ascii="Arial" w:hAnsi="Arial" w:cs="Arial"/>
          <w:sz w:val="22"/>
          <w:szCs w:val="22"/>
        </w:rPr>
        <w:t>-</w:t>
      </w:r>
      <w:r w:rsidRPr="00CA5D69">
        <w:rPr>
          <w:rFonts w:ascii="Arial" w:hAnsi="Arial" w:cs="Arial"/>
          <w:sz w:val="22"/>
          <w:szCs w:val="22"/>
        </w:rPr>
        <w:tab/>
      </w:r>
      <w:r w:rsidR="0043784D" w:rsidRPr="00CA5D69">
        <w:rPr>
          <w:rFonts w:ascii="Arial" w:hAnsi="Arial" w:cs="Arial"/>
          <w:sz w:val="22"/>
          <w:szCs w:val="22"/>
        </w:rPr>
        <w:t xml:space="preserve">Recognition of credit losses - The Group </w:t>
      </w:r>
      <w:proofErr w:type="spellStart"/>
      <w:r w:rsidR="0043784D" w:rsidRPr="00CA5D69">
        <w:rPr>
          <w:rFonts w:ascii="Arial" w:hAnsi="Arial" w:cs="Arial"/>
          <w:sz w:val="22"/>
          <w:szCs w:val="22"/>
        </w:rPr>
        <w:t>recognises</w:t>
      </w:r>
      <w:proofErr w:type="spellEnd"/>
      <w:r w:rsidR="0043784D" w:rsidRPr="00CA5D69">
        <w:rPr>
          <w:rFonts w:ascii="Arial" w:hAnsi="Arial" w:cs="Arial"/>
          <w:sz w:val="22"/>
          <w:szCs w:val="22"/>
        </w:rPr>
        <w:t xml:space="preserve"> an allowance for expected credit losses on its financial assets, and it is no longer necessary for a credit-impaired event to have occurred. The Group applies the</w:t>
      </w:r>
      <w:r w:rsidR="00202E64" w:rsidRPr="00CA5D69">
        <w:rPr>
          <w:rFonts w:ascii="Arial" w:hAnsi="Arial" w:cs="Arial"/>
          <w:sz w:val="22"/>
          <w:szCs w:val="22"/>
        </w:rPr>
        <w:t xml:space="preserve"> general approach to consider impairment of financial assets at </w:t>
      </w:r>
      <w:proofErr w:type="spellStart"/>
      <w:r w:rsidR="00202E64" w:rsidRPr="00CA5D69">
        <w:rPr>
          <w:rFonts w:ascii="Arial" w:hAnsi="Arial" w:cs="Arial"/>
          <w:sz w:val="22"/>
          <w:szCs w:val="22"/>
        </w:rPr>
        <w:t>amortised</w:t>
      </w:r>
      <w:proofErr w:type="spellEnd"/>
      <w:r w:rsidR="00202E64" w:rsidRPr="00CA5D69">
        <w:rPr>
          <w:rFonts w:ascii="Arial" w:hAnsi="Arial" w:cs="Arial"/>
          <w:sz w:val="22"/>
          <w:szCs w:val="22"/>
        </w:rPr>
        <w:t xml:space="preserve"> cost, except</w:t>
      </w:r>
      <w:r w:rsidR="00E121EC" w:rsidRPr="00CA5D69">
        <w:rPr>
          <w:rFonts w:ascii="Arial" w:hAnsi="Arial" w:cs="Arial"/>
          <w:sz w:val="22"/>
          <w:szCs w:val="22"/>
        </w:rPr>
        <w:t xml:space="preserve"> accrued fees and service income from asset management business</w:t>
      </w:r>
      <w:r w:rsidR="009720FA" w:rsidRPr="00CA5D69">
        <w:rPr>
          <w:rFonts w:ascii="Arial" w:eastAsia="Arial Unicode MS" w:hAnsi="Arial" w:cs="Arial Unicode MS"/>
          <w:sz w:val="22"/>
          <w:szCs w:val="22"/>
        </w:rPr>
        <w:t xml:space="preserve"> which applies the</w:t>
      </w:r>
      <w:r w:rsidR="00E121EC" w:rsidRPr="00CA5D69">
        <w:rPr>
          <w:rFonts w:ascii="Arial" w:eastAsia="Arial Unicode MS" w:hAnsi="Arial" w:cs="Arial Unicode MS"/>
          <w:sz w:val="22"/>
          <w:szCs w:val="22"/>
        </w:rPr>
        <w:t xml:space="preserve"> </w:t>
      </w:r>
      <w:r w:rsidR="0043784D" w:rsidRPr="00CA5D69">
        <w:rPr>
          <w:rFonts w:ascii="Arial" w:eastAsia="Arial Unicode MS" w:hAnsi="Arial" w:cs="Arial Unicode MS"/>
          <w:sz w:val="22"/>
          <w:szCs w:val="22"/>
        </w:rPr>
        <w:t>simplified approach to consider impairment.</w:t>
      </w:r>
    </w:p>
    <w:p w14:paraId="02B11960" w14:textId="481C549C" w:rsidR="0097345B" w:rsidRPr="00CA5D69" w:rsidRDefault="00866CD8" w:rsidP="00866CD8">
      <w:pPr>
        <w:tabs>
          <w:tab w:val="left" w:pos="2160"/>
        </w:tabs>
        <w:spacing w:before="80" w:after="80" w:line="380" w:lineRule="exact"/>
        <w:ind w:left="900" w:hanging="900"/>
        <w:jc w:val="both"/>
        <w:rPr>
          <w:rFonts w:ascii="Arial" w:hAnsi="Arial" w:cs="Arial"/>
          <w:sz w:val="22"/>
          <w:szCs w:val="22"/>
        </w:rPr>
      </w:pPr>
      <w:r w:rsidRPr="00CA5D69">
        <w:rPr>
          <w:rFonts w:ascii="Arial" w:hAnsi="Arial" w:cs="Arial"/>
          <w:sz w:val="22"/>
          <w:szCs w:val="22"/>
        </w:rPr>
        <w:tab/>
      </w:r>
      <w:r w:rsidR="0097345B" w:rsidRPr="00CA5D69">
        <w:rPr>
          <w:rFonts w:ascii="Arial" w:hAnsi="Arial" w:cs="Arial"/>
          <w:sz w:val="22"/>
          <w:szCs w:val="22"/>
        </w:rPr>
        <w:t>The Group adopted these financial reporting standards which t</w:t>
      </w:r>
      <w:r w:rsidR="0097345B" w:rsidRPr="00CA5D69">
        <w:rPr>
          <w:rFonts w:ascii="Arial" w:hAnsi="Arial"/>
          <w:sz w:val="22"/>
          <w:szCs w:val="22"/>
        </w:rPr>
        <w:t xml:space="preserve">he cumulative effect is </w:t>
      </w:r>
      <w:proofErr w:type="spellStart"/>
      <w:r w:rsidR="0097345B" w:rsidRPr="00CA5D69">
        <w:rPr>
          <w:rFonts w:ascii="Arial" w:hAnsi="Arial"/>
          <w:sz w:val="22"/>
          <w:szCs w:val="22"/>
        </w:rPr>
        <w:t>recognised</w:t>
      </w:r>
      <w:proofErr w:type="spellEnd"/>
      <w:r w:rsidR="0097345B" w:rsidRPr="00CA5D69">
        <w:rPr>
          <w:rFonts w:ascii="Arial" w:hAnsi="Arial"/>
          <w:sz w:val="22"/>
          <w:szCs w:val="22"/>
        </w:rPr>
        <w:t xml:space="preserve"> as an adjustment to the retained earnings</w:t>
      </w:r>
      <w:r w:rsidR="000E02C8" w:rsidRPr="00CA5D69">
        <w:rPr>
          <w:rFonts w:ascii="Arial" w:hAnsi="Arial"/>
          <w:sz w:val="22"/>
          <w:szCs w:val="22"/>
        </w:rPr>
        <w:t xml:space="preserve"> and other components of shareholders’ equity </w:t>
      </w:r>
      <w:r w:rsidR="0097345B" w:rsidRPr="00CA5D69">
        <w:rPr>
          <w:rFonts w:ascii="Arial" w:hAnsi="Arial"/>
          <w:sz w:val="22"/>
          <w:szCs w:val="22"/>
        </w:rPr>
        <w:t xml:space="preserve">as at 1 January 2020, and the comparative information was not </w:t>
      </w:r>
      <w:r w:rsidR="0097345B" w:rsidRPr="00CA5D69">
        <w:rPr>
          <w:rFonts w:ascii="Arial" w:hAnsi="Arial" w:cs="Arial"/>
          <w:sz w:val="22"/>
          <w:szCs w:val="22"/>
        </w:rPr>
        <w:t>restated.</w:t>
      </w:r>
    </w:p>
    <w:p w14:paraId="5F27219C" w14:textId="01E6CA47" w:rsidR="0097345B" w:rsidRPr="00CA5D69" w:rsidRDefault="00866CD8" w:rsidP="00866CD8">
      <w:pPr>
        <w:tabs>
          <w:tab w:val="left" w:pos="2160"/>
        </w:tabs>
        <w:spacing w:before="80" w:after="80" w:line="380" w:lineRule="exact"/>
        <w:ind w:left="900" w:hanging="900"/>
        <w:jc w:val="both"/>
        <w:rPr>
          <w:rFonts w:ascii="Arial" w:hAnsi="Arial" w:cs="Arial"/>
          <w:sz w:val="22"/>
          <w:szCs w:val="22"/>
        </w:rPr>
      </w:pPr>
      <w:r w:rsidRPr="00CA5D69">
        <w:rPr>
          <w:rFonts w:ascii="Arial" w:hAnsi="Arial" w:cs="Arial"/>
          <w:sz w:val="22"/>
          <w:szCs w:val="22"/>
        </w:rPr>
        <w:tab/>
      </w:r>
      <w:r w:rsidR="0097345B" w:rsidRPr="00CA5D69">
        <w:rPr>
          <w:rFonts w:ascii="Arial" w:hAnsi="Arial" w:cs="Arial"/>
          <w:sz w:val="22"/>
          <w:szCs w:val="22"/>
        </w:rPr>
        <w:t xml:space="preserve">The cumulative effect of the change is described in Note </w:t>
      </w:r>
      <w:r w:rsidR="00CC21B0" w:rsidRPr="00CA5D69">
        <w:rPr>
          <w:rFonts w:ascii="Arial" w:hAnsi="Arial" w:cs="Arial"/>
          <w:sz w:val="22"/>
          <w:szCs w:val="22"/>
        </w:rPr>
        <w:t>4</w:t>
      </w:r>
      <w:r w:rsidR="0014085B" w:rsidRPr="00CA5D69">
        <w:rPr>
          <w:rFonts w:ascii="Arial" w:hAnsi="Arial" w:cs="Arial"/>
          <w:sz w:val="22"/>
          <w:szCs w:val="22"/>
        </w:rPr>
        <w:t xml:space="preserve"> to the financial statements.</w:t>
      </w:r>
    </w:p>
    <w:p w14:paraId="10FB59C2" w14:textId="0DEAC4F6" w:rsidR="006F5F28" w:rsidRPr="00CA5D69" w:rsidRDefault="00866CD8" w:rsidP="00866CD8">
      <w:pPr>
        <w:tabs>
          <w:tab w:val="left" w:pos="2160"/>
        </w:tabs>
        <w:spacing w:before="80" w:after="80" w:line="380" w:lineRule="exact"/>
        <w:ind w:left="900" w:hanging="900"/>
        <w:jc w:val="both"/>
        <w:rPr>
          <w:rFonts w:ascii="Arial" w:hAnsi="Arial" w:cs="Arial"/>
          <w:b/>
          <w:bCs/>
          <w:sz w:val="22"/>
          <w:szCs w:val="22"/>
        </w:rPr>
      </w:pPr>
      <w:r w:rsidRPr="00CA5D69">
        <w:rPr>
          <w:rFonts w:ascii="Arial" w:hAnsi="Arial" w:cs="Arial"/>
          <w:sz w:val="22"/>
          <w:szCs w:val="22"/>
        </w:rPr>
        <w:tab/>
      </w:r>
      <w:r w:rsidR="006F5F28" w:rsidRPr="00CA5D69">
        <w:rPr>
          <w:rFonts w:ascii="Arial" w:hAnsi="Arial" w:cs="Arial"/>
          <w:b/>
          <w:bCs/>
          <w:sz w:val="22"/>
          <w:szCs w:val="22"/>
        </w:rPr>
        <w:t>TFRS 16 Leases</w:t>
      </w:r>
    </w:p>
    <w:p w14:paraId="15AF2273" w14:textId="77777777" w:rsidR="006F5F28" w:rsidRPr="00CA5D69" w:rsidRDefault="006F5F28" w:rsidP="008C2F6C">
      <w:pPr>
        <w:spacing w:before="120" w:after="120" w:line="380" w:lineRule="exact"/>
        <w:ind w:left="900"/>
        <w:jc w:val="thaiDistribute"/>
        <w:rPr>
          <w:rFonts w:asciiTheme="majorBidi" w:hAnsiTheme="majorBidi" w:cstheme="majorBidi"/>
          <w:sz w:val="22"/>
          <w:szCs w:val="22"/>
        </w:rPr>
      </w:pPr>
      <w:r w:rsidRPr="00CA5D69">
        <w:rPr>
          <w:rFonts w:ascii="Arial" w:eastAsia="Arial Unicode MS" w:hAnsi="Arial" w:cs="Arial Unicode MS"/>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CA5D69">
        <w:rPr>
          <w:rFonts w:ascii="Arial" w:eastAsia="Arial Unicode MS" w:hAnsi="Arial" w:cs="Arial Unicode MS"/>
          <w:sz w:val="22"/>
          <w:szCs w:val="22"/>
        </w:rPr>
        <w:t>recognise</w:t>
      </w:r>
      <w:proofErr w:type="spellEnd"/>
      <w:r w:rsidRPr="00CA5D69">
        <w:rPr>
          <w:rFonts w:ascii="Arial" w:eastAsia="Arial Unicode MS" w:hAnsi="Arial" w:cs="Arial Unicode MS"/>
          <w:sz w:val="22"/>
          <w:szCs w:val="22"/>
        </w:rPr>
        <w:t xml:space="preserve"> assets and liabilities for all leases with a term of more than 12 months, unless the underlying asset</w:t>
      </w:r>
      <w:r w:rsidRPr="00CA5D69">
        <w:rPr>
          <w:rFonts w:ascii="Arial" w:eastAsia="Arial Unicode MS" w:hAnsi="Arial" w:cs="Arial Unicode MS" w:hint="cs"/>
          <w:sz w:val="22"/>
          <w:szCs w:val="22"/>
          <w:cs/>
        </w:rPr>
        <w:t xml:space="preserve"> </w:t>
      </w:r>
      <w:r w:rsidRPr="00CA5D69">
        <w:rPr>
          <w:rFonts w:ascii="Arial" w:eastAsia="Arial Unicode MS" w:hAnsi="Arial" w:cs="Arial Unicode MS"/>
          <w:sz w:val="22"/>
          <w:szCs w:val="22"/>
        </w:rPr>
        <w:t>is low value.</w:t>
      </w:r>
    </w:p>
    <w:p w14:paraId="7AC94760" w14:textId="77777777" w:rsidR="006F5F28" w:rsidRPr="00CA5D69" w:rsidRDefault="006F5F28" w:rsidP="008C2F6C">
      <w:pPr>
        <w:spacing w:before="120" w:after="120" w:line="380" w:lineRule="exact"/>
        <w:ind w:left="900"/>
        <w:jc w:val="thaiDistribute"/>
        <w:rPr>
          <w:rFonts w:ascii="Arial" w:eastAsia="Arial Unicode MS" w:hAnsi="Arial" w:cs="Arial Unicode MS"/>
          <w:sz w:val="22"/>
          <w:szCs w:val="22"/>
        </w:rPr>
      </w:pPr>
      <w:r w:rsidRPr="00CA5D69">
        <w:rPr>
          <w:rFonts w:ascii="Arial" w:eastAsia="Arial Unicode MS" w:hAnsi="Arial" w:cs="Arial Unicode MS"/>
          <w:sz w:val="22"/>
          <w:szCs w:val="22"/>
        </w:rPr>
        <w:t>Accounting by lessors under TFRS 16 is substantially unchanged from TAS 17. Lessors will continue to classify leases as either operating or finance leases.</w:t>
      </w:r>
    </w:p>
    <w:p w14:paraId="16C43785" w14:textId="77777777" w:rsidR="00A0481C" w:rsidRPr="00CA5D69" w:rsidRDefault="00A0481C" w:rsidP="008C2F6C">
      <w:pPr>
        <w:spacing w:before="120" w:after="120" w:line="380" w:lineRule="exact"/>
        <w:ind w:left="900"/>
        <w:jc w:val="thaiDistribute"/>
        <w:rPr>
          <w:rFonts w:ascii="Arial" w:hAnsi="Arial" w:cs="Arial"/>
          <w:sz w:val="22"/>
          <w:szCs w:val="22"/>
        </w:rPr>
      </w:pPr>
      <w:r w:rsidRPr="00CA5D69">
        <w:rPr>
          <w:rFonts w:ascii="Arial" w:hAnsi="Arial" w:cs="Arial"/>
          <w:sz w:val="22"/>
          <w:szCs w:val="22"/>
        </w:rPr>
        <w:t>The Group adopted these financial reporting standards using the modified retrospective method of initial adoption of which t</w:t>
      </w:r>
      <w:r w:rsidRPr="00CA5D69">
        <w:rPr>
          <w:rFonts w:ascii="Arial" w:hAnsi="Arial"/>
          <w:sz w:val="22"/>
          <w:szCs w:val="22"/>
        </w:rPr>
        <w:t xml:space="preserve">he cumulative effect is </w:t>
      </w:r>
      <w:proofErr w:type="spellStart"/>
      <w:r w:rsidRPr="00CA5D69">
        <w:rPr>
          <w:rFonts w:ascii="Arial" w:hAnsi="Arial"/>
          <w:sz w:val="22"/>
          <w:szCs w:val="22"/>
        </w:rPr>
        <w:t>recognised</w:t>
      </w:r>
      <w:proofErr w:type="spellEnd"/>
      <w:r w:rsidRPr="00CA5D69">
        <w:rPr>
          <w:rFonts w:ascii="Arial" w:hAnsi="Arial"/>
          <w:sz w:val="22"/>
          <w:szCs w:val="22"/>
        </w:rPr>
        <w:t xml:space="preserve"> as rights</w:t>
      </w:r>
      <w:r w:rsidR="00F57393" w:rsidRPr="00CA5D69">
        <w:rPr>
          <w:rFonts w:ascii="Arial" w:hAnsi="Arial"/>
          <w:sz w:val="22"/>
          <w:szCs w:val="22"/>
        </w:rPr>
        <w:t>-</w:t>
      </w:r>
      <w:r w:rsidRPr="00CA5D69">
        <w:rPr>
          <w:rFonts w:ascii="Arial" w:hAnsi="Arial"/>
          <w:sz w:val="22"/>
          <w:szCs w:val="22"/>
        </w:rPr>
        <w:t>of</w:t>
      </w:r>
      <w:r w:rsidR="00F57393" w:rsidRPr="00CA5D69">
        <w:rPr>
          <w:rFonts w:ascii="Arial" w:hAnsi="Arial"/>
          <w:sz w:val="22"/>
          <w:szCs w:val="22"/>
        </w:rPr>
        <w:t>-</w:t>
      </w:r>
      <w:r w:rsidRPr="00CA5D69">
        <w:rPr>
          <w:rFonts w:ascii="Arial" w:hAnsi="Arial"/>
          <w:sz w:val="22"/>
          <w:szCs w:val="22"/>
        </w:rPr>
        <w:t>use</w:t>
      </w:r>
      <w:r w:rsidR="00F57393" w:rsidRPr="00CA5D69">
        <w:rPr>
          <w:rFonts w:ascii="Arial" w:hAnsi="Arial"/>
          <w:sz w:val="22"/>
          <w:szCs w:val="22"/>
        </w:rPr>
        <w:t xml:space="preserve"> </w:t>
      </w:r>
      <w:r w:rsidRPr="00CA5D69">
        <w:rPr>
          <w:rFonts w:ascii="Arial" w:hAnsi="Arial"/>
          <w:sz w:val="22"/>
          <w:szCs w:val="22"/>
        </w:rPr>
        <w:t>assets and lease liabilities as at 1 January 2020, and the comparative information was not restated</w:t>
      </w:r>
      <w:r w:rsidRPr="00CA5D69">
        <w:rPr>
          <w:rFonts w:ascii="Arial" w:hAnsi="Arial" w:cs="Arial"/>
          <w:sz w:val="22"/>
          <w:szCs w:val="22"/>
        </w:rPr>
        <w:t>.</w:t>
      </w:r>
    </w:p>
    <w:p w14:paraId="0092B6B9" w14:textId="1E2332B8" w:rsidR="00A0481C" w:rsidRPr="00CA5D69" w:rsidRDefault="00A0481C" w:rsidP="008C2F6C">
      <w:pPr>
        <w:spacing w:before="120" w:after="120" w:line="380" w:lineRule="exact"/>
        <w:ind w:left="900"/>
        <w:jc w:val="thaiDistribute"/>
        <w:rPr>
          <w:rFonts w:asciiTheme="majorBidi" w:hAnsiTheme="majorBidi" w:cstheme="minorBidi"/>
          <w:sz w:val="22"/>
          <w:szCs w:val="22"/>
        </w:rPr>
      </w:pPr>
      <w:r w:rsidRPr="00CA5D69">
        <w:rPr>
          <w:rFonts w:ascii="Arial" w:hAnsi="Arial" w:cs="Arial"/>
          <w:sz w:val="22"/>
          <w:szCs w:val="22"/>
        </w:rPr>
        <w:t xml:space="preserve">The cumulative effect of the change is described in Note </w:t>
      </w:r>
      <w:r w:rsidR="007C59AA" w:rsidRPr="00CA5D69">
        <w:rPr>
          <w:rFonts w:ascii="Arial" w:hAnsi="Arial" w:cs="Arial"/>
          <w:sz w:val="22"/>
          <w:szCs w:val="22"/>
        </w:rPr>
        <w:t>4</w:t>
      </w:r>
      <w:r w:rsidR="006D654C" w:rsidRPr="00CA5D69">
        <w:rPr>
          <w:rFonts w:ascii="Arial" w:hAnsi="Arial" w:cstheme="minorBidi" w:hint="cs"/>
          <w:sz w:val="22"/>
          <w:szCs w:val="22"/>
          <w:cs/>
        </w:rPr>
        <w:t xml:space="preserve"> </w:t>
      </w:r>
      <w:r w:rsidR="006D654C" w:rsidRPr="00CA5D69">
        <w:rPr>
          <w:rFonts w:ascii="Arial" w:hAnsi="Arial" w:cstheme="minorBidi"/>
          <w:sz w:val="22"/>
          <w:szCs w:val="22"/>
        </w:rPr>
        <w:t>to the financial statements.</w:t>
      </w:r>
    </w:p>
    <w:p w14:paraId="1854729F" w14:textId="77777777" w:rsidR="0058691C" w:rsidRPr="00CA5D69" w:rsidRDefault="0058691C">
      <w:pPr>
        <w:widowControl/>
        <w:overflowPunct/>
        <w:autoSpaceDE/>
        <w:autoSpaceDN/>
        <w:adjustRightInd/>
        <w:textAlignment w:val="auto"/>
        <w:rPr>
          <w:rFonts w:ascii="Arial" w:hAnsi="Arial" w:cs="Arial"/>
          <w:b/>
          <w:bCs/>
          <w:sz w:val="22"/>
          <w:szCs w:val="22"/>
        </w:rPr>
      </w:pPr>
      <w:r w:rsidRPr="00CA5D69">
        <w:rPr>
          <w:rFonts w:ascii="Arial" w:hAnsi="Arial" w:cs="Arial"/>
          <w:b/>
          <w:bCs/>
          <w:sz w:val="22"/>
          <w:szCs w:val="22"/>
        </w:rPr>
        <w:br w:type="page"/>
      </w:r>
    </w:p>
    <w:p w14:paraId="17787CAD" w14:textId="0B10A346" w:rsidR="0014085B" w:rsidRPr="00CA5D69" w:rsidRDefault="0014085B" w:rsidP="008C2F6C">
      <w:pPr>
        <w:spacing w:before="120" w:after="120" w:line="380" w:lineRule="exact"/>
        <w:ind w:left="900"/>
        <w:jc w:val="thaiDistribute"/>
        <w:rPr>
          <w:rFonts w:ascii="Arial" w:hAnsi="Arial" w:cs="Arial"/>
          <w:b/>
          <w:bCs/>
          <w:sz w:val="22"/>
          <w:szCs w:val="22"/>
        </w:rPr>
      </w:pPr>
      <w:r w:rsidRPr="00CA5D69">
        <w:rPr>
          <w:rFonts w:ascii="Arial" w:hAnsi="Arial" w:cs="Arial"/>
          <w:b/>
          <w:bCs/>
          <w:sz w:val="22"/>
          <w:szCs w:val="22"/>
        </w:rPr>
        <w:lastRenderedPageBreak/>
        <w:t>Accounting Guidance on Temporary Relief Measures for Accounting Alternatives in Response to the Impact of the COVID-19 Pandemic</w:t>
      </w:r>
    </w:p>
    <w:p w14:paraId="0453A56F" w14:textId="77777777" w:rsidR="0014085B" w:rsidRPr="00CA5D69" w:rsidRDefault="0014085B" w:rsidP="008C2F6C">
      <w:pPr>
        <w:spacing w:before="120" w:after="120" w:line="380" w:lineRule="exact"/>
        <w:ind w:left="900"/>
        <w:jc w:val="thaiDistribute"/>
        <w:rPr>
          <w:rFonts w:ascii="Arial" w:hAnsi="Arial"/>
          <w:sz w:val="22"/>
          <w:szCs w:val="22"/>
        </w:rPr>
      </w:pPr>
      <w:r w:rsidRPr="00CA5D69">
        <w:rPr>
          <w:rFonts w:ascii="Arial" w:hAnsi="Arial"/>
          <w:sz w:val="22"/>
          <w:szCs w:val="22"/>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14:paraId="17FE553A" w14:textId="360EA502" w:rsidR="004A775A" w:rsidRPr="00CA5D69" w:rsidRDefault="004A775A" w:rsidP="008C2F6C">
      <w:pPr>
        <w:spacing w:before="120" w:after="120" w:line="380" w:lineRule="exact"/>
        <w:ind w:left="900"/>
        <w:jc w:val="thaiDistribute"/>
        <w:rPr>
          <w:rFonts w:ascii="Arial" w:hAnsi="Arial"/>
          <w:sz w:val="22"/>
          <w:szCs w:val="22"/>
        </w:rPr>
      </w:pPr>
      <w:r w:rsidRPr="00CA5D69">
        <w:rPr>
          <w:rFonts w:ascii="Arial" w:hAnsi="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14:paraId="3C9381BB" w14:textId="1F0F025B" w:rsidR="00F87D90" w:rsidRPr="00CA5D69" w:rsidRDefault="00F87D90" w:rsidP="00F87D90">
      <w:pPr>
        <w:spacing w:before="120" w:after="120" w:line="380" w:lineRule="exact"/>
        <w:ind w:left="900"/>
        <w:jc w:val="thaiDistribute"/>
        <w:rPr>
          <w:rFonts w:ascii="Arial" w:hAnsi="Arial" w:cstheme="minorBidi"/>
          <w:sz w:val="22"/>
          <w:szCs w:val="22"/>
        </w:rPr>
      </w:pPr>
      <w:r w:rsidRPr="00CA5D69">
        <w:rPr>
          <w:rFonts w:ascii="Arial" w:eastAsia="Arial Unicode MS" w:hAnsi="Arial" w:cstheme="minorBidi"/>
          <w:sz w:val="22"/>
          <w:szCs w:val="22"/>
        </w:rPr>
        <w:t xml:space="preserve">During the period from the first quarter to the third quarter of 2020, the Group elected to apply </w:t>
      </w:r>
      <w:r w:rsidRPr="00CA5D69">
        <w:rPr>
          <w:rFonts w:ascii="Arial" w:eastAsia="Arial Unicode MS" w:hAnsi="Arial" w:cs="Arial"/>
          <w:sz w:val="22"/>
          <w:szCs w:val="22"/>
        </w:rPr>
        <w:t>the temporary relief measures on accounting alternatives relating to</w:t>
      </w:r>
      <w:r w:rsidRPr="00CA5D69">
        <w:rPr>
          <w:rFonts w:ascii="Arial" w:hAnsi="Arial" w:cs="Arial"/>
          <w:sz w:val="22"/>
          <w:szCs w:val="22"/>
        </w:rPr>
        <w:t xml:space="preserve"> </w:t>
      </w:r>
      <w:r w:rsidR="00642ED2" w:rsidRPr="00CA5D69">
        <w:rPr>
          <w:rFonts w:ascii="Arial" w:hAnsi="Arial" w:cs="Arial"/>
          <w:sz w:val="22"/>
          <w:szCs w:val="22"/>
        </w:rPr>
        <w:t xml:space="preserve">investments in equity instruments of non-listed companies and </w:t>
      </w:r>
      <w:r w:rsidRPr="00CA5D69">
        <w:rPr>
          <w:rFonts w:ascii="Arial" w:hAnsi="Arial" w:cs="Arial"/>
          <w:sz w:val="22"/>
          <w:szCs w:val="22"/>
        </w:rPr>
        <w:t>reversal of deferred tax assets</w:t>
      </w:r>
      <w:r w:rsidRPr="00CA5D69">
        <w:rPr>
          <w:rFonts w:ascii="Arial" w:hAnsi="Arial" w:cstheme="minorBidi"/>
          <w:sz w:val="22"/>
          <w:szCs w:val="22"/>
        </w:rPr>
        <w:t>.</w:t>
      </w:r>
    </w:p>
    <w:p w14:paraId="349B02E8" w14:textId="4A16F3BF" w:rsidR="008950AD" w:rsidRPr="00CA5D69" w:rsidRDefault="008950AD" w:rsidP="008950AD">
      <w:pPr>
        <w:spacing w:before="120" w:after="120" w:line="380" w:lineRule="exact"/>
        <w:ind w:left="900"/>
        <w:jc w:val="thaiDistribute"/>
        <w:rPr>
          <w:rFonts w:ascii="Arial" w:eastAsia="Arial Unicode MS" w:hAnsi="Arial" w:cs="Arial"/>
          <w:sz w:val="22"/>
          <w:szCs w:val="22"/>
        </w:rPr>
      </w:pPr>
      <w:r w:rsidRPr="00CA5D69">
        <w:rPr>
          <w:rFonts w:ascii="Arial" w:eastAsia="Arial Unicode MS" w:hAnsi="Arial" w:cstheme="minorBidi"/>
          <w:sz w:val="22"/>
          <w:szCs w:val="22"/>
        </w:rPr>
        <w:t xml:space="preserve">In the fourth quarter of 2020, the Group has assessed the financial impacts of the uncertainties of the COVID-19 Pandemic on the valuation of </w:t>
      </w:r>
      <w:r w:rsidR="00CC1FF5" w:rsidRPr="00CA5D69">
        <w:rPr>
          <w:rFonts w:ascii="Arial" w:eastAsia="Arial Unicode MS" w:hAnsi="Arial" w:cstheme="minorBidi"/>
          <w:sz w:val="22"/>
          <w:szCs w:val="22"/>
        </w:rPr>
        <w:t xml:space="preserve">investments in equity instruments of non-listed companies and </w:t>
      </w:r>
      <w:r w:rsidR="00255B54" w:rsidRPr="00CA5D69">
        <w:rPr>
          <w:rFonts w:ascii="Arial" w:eastAsia="Arial Unicode MS" w:hAnsi="Arial" w:cstheme="minorBidi"/>
          <w:sz w:val="22"/>
          <w:szCs w:val="22"/>
        </w:rPr>
        <w:t>sufficien</w:t>
      </w:r>
      <w:r w:rsidR="002B2589" w:rsidRPr="00CA5D69">
        <w:rPr>
          <w:rFonts w:ascii="Arial" w:eastAsia="Arial Unicode MS" w:hAnsi="Arial" w:cstheme="minorBidi"/>
          <w:sz w:val="22"/>
          <w:szCs w:val="22"/>
        </w:rPr>
        <w:t>cy of</w:t>
      </w:r>
      <w:r w:rsidR="00255B54" w:rsidRPr="00CA5D69">
        <w:rPr>
          <w:rFonts w:ascii="Arial" w:eastAsia="Arial Unicode MS" w:hAnsi="Arial" w:cstheme="minorBidi"/>
          <w:sz w:val="22"/>
          <w:szCs w:val="22"/>
        </w:rPr>
        <w:t xml:space="preserve"> taxable profits available in future periods against which deferred tax assets can be </w:t>
      </w:r>
      <w:proofErr w:type="spellStart"/>
      <w:r w:rsidR="00255B54" w:rsidRPr="00CA5D69">
        <w:rPr>
          <w:rFonts w:ascii="Arial" w:eastAsia="Arial Unicode MS" w:hAnsi="Arial" w:cstheme="minorBidi"/>
          <w:sz w:val="22"/>
          <w:szCs w:val="22"/>
        </w:rPr>
        <w:t>utilised</w:t>
      </w:r>
      <w:proofErr w:type="spellEnd"/>
      <w:r w:rsidRPr="00CA5D69">
        <w:rPr>
          <w:rFonts w:ascii="Arial" w:eastAsia="Arial Unicode MS" w:hAnsi="Arial" w:cstheme="minorBidi"/>
          <w:sz w:val="22"/>
          <w:szCs w:val="22"/>
        </w:rPr>
        <w:t xml:space="preserve">. As a result, in preparing the financial statements for the year ended 31 December 2020, the Group has decided to discontinue </w:t>
      </w:r>
      <w:r w:rsidRPr="00CA5D69">
        <w:rPr>
          <w:rFonts w:ascii="Arial" w:eastAsia="Arial Unicode MS" w:hAnsi="Arial" w:cs="Arial"/>
          <w:sz w:val="22"/>
          <w:szCs w:val="22"/>
        </w:rPr>
        <w:t>application of all temporary relief measures on accounting alternatives with</w:t>
      </w:r>
      <w:r w:rsidRPr="00CA5D69">
        <w:rPr>
          <w:rFonts w:ascii="Arial" w:eastAsia="Arial Unicode MS" w:hAnsi="Arial" w:cs="Arial Unicode MS"/>
          <w:sz w:val="22"/>
          <w:szCs w:val="20"/>
        </w:rPr>
        <w:t xml:space="preserve"> no significant impact on the Group’s financial statements.</w:t>
      </w:r>
    </w:p>
    <w:p w14:paraId="0909B87C" w14:textId="3583D683" w:rsidR="008C2F6C" w:rsidRPr="00CA5D69" w:rsidRDefault="008C2F6C" w:rsidP="008C2F6C">
      <w:pPr>
        <w:pStyle w:val="ListParagraph"/>
        <w:spacing w:before="120" w:after="120" w:line="380" w:lineRule="exact"/>
        <w:ind w:left="900" w:hanging="360"/>
        <w:jc w:val="both"/>
        <w:rPr>
          <w:rFonts w:ascii="Arial" w:hAnsi="Arial" w:cs="Arial"/>
          <w:b/>
          <w:bCs/>
          <w:sz w:val="22"/>
          <w:szCs w:val="22"/>
        </w:rPr>
      </w:pPr>
      <w:bookmarkStart w:id="1" w:name="_Hlk54681437"/>
      <w:r w:rsidRPr="00CA5D69">
        <w:rPr>
          <w:rFonts w:ascii="Arial" w:hAnsi="Arial" w:cs="Arial"/>
          <w:b/>
          <w:bCs/>
          <w:sz w:val="22"/>
          <w:szCs w:val="22"/>
        </w:rPr>
        <w:t xml:space="preserve">b)  </w:t>
      </w:r>
      <w:r w:rsidRPr="00CA5D69">
        <w:rPr>
          <w:rFonts w:ascii="Arial" w:hAnsi="Arial" w:cs="Arial"/>
          <w:b/>
          <w:bCs/>
          <w:sz w:val="22"/>
          <w:szCs w:val="22"/>
        </w:rPr>
        <w:tab/>
        <w:t xml:space="preserve">Financial reporting standards that </w:t>
      </w:r>
      <w:r w:rsidR="008E0289" w:rsidRPr="00CA5D69">
        <w:rPr>
          <w:rFonts w:ascii="Arial" w:hAnsi="Arial" w:cs="Arial"/>
          <w:b/>
          <w:bCs/>
          <w:sz w:val="22"/>
          <w:szCs w:val="22"/>
        </w:rPr>
        <w:t xml:space="preserve">will </w:t>
      </w:r>
      <w:r w:rsidRPr="00CA5D69">
        <w:rPr>
          <w:rFonts w:ascii="Arial" w:hAnsi="Arial" w:cs="Arial"/>
          <w:b/>
          <w:bCs/>
          <w:sz w:val="22"/>
          <w:szCs w:val="22"/>
        </w:rPr>
        <w:t>bec</w:t>
      </w:r>
      <w:r w:rsidR="008E0289" w:rsidRPr="00CA5D69">
        <w:rPr>
          <w:rFonts w:ascii="Arial" w:hAnsi="Arial" w:cs="Arial"/>
          <w:b/>
          <w:bCs/>
          <w:sz w:val="22"/>
          <w:szCs w:val="22"/>
        </w:rPr>
        <w:t>o</w:t>
      </w:r>
      <w:r w:rsidRPr="00CA5D69">
        <w:rPr>
          <w:rFonts w:ascii="Arial" w:hAnsi="Arial" w:cs="Arial"/>
          <w:b/>
          <w:bCs/>
          <w:sz w:val="22"/>
          <w:szCs w:val="22"/>
        </w:rPr>
        <w:t>me effective for fiscal years beginning on or after 1 January 2021</w:t>
      </w:r>
    </w:p>
    <w:p w14:paraId="6BF24BDD" w14:textId="595AA3CF" w:rsidR="00C37FEB" w:rsidRPr="00CA5D69" w:rsidRDefault="00C37FEB" w:rsidP="00C37FEB">
      <w:pPr>
        <w:spacing w:before="120" w:after="120" w:line="380" w:lineRule="exact"/>
        <w:ind w:left="900"/>
        <w:jc w:val="thaiDistribute"/>
        <w:rPr>
          <w:rFonts w:ascii="Arial" w:hAnsi="Arial" w:cs="Arial"/>
          <w:sz w:val="22"/>
          <w:szCs w:val="22"/>
        </w:rPr>
      </w:pPr>
      <w:r w:rsidRPr="00CA5D69">
        <w:rPr>
          <w:rFonts w:ascii="Arial" w:hAnsi="Arial" w:cs="Arial"/>
          <w:sz w:val="22"/>
          <w:szCs w:val="22"/>
        </w:rPr>
        <w:t xml:space="preserve">The Federation of Accounting Professions issued </w:t>
      </w:r>
      <w:proofErr w:type="gramStart"/>
      <w:r w:rsidRPr="00CA5D69">
        <w:rPr>
          <w:rFonts w:ascii="Arial" w:hAnsi="Arial" w:cs="Arial"/>
          <w:sz w:val="22"/>
          <w:szCs w:val="22"/>
        </w:rPr>
        <w:t>a number of</w:t>
      </w:r>
      <w:proofErr w:type="gramEnd"/>
      <w:r w:rsidRPr="00CA5D69">
        <w:rPr>
          <w:rFonts w:ascii="Arial" w:hAnsi="Arial" w:cs="Arial"/>
          <w:sz w:val="22"/>
          <w:szCs w:val="22"/>
        </w:rPr>
        <w:t xml:space="preserve"> revised financial reporting standards and interpretations, which are effective for fiscal years beginning on or after</w:t>
      </w:r>
      <w:r w:rsidR="00CC7CF7">
        <w:rPr>
          <w:rFonts w:ascii="Arial" w:hAnsi="Arial" w:cs="Arial"/>
          <w:sz w:val="22"/>
          <w:szCs w:val="22"/>
        </w:rPr>
        <w:t xml:space="preserve">        </w:t>
      </w:r>
      <w:r w:rsidRPr="00CA5D69">
        <w:rPr>
          <w:rFonts w:ascii="Arial" w:hAnsi="Arial" w:cs="Arial"/>
          <w:sz w:val="22"/>
          <w:szCs w:val="22"/>
        </w:rPr>
        <w:t xml:space="preserve">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152D2A32" w14:textId="77777777" w:rsidR="00CB3BAB" w:rsidRPr="00CA5D69" w:rsidRDefault="008C2F6C" w:rsidP="00CB3BAB">
      <w:pPr>
        <w:spacing w:before="120" w:after="120" w:line="380" w:lineRule="exact"/>
        <w:ind w:left="907"/>
        <w:jc w:val="thaiDistribute"/>
        <w:rPr>
          <w:rFonts w:ascii="Arial" w:hAnsi="Arial"/>
          <w:b/>
          <w:bCs/>
          <w:sz w:val="22"/>
          <w:szCs w:val="22"/>
          <w:highlight w:val="yellow"/>
        </w:rPr>
      </w:pPr>
      <w:r w:rsidRPr="00CA5D69">
        <w:rPr>
          <w:rFonts w:ascii="Arial" w:hAnsi="Arial"/>
          <w:sz w:val="22"/>
          <w:szCs w:val="22"/>
        </w:rPr>
        <w:t>The management of the Group is currently evaluating the impact of these standards to the financial statements in the year when they are adopted.</w:t>
      </w:r>
      <w:bookmarkEnd w:id="1"/>
    </w:p>
    <w:p w14:paraId="683D9065" w14:textId="77777777" w:rsidR="0058691C" w:rsidRPr="00CA5D69" w:rsidRDefault="0058691C">
      <w:pPr>
        <w:widowControl/>
        <w:overflowPunct/>
        <w:autoSpaceDE/>
        <w:autoSpaceDN/>
        <w:adjustRightInd/>
        <w:textAlignment w:val="auto"/>
        <w:rPr>
          <w:rFonts w:ascii="Arial" w:hAnsi="Arial"/>
          <w:b/>
          <w:bCs/>
          <w:sz w:val="22"/>
          <w:szCs w:val="22"/>
        </w:rPr>
      </w:pPr>
      <w:r w:rsidRPr="00CA5D69">
        <w:rPr>
          <w:rFonts w:ascii="Arial" w:hAnsi="Arial"/>
          <w:b/>
          <w:bCs/>
          <w:sz w:val="22"/>
          <w:szCs w:val="22"/>
        </w:rPr>
        <w:br w:type="page"/>
      </w:r>
    </w:p>
    <w:p w14:paraId="74B95CEE" w14:textId="7ABE0E75" w:rsidR="000711DE" w:rsidRPr="00CA5D69" w:rsidRDefault="006F3501" w:rsidP="00CB3BAB">
      <w:pPr>
        <w:spacing w:before="120" w:after="120" w:line="380" w:lineRule="exact"/>
        <w:ind w:left="540" w:hanging="540"/>
        <w:jc w:val="thaiDistribute"/>
        <w:rPr>
          <w:rFonts w:ascii="Arial" w:hAnsi="Arial"/>
          <w:sz w:val="22"/>
          <w:szCs w:val="22"/>
        </w:rPr>
      </w:pPr>
      <w:r w:rsidRPr="00CA5D69">
        <w:rPr>
          <w:rFonts w:ascii="Arial" w:hAnsi="Arial"/>
          <w:b/>
          <w:bCs/>
          <w:sz w:val="22"/>
          <w:szCs w:val="22"/>
        </w:rPr>
        <w:lastRenderedPageBreak/>
        <w:t>4</w:t>
      </w:r>
      <w:r w:rsidR="000711DE" w:rsidRPr="00CA5D69">
        <w:rPr>
          <w:rFonts w:ascii="Arial" w:hAnsi="Arial"/>
          <w:b/>
          <w:bCs/>
          <w:sz w:val="22"/>
          <w:szCs w:val="22"/>
        </w:rPr>
        <w:t>.</w:t>
      </w:r>
      <w:r w:rsidR="000711DE" w:rsidRPr="00CA5D69">
        <w:rPr>
          <w:rFonts w:ascii="Arial" w:hAnsi="Arial"/>
          <w:b/>
          <w:bCs/>
          <w:sz w:val="22"/>
          <w:szCs w:val="22"/>
        </w:rPr>
        <w:tab/>
        <w:t>Cumulative effects of changes in accounting policies due to the adoption of new financial reporting standards</w:t>
      </w:r>
    </w:p>
    <w:p w14:paraId="062F1C36" w14:textId="310F5390" w:rsidR="000711DE" w:rsidRPr="00CA5D69" w:rsidRDefault="000711DE" w:rsidP="009E34C8">
      <w:pPr>
        <w:spacing w:before="120" w:after="120" w:line="380" w:lineRule="exact"/>
        <w:ind w:left="540"/>
        <w:jc w:val="thaiDistribute"/>
        <w:rPr>
          <w:rFonts w:ascii="Arial" w:hAnsi="Arial"/>
          <w:sz w:val="22"/>
          <w:szCs w:val="22"/>
        </w:rPr>
      </w:pPr>
      <w:r w:rsidRPr="00CA5D69">
        <w:rPr>
          <w:rFonts w:ascii="Arial" w:hAnsi="Arial"/>
          <w:sz w:val="22"/>
          <w:szCs w:val="22"/>
        </w:rPr>
        <w:t xml:space="preserve">As described in Note 3 to the financial statements, during the current </w:t>
      </w:r>
      <w:r w:rsidR="006F3501" w:rsidRPr="00CA5D69">
        <w:rPr>
          <w:rFonts w:ascii="Arial" w:hAnsi="Arial"/>
          <w:sz w:val="22"/>
          <w:szCs w:val="22"/>
        </w:rPr>
        <w:t>year</w:t>
      </w:r>
      <w:r w:rsidRPr="00CA5D69">
        <w:rPr>
          <w:rFonts w:ascii="Arial" w:hAnsi="Arial"/>
          <w:sz w:val="22"/>
          <w:szCs w:val="22"/>
        </w:rPr>
        <w:t xml:space="preserve">, the Group has adopted financial reporting standards related to financial instruments and TFRS 16. The cumulative effect of initially applying these standards is </w:t>
      </w:r>
      <w:proofErr w:type="spellStart"/>
      <w:r w:rsidRPr="00CA5D69">
        <w:rPr>
          <w:rFonts w:ascii="Arial" w:hAnsi="Arial"/>
          <w:sz w:val="22"/>
          <w:szCs w:val="22"/>
        </w:rPr>
        <w:t>recognised</w:t>
      </w:r>
      <w:proofErr w:type="spellEnd"/>
      <w:r w:rsidR="0072796C" w:rsidRPr="00CA5D69">
        <w:rPr>
          <w:rFonts w:ascii="Arial" w:hAnsi="Arial"/>
          <w:sz w:val="22"/>
          <w:szCs w:val="22"/>
        </w:rPr>
        <w:t xml:space="preserve"> as an adjustment to retained earnings</w:t>
      </w:r>
      <w:r w:rsidR="00164693" w:rsidRPr="00CA5D69">
        <w:rPr>
          <w:rFonts w:ascii="Arial" w:hAnsi="Arial"/>
          <w:sz w:val="22"/>
          <w:szCs w:val="22"/>
        </w:rPr>
        <w:t xml:space="preserve"> and other components of shareholders’ equity</w:t>
      </w:r>
      <w:r w:rsidR="0072796C" w:rsidRPr="00CA5D69">
        <w:rPr>
          <w:rFonts w:ascii="Arial" w:hAnsi="Arial"/>
          <w:sz w:val="22"/>
          <w:szCs w:val="22"/>
        </w:rPr>
        <w:t xml:space="preserve"> as at 1 January 2020. Therefore, </w:t>
      </w:r>
      <w:r w:rsidRPr="00CA5D69">
        <w:rPr>
          <w:rFonts w:ascii="Arial" w:hAnsi="Arial"/>
          <w:sz w:val="22"/>
          <w:szCs w:val="22"/>
        </w:rPr>
        <w:t>the comparative information was not restated.</w:t>
      </w:r>
    </w:p>
    <w:p w14:paraId="0FBC5622" w14:textId="6EAEE370" w:rsidR="000711DE" w:rsidRPr="00CA5D69" w:rsidRDefault="00084294" w:rsidP="0072104D">
      <w:pPr>
        <w:spacing w:before="120" w:after="120" w:line="380" w:lineRule="exact"/>
        <w:ind w:left="547"/>
        <w:jc w:val="thaiDistribute"/>
        <w:rPr>
          <w:rFonts w:ascii="Arial" w:hAnsi="Arial"/>
          <w:sz w:val="22"/>
          <w:szCs w:val="22"/>
        </w:rPr>
      </w:pPr>
      <w:r w:rsidRPr="00CA5D69">
        <w:rPr>
          <w:rFonts w:ascii="Arial" w:hAnsi="Arial"/>
          <w:sz w:val="22"/>
          <w:szCs w:val="22"/>
        </w:rPr>
        <w:t>The impacts of changes in accounting policies on the statements of financial position at the beginning of 2020 due to the adoption of these standards are presented as follows:</w:t>
      </w:r>
    </w:p>
    <w:tbl>
      <w:tblPr>
        <w:tblStyle w:val="TableGrid2"/>
        <w:tblW w:w="950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CA5D69" w:rsidRPr="00CA5D69" w14:paraId="26EEC6FF" w14:textId="77777777" w:rsidTr="00C24A65">
        <w:tc>
          <w:tcPr>
            <w:tcW w:w="9504" w:type="dxa"/>
            <w:gridSpan w:val="5"/>
          </w:tcPr>
          <w:p w14:paraId="474115D1" w14:textId="3C9D03FD" w:rsidR="000711DE" w:rsidRPr="00CA5D69" w:rsidRDefault="000711DE" w:rsidP="00C24A65">
            <w:pPr>
              <w:spacing w:line="340" w:lineRule="exact"/>
              <w:jc w:val="right"/>
              <w:rPr>
                <w:rFonts w:ascii="Arial" w:hAnsi="Arial" w:cs="Arial"/>
                <w:sz w:val="20"/>
                <w:szCs w:val="20"/>
              </w:rPr>
            </w:pPr>
            <w:r w:rsidRPr="00CA5D69">
              <w:rPr>
                <w:rFonts w:ascii="Arial" w:hAnsi="Arial" w:cs="Arial"/>
                <w:sz w:val="20"/>
                <w:szCs w:val="20"/>
              </w:rPr>
              <w:t>(Unit: Thousand Baht)</w:t>
            </w:r>
          </w:p>
        </w:tc>
      </w:tr>
      <w:tr w:rsidR="00CA5D69" w:rsidRPr="00CA5D69" w14:paraId="20683BD1" w14:textId="77777777" w:rsidTr="00C24A65">
        <w:tc>
          <w:tcPr>
            <w:tcW w:w="3600" w:type="dxa"/>
          </w:tcPr>
          <w:p w14:paraId="3154F6D6" w14:textId="77777777" w:rsidR="000711DE" w:rsidRPr="00CA5D69" w:rsidRDefault="000711DE" w:rsidP="00C24A65">
            <w:pPr>
              <w:spacing w:line="340" w:lineRule="exact"/>
              <w:rPr>
                <w:rFonts w:ascii="Arial" w:hAnsi="Arial" w:cs="Arial"/>
                <w:sz w:val="20"/>
                <w:szCs w:val="20"/>
              </w:rPr>
            </w:pPr>
          </w:p>
        </w:tc>
        <w:tc>
          <w:tcPr>
            <w:tcW w:w="5904" w:type="dxa"/>
            <w:gridSpan w:val="4"/>
            <w:vAlign w:val="bottom"/>
          </w:tcPr>
          <w:p w14:paraId="238E2D2F" w14:textId="77777777" w:rsidR="000711DE" w:rsidRPr="00CA5D69" w:rsidRDefault="000711DE" w:rsidP="00C24A65">
            <w:pPr>
              <w:pBdr>
                <w:bottom w:val="single" w:sz="4" w:space="1" w:color="auto"/>
              </w:pBdr>
              <w:spacing w:line="340" w:lineRule="exact"/>
              <w:jc w:val="center"/>
              <w:rPr>
                <w:rFonts w:ascii="Arial" w:hAnsi="Arial" w:cs="Arial"/>
                <w:sz w:val="20"/>
                <w:szCs w:val="20"/>
                <w:cs/>
              </w:rPr>
            </w:pPr>
            <w:r w:rsidRPr="00CA5D69">
              <w:rPr>
                <w:rFonts w:ascii="Arial" w:hAnsi="Arial" w:cs="Arial"/>
                <w:sz w:val="20"/>
                <w:szCs w:val="20"/>
              </w:rPr>
              <w:t>Consolidated financial statements</w:t>
            </w:r>
          </w:p>
        </w:tc>
      </w:tr>
      <w:tr w:rsidR="00CA5D69" w:rsidRPr="00CA5D69" w14:paraId="7F31CD41" w14:textId="77777777" w:rsidTr="00C24A65">
        <w:tc>
          <w:tcPr>
            <w:tcW w:w="3600" w:type="dxa"/>
          </w:tcPr>
          <w:p w14:paraId="59CB8F4D" w14:textId="77777777" w:rsidR="000711DE" w:rsidRPr="00CA5D69" w:rsidRDefault="000711DE" w:rsidP="00C24A65">
            <w:pPr>
              <w:spacing w:line="340" w:lineRule="exact"/>
              <w:rPr>
                <w:rFonts w:ascii="Arial" w:hAnsi="Arial" w:cs="Arial"/>
                <w:sz w:val="20"/>
                <w:szCs w:val="20"/>
              </w:rPr>
            </w:pPr>
          </w:p>
        </w:tc>
        <w:tc>
          <w:tcPr>
            <w:tcW w:w="1474" w:type="dxa"/>
            <w:vAlign w:val="bottom"/>
          </w:tcPr>
          <w:p w14:paraId="714556A9" w14:textId="77777777" w:rsidR="000711DE" w:rsidRPr="00CA5D69" w:rsidRDefault="000711DE" w:rsidP="00C24A65">
            <w:pPr>
              <w:spacing w:line="340" w:lineRule="exact"/>
              <w:ind w:right="-74"/>
              <w:jc w:val="center"/>
              <w:rPr>
                <w:rFonts w:ascii="Arial" w:hAnsi="Arial" w:cs="Arial"/>
                <w:sz w:val="20"/>
                <w:szCs w:val="20"/>
              </w:rPr>
            </w:pPr>
          </w:p>
        </w:tc>
        <w:tc>
          <w:tcPr>
            <w:tcW w:w="2948" w:type="dxa"/>
            <w:gridSpan w:val="2"/>
          </w:tcPr>
          <w:p w14:paraId="0C1A7B7F" w14:textId="77777777" w:rsidR="000711DE" w:rsidRPr="00CA5D69" w:rsidRDefault="000711DE" w:rsidP="00C24A65">
            <w:pPr>
              <w:pBdr>
                <w:bottom w:val="single" w:sz="4" w:space="1" w:color="auto"/>
              </w:pBdr>
              <w:spacing w:line="340" w:lineRule="exact"/>
              <w:jc w:val="center"/>
              <w:rPr>
                <w:rFonts w:ascii="Arial" w:hAnsi="Arial" w:cs="Arial"/>
                <w:sz w:val="20"/>
                <w:szCs w:val="20"/>
                <w:cs/>
              </w:rPr>
            </w:pPr>
            <w:r w:rsidRPr="00CA5D69">
              <w:rPr>
                <w:rFonts w:ascii="Arial" w:hAnsi="Arial" w:cs="Arial"/>
                <w:sz w:val="20"/>
                <w:szCs w:val="20"/>
              </w:rPr>
              <w:t>The impacts of</w:t>
            </w:r>
          </w:p>
        </w:tc>
        <w:tc>
          <w:tcPr>
            <w:tcW w:w="1482" w:type="dxa"/>
            <w:vAlign w:val="bottom"/>
          </w:tcPr>
          <w:p w14:paraId="6F007267" w14:textId="77777777" w:rsidR="000711DE" w:rsidRPr="00CA5D69" w:rsidRDefault="000711DE" w:rsidP="00C24A65">
            <w:pPr>
              <w:spacing w:line="340" w:lineRule="exact"/>
              <w:ind w:right="-74"/>
              <w:jc w:val="center"/>
              <w:rPr>
                <w:rFonts w:ascii="Arial" w:hAnsi="Arial" w:cs="Arial"/>
                <w:sz w:val="20"/>
                <w:szCs w:val="20"/>
              </w:rPr>
            </w:pPr>
          </w:p>
        </w:tc>
      </w:tr>
      <w:tr w:rsidR="00CA5D69" w:rsidRPr="00CA5D69" w14:paraId="1F2AFC79" w14:textId="77777777" w:rsidTr="00C24A65">
        <w:tc>
          <w:tcPr>
            <w:tcW w:w="3600" w:type="dxa"/>
          </w:tcPr>
          <w:p w14:paraId="349C2FEC" w14:textId="77777777" w:rsidR="000711DE" w:rsidRPr="00CA5D69" w:rsidRDefault="000711DE" w:rsidP="00C24A65">
            <w:pPr>
              <w:spacing w:line="340" w:lineRule="exact"/>
              <w:rPr>
                <w:rFonts w:ascii="Arial" w:hAnsi="Arial" w:cs="Arial"/>
                <w:sz w:val="20"/>
                <w:szCs w:val="20"/>
              </w:rPr>
            </w:pPr>
          </w:p>
        </w:tc>
        <w:tc>
          <w:tcPr>
            <w:tcW w:w="1474" w:type="dxa"/>
            <w:vAlign w:val="bottom"/>
          </w:tcPr>
          <w:p w14:paraId="66E74D92" w14:textId="77777777" w:rsidR="000711DE" w:rsidRPr="00CA5D69" w:rsidRDefault="000711DE" w:rsidP="00C24A65">
            <w:pPr>
              <w:pBdr>
                <w:bottom w:val="single" w:sz="4" w:space="1" w:color="auto"/>
              </w:pBdr>
              <w:spacing w:line="340" w:lineRule="exact"/>
              <w:ind w:right="-74"/>
              <w:jc w:val="center"/>
              <w:rPr>
                <w:rFonts w:ascii="Arial" w:hAnsi="Arial" w:cs="Arial"/>
                <w:sz w:val="20"/>
                <w:szCs w:val="20"/>
              </w:rPr>
            </w:pPr>
            <w:r w:rsidRPr="00CA5D69">
              <w:rPr>
                <w:rFonts w:ascii="Arial" w:hAnsi="Arial" w:cs="Arial"/>
                <w:sz w:val="20"/>
                <w:szCs w:val="20"/>
              </w:rPr>
              <w:t>31 December</w:t>
            </w:r>
            <w:r w:rsidRPr="00CA5D69">
              <w:rPr>
                <w:rFonts w:ascii="Arial" w:hAnsi="Arial" w:cs="Arial"/>
                <w:sz w:val="20"/>
                <w:szCs w:val="20"/>
                <w:cs/>
              </w:rPr>
              <w:t xml:space="preserve"> </w:t>
            </w:r>
            <w:r w:rsidRPr="00CA5D69">
              <w:rPr>
                <w:rFonts w:ascii="Arial" w:hAnsi="Arial" w:cs="Arial"/>
                <w:sz w:val="20"/>
                <w:szCs w:val="20"/>
              </w:rPr>
              <w:t>2019</w:t>
            </w:r>
          </w:p>
        </w:tc>
        <w:tc>
          <w:tcPr>
            <w:tcW w:w="1474" w:type="dxa"/>
            <w:vAlign w:val="bottom"/>
          </w:tcPr>
          <w:p w14:paraId="5297B5E6" w14:textId="77777777" w:rsidR="000711DE" w:rsidRPr="00CA5D69" w:rsidRDefault="000711DE" w:rsidP="00C24A65">
            <w:pPr>
              <w:pBdr>
                <w:bottom w:val="single" w:sz="4" w:space="1" w:color="auto"/>
              </w:pBdr>
              <w:spacing w:line="340" w:lineRule="exact"/>
              <w:jc w:val="center"/>
              <w:rPr>
                <w:rFonts w:ascii="Arial" w:hAnsi="Arial" w:cs="Arial"/>
                <w:sz w:val="20"/>
                <w:szCs w:val="20"/>
                <w:cs/>
              </w:rPr>
            </w:pPr>
            <w:r w:rsidRPr="00CA5D69">
              <w:rPr>
                <w:rFonts w:ascii="Arial" w:hAnsi="Arial" w:cs="Arial"/>
                <w:sz w:val="20"/>
                <w:szCs w:val="20"/>
              </w:rPr>
              <w:t>Financial reporting standards related to financial instruments</w:t>
            </w:r>
          </w:p>
        </w:tc>
        <w:tc>
          <w:tcPr>
            <w:tcW w:w="1474" w:type="dxa"/>
            <w:vAlign w:val="bottom"/>
          </w:tcPr>
          <w:p w14:paraId="212A2CEC" w14:textId="77777777" w:rsidR="000711DE" w:rsidRPr="00CA5D69" w:rsidRDefault="000711DE" w:rsidP="00C24A65">
            <w:pPr>
              <w:pBdr>
                <w:bottom w:val="single" w:sz="4" w:space="1" w:color="auto"/>
              </w:pBdr>
              <w:spacing w:line="340" w:lineRule="exact"/>
              <w:jc w:val="center"/>
              <w:rPr>
                <w:rFonts w:ascii="Arial" w:hAnsi="Arial" w:cs="Arial"/>
                <w:sz w:val="20"/>
                <w:szCs w:val="20"/>
                <w:cs/>
              </w:rPr>
            </w:pPr>
            <w:r w:rsidRPr="00CA5D69">
              <w:rPr>
                <w:rFonts w:ascii="Arial" w:hAnsi="Arial" w:cs="Arial"/>
                <w:sz w:val="20"/>
                <w:szCs w:val="20"/>
              </w:rPr>
              <w:t>TFRS 16</w:t>
            </w:r>
          </w:p>
        </w:tc>
        <w:tc>
          <w:tcPr>
            <w:tcW w:w="1482" w:type="dxa"/>
            <w:vAlign w:val="bottom"/>
          </w:tcPr>
          <w:p w14:paraId="6A0A1094" w14:textId="77777777" w:rsidR="000711DE" w:rsidRPr="00CA5D69" w:rsidRDefault="000711DE" w:rsidP="00C24A65">
            <w:pPr>
              <w:pBdr>
                <w:bottom w:val="single" w:sz="4" w:space="1" w:color="auto"/>
              </w:pBdr>
              <w:spacing w:line="340" w:lineRule="exact"/>
              <w:ind w:right="-74"/>
              <w:jc w:val="center"/>
              <w:rPr>
                <w:rFonts w:ascii="Arial" w:hAnsi="Arial" w:cs="Arial"/>
                <w:sz w:val="20"/>
                <w:szCs w:val="20"/>
              </w:rPr>
            </w:pPr>
            <w:r w:rsidRPr="00CA5D69">
              <w:rPr>
                <w:rFonts w:ascii="Arial" w:hAnsi="Arial" w:cs="Arial"/>
                <w:sz w:val="20"/>
                <w:szCs w:val="20"/>
              </w:rPr>
              <w:t>1 January</w:t>
            </w:r>
            <w:r w:rsidRPr="00CA5D69">
              <w:rPr>
                <w:rFonts w:ascii="Arial" w:hAnsi="Arial" w:cs="Arial"/>
                <w:sz w:val="20"/>
                <w:szCs w:val="20"/>
                <w:cs/>
              </w:rPr>
              <w:t xml:space="preserve"> </w:t>
            </w:r>
            <w:r w:rsidRPr="00CA5D69">
              <w:rPr>
                <w:rFonts w:ascii="Arial" w:hAnsi="Arial" w:cs="Arial"/>
                <w:sz w:val="20"/>
                <w:szCs w:val="20"/>
              </w:rPr>
              <w:t>2020</w:t>
            </w:r>
          </w:p>
        </w:tc>
      </w:tr>
      <w:tr w:rsidR="00CA5D69" w:rsidRPr="00CA5D69" w14:paraId="19985261" w14:textId="77777777" w:rsidTr="00C24A65">
        <w:tc>
          <w:tcPr>
            <w:tcW w:w="3600" w:type="dxa"/>
          </w:tcPr>
          <w:p w14:paraId="4F24675A" w14:textId="77777777" w:rsidR="000711DE" w:rsidRPr="00CA5D69" w:rsidRDefault="000711DE" w:rsidP="00C24A65">
            <w:pPr>
              <w:spacing w:line="340" w:lineRule="exact"/>
              <w:ind w:left="162" w:hanging="162"/>
              <w:rPr>
                <w:rFonts w:ascii="Arial" w:hAnsi="Arial" w:cs="Arial"/>
                <w:b/>
                <w:bCs/>
                <w:sz w:val="20"/>
                <w:szCs w:val="20"/>
              </w:rPr>
            </w:pPr>
            <w:r w:rsidRPr="00CA5D69">
              <w:rPr>
                <w:rFonts w:ascii="Arial" w:hAnsi="Arial" w:cs="Arial"/>
                <w:b/>
                <w:bCs/>
                <w:sz w:val="20"/>
                <w:szCs w:val="20"/>
              </w:rPr>
              <w:t>Statement of financial position</w:t>
            </w:r>
          </w:p>
        </w:tc>
        <w:tc>
          <w:tcPr>
            <w:tcW w:w="1474" w:type="dxa"/>
          </w:tcPr>
          <w:p w14:paraId="429DC6C8" w14:textId="77777777" w:rsidR="000711DE" w:rsidRPr="00CA5D69" w:rsidRDefault="000711DE" w:rsidP="00C24A65">
            <w:pPr>
              <w:spacing w:line="340" w:lineRule="exact"/>
              <w:jc w:val="center"/>
              <w:rPr>
                <w:rFonts w:ascii="Arial" w:hAnsi="Arial" w:cs="Arial"/>
                <w:sz w:val="20"/>
                <w:szCs w:val="20"/>
              </w:rPr>
            </w:pPr>
          </w:p>
        </w:tc>
        <w:tc>
          <w:tcPr>
            <w:tcW w:w="1474" w:type="dxa"/>
          </w:tcPr>
          <w:p w14:paraId="39DFAD64" w14:textId="77777777" w:rsidR="000711DE" w:rsidRPr="00CA5D69" w:rsidRDefault="000711DE" w:rsidP="00C24A65">
            <w:pPr>
              <w:spacing w:line="340" w:lineRule="exact"/>
              <w:jc w:val="center"/>
              <w:rPr>
                <w:rFonts w:ascii="Arial" w:hAnsi="Arial" w:cs="Arial"/>
                <w:sz w:val="20"/>
                <w:szCs w:val="20"/>
              </w:rPr>
            </w:pPr>
          </w:p>
        </w:tc>
        <w:tc>
          <w:tcPr>
            <w:tcW w:w="1474" w:type="dxa"/>
          </w:tcPr>
          <w:p w14:paraId="550B9AC9" w14:textId="77777777" w:rsidR="000711DE" w:rsidRPr="00CA5D69" w:rsidRDefault="000711DE" w:rsidP="00C24A65">
            <w:pPr>
              <w:spacing w:line="340" w:lineRule="exact"/>
              <w:jc w:val="center"/>
              <w:rPr>
                <w:rFonts w:ascii="Arial" w:hAnsi="Arial" w:cs="Arial"/>
                <w:sz w:val="20"/>
                <w:szCs w:val="20"/>
              </w:rPr>
            </w:pPr>
          </w:p>
        </w:tc>
        <w:tc>
          <w:tcPr>
            <w:tcW w:w="1482" w:type="dxa"/>
          </w:tcPr>
          <w:p w14:paraId="393DF978" w14:textId="77777777" w:rsidR="000711DE" w:rsidRPr="00CA5D69" w:rsidRDefault="000711DE" w:rsidP="00C24A65">
            <w:pPr>
              <w:spacing w:line="340" w:lineRule="exact"/>
              <w:jc w:val="center"/>
              <w:rPr>
                <w:rFonts w:ascii="Arial" w:hAnsi="Arial" w:cs="Arial"/>
                <w:sz w:val="20"/>
                <w:szCs w:val="20"/>
              </w:rPr>
            </w:pPr>
          </w:p>
        </w:tc>
      </w:tr>
      <w:tr w:rsidR="00CA5D69" w:rsidRPr="00CA5D69" w14:paraId="7E6F0D74" w14:textId="77777777" w:rsidTr="00C24A65">
        <w:tc>
          <w:tcPr>
            <w:tcW w:w="3600" w:type="dxa"/>
          </w:tcPr>
          <w:p w14:paraId="039D084B" w14:textId="77777777" w:rsidR="000711DE" w:rsidRPr="00CA5D69" w:rsidRDefault="000711DE" w:rsidP="00C24A65">
            <w:pPr>
              <w:spacing w:line="340" w:lineRule="exact"/>
              <w:ind w:left="162" w:hanging="162"/>
              <w:rPr>
                <w:rFonts w:ascii="Arial" w:hAnsi="Arial" w:cs="Arial"/>
                <w:b/>
                <w:bCs/>
                <w:sz w:val="20"/>
                <w:szCs w:val="20"/>
                <w:cs/>
              </w:rPr>
            </w:pPr>
            <w:r w:rsidRPr="00CA5D69">
              <w:rPr>
                <w:rFonts w:ascii="Arial" w:hAnsi="Arial" w:cs="Arial"/>
                <w:b/>
                <w:bCs/>
                <w:sz w:val="20"/>
                <w:szCs w:val="20"/>
              </w:rPr>
              <w:t>Assets</w:t>
            </w:r>
          </w:p>
        </w:tc>
        <w:tc>
          <w:tcPr>
            <w:tcW w:w="1474" w:type="dxa"/>
          </w:tcPr>
          <w:p w14:paraId="3A53C970" w14:textId="77777777" w:rsidR="000711DE" w:rsidRPr="00CA5D69" w:rsidRDefault="000711DE" w:rsidP="00C24A65">
            <w:pPr>
              <w:spacing w:line="340" w:lineRule="exact"/>
              <w:jc w:val="center"/>
              <w:rPr>
                <w:rFonts w:ascii="Arial" w:hAnsi="Arial" w:cs="Arial"/>
                <w:sz w:val="20"/>
                <w:szCs w:val="20"/>
              </w:rPr>
            </w:pPr>
          </w:p>
        </w:tc>
        <w:tc>
          <w:tcPr>
            <w:tcW w:w="1474" w:type="dxa"/>
          </w:tcPr>
          <w:p w14:paraId="3B639D43" w14:textId="77777777" w:rsidR="000711DE" w:rsidRPr="00CA5D69" w:rsidRDefault="000711DE" w:rsidP="00C24A65">
            <w:pPr>
              <w:spacing w:line="340" w:lineRule="exact"/>
              <w:jc w:val="center"/>
              <w:rPr>
                <w:rFonts w:ascii="Arial" w:hAnsi="Arial" w:cs="Arial"/>
                <w:sz w:val="20"/>
                <w:szCs w:val="20"/>
              </w:rPr>
            </w:pPr>
          </w:p>
        </w:tc>
        <w:tc>
          <w:tcPr>
            <w:tcW w:w="1474" w:type="dxa"/>
          </w:tcPr>
          <w:p w14:paraId="7794E96E" w14:textId="77777777" w:rsidR="000711DE" w:rsidRPr="00CA5D69" w:rsidRDefault="000711DE" w:rsidP="00C24A65">
            <w:pPr>
              <w:spacing w:line="340" w:lineRule="exact"/>
              <w:jc w:val="center"/>
              <w:rPr>
                <w:rFonts w:ascii="Arial" w:hAnsi="Arial" w:cs="Arial"/>
                <w:sz w:val="20"/>
                <w:szCs w:val="20"/>
              </w:rPr>
            </w:pPr>
          </w:p>
        </w:tc>
        <w:tc>
          <w:tcPr>
            <w:tcW w:w="1482" w:type="dxa"/>
          </w:tcPr>
          <w:p w14:paraId="26CC15DA" w14:textId="77777777" w:rsidR="000711DE" w:rsidRPr="00CA5D69" w:rsidRDefault="000711DE" w:rsidP="00C24A65">
            <w:pPr>
              <w:spacing w:line="340" w:lineRule="exact"/>
              <w:jc w:val="center"/>
              <w:rPr>
                <w:rFonts w:ascii="Arial" w:hAnsi="Arial" w:cs="Arial"/>
                <w:sz w:val="20"/>
                <w:szCs w:val="20"/>
              </w:rPr>
            </w:pPr>
          </w:p>
        </w:tc>
      </w:tr>
      <w:tr w:rsidR="00CA5D69" w:rsidRPr="00CA5D69" w14:paraId="797A5EFB" w14:textId="77777777" w:rsidTr="00C24A65">
        <w:tc>
          <w:tcPr>
            <w:tcW w:w="3600" w:type="dxa"/>
          </w:tcPr>
          <w:p w14:paraId="0564235D" w14:textId="77777777" w:rsidR="000711DE" w:rsidRPr="00CA5D69" w:rsidRDefault="000711DE" w:rsidP="00C24A65">
            <w:pPr>
              <w:spacing w:line="340" w:lineRule="exact"/>
              <w:ind w:left="162" w:hanging="162"/>
              <w:rPr>
                <w:rFonts w:ascii="Arial" w:hAnsi="Arial" w:cs="Arial"/>
                <w:b/>
                <w:bCs/>
                <w:sz w:val="20"/>
                <w:szCs w:val="20"/>
                <w:cs/>
              </w:rPr>
            </w:pPr>
            <w:r w:rsidRPr="00CA5D69">
              <w:rPr>
                <w:rFonts w:ascii="Arial" w:hAnsi="Arial" w:cs="Arial"/>
                <w:b/>
                <w:bCs/>
                <w:sz w:val="20"/>
                <w:szCs w:val="20"/>
              </w:rPr>
              <w:t>Current assets</w:t>
            </w:r>
          </w:p>
        </w:tc>
        <w:tc>
          <w:tcPr>
            <w:tcW w:w="1474" w:type="dxa"/>
          </w:tcPr>
          <w:p w14:paraId="6DAD62F3" w14:textId="77777777" w:rsidR="000711DE" w:rsidRPr="00CA5D69" w:rsidRDefault="000711DE" w:rsidP="00C24A65">
            <w:pPr>
              <w:spacing w:line="340" w:lineRule="exact"/>
              <w:jc w:val="center"/>
              <w:rPr>
                <w:rFonts w:ascii="Arial" w:hAnsi="Arial" w:cs="Arial"/>
                <w:sz w:val="20"/>
                <w:szCs w:val="20"/>
              </w:rPr>
            </w:pPr>
          </w:p>
        </w:tc>
        <w:tc>
          <w:tcPr>
            <w:tcW w:w="1474" w:type="dxa"/>
          </w:tcPr>
          <w:p w14:paraId="2FB9FF03" w14:textId="77777777" w:rsidR="000711DE" w:rsidRPr="00CA5D69" w:rsidRDefault="000711DE" w:rsidP="00C24A65">
            <w:pPr>
              <w:spacing w:line="340" w:lineRule="exact"/>
              <w:jc w:val="center"/>
              <w:rPr>
                <w:rFonts w:ascii="Arial" w:hAnsi="Arial" w:cs="Arial"/>
                <w:sz w:val="20"/>
                <w:szCs w:val="20"/>
              </w:rPr>
            </w:pPr>
          </w:p>
        </w:tc>
        <w:tc>
          <w:tcPr>
            <w:tcW w:w="1474" w:type="dxa"/>
          </w:tcPr>
          <w:p w14:paraId="0D78DDF3" w14:textId="77777777" w:rsidR="000711DE" w:rsidRPr="00CA5D69" w:rsidRDefault="000711DE" w:rsidP="00C24A65">
            <w:pPr>
              <w:spacing w:line="340" w:lineRule="exact"/>
              <w:jc w:val="center"/>
              <w:rPr>
                <w:rFonts w:ascii="Arial" w:hAnsi="Arial" w:cs="Arial"/>
                <w:sz w:val="20"/>
                <w:szCs w:val="20"/>
              </w:rPr>
            </w:pPr>
          </w:p>
        </w:tc>
        <w:tc>
          <w:tcPr>
            <w:tcW w:w="1482" w:type="dxa"/>
          </w:tcPr>
          <w:p w14:paraId="70E76E2B" w14:textId="77777777" w:rsidR="000711DE" w:rsidRPr="00CA5D69" w:rsidRDefault="000711DE" w:rsidP="00C24A65">
            <w:pPr>
              <w:spacing w:line="340" w:lineRule="exact"/>
              <w:jc w:val="center"/>
              <w:rPr>
                <w:rFonts w:ascii="Arial" w:hAnsi="Arial" w:cs="Arial"/>
                <w:sz w:val="20"/>
                <w:szCs w:val="20"/>
              </w:rPr>
            </w:pPr>
          </w:p>
        </w:tc>
      </w:tr>
      <w:tr w:rsidR="00CA5D69" w:rsidRPr="00CA5D69" w14:paraId="253823E7" w14:textId="77777777" w:rsidTr="00C24A65">
        <w:tc>
          <w:tcPr>
            <w:tcW w:w="3600" w:type="dxa"/>
            <w:shd w:val="clear" w:color="auto" w:fill="FFFFFF" w:themeFill="background1"/>
          </w:tcPr>
          <w:p w14:paraId="669AAAA8" w14:textId="77777777" w:rsidR="00AB6A7B" w:rsidRPr="00CA5D69" w:rsidRDefault="00AB6A7B" w:rsidP="00C24A65">
            <w:pPr>
              <w:spacing w:line="340" w:lineRule="exact"/>
              <w:rPr>
                <w:rFonts w:ascii="Arial" w:hAnsi="Arial" w:cs="Arial"/>
                <w:sz w:val="20"/>
                <w:szCs w:val="20"/>
              </w:rPr>
            </w:pPr>
            <w:r w:rsidRPr="00CA5D69">
              <w:rPr>
                <w:rFonts w:ascii="Arial" w:hAnsi="Arial" w:cs="Arial"/>
                <w:sz w:val="20"/>
                <w:szCs w:val="20"/>
              </w:rPr>
              <w:t>Current investments</w:t>
            </w:r>
          </w:p>
        </w:tc>
        <w:tc>
          <w:tcPr>
            <w:tcW w:w="1474" w:type="dxa"/>
          </w:tcPr>
          <w:p w14:paraId="5691E963" w14:textId="77777777" w:rsidR="00AB6A7B" w:rsidRPr="00CA5D69" w:rsidRDefault="00AB6A7B" w:rsidP="00C24A65">
            <w:pPr>
              <w:tabs>
                <w:tab w:val="decimal" w:pos="1155"/>
              </w:tabs>
              <w:spacing w:line="340" w:lineRule="exact"/>
              <w:jc w:val="center"/>
              <w:rPr>
                <w:rFonts w:ascii="Arial" w:hAnsi="Arial" w:cs="Arial"/>
                <w:sz w:val="18"/>
                <w:szCs w:val="18"/>
              </w:rPr>
            </w:pPr>
            <w:r w:rsidRPr="00CA5D69">
              <w:rPr>
                <w:rFonts w:ascii="Arial" w:hAnsi="Arial" w:cs="Arial"/>
                <w:sz w:val="18"/>
                <w:szCs w:val="18"/>
              </w:rPr>
              <w:t>2,703,359</w:t>
            </w:r>
          </w:p>
        </w:tc>
        <w:tc>
          <w:tcPr>
            <w:tcW w:w="1474" w:type="dxa"/>
          </w:tcPr>
          <w:p w14:paraId="36B36C8F" w14:textId="77777777" w:rsidR="00AB6A7B" w:rsidRPr="00CA5D69" w:rsidRDefault="0072796C" w:rsidP="00C24A65">
            <w:pPr>
              <w:tabs>
                <w:tab w:val="decimal" w:pos="1155"/>
              </w:tabs>
              <w:spacing w:line="340" w:lineRule="exact"/>
              <w:jc w:val="center"/>
              <w:rPr>
                <w:rFonts w:ascii="Arial" w:hAnsi="Arial" w:cs="Arial"/>
                <w:sz w:val="18"/>
                <w:szCs w:val="18"/>
              </w:rPr>
            </w:pPr>
            <w:r w:rsidRPr="00CA5D69">
              <w:rPr>
                <w:rFonts w:ascii="Arial" w:hAnsi="Arial" w:cs="Arial"/>
                <w:sz w:val="18"/>
                <w:szCs w:val="18"/>
              </w:rPr>
              <w:t>(6,325)</w:t>
            </w:r>
          </w:p>
        </w:tc>
        <w:tc>
          <w:tcPr>
            <w:tcW w:w="1474" w:type="dxa"/>
          </w:tcPr>
          <w:p w14:paraId="1C586B84" w14:textId="77777777" w:rsidR="00AB6A7B" w:rsidRPr="00CA5D69" w:rsidRDefault="00AB6A7B" w:rsidP="00C24A65">
            <w:pPr>
              <w:tabs>
                <w:tab w:val="decimal" w:pos="1155"/>
              </w:tabs>
              <w:spacing w:line="340" w:lineRule="exact"/>
              <w:jc w:val="center"/>
              <w:rPr>
                <w:rFonts w:ascii="Arial" w:hAnsi="Arial" w:cs="Arial"/>
                <w:sz w:val="18"/>
                <w:szCs w:val="18"/>
              </w:rPr>
            </w:pPr>
            <w:r w:rsidRPr="00CA5D69">
              <w:rPr>
                <w:rFonts w:ascii="Arial" w:hAnsi="Arial" w:cs="Arial"/>
                <w:sz w:val="18"/>
                <w:szCs w:val="18"/>
              </w:rPr>
              <w:t>-</w:t>
            </w:r>
          </w:p>
        </w:tc>
        <w:tc>
          <w:tcPr>
            <w:tcW w:w="1482" w:type="dxa"/>
          </w:tcPr>
          <w:p w14:paraId="072157F6" w14:textId="77777777" w:rsidR="00AB6A7B" w:rsidRPr="00CA5D69" w:rsidRDefault="0072796C" w:rsidP="00C24A65">
            <w:pPr>
              <w:tabs>
                <w:tab w:val="decimal" w:pos="1155"/>
              </w:tabs>
              <w:spacing w:line="340" w:lineRule="exact"/>
              <w:jc w:val="center"/>
              <w:rPr>
                <w:rFonts w:ascii="Arial" w:hAnsi="Arial" w:cs="Arial"/>
                <w:sz w:val="18"/>
                <w:szCs w:val="18"/>
              </w:rPr>
            </w:pPr>
            <w:r w:rsidRPr="00CA5D69">
              <w:rPr>
                <w:rFonts w:ascii="Arial" w:hAnsi="Arial" w:cs="Arial"/>
                <w:sz w:val="18"/>
                <w:szCs w:val="18"/>
              </w:rPr>
              <w:t>2,697,034</w:t>
            </w:r>
          </w:p>
        </w:tc>
      </w:tr>
      <w:tr w:rsidR="00CA5D69" w:rsidRPr="00CA5D69" w14:paraId="65DB902B" w14:textId="77777777" w:rsidTr="00C24A65">
        <w:tc>
          <w:tcPr>
            <w:tcW w:w="3600" w:type="dxa"/>
          </w:tcPr>
          <w:p w14:paraId="75C61CD9" w14:textId="77777777" w:rsidR="00AB6A7B" w:rsidRPr="00CA5D69" w:rsidRDefault="00AB6A7B" w:rsidP="00C24A65">
            <w:pPr>
              <w:spacing w:line="340" w:lineRule="exact"/>
              <w:rPr>
                <w:rFonts w:ascii="Arial" w:hAnsi="Arial" w:cs="Arial"/>
                <w:b/>
                <w:bCs/>
                <w:sz w:val="20"/>
                <w:szCs w:val="20"/>
                <w:cs/>
              </w:rPr>
            </w:pPr>
            <w:r w:rsidRPr="00CA5D69">
              <w:rPr>
                <w:rFonts w:ascii="Arial" w:hAnsi="Arial" w:cs="Arial"/>
                <w:b/>
                <w:bCs/>
                <w:sz w:val="20"/>
                <w:szCs w:val="20"/>
              </w:rPr>
              <w:t>Non-current assets</w:t>
            </w:r>
          </w:p>
        </w:tc>
        <w:tc>
          <w:tcPr>
            <w:tcW w:w="1474" w:type="dxa"/>
          </w:tcPr>
          <w:p w14:paraId="4C4D990F" w14:textId="77777777" w:rsidR="00AB6A7B" w:rsidRPr="00CA5D69" w:rsidRDefault="00AB6A7B" w:rsidP="00C24A65">
            <w:pPr>
              <w:tabs>
                <w:tab w:val="decimal" w:pos="1155"/>
              </w:tabs>
              <w:spacing w:line="340" w:lineRule="exact"/>
              <w:jc w:val="center"/>
              <w:rPr>
                <w:rFonts w:ascii="Arial" w:hAnsi="Arial" w:cs="Arial"/>
                <w:sz w:val="18"/>
                <w:szCs w:val="18"/>
              </w:rPr>
            </w:pPr>
          </w:p>
        </w:tc>
        <w:tc>
          <w:tcPr>
            <w:tcW w:w="1474" w:type="dxa"/>
          </w:tcPr>
          <w:p w14:paraId="57F5A166" w14:textId="77777777" w:rsidR="00AB6A7B" w:rsidRPr="00CA5D69" w:rsidRDefault="00AB6A7B" w:rsidP="00C24A65">
            <w:pPr>
              <w:tabs>
                <w:tab w:val="decimal" w:pos="1155"/>
              </w:tabs>
              <w:spacing w:line="340" w:lineRule="exact"/>
              <w:jc w:val="center"/>
              <w:rPr>
                <w:rFonts w:ascii="Arial" w:hAnsi="Arial" w:cs="Arial"/>
                <w:sz w:val="18"/>
                <w:szCs w:val="18"/>
              </w:rPr>
            </w:pPr>
          </w:p>
        </w:tc>
        <w:tc>
          <w:tcPr>
            <w:tcW w:w="1474" w:type="dxa"/>
          </w:tcPr>
          <w:p w14:paraId="053DB4CD" w14:textId="77777777" w:rsidR="00AB6A7B" w:rsidRPr="00CA5D69" w:rsidRDefault="00AB6A7B" w:rsidP="00C24A65">
            <w:pPr>
              <w:tabs>
                <w:tab w:val="decimal" w:pos="1155"/>
              </w:tabs>
              <w:spacing w:line="340" w:lineRule="exact"/>
              <w:jc w:val="center"/>
              <w:rPr>
                <w:rFonts w:ascii="Arial" w:hAnsi="Arial" w:cs="Arial"/>
                <w:sz w:val="18"/>
                <w:szCs w:val="18"/>
              </w:rPr>
            </w:pPr>
          </w:p>
        </w:tc>
        <w:tc>
          <w:tcPr>
            <w:tcW w:w="1482" w:type="dxa"/>
          </w:tcPr>
          <w:p w14:paraId="2B4DE1C8" w14:textId="77777777" w:rsidR="00AB6A7B" w:rsidRPr="00CA5D69" w:rsidRDefault="00AB6A7B" w:rsidP="00C24A65">
            <w:pPr>
              <w:tabs>
                <w:tab w:val="decimal" w:pos="1155"/>
              </w:tabs>
              <w:spacing w:line="340" w:lineRule="exact"/>
              <w:jc w:val="center"/>
              <w:rPr>
                <w:rFonts w:ascii="Arial" w:hAnsi="Arial" w:cs="Arial"/>
                <w:sz w:val="18"/>
                <w:szCs w:val="18"/>
              </w:rPr>
            </w:pPr>
          </w:p>
        </w:tc>
      </w:tr>
      <w:tr w:rsidR="00CA5D69" w:rsidRPr="00CA5D69" w14:paraId="1790FD1E" w14:textId="77777777" w:rsidTr="00C24A65">
        <w:tc>
          <w:tcPr>
            <w:tcW w:w="3600" w:type="dxa"/>
            <w:shd w:val="clear" w:color="auto" w:fill="FFFFFF" w:themeFill="background1"/>
          </w:tcPr>
          <w:p w14:paraId="3336ABA5" w14:textId="77777777" w:rsidR="00AB6A7B" w:rsidRPr="00CA5D69" w:rsidRDefault="00AB6A7B" w:rsidP="00C24A65">
            <w:pPr>
              <w:spacing w:line="340" w:lineRule="exact"/>
              <w:rPr>
                <w:rFonts w:ascii="Arial" w:hAnsi="Arial" w:cs="Arial"/>
                <w:sz w:val="20"/>
                <w:szCs w:val="20"/>
              </w:rPr>
            </w:pPr>
            <w:r w:rsidRPr="00CA5D69">
              <w:rPr>
                <w:rFonts w:ascii="Arial" w:hAnsi="Arial" w:cs="Arial"/>
                <w:sz w:val="20"/>
                <w:szCs w:val="20"/>
              </w:rPr>
              <w:t>Other long-term investments</w:t>
            </w:r>
          </w:p>
        </w:tc>
        <w:tc>
          <w:tcPr>
            <w:tcW w:w="1474" w:type="dxa"/>
          </w:tcPr>
          <w:p w14:paraId="5363B39B" w14:textId="77777777" w:rsidR="00AB6A7B" w:rsidRPr="00CA5D69" w:rsidRDefault="00AB6A7B" w:rsidP="00C24A65">
            <w:pPr>
              <w:tabs>
                <w:tab w:val="decimal" w:pos="1155"/>
              </w:tabs>
              <w:spacing w:line="340" w:lineRule="exact"/>
              <w:jc w:val="center"/>
              <w:rPr>
                <w:rFonts w:ascii="Arial" w:hAnsi="Arial" w:cs="Arial"/>
                <w:sz w:val="18"/>
                <w:szCs w:val="18"/>
              </w:rPr>
            </w:pPr>
            <w:r w:rsidRPr="00CA5D69">
              <w:rPr>
                <w:rFonts w:ascii="Arial" w:hAnsi="Arial" w:cs="Arial"/>
                <w:sz w:val="18"/>
                <w:szCs w:val="18"/>
              </w:rPr>
              <w:t>474,072</w:t>
            </w:r>
          </w:p>
        </w:tc>
        <w:tc>
          <w:tcPr>
            <w:tcW w:w="1474" w:type="dxa"/>
          </w:tcPr>
          <w:p w14:paraId="32EE12E8" w14:textId="77777777" w:rsidR="00AB6A7B" w:rsidRPr="00CA5D69" w:rsidRDefault="004E4A24" w:rsidP="00C24A65">
            <w:pPr>
              <w:tabs>
                <w:tab w:val="decimal" w:pos="1155"/>
              </w:tabs>
              <w:spacing w:line="340" w:lineRule="exact"/>
              <w:jc w:val="center"/>
              <w:rPr>
                <w:rFonts w:ascii="Arial" w:hAnsi="Arial" w:cs="Arial"/>
                <w:sz w:val="18"/>
                <w:szCs w:val="18"/>
              </w:rPr>
            </w:pPr>
            <w:r w:rsidRPr="00CA5D69">
              <w:rPr>
                <w:rFonts w:ascii="Arial" w:hAnsi="Arial" w:cs="Arial"/>
                <w:sz w:val="18"/>
                <w:szCs w:val="18"/>
              </w:rPr>
              <w:t>1,</w:t>
            </w:r>
            <w:r w:rsidR="0072796C" w:rsidRPr="00CA5D69">
              <w:rPr>
                <w:rFonts w:ascii="Arial" w:hAnsi="Arial" w:cs="Arial"/>
                <w:sz w:val="18"/>
                <w:szCs w:val="18"/>
              </w:rPr>
              <w:t>962</w:t>
            </w:r>
          </w:p>
        </w:tc>
        <w:tc>
          <w:tcPr>
            <w:tcW w:w="1474" w:type="dxa"/>
          </w:tcPr>
          <w:p w14:paraId="725820B3" w14:textId="77777777" w:rsidR="00AB6A7B" w:rsidRPr="00CA5D69" w:rsidRDefault="00AB6A7B" w:rsidP="00C24A65">
            <w:pPr>
              <w:tabs>
                <w:tab w:val="decimal" w:pos="1155"/>
              </w:tabs>
              <w:spacing w:line="340" w:lineRule="exact"/>
              <w:jc w:val="center"/>
              <w:rPr>
                <w:rFonts w:ascii="Arial" w:hAnsi="Arial" w:cs="Arial"/>
                <w:sz w:val="18"/>
                <w:szCs w:val="18"/>
              </w:rPr>
            </w:pPr>
            <w:r w:rsidRPr="00CA5D69">
              <w:rPr>
                <w:rFonts w:ascii="Arial" w:hAnsi="Arial" w:cs="Arial"/>
                <w:sz w:val="18"/>
                <w:szCs w:val="18"/>
              </w:rPr>
              <w:t>-</w:t>
            </w:r>
          </w:p>
        </w:tc>
        <w:tc>
          <w:tcPr>
            <w:tcW w:w="1482" w:type="dxa"/>
          </w:tcPr>
          <w:p w14:paraId="39EB6BBD" w14:textId="77777777" w:rsidR="00AB6A7B" w:rsidRPr="00CA5D69" w:rsidRDefault="0072796C" w:rsidP="00C24A65">
            <w:pPr>
              <w:tabs>
                <w:tab w:val="decimal" w:pos="1155"/>
              </w:tabs>
              <w:spacing w:line="340" w:lineRule="exact"/>
              <w:jc w:val="center"/>
              <w:rPr>
                <w:rFonts w:ascii="Arial" w:hAnsi="Arial" w:cs="Arial"/>
                <w:sz w:val="18"/>
                <w:szCs w:val="18"/>
              </w:rPr>
            </w:pPr>
            <w:r w:rsidRPr="00CA5D69">
              <w:rPr>
                <w:rFonts w:ascii="Arial" w:hAnsi="Arial" w:cs="Arial"/>
                <w:sz w:val="18"/>
                <w:szCs w:val="18"/>
              </w:rPr>
              <w:t>476,034</w:t>
            </w:r>
          </w:p>
        </w:tc>
      </w:tr>
      <w:tr w:rsidR="00CA5D69" w:rsidRPr="00CA5D69" w14:paraId="7C450A3C" w14:textId="77777777" w:rsidTr="00C24A65">
        <w:tc>
          <w:tcPr>
            <w:tcW w:w="3600" w:type="dxa"/>
          </w:tcPr>
          <w:p w14:paraId="304B1801" w14:textId="77777777" w:rsidR="00AB6A7B" w:rsidRPr="00CA5D69" w:rsidRDefault="00AB6A7B" w:rsidP="00C24A65">
            <w:pPr>
              <w:spacing w:line="340" w:lineRule="exact"/>
              <w:rPr>
                <w:rFonts w:ascii="Arial" w:hAnsi="Arial" w:cs="Arial"/>
                <w:sz w:val="20"/>
                <w:szCs w:val="20"/>
              </w:rPr>
            </w:pPr>
            <w:r w:rsidRPr="00CA5D69">
              <w:rPr>
                <w:rFonts w:ascii="Arial" w:hAnsi="Arial" w:cs="Arial"/>
                <w:sz w:val="20"/>
                <w:szCs w:val="20"/>
              </w:rPr>
              <w:t>Investments in associate</w:t>
            </w:r>
          </w:p>
        </w:tc>
        <w:tc>
          <w:tcPr>
            <w:tcW w:w="1474" w:type="dxa"/>
          </w:tcPr>
          <w:p w14:paraId="4BE4A95E" w14:textId="77777777" w:rsidR="00AB6A7B" w:rsidRPr="00CA5D69" w:rsidRDefault="004639FD" w:rsidP="00C24A65">
            <w:pPr>
              <w:tabs>
                <w:tab w:val="decimal" w:pos="1155"/>
              </w:tabs>
              <w:spacing w:line="340" w:lineRule="exact"/>
              <w:jc w:val="center"/>
              <w:rPr>
                <w:rFonts w:ascii="Arial" w:hAnsi="Arial" w:cs="Arial"/>
                <w:sz w:val="18"/>
                <w:szCs w:val="18"/>
              </w:rPr>
            </w:pPr>
            <w:r w:rsidRPr="00CA5D69">
              <w:rPr>
                <w:rFonts w:ascii="Arial" w:hAnsi="Arial" w:cs="Arial"/>
                <w:sz w:val="18"/>
                <w:szCs w:val="18"/>
              </w:rPr>
              <w:t>26,316</w:t>
            </w:r>
          </w:p>
        </w:tc>
        <w:tc>
          <w:tcPr>
            <w:tcW w:w="1474" w:type="dxa"/>
          </w:tcPr>
          <w:p w14:paraId="1E424E2C" w14:textId="77777777" w:rsidR="00AB6A7B" w:rsidRPr="00CA5D69" w:rsidRDefault="0072796C" w:rsidP="00C24A65">
            <w:pPr>
              <w:tabs>
                <w:tab w:val="decimal" w:pos="1155"/>
              </w:tabs>
              <w:spacing w:line="340" w:lineRule="exact"/>
              <w:jc w:val="center"/>
              <w:rPr>
                <w:rFonts w:ascii="Arial" w:hAnsi="Arial" w:cs="Arial"/>
                <w:sz w:val="18"/>
                <w:szCs w:val="18"/>
              </w:rPr>
            </w:pPr>
            <w:r w:rsidRPr="00CA5D69">
              <w:rPr>
                <w:rFonts w:ascii="Arial" w:hAnsi="Arial" w:cs="Arial"/>
                <w:sz w:val="18"/>
                <w:szCs w:val="18"/>
              </w:rPr>
              <w:t>2,518</w:t>
            </w:r>
          </w:p>
        </w:tc>
        <w:tc>
          <w:tcPr>
            <w:tcW w:w="1474" w:type="dxa"/>
          </w:tcPr>
          <w:p w14:paraId="70BDAB59" w14:textId="77777777" w:rsidR="00AB6A7B" w:rsidRPr="00CA5D69" w:rsidRDefault="00AB6A7B" w:rsidP="00C24A65">
            <w:pPr>
              <w:tabs>
                <w:tab w:val="decimal" w:pos="1155"/>
              </w:tabs>
              <w:spacing w:line="340" w:lineRule="exact"/>
              <w:jc w:val="center"/>
              <w:rPr>
                <w:rFonts w:ascii="Arial" w:hAnsi="Arial" w:cs="Arial"/>
                <w:sz w:val="18"/>
                <w:szCs w:val="18"/>
              </w:rPr>
            </w:pPr>
            <w:r w:rsidRPr="00CA5D69">
              <w:rPr>
                <w:rFonts w:ascii="Arial" w:hAnsi="Arial" w:cs="Arial"/>
                <w:sz w:val="18"/>
                <w:szCs w:val="18"/>
              </w:rPr>
              <w:t>-</w:t>
            </w:r>
          </w:p>
        </w:tc>
        <w:tc>
          <w:tcPr>
            <w:tcW w:w="1482" w:type="dxa"/>
          </w:tcPr>
          <w:p w14:paraId="37636C78" w14:textId="77777777" w:rsidR="00AB6A7B" w:rsidRPr="00CA5D69" w:rsidRDefault="004639FD" w:rsidP="00C24A65">
            <w:pPr>
              <w:tabs>
                <w:tab w:val="decimal" w:pos="1155"/>
              </w:tabs>
              <w:spacing w:line="340" w:lineRule="exact"/>
              <w:jc w:val="center"/>
              <w:rPr>
                <w:rFonts w:ascii="Arial" w:hAnsi="Arial" w:cs="Arial"/>
                <w:sz w:val="18"/>
                <w:szCs w:val="18"/>
              </w:rPr>
            </w:pPr>
            <w:r w:rsidRPr="00CA5D69">
              <w:rPr>
                <w:rFonts w:ascii="Arial" w:hAnsi="Arial" w:cs="Arial"/>
                <w:sz w:val="18"/>
                <w:szCs w:val="18"/>
              </w:rPr>
              <w:t>28,834</w:t>
            </w:r>
          </w:p>
        </w:tc>
      </w:tr>
      <w:tr w:rsidR="00CA5D69" w:rsidRPr="00CA5D69" w14:paraId="582CDC32" w14:textId="77777777" w:rsidTr="00C24A65">
        <w:tc>
          <w:tcPr>
            <w:tcW w:w="3600" w:type="dxa"/>
          </w:tcPr>
          <w:p w14:paraId="7FA6AD68" w14:textId="77777777" w:rsidR="00AB6A7B" w:rsidRPr="00CA5D69" w:rsidRDefault="00AB6A7B" w:rsidP="00C24A65">
            <w:pPr>
              <w:spacing w:line="340" w:lineRule="exact"/>
              <w:rPr>
                <w:rFonts w:ascii="Arial" w:hAnsi="Arial" w:cs="Arial"/>
                <w:spacing w:val="-6"/>
                <w:sz w:val="20"/>
                <w:szCs w:val="20"/>
              </w:rPr>
            </w:pPr>
            <w:r w:rsidRPr="00CA5D69">
              <w:rPr>
                <w:rFonts w:ascii="Arial" w:hAnsi="Arial" w:cs="Arial"/>
                <w:sz w:val="20"/>
                <w:szCs w:val="20"/>
              </w:rPr>
              <w:t>Right-of-use assets</w:t>
            </w:r>
          </w:p>
        </w:tc>
        <w:tc>
          <w:tcPr>
            <w:tcW w:w="1474" w:type="dxa"/>
          </w:tcPr>
          <w:p w14:paraId="38577AAC" w14:textId="77777777" w:rsidR="00AB6A7B" w:rsidRPr="00CA5D69" w:rsidRDefault="00AB6A7B" w:rsidP="00C24A65">
            <w:pPr>
              <w:tabs>
                <w:tab w:val="decimal" w:pos="1155"/>
              </w:tabs>
              <w:spacing w:line="340" w:lineRule="exact"/>
              <w:jc w:val="center"/>
              <w:rPr>
                <w:rFonts w:ascii="Arial" w:hAnsi="Arial" w:cs="Arial"/>
                <w:sz w:val="18"/>
                <w:szCs w:val="18"/>
              </w:rPr>
            </w:pPr>
            <w:r w:rsidRPr="00CA5D69">
              <w:rPr>
                <w:rFonts w:ascii="Arial" w:hAnsi="Arial" w:cs="Arial"/>
                <w:sz w:val="18"/>
                <w:szCs w:val="18"/>
              </w:rPr>
              <w:t>-</w:t>
            </w:r>
          </w:p>
        </w:tc>
        <w:tc>
          <w:tcPr>
            <w:tcW w:w="1474" w:type="dxa"/>
          </w:tcPr>
          <w:p w14:paraId="0F09F71F" w14:textId="77777777" w:rsidR="00AB6A7B" w:rsidRPr="00CA5D69" w:rsidRDefault="00AB6A7B" w:rsidP="00C24A65">
            <w:pPr>
              <w:tabs>
                <w:tab w:val="decimal" w:pos="1155"/>
              </w:tabs>
              <w:spacing w:line="340" w:lineRule="exact"/>
              <w:jc w:val="center"/>
              <w:rPr>
                <w:rFonts w:ascii="Arial" w:hAnsi="Arial" w:cs="Arial"/>
                <w:sz w:val="18"/>
                <w:szCs w:val="18"/>
              </w:rPr>
            </w:pPr>
            <w:r w:rsidRPr="00CA5D69">
              <w:rPr>
                <w:rFonts w:ascii="Arial" w:hAnsi="Arial" w:cs="Arial"/>
                <w:sz w:val="18"/>
                <w:szCs w:val="18"/>
              </w:rPr>
              <w:t>-</w:t>
            </w:r>
          </w:p>
        </w:tc>
        <w:tc>
          <w:tcPr>
            <w:tcW w:w="1474" w:type="dxa"/>
          </w:tcPr>
          <w:p w14:paraId="0C5A238D" w14:textId="77777777" w:rsidR="00AB6A7B" w:rsidRPr="00CA5D69" w:rsidRDefault="00AB6A7B" w:rsidP="00C24A65">
            <w:pPr>
              <w:tabs>
                <w:tab w:val="decimal" w:pos="1155"/>
              </w:tabs>
              <w:spacing w:line="340" w:lineRule="exact"/>
              <w:jc w:val="center"/>
              <w:rPr>
                <w:rFonts w:ascii="Arial" w:hAnsi="Arial" w:cs="Arial"/>
                <w:sz w:val="18"/>
                <w:szCs w:val="18"/>
              </w:rPr>
            </w:pPr>
            <w:r w:rsidRPr="00CA5D69">
              <w:rPr>
                <w:rFonts w:ascii="Arial" w:hAnsi="Arial" w:cs="Arial"/>
                <w:sz w:val="18"/>
                <w:szCs w:val="18"/>
              </w:rPr>
              <w:t>308,368</w:t>
            </w:r>
          </w:p>
        </w:tc>
        <w:tc>
          <w:tcPr>
            <w:tcW w:w="1482" w:type="dxa"/>
          </w:tcPr>
          <w:p w14:paraId="7912900B" w14:textId="77777777" w:rsidR="00AB6A7B" w:rsidRPr="00CA5D69" w:rsidRDefault="00AB6A7B" w:rsidP="00C24A65">
            <w:pPr>
              <w:tabs>
                <w:tab w:val="decimal" w:pos="1155"/>
              </w:tabs>
              <w:spacing w:line="340" w:lineRule="exact"/>
              <w:jc w:val="center"/>
              <w:rPr>
                <w:rFonts w:ascii="Arial" w:hAnsi="Arial" w:cs="Arial"/>
                <w:sz w:val="18"/>
                <w:szCs w:val="18"/>
              </w:rPr>
            </w:pPr>
            <w:r w:rsidRPr="00CA5D69">
              <w:rPr>
                <w:rFonts w:ascii="Arial" w:hAnsi="Arial" w:cs="Arial"/>
                <w:sz w:val="18"/>
                <w:szCs w:val="18"/>
              </w:rPr>
              <w:t>308,368</w:t>
            </w:r>
          </w:p>
        </w:tc>
      </w:tr>
      <w:tr w:rsidR="00CA5D69" w:rsidRPr="00CA5D69" w14:paraId="75E57784" w14:textId="77777777" w:rsidTr="00C24A65">
        <w:tc>
          <w:tcPr>
            <w:tcW w:w="3600" w:type="dxa"/>
            <w:shd w:val="clear" w:color="auto" w:fill="auto"/>
          </w:tcPr>
          <w:p w14:paraId="4C086113" w14:textId="77777777" w:rsidR="00AB6A7B" w:rsidRPr="00CA5D69" w:rsidRDefault="00AB6A7B" w:rsidP="00C24A65">
            <w:pPr>
              <w:spacing w:line="340" w:lineRule="exact"/>
              <w:rPr>
                <w:rFonts w:ascii="Arial" w:hAnsi="Arial" w:cs="Arial"/>
                <w:sz w:val="20"/>
                <w:szCs w:val="20"/>
              </w:rPr>
            </w:pPr>
            <w:r w:rsidRPr="00CA5D69">
              <w:rPr>
                <w:rFonts w:ascii="Arial" w:hAnsi="Arial" w:cs="Arial"/>
                <w:sz w:val="20"/>
                <w:szCs w:val="20"/>
              </w:rPr>
              <w:t>Deferred tax assets</w:t>
            </w:r>
          </w:p>
        </w:tc>
        <w:tc>
          <w:tcPr>
            <w:tcW w:w="1474" w:type="dxa"/>
          </w:tcPr>
          <w:p w14:paraId="7880F9DB" w14:textId="117C8D48" w:rsidR="00AB6A7B" w:rsidRPr="00CA5D69" w:rsidRDefault="00DB4E9E" w:rsidP="00C24A65">
            <w:pPr>
              <w:tabs>
                <w:tab w:val="decimal" w:pos="1155"/>
              </w:tabs>
              <w:spacing w:line="340" w:lineRule="exact"/>
              <w:jc w:val="center"/>
              <w:rPr>
                <w:rFonts w:ascii="Arial" w:hAnsi="Arial" w:cs="Arial"/>
                <w:sz w:val="18"/>
                <w:szCs w:val="18"/>
              </w:rPr>
            </w:pPr>
            <w:r>
              <w:rPr>
                <w:rFonts w:ascii="Arial" w:hAnsi="Arial" w:cs="Arial"/>
                <w:sz w:val="18"/>
                <w:szCs w:val="18"/>
              </w:rPr>
              <w:t>41,857</w:t>
            </w:r>
          </w:p>
        </w:tc>
        <w:tc>
          <w:tcPr>
            <w:tcW w:w="1474" w:type="dxa"/>
          </w:tcPr>
          <w:p w14:paraId="06FE2C3D" w14:textId="77777777" w:rsidR="00AB6A7B" w:rsidRPr="00CA5D69" w:rsidRDefault="0072796C" w:rsidP="00C24A65">
            <w:pPr>
              <w:tabs>
                <w:tab w:val="decimal" w:pos="1155"/>
              </w:tabs>
              <w:spacing w:line="340" w:lineRule="exact"/>
              <w:jc w:val="center"/>
              <w:rPr>
                <w:rFonts w:ascii="Arial" w:hAnsi="Arial" w:cs="Arial"/>
                <w:sz w:val="18"/>
                <w:szCs w:val="18"/>
              </w:rPr>
            </w:pPr>
            <w:r w:rsidRPr="00CA5D69">
              <w:rPr>
                <w:rFonts w:ascii="Arial" w:hAnsi="Arial" w:cs="Arial"/>
                <w:sz w:val="18"/>
                <w:szCs w:val="18"/>
              </w:rPr>
              <w:t>951</w:t>
            </w:r>
          </w:p>
        </w:tc>
        <w:tc>
          <w:tcPr>
            <w:tcW w:w="1474" w:type="dxa"/>
          </w:tcPr>
          <w:p w14:paraId="5FF3E65E" w14:textId="77777777" w:rsidR="00AB6A7B" w:rsidRPr="00CA5D69" w:rsidRDefault="00AB6A7B" w:rsidP="00C24A65">
            <w:pPr>
              <w:tabs>
                <w:tab w:val="decimal" w:pos="1155"/>
              </w:tabs>
              <w:spacing w:line="340" w:lineRule="exact"/>
              <w:jc w:val="center"/>
              <w:rPr>
                <w:rFonts w:ascii="Arial" w:hAnsi="Arial" w:cs="Arial"/>
                <w:sz w:val="18"/>
                <w:szCs w:val="18"/>
              </w:rPr>
            </w:pPr>
            <w:r w:rsidRPr="00CA5D69">
              <w:rPr>
                <w:rFonts w:ascii="Arial" w:hAnsi="Arial" w:cs="Arial"/>
                <w:sz w:val="18"/>
                <w:szCs w:val="18"/>
              </w:rPr>
              <w:t>-</w:t>
            </w:r>
          </w:p>
        </w:tc>
        <w:tc>
          <w:tcPr>
            <w:tcW w:w="1482" w:type="dxa"/>
          </w:tcPr>
          <w:p w14:paraId="2AD9858F" w14:textId="2CECFDC2" w:rsidR="00AB6A7B" w:rsidRPr="00CA5D69" w:rsidRDefault="00DB4E9E" w:rsidP="00C24A65">
            <w:pPr>
              <w:tabs>
                <w:tab w:val="decimal" w:pos="1155"/>
              </w:tabs>
              <w:spacing w:line="340" w:lineRule="exact"/>
              <w:jc w:val="center"/>
              <w:rPr>
                <w:rFonts w:ascii="Arial" w:hAnsi="Arial" w:cs="Arial"/>
                <w:sz w:val="18"/>
                <w:szCs w:val="18"/>
              </w:rPr>
            </w:pPr>
            <w:r>
              <w:rPr>
                <w:rFonts w:ascii="Arial" w:hAnsi="Arial" w:cs="Arial"/>
                <w:sz w:val="18"/>
                <w:szCs w:val="18"/>
              </w:rPr>
              <w:t>42,808</w:t>
            </w:r>
          </w:p>
        </w:tc>
      </w:tr>
      <w:tr w:rsidR="00CA5D69" w:rsidRPr="00CA5D69" w14:paraId="25EDBFDA" w14:textId="77777777" w:rsidTr="00C24A65">
        <w:tc>
          <w:tcPr>
            <w:tcW w:w="5074" w:type="dxa"/>
            <w:gridSpan w:val="2"/>
          </w:tcPr>
          <w:p w14:paraId="7F270879" w14:textId="77777777" w:rsidR="00AB6A7B" w:rsidRPr="00CA5D69" w:rsidRDefault="00AB6A7B" w:rsidP="00C24A65">
            <w:pPr>
              <w:tabs>
                <w:tab w:val="decimal" w:pos="1155"/>
              </w:tabs>
              <w:spacing w:line="340" w:lineRule="exact"/>
              <w:rPr>
                <w:rFonts w:ascii="Arial" w:hAnsi="Arial" w:cs="Arial"/>
                <w:sz w:val="18"/>
                <w:szCs w:val="18"/>
              </w:rPr>
            </w:pPr>
            <w:r w:rsidRPr="00CA5D69">
              <w:rPr>
                <w:rFonts w:ascii="Arial" w:hAnsi="Arial" w:cs="Arial"/>
                <w:b/>
                <w:bCs/>
                <w:sz w:val="20"/>
                <w:szCs w:val="20"/>
              </w:rPr>
              <w:t>Liabilities and shareholders’ equity</w:t>
            </w:r>
          </w:p>
        </w:tc>
        <w:tc>
          <w:tcPr>
            <w:tcW w:w="1474" w:type="dxa"/>
          </w:tcPr>
          <w:p w14:paraId="177CFE2C" w14:textId="77777777" w:rsidR="00AB6A7B" w:rsidRPr="00CA5D69" w:rsidRDefault="00AB6A7B" w:rsidP="00C24A65">
            <w:pPr>
              <w:tabs>
                <w:tab w:val="decimal" w:pos="1155"/>
              </w:tabs>
              <w:spacing w:line="340" w:lineRule="exact"/>
              <w:jc w:val="center"/>
              <w:rPr>
                <w:rFonts w:ascii="Arial" w:hAnsi="Arial" w:cs="Arial"/>
                <w:sz w:val="18"/>
                <w:szCs w:val="18"/>
              </w:rPr>
            </w:pPr>
          </w:p>
        </w:tc>
        <w:tc>
          <w:tcPr>
            <w:tcW w:w="1474" w:type="dxa"/>
          </w:tcPr>
          <w:p w14:paraId="312FAD56" w14:textId="77777777" w:rsidR="00AB6A7B" w:rsidRPr="00CA5D69" w:rsidRDefault="00AB6A7B" w:rsidP="00C24A65">
            <w:pPr>
              <w:tabs>
                <w:tab w:val="decimal" w:pos="1155"/>
              </w:tabs>
              <w:spacing w:line="340" w:lineRule="exact"/>
              <w:jc w:val="center"/>
              <w:rPr>
                <w:rFonts w:ascii="Arial" w:hAnsi="Arial" w:cs="Arial"/>
                <w:sz w:val="18"/>
                <w:szCs w:val="18"/>
              </w:rPr>
            </w:pPr>
          </w:p>
        </w:tc>
        <w:tc>
          <w:tcPr>
            <w:tcW w:w="1482" w:type="dxa"/>
          </w:tcPr>
          <w:p w14:paraId="0D197D6F" w14:textId="77777777" w:rsidR="00AB6A7B" w:rsidRPr="00CA5D69" w:rsidRDefault="00AB6A7B" w:rsidP="00C24A65">
            <w:pPr>
              <w:tabs>
                <w:tab w:val="decimal" w:pos="1155"/>
              </w:tabs>
              <w:spacing w:line="340" w:lineRule="exact"/>
              <w:jc w:val="center"/>
              <w:rPr>
                <w:rFonts w:ascii="Arial" w:hAnsi="Arial" w:cs="Arial"/>
                <w:sz w:val="18"/>
                <w:szCs w:val="18"/>
              </w:rPr>
            </w:pPr>
          </w:p>
        </w:tc>
      </w:tr>
      <w:tr w:rsidR="00CA5D69" w:rsidRPr="00CA5D69" w14:paraId="42B4BC6D" w14:textId="77777777" w:rsidTr="00C24A65">
        <w:tc>
          <w:tcPr>
            <w:tcW w:w="3600" w:type="dxa"/>
          </w:tcPr>
          <w:p w14:paraId="2CE5CE56" w14:textId="77777777" w:rsidR="00AB6A7B" w:rsidRPr="00CA5D69" w:rsidRDefault="00AB6A7B" w:rsidP="00C24A65">
            <w:pPr>
              <w:spacing w:line="340" w:lineRule="exact"/>
              <w:rPr>
                <w:rFonts w:ascii="Arial" w:hAnsi="Arial" w:cs="Arial"/>
                <w:b/>
                <w:bCs/>
                <w:sz w:val="20"/>
                <w:szCs w:val="20"/>
              </w:rPr>
            </w:pPr>
            <w:r w:rsidRPr="00CA5D69">
              <w:rPr>
                <w:rFonts w:ascii="Arial" w:hAnsi="Arial" w:cs="Arial"/>
                <w:b/>
                <w:bCs/>
                <w:sz w:val="20"/>
                <w:szCs w:val="20"/>
              </w:rPr>
              <w:t>Current liabilities</w:t>
            </w:r>
          </w:p>
        </w:tc>
        <w:tc>
          <w:tcPr>
            <w:tcW w:w="1474" w:type="dxa"/>
          </w:tcPr>
          <w:p w14:paraId="07297F4E" w14:textId="77777777" w:rsidR="00AB6A7B" w:rsidRPr="00CA5D69" w:rsidRDefault="00AB6A7B" w:rsidP="00C24A65">
            <w:pPr>
              <w:tabs>
                <w:tab w:val="decimal" w:pos="1155"/>
              </w:tabs>
              <w:spacing w:line="340" w:lineRule="exact"/>
              <w:jc w:val="center"/>
              <w:rPr>
                <w:rFonts w:ascii="Arial" w:hAnsi="Arial" w:cs="Arial"/>
                <w:sz w:val="18"/>
                <w:szCs w:val="18"/>
              </w:rPr>
            </w:pPr>
          </w:p>
        </w:tc>
        <w:tc>
          <w:tcPr>
            <w:tcW w:w="1474" w:type="dxa"/>
          </w:tcPr>
          <w:p w14:paraId="5E058071" w14:textId="77777777" w:rsidR="00AB6A7B" w:rsidRPr="00CA5D69" w:rsidRDefault="00AB6A7B" w:rsidP="00C24A65">
            <w:pPr>
              <w:tabs>
                <w:tab w:val="decimal" w:pos="1155"/>
              </w:tabs>
              <w:spacing w:line="340" w:lineRule="exact"/>
              <w:rPr>
                <w:rFonts w:ascii="Arial" w:hAnsi="Arial" w:cs="Arial"/>
                <w:sz w:val="18"/>
                <w:szCs w:val="18"/>
              </w:rPr>
            </w:pPr>
          </w:p>
        </w:tc>
        <w:tc>
          <w:tcPr>
            <w:tcW w:w="1474" w:type="dxa"/>
          </w:tcPr>
          <w:p w14:paraId="141D563B" w14:textId="77777777" w:rsidR="00AB6A7B" w:rsidRPr="00CA5D69" w:rsidRDefault="00AB6A7B" w:rsidP="00C24A65">
            <w:pPr>
              <w:tabs>
                <w:tab w:val="decimal" w:pos="1155"/>
              </w:tabs>
              <w:spacing w:line="340" w:lineRule="exact"/>
              <w:rPr>
                <w:rFonts w:ascii="Arial" w:hAnsi="Arial" w:cs="Arial"/>
                <w:sz w:val="18"/>
                <w:szCs w:val="18"/>
              </w:rPr>
            </w:pPr>
          </w:p>
        </w:tc>
        <w:tc>
          <w:tcPr>
            <w:tcW w:w="1482" w:type="dxa"/>
          </w:tcPr>
          <w:p w14:paraId="4481CD7B" w14:textId="77777777" w:rsidR="00AB6A7B" w:rsidRPr="00CA5D69" w:rsidRDefault="00AB6A7B" w:rsidP="00C24A65">
            <w:pPr>
              <w:tabs>
                <w:tab w:val="decimal" w:pos="1155"/>
              </w:tabs>
              <w:spacing w:line="340" w:lineRule="exact"/>
              <w:rPr>
                <w:rFonts w:ascii="Arial" w:hAnsi="Arial" w:cs="Arial"/>
                <w:sz w:val="18"/>
                <w:szCs w:val="18"/>
              </w:rPr>
            </w:pPr>
          </w:p>
        </w:tc>
      </w:tr>
      <w:tr w:rsidR="00CA5D69" w:rsidRPr="00CA5D69" w14:paraId="2DD1C3D4" w14:textId="77777777" w:rsidTr="00C24A65">
        <w:tc>
          <w:tcPr>
            <w:tcW w:w="3600" w:type="dxa"/>
            <w:shd w:val="clear" w:color="auto" w:fill="auto"/>
          </w:tcPr>
          <w:p w14:paraId="2AAD8C26" w14:textId="77777777" w:rsidR="00AB6A7B" w:rsidRPr="00CA5D69" w:rsidRDefault="00AB6A7B" w:rsidP="00C24A65">
            <w:pPr>
              <w:spacing w:line="340" w:lineRule="exact"/>
              <w:ind w:left="162" w:hanging="162"/>
              <w:rPr>
                <w:rFonts w:ascii="Arial" w:hAnsi="Arial" w:cs="Arial"/>
                <w:sz w:val="20"/>
                <w:szCs w:val="20"/>
                <w:cs/>
              </w:rPr>
            </w:pPr>
            <w:r w:rsidRPr="00CA5D69">
              <w:rPr>
                <w:rFonts w:ascii="Arial" w:hAnsi="Arial" w:cs="Arial"/>
                <w:sz w:val="20"/>
                <w:szCs w:val="20"/>
              </w:rPr>
              <w:t>Current portion of lease liabilities</w:t>
            </w:r>
          </w:p>
        </w:tc>
        <w:tc>
          <w:tcPr>
            <w:tcW w:w="1474" w:type="dxa"/>
          </w:tcPr>
          <w:p w14:paraId="5EE64C85" w14:textId="77777777" w:rsidR="00AB6A7B" w:rsidRPr="00CA5D69" w:rsidRDefault="00AB6A7B" w:rsidP="00C24A65">
            <w:pPr>
              <w:tabs>
                <w:tab w:val="decimal" w:pos="1155"/>
              </w:tabs>
              <w:spacing w:line="340" w:lineRule="exact"/>
              <w:jc w:val="center"/>
              <w:rPr>
                <w:rFonts w:ascii="Arial" w:hAnsi="Arial" w:cs="Arial"/>
                <w:sz w:val="18"/>
                <w:szCs w:val="18"/>
              </w:rPr>
            </w:pPr>
            <w:r w:rsidRPr="00CA5D69">
              <w:rPr>
                <w:rFonts w:ascii="Arial" w:hAnsi="Arial" w:cs="Arial"/>
                <w:sz w:val="18"/>
                <w:szCs w:val="18"/>
              </w:rPr>
              <w:t>-</w:t>
            </w:r>
          </w:p>
        </w:tc>
        <w:tc>
          <w:tcPr>
            <w:tcW w:w="1474" w:type="dxa"/>
          </w:tcPr>
          <w:p w14:paraId="4412656E" w14:textId="77777777" w:rsidR="00AB6A7B" w:rsidRPr="00CA5D69" w:rsidRDefault="00AB6A7B" w:rsidP="00C24A65">
            <w:pPr>
              <w:tabs>
                <w:tab w:val="decimal" w:pos="1155"/>
              </w:tabs>
              <w:spacing w:line="340" w:lineRule="exact"/>
              <w:jc w:val="center"/>
              <w:rPr>
                <w:rFonts w:ascii="Arial" w:hAnsi="Arial" w:cs="Arial"/>
                <w:sz w:val="18"/>
                <w:szCs w:val="18"/>
              </w:rPr>
            </w:pPr>
            <w:r w:rsidRPr="00CA5D69">
              <w:rPr>
                <w:rFonts w:ascii="Arial" w:hAnsi="Arial" w:cs="Arial"/>
                <w:sz w:val="18"/>
                <w:szCs w:val="18"/>
              </w:rPr>
              <w:t>-</w:t>
            </w:r>
          </w:p>
        </w:tc>
        <w:tc>
          <w:tcPr>
            <w:tcW w:w="1474" w:type="dxa"/>
          </w:tcPr>
          <w:p w14:paraId="10CA0202" w14:textId="77777777" w:rsidR="00AB6A7B" w:rsidRPr="00CA5D69" w:rsidRDefault="00AB6A7B" w:rsidP="00C24A65">
            <w:pPr>
              <w:tabs>
                <w:tab w:val="decimal" w:pos="1155"/>
              </w:tabs>
              <w:spacing w:line="340" w:lineRule="exact"/>
              <w:jc w:val="center"/>
              <w:rPr>
                <w:rFonts w:ascii="Arial" w:hAnsi="Arial" w:cs="Arial"/>
                <w:sz w:val="18"/>
                <w:szCs w:val="18"/>
              </w:rPr>
            </w:pPr>
            <w:r w:rsidRPr="00CA5D69">
              <w:rPr>
                <w:rFonts w:ascii="Arial" w:hAnsi="Arial" w:cs="Arial"/>
                <w:sz w:val="18"/>
                <w:szCs w:val="18"/>
              </w:rPr>
              <w:t>59,256</w:t>
            </w:r>
          </w:p>
        </w:tc>
        <w:tc>
          <w:tcPr>
            <w:tcW w:w="1482" w:type="dxa"/>
          </w:tcPr>
          <w:p w14:paraId="30BBC06C" w14:textId="77777777" w:rsidR="00AB6A7B" w:rsidRPr="00CA5D69" w:rsidRDefault="00AB6A7B" w:rsidP="00C24A65">
            <w:pPr>
              <w:tabs>
                <w:tab w:val="decimal" w:pos="1155"/>
              </w:tabs>
              <w:spacing w:line="340" w:lineRule="exact"/>
              <w:jc w:val="center"/>
              <w:rPr>
                <w:rFonts w:ascii="Arial" w:hAnsi="Arial" w:cs="Arial"/>
                <w:sz w:val="18"/>
                <w:szCs w:val="18"/>
              </w:rPr>
            </w:pPr>
            <w:r w:rsidRPr="00CA5D69">
              <w:rPr>
                <w:rFonts w:ascii="Arial" w:hAnsi="Arial" w:cs="Arial"/>
                <w:sz w:val="18"/>
                <w:szCs w:val="18"/>
              </w:rPr>
              <w:t>59,256</w:t>
            </w:r>
          </w:p>
        </w:tc>
      </w:tr>
      <w:tr w:rsidR="00CA5D69" w:rsidRPr="00CA5D69" w14:paraId="686E6411" w14:textId="77777777" w:rsidTr="00C24A65">
        <w:tc>
          <w:tcPr>
            <w:tcW w:w="3600" w:type="dxa"/>
            <w:shd w:val="clear" w:color="auto" w:fill="auto"/>
          </w:tcPr>
          <w:p w14:paraId="635278A0" w14:textId="77777777" w:rsidR="00AB6A7B" w:rsidRPr="00CA5D69" w:rsidRDefault="00AB6A7B" w:rsidP="00C24A65">
            <w:pPr>
              <w:spacing w:line="340" w:lineRule="exact"/>
              <w:ind w:left="162" w:hanging="162"/>
              <w:rPr>
                <w:rFonts w:ascii="Arial" w:hAnsi="Arial" w:cs="Arial"/>
                <w:b/>
                <w:bCs/>
                <w:sz w:val="20"/>
                <w:szCs w:val="20"/>
                <w:cs/>
              </w:rPr>
            </w:pPr>
            <w:r w:rsidRPr="00CA5D69">
              <w:rPr>
                <w:rFonts w:ascii="Arial" w:hAnsi="Arial" w:cs="Arial"/>
                <w:b/>
                <w:bCs/>
                <w:sz w:val="20"/>
                <w:szCs w:val="20"/>
              </w:rPr>
              <w:t>Non-current liabilities</w:t>
            </w:r>
          </w:p>
        </w:tc>
        <w:tc>
          <w:tcPr>
            <w:tcW w:w="1474" w:type="dxa"/>
          </w:tcPr>
          <w:p w14:paraId="6DEA7F71" w14:textId="77777777" w:rsidR="00AB6A7B" w:rsidRPr="00CA5D69" w:rsidRDefault="00AB6A7B" w:rsidP="00C24A65">
            <w:pPr>
              <w:tabs>
                <w:tab w:val="decimal" w:pos="1155"/>
              </w:tabs>
              <w:spacing w:line="340" w:lineRule="exact"/>
              <w:jc w:val="center"/>
              <w:rPr>
                <w:rFonts w:ascii="Arial" w:hAnsi="Arial" w:cs="Arial"/>
                <w:sz w:val="18"/>
                <w:szCs w:val="18"/>
              </w:rPr>
            </w:pPr>
          </w:p>
        </w:tc>
        <w:tc>
          <w:tcPr>
            <w:tcW w:w="1474" w:type="dxa"/>
          </w:tcPr>
          <w:p w14:paraId="582812C7" w14:textId="77777777" w:rsidR="00AB6A7B" w:rsidRPr="00CA5D69" w:rsidRDefault="00AB6A7B" w:rsidP="00C24A65">
            <w:pPr>
              <w:tabs>
                <w:tab w:val="decimal" w:pos="1155"/>
              </w:tabs>
              <w:spacing w:line="340" w:lineRule="exact"/>
              <w:jc w:val="center"/>
              <w:rPr>
                <w:rFonts w:ascii="Arial" w:hAnsi="Arial" w:cs="Arial"/>
                <w:sz w:val="18"/>
                <w:szCs w:val="18"/>
              </w:rPr>
            </w:pPr>
          </w:p>
        </w:tc>
        <w:tc>
          <w:tcPr>
            <w:tcW w:w="1474" w:type="dxa"/>
          </w:tcPr>
          <w:p w14:paraId="14653888" w14:textId="77777777" w:rsidR="00AB6A7B" w:rsidRPr="00CA5D69" w:rsidRDefault="00AB6A7B" w:rsidP="00C24A65">
            <w:pPr>
              <w:tabs>
                <w:tab w:val="decimal" w:pos="1155"/>
              </w:tabs>
              <w:spacing w:line="340" w:lineRule="exact"/>
              <w:jc w:val="center"/>
              <w:rPr>
                <w:rFonts w:ascii="Arial" w:hAnsi="Arial" w:cs="Arial"/>
                <w:sz w:val="18"/>
                <w:szCs w:val="18"/>
              </w:rPr>
            </w:pPr>
          </w:p>
        </w:tc>
        <w:tc>
          <w:tcPr>
            <w:tcW w:w="1482" w:type="dxa"/>
          </w:tcPr>
          <w:p w14:paraId="0A3683E3" w14:textId="77777777" w:rsidR="00AB6A7B" w:rsidRPr="00CA5D69" w:rsidRDefault="00AB6A7B" w:rsidP="00C24A65">
            <w:pPr>
              <w:tabs>
                <w:tab w:val="decimal" w:pos="1155"/>
              </w:tabs>
              <w:spacing w:line="340" w:lineRule="exact"/>
              <w:jc w:val="center"/>
              <w:rPr>
                <w:rFonts w:ascii="Arial" w:hAnsi="Arial" w:cs="Arial"/>
                <w:sz w:val="18"/>
                <w:szCs w:val="18"/>
              </w:rPr>
            </w:pPr>
          </w:p>
        </w:tc>
      </w:tr>
      <w:tr w:rsidR="00CA5D69" w:rsidRPr="00CA5D69" w14:paraId="0D28FEB6" w14:textId="77777777" w:rsidTr="00C24A65">
        <w:tc>
          <w:tcPr>
            <w:tcW w:w="3600" w:type="dxa"/>
            <w:shd w:val="clear" w:color="auto" w:fill="auto"/>
          </w:tcPr>
          <w:p w14:paraId="6E01E0C0" w14:textId="77777777" w:rsidR="00AB6A7B" w:rsidRPr="00CA5D69" w:rsidRDefault="00AB6A7B" w:rsidP="00C24A65">
            <w:pPr>
              <w:spacing w:line="340" w:lineRule="exact"/>
              <w:ind w:left="162" w:hanging="162"/>
              <w:rPr>
                <w:rFonts w:ascii="Arial" w:hAnsi="Arial" w:cs="Arial"/>
                <w:sz w:val="20"/>
                <w:szCs w:val="20"/>
                <w:cs/>
              </w:rPr>
            </w:pPr>
            <w:r w:rsidRPr="00CA5D69">
              <w:rPr>
                <w:rFonts w:ascii="Arial" w:hAnsi="Arial" w:cs="Arial"/>
                <w:sz w:val="20"/>
                <w:szCs w:val="20"/>
              </w:rPr>
              <w:t>Lease liabilities, net of current portion</w:t>
            </w:r>
          </w:p>
        </w:tc>
        <w:tc>
          <w:tcPr>
            <w:tcW w:w="1474" w:type="dxa"/>
          </w:tcPr>
          <w:p w14:paraId="0CB46791" w14:textId="77777777" w:rsidR="00AB6A7B" w:rsidRPr="00CA5D69" w:rsidRDefault="00AB6A7B" w:rsidP="008A0139">
            <w:pPr>
              <w:tabs>
                <w:tab w:val="decimal" w:pos="1155"/>
              </w:tabs>
              <w:spacing w:line="340" w:lineRule="exact"/>
              <w:jc w:val="center"/>
              <w:rPr>
                <w:rFonts w:ascii="Arial" w:hAnsi="Arial" w:cs="Arial"/>
                <w:sz w:val="18"/>
                <w:szCs w:val="18"/>
              </w:rPr>
            </w:pPr>
            <w:r w:rsidRPr="00CA5D69">
              <w:rPr>
                <w:rFonts w:ascii="Arial" w:hAnsi="Arial" w:cs="Arial"/>
                <w:sz w:val="18"/>
                <w:szCs w:val="18"/>
              </w:rPr>
              <w:t>-</w:t>
            </w:r>
          </w:p>
        </w:tc>
        <w:tc>
          <w:tcPr>
            <w:tcW w:w="1474" w:type="dxa"/>
          </w:tcPr>
          <w:p w14:paraId="152E23A1" w14:textId="77777777" w:rsidR="00AB6A7B" w:rsidRPr="00CA5D69" w:rsidRDefault="00AB6A7B" w:rsidP="008A0139">
            <w:pPr>
              <w:tabs>
                <w:tab w:val="decimal" w:pos="1155"/>
              </w:tabs>
              <w:spacing w:line="340" w:lineRule="exact"/>
              <w:jc w:val="center"/>
              <w:rPr>
                <w:rFonts w:ascii="Arial" w:hAnsi="Arial" w:cs="Arial"/>
                <w:sz w:val="18"/>
                <w:szCs w:val="18"/>
              </w:rPr>
            </w:pPr>
            <w:r w:rsidRPr="00CA5D69">
              <w:rPr>
                <w:rFonts w:ascii="Arial" w:hAnsi="Arial" w:cs="Arial"/>
                <w:sz w:val="18"/>
                <w:szCs w:val="18"/>
              </w:rPr>
              <w:t>-</w:t>
            </w:r>
          </w:p>
        </w:tc>
        <w:tc>
          <w:tcPr>
            <w:tcW w:w="1474" w:type="dxa"/>
          </w:tcPr>
          <w:p w14:paraId="3CC139BB" w14:textId="77777777" w:rsidR="00AB6A7B" w:rsidRPr="00CA5D69" w:rsidRDefault="00AB6A7B" w:rsidP="008A0139">
            <w:pPr>
              <w:tabs>
                <w:tab w:val="decimal" w:pos="1155"/>
              </w:tabs>
              <w:spacing w:line="340" w:lineRule="exact"/>
              <w:jc w:val="center"/>
              <w:rPr>
                <w:rFonts w:ascii="Arial" w:hAnsi="Arial" w:cs="Arial"/>
                <w:sz w:val="18"/>
                <w:szCs w:val="18"/>
              </w:rPr>
            </w:pPr>
            <w:r w:rsidRPr="00CA5D69">
              <w:rPr>
                <w:rFonts w:ascii="Arial" w:hAnsi="Arial" w:cs="Arial"/>
                <w:sz w:val="18"/>
                <w:szCs w:val="18"/>
              </w:rPr>
              <w:t>241,619</w:t>
            </w:r>
          </w:p>
        </w:tc>
        <w:tc>
          <w:tcPr>
            <w:tcW w:w="1482" w:type="dxa"/>
          </w:tcPr>
          <w:p w14:paraId="6B7546C6" w14:textId="77777777" w:rsidR="00AB6A7B" w:rsidRPr="00CA5D69" w:rsidRDefault="00AB6A7B" w:rsidP="008A0139">
            <w:pPr>
              <w:tabs>
                <w:tab w:val="decimal" w:pos="1155"/>
              </w:tabs>
              <w:spacing w:line="340" w:lineRule="exact"/>
              <w:jc w:val="center"/>
              <w:rPr>
                <w:rFonts w:ascii="Arial" w:hAnsi="Arial" w:cs="Arial"/>
                <w:sz w:val="18"/>
                <w:szCs w:val="18"/>
              </w:rPr>
            </w:pPr>
            <w:r w:rsidRPr="00CA5D69">
              <w:rPr>
                <w:rFonts w:ascii="Arial" w:hAnsi="Arial" w:cs="Arial"/>
                <w:sz w:val="18"/>
                <w:szCs w:val="18"/>
              </w:rPr>
              <w:t>241,629</w:t>
            </w:r>
          </w:p>
        </w:tc>
      </w:tr>
      <w:tr w:rsidR="00CA5D69" w:rsidRPr="00CA5D69" w14:paraId="5677C004" w14:textId="77777777" w:rsidTr="00C24A65">
        <w:tc>
          <w:tcPr>
            <w:tcW w:w="3600" w:type="dxa"/>
            <w:shd w:val="clear" w:color="auto" w:fill="auto"/>
          </w:tcPr>
          <w:p w14:paraId="78C04B6E" w14:textId="77777777" w:rsidR="00AB6A7B" w:rsidRPr="00CA5D69" w:rsidRDefault="00AB6A7B" w:rsidP="00C24A65">
            <w:pPr>
              <w:spacing w:line="340" w:lineRule="exact"/>
              <w:ind w:left="162" w:hanging="162"/>
              <w:rPr>
                <w:rFonts w:ascii="Arial" w:hAnsi="Arial" w:cs="Arial"/>
                <w:sz w:val="20"/>
                <w:szCs w:val="20"/>
              </w:rPr>
            </w:pPr>
            <w:r w:rsidRPr="00CA5D69">
              <w:rPr>
                <w:rFonts w:ascii="Arial" w:hAnsi="Arial" w:cs="Arial"/>
                <w:sz w:val="20"/>
                <w:szCs w:val="20"/>
              </w:rPr>
              <w:t>Provision for dismantling cost</w:t>
            </w:r>
          </w:p>
        </w:tc>
        <w:tc>
          <w:tcPr>
            <w:tcW w:w="1474" w:type="dxa"/>
          </w:tcPr>
          <w:p w14:paraId="041AA776" w14:textId="77777777" w:rsidR="00AB6A7B" w:rsidRPr="00CA5D69" w:rsidRDefault="00AB6A7B" w:rsidP="00C24A65">
            <w:pPr>
              <w:tabs>
                <w:tab w:val="decimal" w:pos="1155"/>
              </w:tabs>
              <w:spacing w:line="340" w:lineRule="exact"/>
              <w:jc w:val="center"/>
              <w:rPr>
                <w:rFonts w:ascii="Arial" w:hAnsi="Arial" w:cs="Arial"/>
                <w:sz w:val="18"/>
                <w:szCs w:val="18"/>
              </w:rPr>
            </w:pPr>
            <w:r w:rsidRPr="00CA5D69">
              <w:rPr>
                <w:rFonts w:ascii="Arial" w:hAnsi="Arial" w:cs="Arial"/>
                <w:sz w:val="18"/>
                <w:szCs w:val="18"/>
              </w:rPr>
              <w:t>-</w:t>
            </w:r>
          </w:p>
        </w:tc>
        <w:tc>
          <w:tcPr>
            <w:tcW w:w="1474" w:type="dxa"/>
          </w:tcPr>
          <w:p w14:paraId="0D970DF2" w14:textId="77777777" w:rsidR="00AB6A7B" w:rsidRPr="00CA5D69" w:rsidRDefault="00AB6A7B" w:rsidP="00C24A65">
            <w:pPr>
              <w:tabs>
                <w:tab w:val="decimal" w:pos="1155"/>
              </w:tabs>
              <w:spacing w:line="340" w:lineRule="exact"/>
              <w:jc w:val="center"/>
              <w:rPr>
                <w:rFonts w:ascii="Arial" w:hAnsi="Arial" w:cs="Arial"/>
                <w:sz w:val="18"/>
                <w:szCs w:val="18"/>
              </w:rPr>
            </w:pPr>
            <w:r w:rsidRPr="00CA5D69">
              <w:rPr>
                <w:rFonts w:ascii="Arial" w:hAnsi="Arial" w:cs="Arial"/>
                <w:sz w:val="18"/>
                <w:szCs w:val="18"/>
              </w:rPr>
              <w:t>-</w:t>
            </w:r>
          </w:p>
        </w:tc>
        <w:tc>
          <w:tcPr>
            <w:tcW w:w="1474" w:type="dxa"/>
          </w:tcPr>
          <w:p w14:paraId="76FEB99A" w14:textId="77777777" w:rsidR="00AB6A7B" w:rsidRPr="00CA5D69" w:rsidRDefault="00AB6A7B" w:rsidP="00C24A65">
            <w:pPr>
              <w:tabs>
                <w:tab w:val="decimal" w:pos="1155"/>
              </w:tabs>
              <w:spacing w:line="340" w:lineRule="exact"/>
              <w:jc w:val="center"/>
              <w:rPr>
                <w:rFonts w:ascii="Arial" w:hAnsi="Arial" w:cs="Arial"/>
                <w:sz w:val="18"/>
                <w:szCs w:val="18"/>
              </w:rPr>
            </w:pPr>
            <w:r w:rsidRPr="00CA5D69">
              <w:rPr>
                <w:rFonts w:ascii="Arial" w:hAnsi="Arial" w:cs="Arial"/>
                <w:sz w:val="18"/>
                <w:szCs w:val="18"/>
              </w:rPr>
              <w:t>7,493</w:t>
            </w:r>
          </w:p>
        </w:tc>
        <w:tc>
          <w:tcPr>
            <w:tcW w:w="1482" w:type="dxa"/>
          </w:tcPr>
          <w:p w14:paraId="25234E18" w14:textId="77777777" w:rsidR="00AB6A7B" w:rsidRPr="00CA5D69" w:rsidRDefault="00AB6A7B" w:rsidP="00C24A65">
            <w:pPr>
              <w:tabs>
                <w:tab w:val="decimal" w:pos="1155"/>
              </w:tabs>
              <w:spacing w:line="340" w:lineRule="exact"/>
              <w:jc w:val="center"/>
              <w:rPr>
                <w:rFonts w:ascii="Arial" w:hAnsi="Arial" w:cs="Arial"/>
                <w:sz w:val="18"/>
                <w:szCs w:val="18"/>
              </w:rPr>
            </w:pPr>
            <w:r w:rsidRPr="00CA5D69">
              <w:rPr>
                <w:rFonts w:ascii="Arial" w:hAnsi="Arial" w:cs="Arial"/>
                <w:sz w:val="18"/>
                <w:szCs w:val="18"/>
              </w:rPr>
              <w:t>7,493</w:t>
            </w:r>
          </w:p>
        </w:tc>
      </w:tr>
      <w:tr w:rsidR="00CA5D69" w:rsidRPr="00CA5D69" w14:paraId="24141063" w14:textId="77777777" w:rsidTr="00C24A65">
        <w:tc>
          <w:tcPr>
            <w:tcW w:w="3600" w:type="dxa"/>
            <w:shd w:val="clear" w:color="auto" w:fill="auto"/>
          </w:tcPr>
          <w:p w14:paraId="4B0E365D" w14:textId="77777777" w:rsidR="00AB6A7B" w:rsidRPr="00CA5D69" w:rsidRDefault="00AB6A7B" w:rsidP="00C24A65">
            <w:pPr>
              <w:spacing w:line="340" w:lineRule="exact"/>
              <w:ind w:left="162" w:hanging="162"/>
              <w:rPr>
                <w:rFonts w:ascii="Arial" w:hAnsi="Arial" w:cs="Arial"/>
                <w:b/>
                <w:bCs/>
                <w:sz w:val="20"/>
                <w:szCs w:val="20"/>
              </w:rPr>
            </w:pPr>
            <w:r w:rsidRPr="00CA5D69">
              <w:rPr>
                <w:rFonts w:ascii="Arial" w:hAnsi="Arial" w:cs="Arial"/>
                <w:b/>
                <w:bCs/>
                <w:sz w:val="20"/>
                <w:szCs w:val="20"/>
              </w:rPr>
              <w:t>Shareholders’ equity</w:t>
            </w:r>
          </w:p>
        </w:tc>
        <w:tc>
          <w:tcPr>
            <w:tcW w:w="1474" w:type="dxa"/>
          </w:tcPr>
          <w:p w14:paraId="7B48709D" w14:textId="77777777" w:rsidR="00AB6A7B" w:rsidRPr="00CA5D69" w:rsidRDefault="00AB6A7B" w:rsidP="00C24A65">
            <w:pPr>
              <w:tabs>
                <w:tab w:val="decimal" w:pos="1155"/>
              </w:tabs>
              <w:spacing w:line="340" w:lineRule="exact"/>
              <w:jc w:val="center"/>
              <w:rPr>
                <w:rFonts w:ascii="Arial" w:hAnsi="Arial" w:cs="Arial"/>
                <w:sz w:val="18"/>
                <w:szCs w:val="18"/>
              </w:rPr>
            </w:pPr>
          </w:p>
        </w:tc>
        <w:tc>
          <w:tcPr>
            <w:tcW w:w="1474" w:type="dxa"/>
          </w:tcPr>
          <w:p w14:paraId="25152748" w14:textId="77777777" w:rsidR="00AB6A7B" w:rsidRPr="00CA5D69" w:rsidRDefault="00AB6A7B" w:rsidP="00C24A65">
            <w:pPr>
              <w:tabs>
                <w:tab w:val="decimal" w:pos="1155"/>
              </w:tabs>
              <w:spacing w:line="340" w:lineRule="exact"/>
              <w:jc w:val="center"/>
              <w:rPr>
                <w:rFonts w:ascii="Arial" w:hAnsi="Arial" w:cs="Arial"/>
                <w:sz w:val="18"/>
                <w:szCs w:val="18"/>
              </w:rPr>
            </w:pPr>
          </w:p>
        </w:tc>
        <w:tc>
          <w:tcPr>
            <w:tcW w:w="1474" w:type="dxa"/>
          </w:tcPr>
          <w:p w14:paraId="3790AC87" w14:textId="77777777" w:rsidR="00AB6A7B" w:rsidRPr="00CA5D69" w:rsidRDefault="00AB6A7B" w:rsidP="00C24A65">
            <w:pPr>
              <w:tabs>
                <w:tab w:val="decimal" w:pos="1155"/>
              </w:tabs>
              <w:spacing w:line="340" w:lineRule="exact"/>
              <w:jc w:val="center"/>
              <w:rPr>
                <w:rFonts w:ascii="Arial" w:hAnsi="Arial" w:cs="Arial"/>
                <w:sz w:val="18"/>
                <w:szCs w:val="18"/>
              </w:rPr>
            </w:pPr>
          </w:p>
        </w:tc>
        <w:tc>
          <w:tcPr>
            <w:tcW w:w="1482" w:type="dxa"/>
          </w:tcPr>
          <w:p w14:paraId="443799CC" w14:textId="77777777" w:rsidR="00AB6A7B" w:rsidRPr="00CA5D69" w:rsidRDefault="00AB6A7B" w:rsidP="00C24A65">
            <w:pPr>
              <w:tabs>
                <w:tab w:val="decimal" w:pos="1155"/>
              </w:tabs>
              <w:spacing w:line="340" w:lineRule="exact"/>
              <w:jc w:val="center"/>
              <w:rPr>
                <w:rFonts w:ascii="Arial" w:hAnsi="Arial" w:cs="Arial"/>
                <w:sz w:val="18"/>
                <w:szCs w:val="18"/>
              </w:rPr>
            </w:pPr>
          </w:p>
        </w:tc>
      </w:tr>
      <w:tr w:rsidR="00CA5D69" w:rsidRPr="00CA5D69" w14:paraId="1F810FAB" w14:textId="77777777" w:rsidTr="00C24A65">
        <w:tc>
          <w:tcPr>
            <w:tcW w:w="3600" w:type="dxa"/>
          </w:tcPr>
          <w:p w14:paraId="30C5614F" w14:textId="77777777" w:rsidR="00AB6A7B" w:rsidRPr="00CA5D69" w:rsidRDefault="00AB6A7B" w:rsidP="00C24A65">
            <w:pPr>
              <w:spacing w:line="340" w:lineRule="exact"/>
              <w:ind w:left="162" w:hanging="162"/>
              <w:rPr>
                <w:rFonts w:ascii="Arial" w:hAnsi="Arial" w:cs="Arial"/>
                <w:sz w:val="20"/>
                <w:szCs w:val="20"/>
              </w:rPr>
            </w:pPr>
            <w:r w:rsidRPr="00CA5D69">
              <w:rPr>
                <w:rFonts w:ascii="Arial" w:hAnsi="Arial" w:cs="Arial"/>
                <w:sz w:val="20"/>
                <w:szCs w:val="20"/>
              </w:rPr>
              <w:t>Retained earnings</w:t>
            </w:r>
            <w:r w:rsidRPr="00CA5D69">
              <w:rPr>
                <w:rFonts w:ascii="Arial" w:hAnsi="Arial" w:cs="Arial"/>
                <w:sz w:val="20"/>
                <w:szCs w:val="20"/>
                <w:cs/>
              </w:rPr>
              <w:t xml:space="preserve"> </w:t>
            </w:r>
            <w:r w:rsidRPr="00CA5D69">
              <w:rPr>
                <w:rFonts w:ascii="Arial" w:hAnsi="Arial" w:cs="Arial"/>
                <w:sz w:val="20"/>
                <w:szCs w:val="20"/>
              </w:rPr>
              <w:t>-</w:t>
            </w:r>
            <w:r w:rsidRPr="00CA5D69">
              <w:rPr>
                <w:rFonts w:ascii="Arial" w:hAnsi="Arial" w:cs="Arial"/>
                <w:sz w:val="20"/>
                <w:szCs w:val="20"/>
                <w:cs/>
              </w:rPr>
              <w:t xml:space="preserve"> </w:t>
            </w:r>
            <w:r w:rsidRPr="00CA5D69">
              <w:rPr>
                <w:rFonts w:ascii="Arial" w:hAnsi="Arial" w:cs="Arial"/>
                <w:sz w:val="20"/>
                <w:szCs w:val="20"/>
              </w:rPr>
              <w:t>unappropriated</w:t>
            </w:r>
          </w:p>
        </w:tc>
        <w:tc>
          <w:tcPr>
            <w:tcW w:w="1474" w:type="dxa"/>
          </w:tcPr>
          <w:p w14:paraId="1F32E825" w14:textId="77777777" w:rsidR="00AB6A7B" w:rsidRPr="00CA5D69" w:rsidRDefault="00AB6A7B" w:rsidP="00C24A65">
            <w:pPr>
              <w:tabs>
                <w:tab w:val="decimal" w:pos="1155"/>
              </w:tabs>
              <w:spacing w:line="340" w:lineRule="exact"/>
              <w:jc w:val="center"/>
              <w:rPr>
                <w:rFonts w:ascii="Arial" w:hAnsi="Arial" w:cs="Arial"/>
                <w:sz w:val="18"/>
                <w:szCs w:val="18"/>
              </w:rPr>
            </w:pPr>
            <w:r w:rsidRPr="00CA5D69">
              <w:rPr>
                <w:rFonts w:ascii="Arial" w:hAnsi="Arial" w:cs="Arial"/>
                <w:sz w:val="18"/>
                <w:szCs w:val="18"/>
              </w:rPr>
              <w:t>1,122,716</w:t>
            </w:r>
          </w:p>
        </w:tc>
        <w:tc>
          <w:tcPr>
            <w:tcW w:w="1474" w:type="dxa"/>
            <w:shd w:val="clear" w:color="auto" w:fill="auto"/>
          </w:tcPr>
          <w:p w14:paraId="7F00A21D" w14:textId="77777777" w:rsidR="00AB6A7B" w:rsidRPr="00CA5D69" w:rsidRDefault="0072796C" w:rsidP="00C24A65">
            <w:pPr>
              <w:tabs>
                <w:tab w:val="decimal" w:pos="1155"/>
              </w:tabs>
              <w:spacing w:line="340" w:lineRule="exact"/>
              <w:jc w:val="center"/>
              <w:rPr>
                <w:rFonts w:ascii="Arial" w:hAnsi="Arial" w:cs="Arial"/>
                <w:sz w:val="18"/>
                <w:szCs w:val="18"/>
              </w:rPr>
            </w:pPr>
            <w:r w:rsidRPr="00CA5D69">
              <w:rPr>
                <w:rFonts w:ascii="Arial" w:hAnsi="Arial" w:cs="Arial"/>
                <w:sz w:val="18"/>
                <w:szCs w:val="18"/>
              </w:rPr>
              <w:t>21,605</w:t>
            </w:r>
          </w:p>
        </w:tc>
        <w:tc>
          <w:tcPr>
            <w:tcW w:w="1474" w:type="dxa"/>
            <w:shd w:val="clear" w:color="auto" w:fill="auto"/>
          </w:tcPr>
          <w:p w14:paraId="56582819" w14:textId="77777777" w:rsidR="00AB6A7B" w:rsidRPr="00CA5D69" w:rsidRDefault="00AB6A7B" w:rsidP="00C24A65">
            <w:pPr>
              <w:tabs>
                <w:tab w:val="decimal" w:pos="1155"/>
              </w:tabs>
              <w:spacing w:line="340" w:lineRule="exact"/>
              <w:jc w:val="center"/>
              <w:rPr>
                <w:rFonts w:ascii="Arial" w:hAnsi="Arial" w:cs="Arial"/>
                <w:sz w:val="18"/>
                <w:szCs w:val="18"/>
              </w:rPr>
            </w:pPr>
            <w:r w:rsidRPr="00CA5D69">
              <w:rPr>
                <w:rFonts w:ascii="Arial" w:hAnsi="Arial" w:cs="Arial"/>
                <w:sz w:val="18"/>
                <w:szCs w:val="18"/>
              </w:rPr>
              <w:t>-</w:t>
            </w:r>
          </w:p>
        </w:tc>
        <w:tc>
          <w:tcPr>
            <w:tcW w:w="1482" w:type="dxa"/>
          </w:tcPr>
          <w:p w14:paraId="0F0720C6" w14:textId="77777777" w:rsidR="00AB6A7B" w:rsidRPr="00CA5D69" w:rsidRDefault="0072796C" w:rsidP="00C24A65">
            <w:pPr>
              <w:tabs>
                <w:tab w:val="decimal" w:pos="1155"/>
              </w:tabs>
              <w:spacing w:line="340" w:lineRule="exact"/>
              <w:jc w:val="center"/>
              <w:rPr>
                <w:rFonts w:ascii="Arial" w:hAnsi="Arial" w:cs="Arial"/>
                <w:sz w:val="18"/>
                <w:szCs w:val="18"/>
              </w:rPr>
            </w:pPr>
            <w:r w:rsidRPr="00CA5D69">
              <w:rPr>
                <w:rFonts w:ascii="Arial" w:hAnsi="Arial" w:cs="Arial"/>
                <w:sz w:val="18"/>
                <w:szCs w:val="18"/>
              </w:rPr>
              <w:t>1,144,321</w:t>
            </w:r>
          </w:p>
        </w:tc>
      </w:tr>
      <w:tr w:rsidR="00CA5D69" w:rsidRPr="00CA5D69" w14:paraId="748F5AEB" w14:textId="77777777" w:rsidTr="00C24A65">
        <w:tc>
          <w:tcPr>
            <w:tcW w:w="3600" w:type="dxa"/>
          </w:tcPr>
          <w:p w14:paraId="3542CE64" w14:textId="77777777" w:rsidR="00AB6A7B" w:rsidRPr="00CA5D69" w:rsidRDefault="00AB6A7B" w:rsidP="00C24A65">
            <w:pPr>
              <w:spacing w:line="340" w:lineRule="exact"/>
              <w:ind w:left="162" w:hanging="162"/>
              <w:rPr>
                <w:rFonts w:ascii="Arial" w:hAnsi="Arial" w:cs="Arial"/>
                <w:sz w:val="20"/>
                <w:szCs w:val="20"/>
              </w:rPr>
            </w:pPr>
            <w:r w:rsidRPr="00CA5D69">
              <w:rPr>
                <w:rFonts w:ascii="Arial" w:hAnsi="Arial" w:cs="Arial"/>
                <w:sz w:val="20"/>
                <w:szCs w:val="20"/>
              </w:rPr>
              <w:t>Other comprehensive income</w:t>
            </w:r>
          </w:p>
        </w:tc>
        <w:tc>
          <w:tcPr>
            <w:tcW w:w="1474" w:type="dxa"/>
          </w:tcPr>
          <w:p w14:paraId="5EF49FCD" w14:textId="77777777" w:rsidR="00AB6A7B" w:rsidRPr="00CA5D69" w:rsidRDefault="00AB6A7B" w:rsidP="00C24A65">
            <w:pPr>
              <w:tabs>
                <w:tab w:val="decimal" w:pos="1155"/>
              </w:tabs>
              <w:spacing w:line="340" w:lineRule="exact"/>
              <w:jc w:val="center"/>
              <w:rPr>
                <w:rFonts w:ascii="Arial" w:hAnsi="Arial" w:cs="Arial"/>
                <w:sz w:val="18"/>
                <w:szCs w:val="18"/>
              </w:rPr>
            </w:pPr>
            <w:r w:rsidRPr="00CA5D69">
              <w:rPr>
                <w:rFonts w:ascii="Arial" w:hAnsi="Arial" w:cs="Arial"/>
                <w:sz w:val="18"/>
                <w:szCs w:val="18"/>
              </w:rPr>
              <w:t>25,434</w:t>
            </w:r>
          </w:p>
        </w:tc>
        <w:tc>
          <w:tcPr>
            <w:tcW w:w="1474" w:type="dxa"/>
            <w:shd w:val="clear" w:color="auto" w:fill="auto"/>
          </w:tcPr>
          <w:p w14:paraId="69A374A1" w14:textId="77777777" w:rsidR="00AB6A7B" w:rsidRPr="00CA5D69" w:rsidRDefault="00AB6A7B" w:rsidP="00C24A65">
            <w:pPr>
              <w:tabs>
                <w:tab w:val="decimal" w:pos="1155"/>
              </w:tabs>
              <w:spacing w:line="340" w:lineRule="exact"/>
              <w:jc w:val="center"/>
              <w:rPr>
                <w:rFonts w:ascii="Arial" w:hAnsi="Arial" w:cs="Arial"/>
                <w:sz w:val="18"/>
                <w:szCs w:val="18"/>
              </w:rPr>
            </w:pPr>
            <w:r w:rsidRPr="00CA5D69">
              <w:rPr>
                <w:rFonts w:ascii="Arial" w:hAnsi="Arial" w:cs="Arial"/>
                <w:sz w:val="18"/>
                <w:szCs w:val="18"/>
              </w:rPr>
              <w:t>(</w:t>
            </w:r>
            <w:r w:rsidR="0072796C" w:rsidRPr="00CA5D69">
              <w:rPr>
                <w:rFonts w:ascii="Arial" w:hAnsi="Arial" w:cs="Arial"/>
                <w:sz w:val="18"/>
                <w:szCs w:val="18"/>
              </w:rPr>
              <w:t>22,499</w:t>
            </w:r>
            <w:r w:rsidRPr="00CA5D69">
              <w:rPr>
                <w:rFonts w:ascii="Arial" w:hAnsi="Arial" w:cs="Arial"/>
                <w:sz w:val="18"/>
                <w:szCs w:val="18"/>
              </w:rPr>
              <w:t>)</w:t>
            </w:r>
          </w:p>
        </w:tc>
        <w:tc>
          <w:tcPr>
            <w:tcW w:w="1474" w:type="dxa"/>
            <w:shd w:val="clear" w:color="auto" w:fill="auto"/>
          </w:tcPr>
          <w:p w14:paraId="3EBE39AD" w14:textId="77777777" w:rsidR="00AB6A7B" w:rsidRPr="00CA5D69" w:rsidRDefault="00AB6A7B" w:rsidP="00C24A65">
            <w:pPr>
              <w:tabs>
                <w:tab w:val="decimal" w:pos="1155"/>
              </w:tabs>
              <w:spacing w:line="340" w:lineRule="exact"/>
              <w:jc w:val="center"/>
              <w:rPr>
                <w:rFonts w:ascii="Arial" w:hAnsi="Arial" w:cs="Arial"/>
                <w:sz w:val="18"/>
                <w:szCs w:val="18"/>
              </w:rPr>
            </w:pPr>
            <w:r w:rsidRPr="00CA5D69">
              <w:rPr>
                <w:rFonts w:ascii="Arial" w:hAnsi="Arial" w:cs="Arial"/>
                <w:sz w:val="18"/>
                <w:szCs w:val="18"/>
              </w:rPr>
              <w:t>-</w:t>
            </w:r>
          </w:p>
        </w:tc>
        <w:tc>
          <w:tcPr>
            <w:tcW w:w="1482" w:type="dxa"/>
          </w:tcPr>
          <w:p w14:paraId="22B77EFC" w14:textId="77777777" w:rsidR="00AB6A7B" w:rsidRPr="00CA5D69" w:rsidRDefault="0072796C" w:rsidP="00C24A65">
            <w:pPr>
              <w:tabs>
                <w:tab w:val="decimal" w:pos="1155"/>
              </w:tabs>
              <w:spacing w:line="340" w:lineRule="exact"/>
              <w:jc w:val="center"/>
              <w:rPr>
                <w:rFonts w:ascii="Arial" w:hAnsi="Arial" w:cs="Arial"/>
                <w:sz w:val="18"/>
                <w:szCs w:val="18"/>
              </w:rPr>
            </w:pPr>
            <w:r w:rsidRPr="00CA5D69">
              <w:rPr>
                <w:rFonts w:ascii="Arial" w:hAnsi="Arial" w:cs="Arial"/>
                <w:sz w:val="18"/>
                <w:szCs w:val="18"/>
              </w:rPr>
              <w:t>2,935</w:t>
            </w:r>
          </w:p>
        </w:tc>
      </w:tr>
    </w:tbl>
    <w:p w14:paraId="1A8ECBDC" w14:textId="77777777" w:rsidR="00C24A65" w:rsidRPr="00CA5D69" w:rsidRDefault="00C24A65">
      <w:r w:rsidRPr="00CA5D69">
        <w:br w:type="page"/>
      </w:r>
    </w:p>
    <w:tbl>
      <w:tblPr>
        <w:tblStyle w:val="TableGrid2"/>
        <w:tblW w:w="950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CA5D69" w:rsidRPr="00CA5D69" w14:paraId="6188A0B7" w14:textId="77777777" w:rsidTr="008C2F6C">
        <w:tc>
          <w:tcPr>
            <w:tcW w:w="9504" w:type="dxa"/>
            <w:gridSpan w:val="5"/>
            <w:shd w:val="clear" w:color="auto" w:fill="auto"/>
          </w:tcPr>
          <w:p w14:paraId="3C8BFD7E" w14:textId="069EF0F6" w:rsidR="000711DE" w:rsidRPr="00CA5D69" w:rsidRDefault="000711DE" w:rsidP="00B56FE7">
            <w:pPr>
              <w:spacing w:line="360" w:lineRule="exact"/>
              <w:jc w:val="right"/>
              <w:rPr>
                <w:rFonts w:ascii="Arial" w:hAnsi="Arial" w:cs="Arial"/>
                <w:sz w:val="20"/>
                <w:szCs w:val="20"/>
              </w:rPr>
            </w:pPr>
            <w:r w:rsidRPr="00CA5D69">
              <w:rPr>
                <w:rFonts w:asciiTheme="majorBidi" w:hAnsiTheme="majorBidi" w:cstheme="majorBidi"/>
                <w:sz w:val="20"/>
                <w:szCs w:val="20"/>
                <w:cs/>
              </w:rPr>
              <w:lastRenderedPageBreak/>
              <w:br w:type="page"/>
            </w:r>
            <w:r w:rsidRPr="00CA5D69">
              <w:rPr>
                <w:rFonts w:ascii="Arial" w:hAnsi="Arial" w:cs="Arial"/>
                <w:sz w:val="20"/>
                <w:szCs w:val="20"/>
              </w:rPr>
              <w:t>(Unit: Thousand Baht)</w:t>
            </w:r>
          </w:p>
        </w:tc>
      </w:tr>
      <w:tr w:rsidR="00CA5D69" w:rsidRPr="00CA5D69" w14:paraId="5C59D01F" w14:textId="77777777" w:rsidTr="008C2F6C">
        <w:tc>
          <w:tcPr>
            <w:tcW w:w="3600" w:type="dxa"/>
            <w:shd w:val="clear" w:color="auto" w:fill="auto"/>
          </w:tcPr>
          <w:p w14:paraId="518A736E" w14:textId="77777777" w:rsidR="000711DE" w:rsidRPr="00CA5D69" w:rsidRDefault="000711DE" w:rsidP="00B56FE7">
            <w:pPr>
              <w:spacing w:line="360" w:lineRule="exact"/>
              <w:rPr>
                <w:rFonts w:ascii="Arial" w:hAnsi="Arial" w:cs="Arial"/>
                <w:sz w:val="20"/>
                <w:szCs w:val="20"/>
              </w:rPr>
            </w:pPr>
          </w:p>
        </w:tc>
        <w:tc>
          <w:tcPr>
            <w:tcW w:w="5904" w:type="dxa"/>
            <w:gridSpan w:val="4"/>
            <w:shd w:val="clear" w:color="auto" w:fill="auto"/>
            <w:vAlign w:val="bottom"/>
          </w:tcPr>
          <w:p w14:paraId="477B32D4" w14:textId="77777777" w:rsidR="000711DE" w:rsidRPr="00CA5D69" w:rsidRDefault="000711DE" w:rsidP="00B56FE7">
            <w:pPr>
              <w:pBdr>
                <w:bottom w:val="single" w:sz="4" w:space="1" w:color="auto"/>
              </w:pBdr>
              <w:spacing w:line="360" w:lineRule="exact"/>
              <w:jc w:val="center"/>
              <w:rPr>
                <w:rFonts w:ascii="Arial" w:hAnsi="Arial" w:cs="Arial"/>
                <w:sz w:val="20"/>
                <w:szCs w:val="20"/>
                <w:cs/>
              </w:rPr>
            </w:pPr>
            <w:r w:rsidRPr="00CA5D69">
              <w:rPr>
                <w:rFonts w:ascii="Arial" w:hAnsi="Arial" w:cs="Arial"/>
                <w:sz w:val="20"/>
                <w:szCs w:val="20"/>
              </w:rPr>
              <w:t>Separate financial statements</w:t>
            </w:r>
          </w:p>
        </w:tc>
      </w:tr>
      <w:tr w:rsidR="00CA5D69" w:rsidRPr="00CA5D69" w14:paraId="3721E975" w14:textId="77777777" w:rsidTr="008C2F6C">
        <w:tc>
          <w:tcPr>
            <w:tcW w:w="3600" w:type="dxa"/>
            <w:shd w:val="clear" w:color="auto" w:fill="auto"/>
          </w:tcPr>
          <w:p w14:paraId="7C921EAF" w14:textId="77777777" w:rsidR="000711DE" w:rsidRPr="00CA5D69" w:rsidRDefault="000711DE" w:rsidP="00B56FE7">
            <w:pPr>
              <w:spacing w:line="360" w:lineRule="exact"/>
              <w:rPr>
                <w:rFonts w:ascii="Arial" w:hAnsi="Arial" w:cs="Arial"/>
                <w:sz w:val="20"/>
                <w:szCs w:val="20"/>
              </w:rPr>
            </w:pPr>
          </w:p>
        </w:tc>
        <w:tc>
          <w:tcPr>
            <w:tcW w:w="1474" w:type="dxa"/>
            <w:shd w:val="clear" w:color="auto" w:fill="auto"/>
            <w:vAlign w:val="bottom"/>
          </w:tcPr>
          <w:p w14:paraId="0CB00F39" w14:textId="77777777" w:rsidR="000711DE" w:rsidRPr="00CA5D69" w:rsidRDefault="000711DE" w:rsidP="00B56FE7">
            <w:pPr>
              <w:spacing w:line="360" w:lineRule="exact"/>
              <w:ind w:right="-74"/>
              <w:jc w:val="center"/>
              <w:rPr>
                <w:rFonts w:ascii="Arial" w:hAnsi="Arial" w:cs="Arial"/>
                <w:sz w:val="20"/>
                <w:szCs w:val="20"/>
              </w:rPr>
            </w:pPr>
          </w:p>
        </w:tc>
        <w:tc>
          <w:tcPr>
            <w:tcW w:w="2948" w:type="dxa"/>
            <w:gridSpan w:val="2"/>
            <w:shd w:val="clear" w:color="auto" w:fill="auto"/>
          </w:tcPr>
          <w:p w14:paraId="5944A3B2" w14:textId="77777777" w:rsidR="000711DE" w:rsidRPr="00CA5D69" w:rsidRDefault="000711DE" w:rsidP="00B56FE7">
            <w:pPr>
              <w:pBdr>
                <w:bottom w:val="single" w:sz="4" w:space="1" w:color="auto"/>
              </w:pBdr>
              <w:spacing w:line="360" w:lineRule="exact"/>
              <w:jc w:val="center"/>
              <w:rPr>
                <w:rFonts w:ascii="Arial" w:hAnsi="Arial" w:cs="Arial"/>
                <w:sz w:val="20"/>
                <w:szCs w:val="20"/>
                <w:cs/>
              </w:rPr>
            </w:pPr>
            <w:r w:rsidRPr="00CA5D69">
              <w:rPr>
                <w:rFonts w:ascii="Arial" w:hAnsi="Arial" w:cs="Arial"/>
                <w:sz w:val="20"/>
                <w:szCs w:val="20"/>
              </w:rPr>
              <w:t>The impacts of</w:t>
            </w:r>
          </w:p>
        </w:tc>
        <w:tc>
          <w:tcPr>
            <w:tcW w:w="1482" w:type="dxa"/>
            <w:shd w:val="clear" w:color="auto" w:fill="auto"/>
            <w:vAlign w:val="bottom"/>
          </w:tcPr>
          <w:p w14:paraId="3948C107" w14:textId="77777777" w:rsidR="000711DE" w:rsidRPr="00CA5D69" w:rsidRDefault="000711DE" w:rsidP="00B56FE7">
            <w:pPr>
              <w:spacing w:line="360" w:lineRule="exact"/>
              <w:ind w:right="-74"/>
              <w:jc w:val="center"/>
              <w:rPr>
                <w:rFonts w:ascii="Arial" w:hAnsi="Arial" w:cs="Arial"/>
                <w:sz w:val="20"/>
                <w:szCs w:val="20"/>
              </w:rPr>
            </w:pPr>
          </w:p>
        </w:tc>
      </w:tr>
      <w:tr w:rsidR="00CA5D69" w:rsidRPr="00CA5D69" w14:paraId="30C34760" w14:textId="77777777" w:rsidTr="008C2F6C">
        <w:tc>
          <w:tcPr>
            <w:tcW w:w="3600" w:type="dxa"/>
            <w:shd w:val="clear" w:color="auto" w:fill="auto"/>
          </w:tcPr>
          <w:p w14:paraId="2B060506" w14:textId="77777777" w:rsidR="000711DE" w:rsidRPr="00CA5D69" w:rsidRDefault="000711DE" w:rsidP="00B56FE7">
            <w:pPr>
              <w:spacing w:line="360" w:lineRule="exact"/>
              <w:rPr>
                <w:rFonts w:ascii="Arial" w:hAnsi="Arial" w:cs="Arial"/>
                <w:sz w:val="20"/>
                <w:szCs w:val="20"/>
              </w:rPr>
            </w:pPr>
          </w:p>
        </w:tc>
        <w:tc>
          <w:tcPr>
            <w:tcW w:w="1474" w:type="dxa"/>
            <w:shd w:val="clear" w:color="auto" w:fill="auto"/>
            <w:vAlign w:val="bottom"/>
          </w:tcPr>
          <w:p w14:paraId="20FB70A7" w14:textId="77777777" w:rsidR="000711DE" w:rsidRPr="00CA5D69" w:rsidRDefault="000711DE" w:rsidP="00B56FE7">
            <w:pPr>
              <w:pBdr>
                <w:bottom w:val="single" w:sz="4" w:space="1" w:color="auto"/>
              </w:pBdr>
              <w:spacing w:line="360" w:lineRule="exact"/>
              <w:ind w:right="-74"/>
              <w:jc w:val="center"/>
              <w:rPr>
                <w:rFonts w:ascii="Arial" w:hAnsi="Arial" w:cs="Arial"/>
                <w:sz w:val="20"/>
                <w:szCs w:val="20"/>
              </w:rPr>
            </w:pPr>
            <w:r w:rsidRPr="00CA5D69">
              <w:rPr>
                <w:rFonts w:ascii="Arial" w:hAnsi="Arial" w:cs="Arial"/>
                <w:sz w:val="20"/>
                <w:szCs w:val="20"/>
              </w:rPr>
              <w:t>31 December</w:t>
            </w:r>
            <w:r w:rsidRPr="00CA5D69">
              <w:rPr>
                <w:rFonts w:ascii="Arial" w:hAnsi="Arial" w:cs="Arial"/>
                <w:sz w:val="20"/>
                <w:szCs w:val="20"/>
                <w:cs/>
              </w:rPr>
              <w:t xml:space="preserve"> </w:t>
            </w:r>
            <w:r w:rsidRPr="00CA5D69">
              <w:rPr>
                <w:rFonts w:ascii="Arial" w:hAnsi="Arial" w:cs="Arial"/>
                <w:sz w:val="20"/>
                <w:szCs w:val="20"/>
              </w:rPr>
              <w:t>2019</w:t>
            </w:r>
          </w:p>
        </w:tc>
        <w:tc>
          <w:tcPr>
            <w:tcW w:w="1474" w:type="dxa"/>
            <w:shd w:val="clear" w:color="auto" w:fill="auto"/>
            <w:vAlign w:val="bottom"/>
          </w:tcPr>
          <w:p w14:paraId="691D765B" w14:textId="77777777" w:rsidR="000711DE" w:rsidRPr="00CA5D69" w:rsidRDefault="000711DE" w:rsidP="00B56FE7">
            <w:pPr>
              <w:pBdr>
                <w:bottom w:val="single" w:sz="4" w:space="1" w:color="auto"/>
              </w:pBdr>
              <w:spacing w:line="360" w:lineRule="exact"/>
              <w:jc w:val="center"/>
              <w:rPr>
                <w:rFonts w:ascii="Arial" w:hAnsi="Arial" w:cs="Arial"/>
                <w:sz w:val="20"/>
                <w:szCs w:val="20"/>
                <w:cs/>
              </w:rPr>
            </w:pPr>
            <w:r w:rsidRPr="00CA5D69">
              <w:rPr>
                <w:rFonts w:ascii="Arial" w:hAnsi="Arial" w:cs="Arial"/>
                <w:sz w:val="20"/>
                <w:szCs w:val="20"/>
              </w:rPr>
              <w:t>Financial reporting standards related to financial instruments</w:t>
            </w:r>
          </w:p>
        </w:tc>
        <w:tc>
          <w:tcPr>
            <w:tcW w:w="1474" w:type="dxa"/>
            <w:shd w:val="clear" w:color="auto" w:fill="auto"/>
            <w:vAlign w:val="bottom"/>
          </w:tcPr>
          <w:p w14:paraId="2A526A09" w14:textId="77777777" w:rsidR="000711DE" w:rsidRPr="00CA5D69" w:rsidRDefault="000711DE" w:rsidP="00B56FE7">
            <w:pPr>
              <w:pBdr>
                <w:bottom w:val="single" w:sz="4" w:space="1" w:color="auto"/>
              </w:pBdr>
              <w:spacing w:line="360" w:lineRule="exact"/>
              <w:jc w:val="center"/>
              <w:rPr>
                <w:rFonts w:ascii="Arial" w:hAnsi="Arial" w:cs="Arial"/>
                <w:sz w:val="20"/>
                <w:szCs w:val="20"/>
                <w:cs/>
              </w:rPr>
            </w:pPr>
            <w:r w:rsidRPr="00CA5D69">
              <w:rPr>
                <w:rFonts w:ascii="Arial" w:hAnsi="Arial" w:cs="Arial"/>
                <w:sz w:val="20"/>
                <w:szCs w:val="20"/>
              </w:rPr>
              <w:t>TFRS 16</w:t>
            </w:r>
          </w:p>
        </w:tc>
        <w:tc>
          <w:tcPr>
            <w:tcW w:w="1482" w:type="dxa"/>
            <w:shd w:val="clear" w:color="auto" w:fill="auto"/>
            <w:vAlign w:val="bottom"/>
          </w:tcPr>
          <w:p w14:paraId="36BAA11B" w14:textId="77777777" w:rsidR="000711DE" w:rsidRPr="00CA5D69" w:rsidRDefault="000711DE" w:rsidP="00B56FE7">
            <w:pPr>
              <w:pBdr>
                <w:bottom w:val="single" w:sz="4" w:space="1" w:color="auto"/>
              </w:pBdr>
              <w:spacing w:line="360" w:lineRule="exact"/>
              <w:ind w:right="-74"/>
              <w:jc w:val="center"/>
              <w:rPr>
                <w:rFonts w:ascii="Arial" w:hAnsi="Arial" w:cs="Arial"/>
                <w:sz w:val="20"/>
                <w:szCs w:val="20"/>
              </w:rPr>
            </w:pPr>
            <w:r w:rsidRPr="00CA5D69">
              <w:rPr>
                <w:rFonts w:ascii="Arial" w:hAnsi="Arial" w:cs="Arial"/>
                <w:sz w:val="20"/>
                <w:szCs w:val="20"/>
              </w:rPr>
              <w:t>1 January</w:t>
            </w:r>
            <w:r w:rsidRPr="00CA5D69">
              <w:rPr>
                <w:rFonts w:ascii="Arial" w:hAnsi="Arial" w:cs="Arial"/>
                <w:sz w:val="20"/>
                <w:szCs w:val="20"/>
                <w:cs/>
              </w:rPr>
              <w:t xml:space="preserve"> </w:t>
            </w:r>
            <w:r w:rsidRPr="00CA5D69">
              <w:rPr>
                <w:rFonts w:ascii="Arial" w:hAnsi="Arial" w:cs="Arial"/>
                <w:sz w:val="20"/>
                <w:szCs w:val="20"/>
              </w:rPr>
              <w:t>2020</w:t>
            </w:r>
          </w:p>
        </w:tc>
      </w:tr>
      <w:tr w:rsidR="00CA5D69" w:rsidRPr="00CA5D69" w14:paraId="35CB523C" w14:textId="77777777" w:rsidTr="008C2F6C">
        <w:tc>
          <w:tcPr>
            <w:tcW w:w="3600" w:type="dxa"/>
            <w:shd w:val="clear" w:color="auto" w:fill="auto"/>
          </w:tcPr>
          <w:p w14:paraId="4E95FB0D" w14:textId="77777777" w:rsidR="000711DE" w:rsidRPr="00CA5D69" w:rsidRDefault="000711DE" w:rsidP="00B56FE7">
            <w:pPr>
              <w:spacing w:line="360" w:lineRule="exact"/>
              <w:ind w:left="162" w:hanging="162"/>
              <w:rPr>
                <w:rFonts w:ascii="Arial" w:hAnsi="Arial" w:cs="Arial"/>
                <w:b/>
                <w:bCs/>
                <w:sz w:val="20"/>
                <w:szCs w:val="20"/>
              </w:rPr>
            </w:pPr>
            <w:r w:rsidRPr="00CA5D69">
              <w:rPr>
                <w:rFonts w:ascii="Arial" w:hAnsi="Arial" w:cs="Arial"/>
                <w:b/>
                <w:bCs/>
                <w:sz w:val="20"/>
                <w:szCs w:val="20"/>
              </w:rPr>
              <w:t>Statement of financial position</w:t>
            </w:r>
          </w:p>
        </w:tc>
        <w:tc>
          <w:tcPr>
            <w:tcW w:w="1474" w:type="dxa"/>
            <w:shd w:val="clear" w:color="auto" w:fill="auto"/>
          </w:tcPr>
          <w:p w14:paraId="6ACCFF02" w14:textId="77777777" w:rsidR="000711DE" w:rsidRPr="00CA5D69" w:rsidRDefault="000711DE" w:rsidP="00B56FE7">
            <w:pPr>
              <w:spacing w:line="360" w:lineRule="exact"/>
              <w:jc w:val="center"/>
              <w:rPr>
                <w:rFonts w:ascii="Arial" w:hAnsi="Arial" w:cs="Arial"/>
                <w:sz w:val="20"/>
                <w:szCs w:val="20"/>
              </w:rPr>
            </w:pPr>
          </w:p>
        </w:tc>
        <w:tc>
          <w:tcPr>
            <w:tcW w:w="1474" w:type="dxa"/>
            <w:shd w:val="clear" w:color="auto" w:fill="auto"/>
          </w:tcPr>
          <w:p w14:paraId="555FCF09" w14:textId="77777777" w:rsidR="000711DE" w:rsidRPr="00CA5D69" w:rsidRDefault="000711DE" w:rsidP="00B56FE7">
            <w:pPr>
              <w:spacing w:line="360" w:lineRule="exact"/>
              <w:jc w:val="center"/>
              <w:rPr>
                <w:rFonts w:ascii="Arial" w:hAnsi="Arial" w:cs="Arial"/>
                <w:sz w:val="20"/>
                <w:szCs w:val="20"/>
              </w:rPr>
            </w:pPr>
          </w:p>
        </w:tc>
        <w:tc>
          <w:tcPr>
            <w:tcW w:w="1474" w:type="dxa"/>
            <w:shd w:val="clear" w:color="auto" w:fill="auto"/>
          </w:tcPr>
          <w:p w14:paraId="579667E8" w14:textId="77777777" w:rsidR="000711DE" w:rsidRPr="00CA5D69" w:rsidRDefault="000711DE" w:rsidP="00B56FE7">
            <w:pPr>
              <w:spacing w:line="360" w:lineRule="exact"/>
              <w:jc w:val="center"/>
              <w:rPr>
                <w:rFonts w:ascii="Arial" w:hAnsi="Arial" w:cs="Arial"/>
                <w:sz w:val="20"/>
                <w:szCs w:val="20"/>
              </w:rPr>
            </w:pPr>
          </w:p>
        </w:tc>
        <w:tc>
          <w:tcPr>
            <w:tcW w:w="1482" w:type="dxa"/>
            <w:shd w:val="clear" w:color="auto" w:fill="auto"/>
          </w:tcPr>
          <w:p w14:paraId="401D0EBD" w14:textId="77777777" w:rsidR="000711DE" w:rsidRPr="00CA5D69" w:rsidRDefault="000711DE" w:rsidP="00B56FE7">
            <w:pPr>
              <w:spacing w:line="360" w:lineRule="exact"/>
              <w:jc w:val="center"/>
              <w:rPr>
                <w:rFonts w:ascii="Arial" w:hAnsi="Arial" w:cs="Arial"/>
                <w:sz w:val="20"/>
                <w:szCs w:val="20"/>
              </w:rPr>
            </w:pPr>
          </w:p>
        </w:tc>
      </w:tr>
      <w:tr w:rsidR="00CA5D69" w:rsidRPr="00CA5D69" w14:paraId="163A272F" w14:textId="77777777" w:rsidTr="008C2F6C">
        <w:tc>
          <w:tcPr>
            <w:tcW w:w="3600" w:type="dxa"/>
            <w:shd w:val="clear" w:color="auto" w:fill="auto"/>
          </w:tcPr>
          <w:p w14:paraId="541E9F03" w14:textId="77777777" w:rsidR="000711DE" w:rsidRPr="00CA5D69" w:rsidRDefault="000711DE" w:rsidP="00B56FE7">
            <w:pPr>
              <w:spacing w:line="360" w:lineRule="exact"/>
              <w:ind w:left="162" w:hanging="162"/>
              <w:rPr>
                <w:rFonts w:ascii="Arial" w:hAnsi="Arial" w:cs="Arial"/>
                <w:b/>
                <w:bCs/>
                <w:sz w:val="20"/>
                <w:szCs w:val="20"/>
                <w:cs/>
              </w:rPr>
            </w:pPr>
            <w:r w:rsidRPr="00CA5D69">
              <w:rPr>
                <w:rFonts w:ascii="Arial" w:hAnsi="Arial" w:cs="Arial"/>
                <w:b/>
                <w:bCs/>
                <w:sz w:val="20"/>
                <w:szCs w:val="20"/>
              </w:rPr>
              <w:t>Assets</w:t>
            </w:r>
          </w:p>
        </w:tc>
        <w:tc>
          <w:tcPr>
            <w:tcW w:w="1474" w:type="dxa"/>
            <w:shd w:val="clear" w:color="auto" w:fill="auto"/>
          </w:tcPr>
          <w:p w14:paraId="35C7206A" w14:textId="77777777" w:rsidR="000711DE" w:rsidRPr="00CA5D69" w:rsidRDefault="000711DE" w:rsidP="00B56FE7">
            <w:pPr>
              <w:spacing w:line="360" w:lineRule="exact"/>
              <w:jc w:val="center"/>
              <w:rPr>
                <w:rFonts w:ascii="Arial" w:hAnsi="Arial" w:cs="Arial"/>
                <w:sz w:val="20"/>
                <w:szCs w:val="20"/>
              </w:rPr>
            </w:pPr>
          </w:p>
        </w:tc>
        <w:tc>
          <w:tcPr>
            <w:tcW w:w="1474" w:type="dxa"/>
            <w:shd w:val="clear" w:color="auto" w:fill="auto"/>
          </w:tcPr>
          <w:p w14:paraId="333352AF" w14:textId="77777777" w:rsidR="000711DE" w:rsidRPr="00CA5D69" w:rsidRDefault="000711DE" w:rsidP="00B56FE7">
            <w:pPr>
              <w:spacing w:line="360" w:lineRule="exact"/>
              <w:jc w:val="center"/>
              <w:rPr>
                <w:rFonts w:ascii="Arial" w:hAnsi="Arial" w:cs="Arial"/>
                <w:sz w:val="20"/>
                <w:szCs w:val="20"/>
              </w:rPr>
            </w:pPr>
          </w:p>
        </w:tc>
        <w:tc>
          <w:tcPr>
            <w:tcW w:w="1474" w:type="dxa"/>
            <w:shd w:val="clear" w:color="auto" w:fill="auto"/>
          </w:tcPr>
          <w:p w14:paraId="52F7C4B0" w14:textId="77777777" w:rsidR="000711DE" w:rsidRPr="00CA5D69" w:rsidRDefault="000711DE" w:rsidP="00B56FE7">
            <w:pPr>
              <w:spacing w:line="360" w:lineRule="exact"/>
              <w:jc w:val="center"/>
              <w:rPr>
                <w:rFonts w:ascii="Arial" w:hAnsi="Arial" w:cs="Arial"/>
                <w:sz w:val="20"/>
                <w:szCs w:val="20"/>
              </w:rPr>
            </w:pPr>
          </w:p>
        </w:tc>
        <w:tc>
          <w:tcPr>
            <w:tcW w:w="1482" w:type="dxa"/>
            <w:shd w:val="clear" w:color="auto" w:fill="auto"/>
          </w:tcPr>
          <w:p w14:paraId="064167DC" w14:textId="77777777" w:rsidR="000711DE" w:rsidRPr="00CA5D69" w:rsidRDefault="000711DE" w:rsidP="00B56FE7">
            <w:pPr>
              <w:spacing w:line="360" w:lineRule="exact"/>
              <w:jc w:val="center"/>
              <w:rPr>
                <w:rFonts w:ascii="Arial" w:hAnsi="Arial" w:cs="Arial"/>
                <w:sz w:val="20"/>
                <w:szCs w:val="20"/>
              </w:rPr>
            </w:pPr>
          </w:p>
        </w:tc>
      </w:tr>
      <w:tr w:rsidR="00CA5D69" w:rsidRPr="00CA5D69" w14:paraId="26D83ACF" w14:textId="77777777" w:rsidTr="008C2F6C">
        <w:tc>
          <w:tcPr>
            <w:tcW w:w="3600" w:type="dxa"/>
            <w:shd w:val="clear" w:color="auto" w:fill="auto"/>
          </w:tcPr>
          <w:p w14:paraId="4FFDFBC2" w14:textId="77777777" w:rsidR="000711DE" w:rsidRPr="00CA5D69" w:rsidRDefault="000711DE" w:rsidP="00B56FE7">
            <w:pPr>
              <w:spacing w:line="360" w:lineRule="exact"/>
              <w:ind w:left="162" w:hanging="162"/>
              <w:rPr>
                <w:rFonts w:ascii="Arial" w:hAnsi="Arial" w:cs="Arial"/>
                <w:b/>
                <w:bCs/>
                <w:sz w:val="20"/>
                <w:szCs w:val="20"/>
                <w:cs/>
              </w:rPr>
            </w:pPr>
            <w:r w:rsidRPr="00CA5D69">
              <w:rPr>
                <w:rFonts w:ascii="Arial" w:hAnsi="Arial" w:cs="Arial"/>
                <w:b/>
                <w:bCs/>
                <w:sz w:val="20"/>
                <w:szCs w:val="20"/>
              </w:rPr>
              <w:t>Current assets</w:t>
            </w:r>
          </w:p>
        </w:tc>
        <w:tc>
          <w:tcPr>
            <w:tcW w:w="1474" w:type="dxa"/>
            <w:shd w:val="clear" w:color="auto" w:fill="auto"/>
          </w:tcPr>
          <w:p w14:paraId="5DB01878" w14:textId="77777777" w:rsidR="000711DE" w:rsidRPr="00CA5D69" w:rsidRDefault="000711DE" w:rsidP="00B56FE7">
            <w:pPr>
              <w:spacing w:line="360" w:lineRule="exact"/>
              <w:jc w:val="center"/>
              <w:rPr>
                <w:rFonts w:ascii="Arial" w:hAnsi="Arial" w:cs="Arial"/>
                <w:sz w:val="20"/>
                <w:szCs w:val="20"/>
              </w:rPr>
            </w:pPr>
          </w:p>
        </w:tc>
        <w:tc>
          <w:tcPr>
            <w:tcW w:w="1474" w:type="dxa"/>
            <w:shd w:val="clear" w:color="auto" w:fill="auto"/>
          </w:tcPr>
          <w:p w14:paraId="47A78903" w14:textId="77777777" w:rsidR="000711DE" w:rsidRPr="00CA5D69" w:rsidRDefault="000711DE" w:rsidP="00B56FE7">
            <w:pPr>
              <w:spacing w:line="360" w:lineRule="exact"/>
              <w:jc w:val="center"/>
              <w:rPr>
                <w:rFonts w:ascii="Arial" w:hAnsi="Arial" w:cs="Arial"/>
                <w:sz w:val="20"/>
                <w:szCs w:val="20"/>
              </w:rPr>
            </w:pPr>
          </w:p>
        </w:tc>
        <w:tc>
          <w:tcPr>
            <w:tcW w:w="1474" w:type="dxa"/>
            <w:shd w:val="clear" w:color="auto" w:fill="auto"/>
          </w:tcPr>
          <w:p w14:paraId="014014A1" w14:textId="77777777" w:rsidR="000711DE" w:rsidRPr="00CA5D69" w:rsidRDefault="000711DE" w:rsidP="00B56FE7">
            <w:pPr>
              <w:spacing w:line="360" w:lineRule="exact"/>
              <w:jc w:val="center"/>
              <w:rPr>
                <w:rFonts w:ascii="Arial" w:hAnsi="Arial" w:cs="Arial"/>
                <w:sz w:val="20"/>
                <w:szCs w:val="20"/>
              </w:rPr>
            </w:pPr>
          </w:p>
        </w:tc>
        <w:tc>
          <w:tcPr>
            <w:tcW w:w="1482" w:type="dxa"/>
            <w:shd w:val="clear" w:color="auto" w:fill="auto"/>
          </w:tcPr>
          <w:p w14:paraId="1264247B" w14:textId="77777777" w:rsidR="000711DE" w:rsidRPr="00CA5D69" w:rsidRDefault="000711DE" w:rsidP="00B56FE7">
            <w:pPr>
              <w:spacing w:line="360" w:lineRule="exact"/>
              <w:jc w:val="center"/>
              <w:rPr>
                <w:rFonts w:ascii="Arial" w:hAnsi="Arial" w:cs="Arial"/>
                <w:sz w:val="20"/>
                <w:szCs w:val="20"/>
              </w:rPr>
            </w:pPr>
          </w:p>
        </w:tc>
      </w:tr>
      <w:tr w:rsidR="00CA5D69" w:rsidRPr="00CA5D69" w14:paraId="6C3F51EF" w14:textId="77777777" w:rsidTr="008C2F6C">
        <w:tc>
          <w:tcPr>
            <w:tcW w:w="3600" w:type="dxa"/>
            <w:shd w:val="clear" w:color="auto" w:fill="auto"/>
          </w:tcPr>
          <w:p w14:paraId="5054D80D" w14:textId="77777777" w:rsidR="00AB6A7B" w:rsidRPr="00CA5D69" w:rsidRDefault="00AB6A7B" w:rsidP="00AB6A7B">
            <w:pPr>
              <w:spacing w:line="360" w:lineRule="exact"/>
              <w:rPr>
                <w:rFonts w:ascii="Arial" w:hAnsi="Arial" w:cs="Arial"/>
                <w:sz w:val="20"/>
                <w:szCs w:val="20"/>
              </w:rPr>
            </w:pPr>
            <w:r w:rsidRPr="00CA5D69">
              <w:rPr>
                <w:rFonts w:ascii="Arial" w:hAnsi="Arial" w:cs="Arial"/>
                <w:sz w:val="20"/>
                <w:szCs w:val="20"/>
              </w:rPr>
              <w:t>Current investments</w:t>
            </w:r>
          </w:p>
        </w:tc>
        <w:tc>
          <w:tcPr>
            <w:tcW w:w="1474" w:type="dxa"/>
            <w:shd w:val="clear" w:color="auto" w:fill="auto"/>
          </w:tcPr>
          <w:p w14:paraId="61F1396F" w14:textId="77777777" w:rsidR="00AB6A7B" w:rsidRPr="00CA5D69" w:rsidRDefault="00AB6A7B" w:rsidP="00AB6A7B">
            <w:pPr>
              <w:tabs>
                <w:tab w:val="decimal" w:pos="1155"/>
              </w:tabs>
              <w:spacing w:line="380" w:lineRule="exact"/>
              <w:jc w:val="center"/>
              <w:rPr>
                <w:rFonts w:ascii="Arial" w:hAnsi="Arial" w:cs="Arial"/>
                <w:sz w:val="18"/>
                <w:szCs w:val="18"/>
              </w:rPr>
            </w:pPr>
            <w:r w:rsidRPr="00CA5D69">
              <w:rPr>
                <w:rFonts w:ascii="Arial" w:hAnsi="Arial" w:cs="Arial"/>
                <w:sz w:val="18"/>
                <w:szCs w:val="18"/>
              </w:rPr>
              <w:t>1,371,157</w:t>
            </w:r>
          </w:p>
        </w:tc>
        <w:tc>
          <w:tcPr>
            <w:tcW w:w="1474" w:type="dxa"/>
            <w:shd w:val="clear" w:color="auto" w:fill="auto"/>
          </w:tcPr>
          <w:p w14:paraId="7E353D39" w14:textId="77777777" w:rsidR="00AB6A7B" w:rsidRPr="00CA5D69" w:rsidRDefault="0072796C" w:rsidP="00AB6A7B">
            <w:pPr>
              <w:tabs>
                <w:tab w:val="decimal" w:pos="1155"/>
              </w:tabs>
              <w:spacing w:line="380" w:lineRule="exact"/>
              <w:jc w:val="center"/>
              <w:rPr>
                <w:rFonts w:ascii="Arial" w:hAnsi="Arial" w:cs="Arial"/>
                <w:sz w:val="18"/>
                <w:szCs w:val="18"/>
              </w:rPr>
            </w:pPr>
            <w:r w:rsidRPr="00CA5D69">
              <w:rPr>
                <w:rFonts w:ascii="Arial" w:hAnsi="Arial" w:cs="Arial"/>
                <w:sz w:val="18"/>
                <w:szCs w:val="18"/>
              </w:rPr>
              <w:t>(6,325</w:t>
            </w:r>
            <w:r w:rsidR="00AB6A7B" w:rsidRPr="00CA5D69">
              <w:rPr>
                <w:rFonts w:ascii="Arial" w:hAnsi="Arial" w:cs="Arial"/>
                <w:sz w:val="18"/>
                <w:szCs w:val="18"/>
              </w:rPr>
              <w:t>)</w:t>
            </w:r>
          </w:p>
        </w:tc>
        <w:tc>
          <w:tcPr>
            <w:tcW w:w="1474" w:type="dxa"/>
            <w:shd w:val="clear" w:color="auto" w:fill="auto"/>
          </w:tcPr>
          <w:p w14:paraId="5B7AB51B" w14:textId="77777777" w:rsidR="00AB6A7B" w:rsidRPr="00CA5D69" w:rsidRDefault="00AB6A7B" w:rsidP="00AB6A7B">
            <w:pPr>
              <w:tabs>
                <w:tab w:val="decimal" w:pos="1155"/>
              </w:tabs>
              <w:spacing w:line="380" w:lineRule="exact"/>
              <w:jc w:val="center"/>
              <w:rPr>
                <w:rFonts w:ascii="Arial" w:hAnsi="Arial" w:cs="Arial"/>
                <w:sz w:val="18"/>
                <w:szCs w:val="18"/>
                <w:cs/>
              </w:rPr>
            </w:pPr>
            <w:r w:rsidRPr="00CA5D69">
              <w:rPr>
                <w:rFonts w:ascii="Arial" w:hAnsi="Arial" w:cs="Arial"/>
                <w:sz w:val="18"/>
                <w:szCs w:val="18"/>
              </w:rPr>
              <w:t>-</w:t>
            </w:r>
          </w:p>
        </w:tc>
        <w:tc>
          <w:tcPr>
            <w:tcW w:w="1482" w:type="dxa"/>
            <w:shd w:val="clear" w:color="auto" w:fill="auto"/>
          </w:tcPr>
          <w:p w14:paraId="0D82C153" w14:textId="77777777" w:rsidR="00AB6A7B" w:rsidRPr="00CA5D69" w:rsidRDefault="0072796C" w:rsidP="00AB6A7B">
            <w:pPr>
              <w:tabs>
                <w:tab w:val="decimal" w:pos="1155"/>
              </w:tabs>
              <w:spacing w:line="380" w:lineRule="exact"/>
              <w:jc w:val="center"/>
              <w:rPr>
                <w:rFonts w:ascii="Arial" w:hAnsi="Arial" w:cs="Arial"/>
                <w:sz w:val="18"/>
                <w:szCs w:val="18"/>
              </w:rPr>
            </w:pPr>
            <w:r w:rsidRPr="00CA5D69">
              <w:rPr>
                <w:rFonts w:ascii="Arial" w:hAnsi="Arial" w:cs="Arial"/>
                <w:sz w:val="18"/>
                <w:szCs w:val="18"/>
              </w:rPr>
              <w:t>1,364,832</w:t>
            </w:r>
          </w:p>
        </w:tc>
      </w:tr>
      <w:tr w:rsidR="00CA5D69" w:rsidRPr="00CA5D69" w14:paraId="18826305" w14:textId="77777777" w:rsidTr="008C2F6C">
        <w:tc>
          <w:tcPr>
            <w:tcW w:w="3600" w:type="dxa"/>
            <w:shd w:val="clear" w:color="auto" w:fill="auto"/>
          </w:tcPr>
          <w:p w14:paraId="54373449" w14:textId="77777777" w:rsidR="00AB6A7B" w:rsidRPr="00CA5D69" w:rsidRDefault="00AB6A7B" w:rsidP="00AB6A7B">
            <w:pPr>
              <w:spacing w:line="360" w:lineRule="exact"/>
              <w:rPr>
                <w:rFonts w:ascii="Arial" w:hAnsi="Arial" w:cs="Arial"/>
                <w:b/>
                <w:bCs/>
                <w:sz w:val="20"/>
                <w:szCs w:val="20"/>
                <w:cs/>
              </w:rPr>
            </w:pPr>
            <w:r w:rsidRPr="00CA5D69">
              <w:rPr>
                <w:rFonts w:ascii="Arial" w:hAnsi="Arial" w:cs="Arial"/>
                <w:b/>
                <w:bCs/>
                <w:sz w:val="20"/>
                <w:szCs w:val="20"/>
              </w:rPr>
              <w:t>Non-current assets</w:t>
            </w:r>
          </w:p>
        </w:tc>
        <w:tc>
          <w:tcPr>
            <w:tcW w:w="1474" w:type="dxa"/>
            <w:shd w:val="clear" w:color="auto" w:fill="auto"/>
          </w:tcPr>
          <w:p w14:paraId="64DDB51A" w14:textId="77777777" w:rsidR="00AB6A7B" w:rsidRPr="00CA5D69" w:rsidRDefault="00AB6A7B" w:rsidP="00AB6A7B">
            <w:pPr>
              <w:tabs>
                <w:tab w:val="decimal" w:pos="1155"/>
              </w:tabs>
              <w:spacing w:line="380" w:lineRule="exact"/>
              <w:jc w:val="center"/>
              <w:rPr>
                <w:rFonts w:ascii="Arial" w:hAnsi="Arial" w:cs="Arial"/>
                <w:sz w:val="18"/>
                <w:szCs w:val="18"/>
              </w:rPr>
            </w:pPr>
          </w:p>
        </w:tc>
        <w:tc>
          <w:tcPr>
            <w:tcW w:w="1474" w:type="dxa"/>
            <w:shd w:val="clear" w:color="auto" w:fill="auto"/>
          </w:tcPr>
          <w:p w14:paraId="28798575" w14:textId="77777777" w:rsidR="00AB6A7B" w:rsidRPr="00CA5D69" w:rsidRDefault="00AB6A7B" w:rsidP="00AB6A7B">
            <w:pPr>
              <w:tabs>
                <w:tab w:val="decimal" w:pos="1155"/>
              </w:tabs>
              <w:spacing w:line="380" w:lineRule="exact"/>
              <w:jc w:val="center"/>
              <w:rPr>
                <w:rFonts w:ascii="Arial" w:hAnsi="Arial" w:cs="Arial"/>
                <w:sz w:val="18"/>
                <w:szCs w:val="18"/>
              </w:rPr>
            </w:pPr>
          </w:p>
        </w:tc>
        <w:tc>
          <w:tcPr>
            <w:tcW w:w="1474" w:type="dxa"/>
            <w:shd w:val="clear" w:color="auto" w:fill="auto"/>
          </w:tcPr>
          <w:p w14:paraId="59019944" w14:textId="77777777" w:rsidR="00AB6A7B" w:rsidRPr="00CA5D69" w:rsidRDefault="00AB6A7B" w:rsidP="00AB6A7B">
            <w:pPr>
              <w:tabs>
                <w:tab w:val="decimal" w:pos="1155"/>
              </w:tabs>
              <w:spacing w:line="380" w:lineRule="exact"/>
              <w:jc w:val="center"/>
              <w:rPr>
                <w:rFonts w:ascii="Arial" w:hAnsi="Arial" w:cs="Arial"/>
                <w:sz w:val="18"/>
                <w:szCs w:val="18"/>
              </w:rPr>
            </w:pPr>
          </w:p>
        </w:tc>
        <w:tc>
          <w:tcPr>
            <w:tcW w:w="1482" w:type="dxa"/>
            <w:shd w:val="clear" w:color="auto" w:fill="auto"/>
          </w:tcPr>
          <w:p w14:paraId="2D61B5A6" w14:textId="77777777" w:rsidR="00AB6A7B" w:rsidRPr="00CA5D69" w:rsidRDefault="00AB6A7B" w:rsidP="00AB6A7B">
            <w:pPr>
              <w:tabs>
                <w:tab w:val="decimal" w:pos="1155"/>
              </w:tabs>
              <w:spacing w:line="380" w:lineRule="exact"/>
              <w:jc w:val="center"/>
              <w:rPr>
                <w:rFonts w:ascii="Arial" w:hAnsi="Arial" w:cs="Arial"/>
                <w:sz w:val="18"/>
                <w:szCs w:val="18"/>
              </w:rPr>
            </w:pPr>
          </w:p>
        </w:tc>
      </w:tr>
      <w:tr w:rsidR="00CA5D69" w:rsidRPr="00CA5D69" w14:paraId="3ABE6D20" w14:textId="77777777" w:rsidTr="008C2F6C">
        <w:tc>
          <w:tcPr>
            <w:tcW w:w="3600" w:type="dxa"/>
            <w:shd w:val="clear" w:color="auto" w:fill="auto"/>
          </w:tcPr>
          <w:p w14:paraId="5D1D75C1" w14:textId="77777777" w:rsidR="00AB6A7B" w:rsidRPr="00CA5D69" w:rsidRDefault="00AB6A7B" w:rsidP="00AB6A7B">
            <w:pPr>
              <w:spacing w:line="360" w:lineRule="exact"/>
              <w:rPr>
                <w:rFonts w:ascii="Arial" w:hAnsi="Arial" w:cs="Arial"/>
                <w:sz w:val="20"/>
                <w:szCs w:val="20"/>
              </w:rPr>
            </w:pPr>
            <w:r w:rsidRPr="00CA5D69">
              <w:rPr>
                <w:rFonts w:ascii="Arial" w:hAnsi="Arial" w:cs="Arial"/>
                <w:sz w:val="20"/>
                <w:szCs w:val="20"/>
              </w:rPr>
              <w:t>Other long-term investments</w:t>
            </w:r>
          </w:p>
        </w:tc>
        <w:tc>
          <w:tcPr>
            <w:tcW w:w="1474" w:type="dxa"/>
            <w:shd w:val="clear" w:color="auto" w:fill="auto"/>
          </w:tcPr>
          <w:p w14:paraId="4E3B5D21" w14:textId="77777777" w:rsidR="00AB6A7B" w:rsidRPr="00CA5D69" w:rsidRDefault="00AB6A7B" w:rsidP="00AB6A7B">
            <w:pPr>
              <w:tabs>
                <w:tab w:val="decimal" w:pos="1155"/>
              </w:tabs>
              <w:spacing w:line="380" w:lineRule="exact"/>
              <w:jc w:val="center"/>
              <w:rPr>
                <w:rFonts w:ascii="Arial" w:hAnsi="Arial" w:cs="Arial"/>
                <w:sz w:val="18"/>
                <w:szCs w:val="18"/>
              </w:rPr>
            </w:pPr>
            <w:r w:rsidRPr="00CA5D69">
              <w:rPr>
                <w:rFonts w:ascii="Arial" w:hAnsi="Arial" w:cs="Arial"/>
                <w:sz w:val="18"/>
                <w:szCs w:val="18"/>
              </w:rPr>
              <w:t>472,842</w:t>
            </w:r>
          </w:p>
        </w:tc>
        <w:tc>
          <w:tcPr>
            <w:tcW w:w="1474" w:type="dxa"/>
            <w:shd w:val="clear" w:color="auto" w:fill="auto"/>
          </w:tcPr>
          <w:p w14:paraId="5670AA08" w14:textId="77777777" w:rsidR="00AB6A7B" w:rsidRPr="00CA5D69" w:rsidRDefault="0072796C" w:rsidP="00AB6A7B">
            <w:pPr>
              <w:tabs>
                <w:tab w:val="decimal" w:pos="1155"/>
              </w:tabs>
              <w:spacing w:line="380" w:lineRule="exact"/>
              <w:jc w:val="center"/>
              <w:rPr>
                <w:rFonts w:ascii="Arial" w:hAnsi="Arial" w:cs="Arial"/>
                <w:sz w:val="18"/>
                <w:szCs w:val="18"/>
              </w:rPr>
            </w:pPr>
            <w:r w:rsidRPr="00CA5D69">
              <w:rPr>
                <w:rFonts w:ascii="Arial" w:hAnsi="Arial" w:cs="Arial"/>
                <w:sz w:val="18"/>
                <w:szCs w:val="18"/>
              </w:rPr>
              <w:t>1,962</w:t>
            </w:r>
          </w:p>
        </w:tc>
        <w:tc>
          <w:tcPr>
            <w:tcW w:w="1474" w:type="dxa"/>
            <w:shd w:val="clear" w:color="auto" w:fill="auto"/>
          </w:tcPr>
          <w:p w14:paraId="3B37D617" w14:textId="77777777" w:rsidR="00AB6A7B" w:rsidRPr="00CA5D69" w:rsidRDefault="00AB6A7B" w:rsidP="00AB6A7B">
            <w:pPr>
              <w:tabs>
                <w:tab w:val="decimal" w:pos="1155"/>
              </w:tabs>
              <w:spacing w:line="380" w:lineRule="exact"/>
              <w:jc w:val="center"/>
              <w:rPr>
                <w:rFonts w:ascii="Arial" w:hAnsi="Arial" w:cs="Arial"/>
                <w:sz w:val="18"/>
                <w:szCs w:val="18"/>
              </w:rPr>
            </w:pPr>
            <w:r w:rsidRPr="00CA5D69">
              <w:rPr>
                <w:rFonts w:ascii="Arial" w:hAnsi="Arial" w:cs="Arial"/>
                <w:sz w:val="18"/>
                <w:szCs w:val="18"/>
              </w:rPr>
              <w:t>-</w:t>
            </w:r>
          </w:p>
        </w:tc>
        <w:tc>
          <w:tcPr>
            <w:tcW w:w="1482" w:type="dxa"/>
            <w:shd w:val="clear" w:color="auto" w:fill="auto"/>
          </w:tcPr>
          <w:p w14:paraId="681CFA62" w14:textId="77777777" w:rsidR="00AB6A7B" w:rsidRPr="00CA5D69" w:rsidRDefault="0072796C" w:rsidP="00AB6A7B">
            <w:pPr>
              <w:tabs>
                <w:tab w:val="decimal" w:pos="1155"/>
              </w:tabs>
              <w:spacing w:line="380" w:lineRule="exact"/>
              <w:jc w:val="center"/>
              <w:rPr>
                <w:rFonts w:ascii="Arial" w:hAnsi="Arial" w:cs="Arial"/>
                <w:sz w:val="18"/>
                <w:szCs w:val="18"/>
              </w:rPr>
            </w:pPr>
            <w:r w:rsidRPr="00CA5D69">
              <w:rPr>
                <w:rFonts w:ascii="Arial" w:hAnsi="Arial" w:cs="Arial"/>
                <w:sz w:val="18"/>
                <w:szCs w:val="18"/>
              </w:rPr>
              <w:t>474,804</w:t>
            </w:r>
          </w:p>
        </w:tc>
      </w:tr>
      <w:tr w:rsidR="00CA5D69" w:rsidRPr="00CA5D69" w14:paraId="178BEABC" w14:textId="77777777" w:rsidTr="008C2F6C">
        <w:tc>
          <w:tcPr>
            <w:tcW w:w="3600" w:type="dxa"/>
            <w:shd w:val="clear" w:color="auto" w:fill="auto"/>
          </w:tcPr>
          <w:p w14:paraId="366D3134" w14:textId="77777777" w:rsidR="00AB6A7B" w:rsidRPr="00CA5D69" w:rsidRDefault="00AB6A7B" w:rsidP="00AB6A7B">
            <w:pPr>
              <w:spacing w:line="360" w:lineRule="exact"/>
              <w:rPr>
                <w:rFonts w:ascii="Arial" w:hAnsi="Arial" w:cs="Arial"/>
                <w:sz w:val="20"/>
                <w:szCs w:val="20"/>
              </w:rPr>
            </w:pPr>
            <w:r w:rsidRPr="00CA5D69">
              <w:rPr>
                <w:rFonts w:ascii="Arial" w:hAnsi="Arial" w:cs="Arial"/>
                <w:sz w:val="20"/>
                <w:szCs w:val="20"/>
              </w:rPr>
              <w:t>Investments in associate</w:t>
            </w:r>
          </w:p>
        </w:tc>
        <w:tc>
          <w:tcPr>
            <w:tcW w:w="1474" w:type="dxa"/>
            <w:shd w:val="clear" w:color="auto" w:fill="auto"/>
          </w:tcPr>
          <w:p w14:paraId="160563CC" w14:textId="77777777" w:rsidR="00AB6A7B" w:rsidRPr="00CA5D69" w:rsidRDefault="004639FD" w:rsidP="00AB6A7B">
            <w:pPr>
              <w:tabs>
                <w:tab w:val="decimal" w:pos="1155"/>
              </w:tabs>
              <w:spacing w:line="380" w:lineRule="exact"/>
              <w:jc w:val="center"/>
              <w:rPr>
                <w:rFonts w:ascii="Arial" w:hAnsi="Arial" w:cs="Arial"/>
                <w:sz w:val="18"/>
                <w:szCs w:val="18"/>
              </w:rPr>
            </w:pPr>
            <w:r w:rsidRPr="00CA5D69">
              <w:rPr>
                <w:rFonts w:ascii="Arial" w:hAnsi="Arial" w:cs="Arial"/>
                <w:sz w:val="18"/>
                <w:szCs w:val="18"/>
              </w:rPr>
              <w:t>26,316</w:t>
            </w:r>
          </w:p>
        </w:tc>
        <w:tc>
          <w:tcPr>
            <w:tcW w:w="1474" w:type="dxa"/>
            <w:shd w:val="clear" w:color="auto" w:fill="auto"/>
          </w:tcPr>
          <w:p w14:paraId="67D23CA8" w14:textId="77777777" w:rsidR="00AB6A7B" w:rsidRPr="00CA5D69" w:rsidRDefault="0072796C" w:rsidP="00AB6A7B">
            <w:pPr>
              <w:tabs>
                <w:tab w:val="decimal" w:pos="1155"/>
              </w:tabs>
              <w:spacing w:line="380" w:lineRule="exact"/>
              <w:jc w:val="center"/>
              <w:rPr>
                <w:rFonts w:ascii="Arial" w:hAnsi="Arial" w:cs="Arial"/>
                <w:sz w:val="18"/>
                <w:szCs w:val="18"/>
              </w:rPr>
            </w:pPr>
            <w:r w:rsidRPr="00CA5D69">
              <w:rPr>
                <w:rFonts w:ascii="Arial" w:hAnsi="Arial" w:cs="Arial"/>
                <w:sz w:val="18"/>
                <w:szCs w:val="18"/>
              </w:rPr>
              <w:t>2,518</w:t>
            </w:r>
          </w:p>
        </w:tc>
        <w:tc>
          <w:tcPr>
            <w:tcW w:w="1474" w:type="dxa"/>
            <w:shd w:val="clear" w:color="auto" w:fill="auto"/>
          </w:tcPr>
          <w:p w14:paraId="076DF80A" w14:textId="77777777" w:rsidR="00AB6A7B" w:rsidRPr="00CA5D69" w:rsidRDefault="00AB6A7B" w:rsidP="00AB6A7B">
            <w:pPr>
              <w:tabs>
                <w:tab w:val="decimal" w:pos="1155"/>
              </w:tabs>
              <w:spacing w:line="380" w:lineRule="exact"/>
              <w:jc w:val="center"/>
              <w:rPr>
                <w:rFonts w:ascii="Arial" w:hAnsi="Arial" w:cs="Arial"/>
                <w:sz w:val="18"/>
                <w:szCs w:val="18"/>
              </w:rPr>
            </w:pPr>
            <w:r w:rsidRPr="00CA5D69">
              <w:rPr>
                <w:rFonts w:ascii="Arial" w:hAnsi="Arial" w:cs="Arial"/>
                <w:sz w:val="18"/>
                <w:szCs w:val="18"/>
              </w:rPr>
              <w:t>-</w:t>
            </w:r>
          </w:p>
        </w:tc>
        <w:tc>
          <w:tcPr>
            <w:tcW w:w="1482" w:type="dxa"/>
            <w:shd w:val="clear" w:color="auto" w:fill="auto"/>
          </w:tcPr>
          <w:p w14:paraId="20D1468A" w14:textId="77777777" w:rsidR="00AB6A7B" w:rsidRPr="00CA5D69" w:rsidRDefault="004639FD" w:rsidP="00AB6A7B">
            <w:pPr>
              <w:tabs>
                <w:tab w:val="decimal" w:pos="1155"/>
              </w:tabs>
              <w:spacing w:line="380" w:lineRule="exact"/>
              <w:jc w:val="center"/>
              <w:rPr>
                <w:rFonts w:ascii="Arial" w:hAnsi="Arial" w:cs="Arial"/>
                <w:sz w:val="18"/>
                <w:szCs w:val="18"/>
              </w:rPr>
            </w:pPr>
            <w:r w:rsidRPr="00CA5D69">
              <w:rPr>
                <w:rFonts w:ascii="Arial" w:hAnsi="Arial" w:cs="Arial"/>
                <w:sz w:val="18"/>
                <w:szCs w:val="18"/>
              </w:rPr>
              <w:t>28,834</w:t>
            </w:r>
          </w:p>
        </w:tc>
      </w:tr>
      <w:tr w:rsidR="00CA5D69" w:rsidRPr="00CA5D69" w14:paraId="3A1F807D" w14:textId="77777777" w:rsidTr="008C2F6C">
        <w:tc>
          <w:tcPr>
            <w:tcW w:w="3600" w:type="dxa"/>
            <w:shd w:val="clear" w:color="auto" w:fill="auto"/>
          </w:tcPr>
          <w:p w14:paraId="6DB8F686" w14:textId="77777777" w:rsidR="00AB6A7B" w:rsidRPr="00CA5D69" w:rsidRDefault="00AB6A7B" w:rsidP="00AB6A7B">
            <w:pPr>
              <w:spacing w:line="360" w:lineRule="exact"/>
              <w:rPr>
                <w:rFonts w:ascii="Arial" w:hAnsi="Arial" w:cs="Arial"/>
                <w:spacing w:val="-6"/>
                <w:sz w:val="20"/>
                <w:szCs w:val="20"/>
              </w:rPr>
            </w:pPr>
            <w:r w:rsidRPr="00CA5D69">
              <w:rPr>
                <w:rFonts w:ascii="Arial" w:hAnsi="Arial" w:cs="Arial"/>
                <w:sz w:val="20"/>
                <w:szCs w:val="20"/>
              </w:rPr>
              <w:t>Right-of-use assets</w:t>
            </w:r>
          </w:p>
        </w:tc>
        <w:tc>
          <w:tcPr>
            <w:tcW w:w="1474" w:type="dxa"/>
            <w:shd w:val="clear" w:color="auto" w:fill="auto"/>
          </w:tcPr>
          <w:p w14:paraId="6BD676C7" w14:textId="77777777" w:rsidR="00AB6A7B" w:rsidRPr="00CA5D69" w:rsidRDefault="00AB6A7B" w:rsidP="00AB6A7B">
            <w:pPr>
              <w:tabs>
                <w:tab w:val="decimal" w:pos="1155"/>
              </w:tabs>
              <w:spacing w:line="380" w:lineRule="exact"/>
              <w:jc w:val="center"/>
              <w:rPr>
                <w:rFonts w:ascii="Arial" w:hAnsi="Arial" w:cs="Arial"/>
                <w:sz w:val="18"/>
                <w:szCs w:val="18"/>
              </w:rPr>
            </w:pPr>
            <w:r w:rsidRPr="00CA5D69">
              <w:rPr>
                <w:rFonts w:ascii="Arial" w:hAnsi="Arial" w:cs="Arial"/>
                <w:sz w:val="18"/>
                <w:szCs w:val="18"/>
              </w:rPr>
              <w:t>-</w:t>
            </w:r>
          </w:p>
        </w:tc>
        <w:tc>
          <w:tcPr>
            <w:tcW w:w="1474" w:type="dxa"/>
            <w:shd w:val="clear" w:color="auto" w:fill="auto"/>
          </w:tcPr>
          <w:p w14:paraId="1D979320" w14:textId="77777777" w:rsidR="00AB6A7B" w:rsidRPr="00CA5D69" w:rsidRDefault="0072796C" w:rsidP="00AB6A7B">
            <w:pPr>
              <w:tabs>
                <w:tab w:val="decimal" w:pos="1155"/>
              </w:tabs>
              <w:spacing w:line="380" w:lineRule="exact"/>
              <w:jc w:val="center"/>
              <w:rPr>
                <w:rFonts w:ascii="Arial" w:hAnsi="Arial" w:cs="Arial"/>
                <w:sz w:val="18"/>
                <w:szCs w:val="18"/>
              </w:rPr>
            </w:pPr>
            <w:r w:rsidRPr="00CA5D69">
              <w:rPr>
                <w:rFonts w:ascii="Arial" w:hAnsi="Arial" w:cs="Arial"/>
                <w:sz w:val="18"/>
                <w:szCs w:val="18"/>
              </w:rPr>
              <w:t>-</w:t>
            </w:r>
          </w:p>
        </w:tc>
        <w:tc>
          <w:tcPr>
            <w:tcW w:w="1474" w:type="dxa"/>
            <w:shd w:val="clear" w:color="auto" w:fill="auto"/>
          </w:tcPr>
          <w:p w14:paraId="5AF3FC94" w14:textId="77777777" w:rsidR="00AB6A7B" w:rsidRPr="00CA5D69" w:rsidRDefault="00AB6A7B" w:rsidP="00AB6A7B">
            <w:pPr>
              <w:tabs>
                <w:tab w:val="decimal" w:pos="1155"/>
              </w:tabs>
              <w:spacing w:line="380" w:lineRule="exact"/>
              <w:jc w:val="center"/>
              <w:rPr>
                <w:rFonts w:ascii="Arial" w:hAnsi="Arial" w:cs="Arial"/>
                <w:sz w:val="18"/>
                <w:szCs w:val="18"/>
              </w:rPr>
            </w:pPr>
            <w:r w:rsidRPr="00CA5D69">
              <w:rPr>
                <w:rFonts w:ascii="Arial" w:hAnsi="Arial" w:cs="Arial"/>
                <w:sz w:val="18"/>
                <w:szCs w:val="18"/>
              </w:rPr>
              <w:t>86,488</w:t>
            </w:r>
          </w:p>
        </w:tc>
        <w:tc>
          <w:tcPr>
            <w:tcW w:w="1482" w:type="dxa"/>
            <w:shd w:val="clear" w:color="auto" w:fill="auto"/>
          </w:tcPr>
          <w:p w14:paraId="5D2D9E51" w14:textId="77777777" w:rsidR="00AB6A7B" w:rsidRPr="00CA5D69" w:rsidRDefault="00AB6A7B" w:rsidP="00AB6A7B">
            <w:pPr>
              <w:tabs>
                <w:tab w:val="decimal" w:pos="1155"/>
              </w:tabs>
              <w:spacing w:line="380" w:lineRule="exact"/>
              <w:jc w:val="center"/>
              <w:rPr>
                <w:rFonts w:ascii="Arial" w:hAnsi="Arial" w:cs="Arial"/>
                <w:sz w:val="18"/>
                <w:szCs w:val="18"/>
              </w:rPr>
            </w:pPr>
            <w:r w:rsidRPr="00CA5D69">
              <w:rPr>
                <w:rFonts w:ascii="Arial" w:hAnsi="Arial" w:cs="Arial"/>
                <w:sz w:val="18"/>
                <w:szCs w:val="18"/>
              </w:rPr>
              <w:t>86,488</w:t>
            </w:r>
          </w:p>
        </w:tc>
      </w:tr>
      <w:tr w:rsidR="00CA5D69" w:rsidRPr="00CA5D69" w14:paraId="5DE33A00" w14:textId="77777777" w:rsidTr="008C2F6C">
        <w:tc>
          <w:tcPr>
            <w:tcW w:w="3600" w:type="dxa"/>
            <w:shd w:val="clear" w:color="auto" w:fill="auto"/>
          </w:tcPr>
          <w:p w14:paraId="2E06BDFF" w14:textId="77777777" w:rsidR="00AB6A7B" w:rsidRPr="00CA5D69" w:rsidRDefault="00AB6A7B" w:rsidP="00AB6A7B">
            <w:pPr>
              <w:spacing w:line="360" w:lineRule="exact"/>
              <w:rPr>
                <w:rFonts w:ascii="Arial" w:hAnsi="Arial" w:cs="Arial"/>
                <w:b/>
                <w:bCs/>
                <w:sz w:val="20"/>
                <w:szCs w:val="20"/>
              </w:rPr>
            </w:pPr>
            <w:r w:rsidRPr="00CA5D69">
              <w:rPr>
                <w:rFonts w:ascii="Arial" w:hAnsi="Arial" w:cs="Arial"/>
                <w:b/>
                <w:bCs/>
                <w:sz w:val="20"/>
                <w:szCs w:val="20"/>
              </w:rPr>
              <w:t>Liabilities and shareholders’ equity</w:t>
            </w:r>
          </w:p>
        </w:tc>
        <w:tc>
          <w:tcPr>
            <w:tcW w:w="1474" w:type="dxa"/>
            <w:shd w:val="clear" w:color="auto" w:fill="auto"/>
          </w:tcPr>
          <w:p w14:paraId="53B3A758" w14:textId="77777777" w:rsidR="00AB6A7B" w:rsidRPr="00CA5D69" w:rsidRDefault="00AB6A7B" w:rsidP="00AB6A7B">
            <w:pPr>
              <w:tabs>
                <w:tab w:val="decimal" w:pos="1155"/>
              </w:tabs>
              <w:spacing w:line="380" w:lineRule="exact"/>
              <w:jc w:val="center"/>
              <w:rPr>
                <w:rFonts w:ascii="Arial" w:hAnsi="Arial" w:cs="Arial"/>
                <w:sz w:val="18"/>
                <w:szCs w:val="18"/>
              </w:rPr>
            </w:pPr>
          </w:p>
        </w:tc>
        <w:tc>
          <w:tcPr>
            <w:tcW w:w="1474" w:type="dxa"/>
            <w:shd w:val="clear" w:color="auto" w:fill="auto"/>
          </w:tcPr>
          <w:p w14:paraId="2E27AE4A" w14:textId="77777777" w:rsidR="00AB6A7B" w:rsidRPr="00CA5D69" w:rsidRDefault="00AB6A7B" w:rsidP="00AB6A7B">
            <w:pPr>
              <w:tabs>
                <w:tab w:val="decimal" w:pos="1155"/>
              </w:tabs>
              <w:spacing w:line="380" w:lineRule="exact"/>
              <w:jc w:val="center"/>
              <w:rPr>
                <w:rFonts w:ascii="Arial" w:hAnsi="Arial" w:cs="Arial"/>
                <w:sz w:val="18"/>
                <w:szCs w:val="18"/>
              </w:rPr>
            </w:pPr>
          </w:p>
        </w:tc>
        <w:tc>
          <w:tcPr>
            <w:tcW w:w="1474" w:type="dxa"/>
            <w:shd w:val="clear" w:color="auto" w:fill="auto"/>
          </w:tcPr>
          <w:p w14:paraId="4356261F" w14:textId="77777777" w:rsidR="00AB6A7B" w:rsidRPr="00CA5D69" w:rsidRDefault="00AB6A7B" w:rsidP="00AB6A7B">
            <w:pPr>
              <w:tabs>
                <w:tab w:val="decimal" w:pos="1155"/>
              </w:tabs>
              <w:spacing w:line="380" w:lineRule="exact"/>
              <w:jc w:val="center"/>
              <w:rPr>
                <w:rFonts w:ascii="Arial" w:hAnsi="Arial" w:cs="Arial"/>
                <w:sz w:val="18"/>
                <w:szCs w:val="18"/>
              </w:rPr>
            </w:pPr>
          </w:p>
        </w:tc>
        <w:tc>
          <w:tcPr>
            <w:tcW w:w="1482" w:type="dxa"/>
            <w:shd w:val="clear" w:color="auto" w:fill="auto"/>
          </w:tcPr>
          <w:p w14:paraId="5B0159EA" w14:textId="77777777" w:rsidR="00AB6A7B" w:rsidRPr="00CA5D69" w:rsidRDefault="00AB6A7B" w:rsidP="00AB6A7B">
            <w:pPr>
              <w:tabs>
                <w:tab w:val="decimal" w:pos="1155"/>
              </w:tabs>
              <w:spacing w:line="380" w:lineRule="exact"/>
              <w:jc w:val="center"/>
              <w:rPr>
                <w:rFonts w:ascii="Arial" w:hAnsi="Arial" w:cs="Arial"/>
                <w:sz w:val="18"/>
                <w:szCs w:val="18"/>
              </w:rPr>
            </w:pPr>
          </w:p>
        </w:tc>
      </w:tr>
      <w:tr w:rsidR="00CA5D69" w:rsidRPr="00CA5D69" w14:paraId="159B664F" w14:textId="77777777" w:rsidTr="008C2F6C">
        <w:tc>
          <w:tcPr>
            <w:tcW w:w="3600" w:type="dxa"/>
            <w:shd w:val="clear" w:color="auto" w:fill="auto"/>
          </w:tcPr>
          <w:p w14:paraId="71350397" w14:textId="77777777" w:rsidR="00AB6A7B" w:rsidRPr="00CA5D69" w:rsidRDefault="00AB6A7B" w:rsidP="00AB6A7B">
            <w:pPr>
              <w:spacing w:line="360" w:lineRule="exact"/>
              <w:rPr>
                <w:rFonts w:ascii="Arial" w:hAnsi="Arial" w:cs="Arial"/>
                <w:b/>
                <w:bCs/>
                <w:sz w:val="20"/>
                <w:szCs w:val="20"/>
              </w:rPr>
            </w:pPr>
            <w:r w:rsidRPr="00CA5D69">
              <w:rPr>
                <w:rFonts w:ascii="Arial" w:hAnsi="Arial" w:cs="Arial"/>
                <w:b/>
                <w:bCs/>
                <w:sz w:val="20"/>
                <w:szCs w:val="20"/>
              </w:rPr>
              <w:t>Current liabilities</w:t>
            </w:r>
          </w:p>
        </w:tc>
        <w:tc>
          <w:tcPr>
            <w:tcW w:w="1474" w:type="dxa"/>
            <w:shd w:val="clear" w:color="auto" w:fill="auto"/>
          </w:tcPr>
          <w:p w14:paraId="19D79FC9" w14:textId="77777777" w:rsidR="00AB6A7B" w:rsidRPr="00CA5D69" w:rsidRDefault="00AB6A7B" w:rsidP="00AB6A7B">
            <w:pPr>
              <w:tabs>
                <w:tab w:val="decimal" w:pos="1155"/>
              </w:tabs>
              <w:spacing w:line="380" w:lineRule="exact"/>
              <w:jc w:val="center"/>
              <w:rPr>
                <w:rFonts w:ascii="Arial" w:hAnsi="Arial" w:cs="Arial"/>
                <w:sz w:val="18"/>
                <w:szCs w:val="18"/>
              </w:rPr>
            </w:pPr>
          </w:p>
        </w:tc>
        <w:tc>
          <w:tcPr>
            <w:tcW w:w="1474" w:type="dxa"/>
            <w:shd w:val="clear" w:color="auto" w:fill="auto"/>
          </w:tcPr>
          <w:p w14:paraId="0019931A" w14:textId="77777777" w:rsidR="00AB6A7B" w:rsidRPr="00CA5D69" w:rsidRDefault="00AB6A7B" w:rsidP="00AB6A7B">
            <w:pPr>
              <w:tabs>
                <w:tab w:val="decimal" w:pos="1155"/>
              </w:tabs>
              <w:spacing w:line="380" w:lineRule="exact"/>
              <w:jc w:val="center"/>
              <w:rPr>
                <w:rFonts w:ascii="Arial" w:hAnsi="Arial" w:cs="Arial"/>
                <w:sz w:val="18"/>
                <w:szCs w:val="18"/>
              </w:rPr>
            </w:pPr>
          </w:p>
        </w:tc>
        <w:tc>
          <w:tcPr>
            <w:tcW w:w="1474" w:type="dxa"/>
            <w:shd w:val="clear" w:color="auto" w:fill="auto"/>
          </w:tcPr>
          <w:p w14:paraId="702CFEF2" w14:textId="77777777" w:rsidR="00AB6A7B" w:rsidRPr="00CA5D69" w:rsidRDefault="00AB6A7B" w:rsidP="00AB6A7B">
            <w:pPr>
              <w:tabs>
                <w:tab w:val="decimal" w:pos="1155"/>
              </w:tabs>
              <w:spacing w:line="380" w:lineRule="exact"/>
              <w:jc w:val="center"/>
              <w:rPr>
                <w:rFonts w:ascii="Arial" w:hAnsi="Arial" w:cs="Arial"/>
                <w:sz w:val="18"/>
                <w:szCs w:val="18"/>
              </w:rPr>
            </w:pPr>
          </w:p>
        </w:tc>
        <w:tc>
          <w:tcPr>
            <w:tcW w:w="1482" w:type="dxa"/>
            <w:shd w:val="clear" w:color="auto" w:fill="auto"/>
          </w:tcPr>
          <w:p w14:paraId="093D7418" w14:textId="77777777" w:rsidR="00AB6A7B" w:rsidRPr="00CA5D69" w:rsidRDefault="00AB6A7B" w:rsidP="00AB6A7B">
            <w:pPr>
              <w:tabs>
                <w:tab w:val="decimal" w:pos="1155"/>
              </w:tabs>
              <w:spacing w:line="380" w:lineRule="exact"/>
              <w:jc w:val="center"/>
              <w:rPr>
                <w:rFonts w:ascii="Arial" w:hAnsi="Arial" w:cs="Arial"/>
                <w:sz w:val="18"/>
                <w:szCs w:val="18"/>
              </w:rPr>
            </w:pPr>
          </w:p>
        </w:tc>
      </w:tr>
      <w:tr w:rsidR="00CA5D69" w:rsidRPr="00CA5D69" w14:paraId="3E7088BE" w14:textId="77777777" w:rsidTr="008C2F6C">
        <w:tc>
          <w:tcPr>
            <w:tcW w:w="3600" w:type="dxa"/>
            <w:shd w:val="clear" w:color="auto" w:fill="auto"/>
          </w:tcPr>
          <w:p w14:paraId="05B090E9" w14:textId="77777777" w:rsidR="00AB6A7B" w:rsidRPr="00CA5D69" w:rsidRDefault="00AB6A7B" w:rsidP="00AB6A7B">
            <w:pPr>
              <w:spacing w:line="360" w:lineRule="exact"/>
              <w:ind w:left="162" w:hanging="162"/>
              <w:rPr>
                <w:rFonts w:ascii="Arial" w:hAnsi="Arial" w:cs="Arial"/>
                <w:sz w:val="20"/>
                <w:szCs w:val="20"/>
                <w:cs/>
              </w:rPr>
            </w:pPr>
            <w:r w:rsidRPr="00CA5D69">
              <w:rPr>
                <w:rFonts w:ascii="Arial" w:hAnsi="Arial" w:cs="Arial"/>
                <w:sz w:val="20"/>
                <w:szCs w:val="20"/>
              </w:rPr>
              <w:t>Current portion of lease liabilities</w:t>
            </w:r>
          </w:p>
        </w:tc>
        <w:tc>
          <w:tcPr>
            <w:tcW w:w="1474" w:type="dxa"/>
            <w:shd w:val="clear" w:color="auto" w:fill="auto"/>
          </w:tcPr>
          <w:p w14:paraId="61B3F490" w14:textId="77777777" w:rsidR="00AB6A7B" w:rsidRPr="00CA5D69" w:rsidRDefault="00AB6A7B" w:rsidP="00AB6A7B">
            <w:pPr>
              <w:tabs>
                <w:tab w:val="decimal" w:pos="1155"/>
              </w:tabs>
              <w:spacing w:line="380" w:lineRule="exact"/>
              <w:jc w:val="center"/>
              <w:rPr>
                <w:rFonts w:ascii="Arial" w:hAnsi="Arial" w:cs="Arial"/>
                <w:sz w:val="18"/>
                <w:szCs w:val="18"/>
              </w:rPr>
            </w:pPr>
            <w:r w:rsidRPr="00CA5D69">
              <w:rPr>
                <w:rFonts w:ascii="Arial" w:hAnsi="Arial" w:cs="Arial"/>
                <w:sz w:val="18"/>
                <w:szCs w:val="18"/>
              </w:rPr>
              <w:t>-</w:t>
            </w:r>
          </w:p>
        </w:tc>
        <w:tc>
          <w:tcPr>
            <w:tcW w:w="1474" w:type="dxa"/>
            <w:shd w:val="clear" w:color="auto" w:fill="auto"/>
          </w:tcPr>
          <w:p w14:paraId="4FBA21D0" w14:textId="77777777" w:rsidR="00AB6A7B" w:rsidRPr="00CA5D69" w:rsidRDefault="00AB6A7B" w:rsidP="00AB6A7B">
            <w:pPr>
              <w:tabs>
                <w:tab w:val="decimal" w:pos="1155"/>
              </w:tabs>
              <w:spacing w:line="380" w:lineRule="exact"/>
              <w:jc w:val="center"/>
              <w:rPr>
                <w:rFonts w:ascii="Arial" w:hAnsi="Arial" w:cs="Arial"/>
                <w:sz w:val="18"/>
                <w:szCs w:val="18"/>
              </w:rPr>
            </w:pPr>
            <w:r w:rsidRPr="00CA5D69">
              <w:rPr>
                <w:rFonts w:ascii="Arial" w:hAnsi="Arial" w:cs="Arial"/>
                <w:sz w:val="18"/>
                <w:szCs w:val="18"/>
              </w:rPr>
              <w:t>-</w:t>
            </w:r>
          </w:p>
        </w:tc>
        <w:tc>
          <w:tcPr>
            <w:tcW w:w="1474" w:type="dxa"/>
            <w:shd w:val="clear" w:color="auto" w:fill="auto"/>
          </w:tcPr>
          <w:p w14:paraId="32AFF8D0" w14:textId="77777777" w:rsidR="00AB6A7B" w:rsidRPr="00CA5D69" w:rsidRDefault="00AB6A7B" w:rsidP="00AB6A7B">
            <w:pPr>
              <w:tabs>
                <w:tab w:val="decimal" w:pos="1155"/>
              </w:tabs>
              <w:spacing w:line="380" w:lineRule="exact"/>
              <w:jc w:val="center"/>
              <w:rPr>
                <w:rFonts w:ascii="Arial" w:hAnsi="Arial" w:cs="Arial"/>
                <w:sz w:val="18"/>
                <w:szCs w:val="18"/>
              </w:rPr>
            </w:pPr>
            <w:r w:rsidRPr="00CA5D69">
              <w:rPr>
                <w:rFonts w:ascii="Arial" w:hAnsi="Arial" w:cs="Arial"/>
                <w:sz w:val="18"/>
                <w:szCs w:val="18"/>
              </w:rPr>
              <w:t>15,745</w:t>
            </w:r>
          </w:p>
        </w:tc>
        <w:tc>
          <w:tcPr>
            <w:tcW w:w="1482" w:type="dxa"/>
            <w:shd w:val="clear" w:color="auto" w:fill="auto"/>
          </w:tcPr>
          <w:p w14:paraId="23E90BA5" w14:textId="77777777" w:rsidR="00AB6A7B" w:rsidRPr="00CA5D69" w:rsidRDefault="00AB6A7B" w:rsidP="00AB6A7B">
            <w:pPr>
              <w:tabs>
                <w:tab w:val="decimal" w:pos="1155"/>
              </w:tabs>
              <w:spacing w:line="380" w:lineRule="exact"/>
              <w:jc w:val="center"/>
              <w:rPr>
                <w:rFonts w:ascii="Arial" w:hAnsi="Arial" w:cs="Arial"/>
                <w:sz w:val="18"/>
                <w:szCs w:val="18"/>
              </w:rPr>
            </w:pPr>
            <w:r w:rsidRPr="00CA5D69">
              <w:rPr>
                <w:rFonts w:ascii="Arial" w:hAnsi="Arial" w:cs="Arial"/>
                <w:sz w:val="18"/>
                <w:szCs w:val="18"/>
              </w:rPr>
              <w:t>15,745</w:t>
            </w:r>
          </w:p>
        </w:tc>
      </w:tr>
      <w:tr w:rsidR="00CA5D69" w:rsidRPr="00CA5D69" w14:paraId="746B9948" w14:textId="77777777" w:rsidTr="008C2F6C">
        <w:tc>
          <w:tcPr>
            <w:tcW w:w="3600" w:type="dxa"/>
            <w:shd w:val="clear" w:color="auto" w:fill="auto"/>
          </w:tcPr>
          <w:p w14:paraId="7E3AA5A7" w14:textId="77777777" w:rsidR="00AB6A7B" w:rsidRPr="00CA5D69" w:rsidRDefault="00AB6A7B" w:rsidP="00AB6A7B">
            <w:pPr>
              <w:spacing w:line="360" w:lineRule="exact"/>
              <w:ind w:left="162" w:hanging="162"/>
              <w:rPr>
                <w:rFonts w:ascii="Arial" w:hAnsi="Arial" w:cs="Arial"/>
                <w:b/>
                <w:bCs/>
                <w:sz w:val="20"/>
                <w:szCs w:val="20"/>
                <w:cs/>
              </w:rPr>
            </w:pPr>
            <w:r w:rsidRPr="00CA5D69">
              <w:rPr>
                <w:rFonts w:ascii="Arial" w:hAnsi="Arial" w:cs="Arial"/>
                <w:b/>
                <w:bCs/>
                <w:sz w:val="20"/>
                <w:szCs w:val="20"/>
              </w:rPr>
              <w:t>Non-current liabilities</w:t>
            </w:r>
          </w:p>
        </w:tc>
        <w:tc>
          <w:tcPr>
            <w:tcW w:w="1474" w:type="dxa"/>
            <w:shd w:val="clear" w:color="auto" w:fill="auto"/>
          </w:tcPr>
          <w:p w14:paraId="2AF2068F" w14:textId="77777777" w:rsidR="00AB6A7B" w:rsidRPr="00CA5D69" w:rsidRDefault="00AB6A7B" w:rsidP="00AB6A7B">
            <w:pPr>
              <w:tabs>
                <w:tab w:val="decimal" w:pos="1155"/>
              </w:tabs>
              <w:spacing w:line="380" w:lineRule="exact"/>
              <w:jc w:val="center"/>
              <w:rPr>
                <w:rFonts w:ascii="Arial" w:hAnsi="Arial" w:cs="Arial"/>
                <w:sz w:val="18"/>
                <w:szCs w:val="18"/>
              </w:rPr>
            </w:pPr>
          </w:p>
        </w:tc>
        <w:tc>
          <w:tcPr>
            <w:tcW w:w="1474" w:type="dxa"/>
            <w:shd w:val="clear" w:color="auto" w:fill="auto"/>
          </w:tcPr>
          <w:p w14:paraId="21F25E6A" w14:textId="77777777" w:rsidR="00AB6A7B" w:rsidRPr="00CA5D69" w:rsidRDefault="00AB6A7B" w:rsidP="00AB6A7B">
            <w:pPr>
              <w:tabs>
                <w:tab w:val="decimal" w:pos="1155"/>
              </w:tabs>
              <w:spacing w:line="380" w:lineRule="exact"/>
              <w:jc w:val="center"/>
              <w:rPr>
                <w:rFonts w:ascii="Arial" w:hAnsi="Arial" w:cs="Arial"/>
                <w:sz w:val="18"/>
                <w:szCs w:val="18"/>
              </w:rPr>
            </w:pPr>
          </w:p>
        </w:tc>
        <w:tc>
          <w:tcPr>
            <w:tcW w:w="1474" w:type="dxa"/>
            <w:shd w:val="clear" w:color="auto" w:fill="auto"/>
          </w:tcPr>
          <w:p w14:paraId="6A1CC067" w14:textId="77777777" w:rsidR="00AB6A7B" w:rsidRPr="00CA5D69" w:rsidRDefault="00AB6A7B" w:rsidP="00AB6A7B">
            <w:pPr>
              <w:tabs>
                <w:tab w:val="decimal" w:pos="1155"/>
              </w:tabs>
              <w:spacing w:line="380" w:lineRule="exact"/>
              <w:jc w:val="center"/>
              <w:rPr>
                <w:rFonts w:ascii="Arial" w:hAnsi="Arial" w:cs="Arial"/>
                <w:sz w:val="18"/>
                <w:szCs w:val="18"/>
              </w:rPr>
            </w:pPr>
          </w:p>
        </w:tc>
        <w:tc>
          <w:tcPr>
            <w:tcW w:w="1482" w:type="dxa"/>
            <w:shd w:val="clear" w:color="auto" w:fill="auto"/>
          </w:tcPr>
          <w:p w14:paraId="6C0E1C96" w14:textId="77777777" w:rsidR="00AB6A7B" w:rsidRPr="00CA5D69" w:rsidRDefault="00AB6A7B" w:rsidP="00AB6A7B">
            <w:pPr>
              <w:tabs>
                <w:tab w:val="decimal" w:pos="1155"/>
              </w:tabs>
              <w:spacing w:line="380" w:lineRule="exact"/>
              <w:jc w:val="center"/>
              <w:rPr>
                <w:rFonts w:ascii="Arial" w:hAnsi="Arial" w:cs="Arial"/>
                <w:sz w:val="18"/>
                <w:szCs w:val="18"/>
              </w:rPr>
            </w:pPr>
          </w:p>
        </w:tc>
      </w:tr>
      <w:tr w:rsidR="00CA5D69" w:rsidRPr="00CA5D69" w14:paraId="47EC3F21" w14:textId="77777777" w:rsidTr="008C2F6C">
        <w:tc>
          <w:tcPr>
            <w:tcW w:w="3600" w:type="dxa"/>
            <w:shd w:val="clear" w:color="auto" w:fill="auto"/>
          </w:tcPr>
          <w:p w14:paraId="5EE4437C" w14:textId="77777777" w:rsidR="00AB6A7B" w:rsidRPr="00CA5D69" w:rsidRDefault="00AB6A7B" w:rsidP="00AB6A7B">
            <w:pPr>
              <w:spacing w:line="360" w:lineRule="exact"/>
              <w:ind w:left="162" w:hanging="162"/>
              <w:rPr>
                <w:rFonts w:ascii="Arial" w:hAnsi="Arial" w:cs="Arial"/>
                <w:sz w:val="20"/>
                <w:szCs w:val="20"/>
                <w:cs/>
              </w:rPr>
            </w:pPr>
            <w:r w:rsidRPr="00CA5D69">
              <w:rPr>
                <w:rFonts w:ascii="Arial" w:hAnsi="Arial" w:cs="Arial"/>
                <w:sz w:val="20"/>
                <w:szCs w:val="20"/>
              </w:rPr>
              <w:t>Lease liabilities, net of current portion</w:t>
            </w:r>
          </w:p>
        </w:tc>
        <w:tc>
          <w:tcPr>
            <w:tcW w:w="1474" w:type="dxa"/>
            <w:shd w:val="clear" w:color="auto" w:fill="auto"/>
          </w:tcPr>
          <w:p w14:paraId="75FDCE46" w14:textId="77777777" w:rsidR="00AB6A7B" w:rsidRPr="00CA5D69" w:rsidRDefault="00AB6A7B" w:rsidP="00AB6A7B">
            <w:pPr>
              <w:tabs>
                <w:tab w:val="decimal" w:pos="1155"/>
              </w:tabs>
              <w:spacing w:line="380" w:lineRule="exact"/>
              <w:jc w:val="center"/>
              <w:rPr>
                <w:rFonts w:ascii="Arial" w:hAnsi="Arial" w:cs="Arial"/>
                <w:sz w:val="18"/>
                <w:szCs w:val="18"/>
              </w:rPr>
            </w:pPr>
            <w:r w:rsidRPr="00CA5D69">
              <w:rPr>
                <w:rFonts w:ascii="Arial" w:hAnsi="Arial" w:cs="Arial"/>
                <w:sz w:val="18"/>
                <w:szCs w:val="18"/>
              </w:rPr>
              <w:t>-</w:t>
            </w:r>
          </w:p>
        </w:tc>
        <w:tc>
          <w:tcPr>
            <w:tcW w:w="1474" w:type="dxa"/>
            <w:shd w:val="clear" w:color="auto" w:fill="auto"/>
          </w:tcPr>
          <w:p w14:paraId="24DF58A7" w14:textId="77777777" w:rsidR="00AB6A7B" w:rsidRPr="00CA5D69" w:rsidRDefault="00AB6A7B" w:rsidP="00AB6A7B">
            <w:pPr>
              <w:tabs>
                <w:tab w:val="decimal" w:pos="1155"/>
              </w:tabs>
              <w:spacing w:line="380" w:lineRule="exact"/>
              <w:jc w:val="center"/>
              <w:rPr>
                <w:rFonts w:ascii="Arial" w:hAnsi="Arial" w:cs="Arial"/>
                <w:sz w:val="18"/>
                <w:szCs w:val="18"/>
              </w:rPr>
            </w:pPr>
            <w:r w:rsidRPr="00CA5D69">
              <w:rPr>
                <w:rFonts w:ascii="Arial" w:hAnsi="Arial" w:cs="Arial"/>
                <w:sz w:val="18"/>
                <w:szCs w:val="18"/>
              </w:rPr>
              <w:t>-</w:t>
            </w:r>
          </w:p>
        </w:tc>
        <w:tc>
          <w:tcPr>
            <w:tcW w:w="1474" w:type="dxa"/>
            <w:shd w:val="clear" w:color="auto" w:fill="auto"/>
          </w:tcPr>
          <w:p w14:paraId="2758D703" w14:textId="77777777" w:rsidR="00AB6A7B" w:rsidRPr="00CA5D69" w:rsidRDefault="00AB6A7B" w:rsidP="00AB6A7B">
            <w:pPr>
              <w:tabs>
                <w:tab w:val="decimal" w:pos="1155"/>
              </w:tabs>
              <w:spacing w:line="380" w:lineRule="exact"/>
              <w:jc w:val="center"/>
              <w:rPr>
                <w:rFonts w:ascii="Arial" w:hAnsi="Arial" w:cs="Arial"/>
                <w:sz w:val="18"/>
                <w:szCs w:val="18"/>
              </w:rPr>
            </w:pPr>
            <w:r w:rsidRPr="00CA5D69">
              <w:rPr>
                <w:rFonts w:ascii="Arial" w:hAnsi="Arial" w:cs="Arial"/>
                <w:sz w:val="18"/>
                <w:szCs w:val="18"/>
              </w:rPr>
              <w:t>69,147</w:t>
            </w:r>
          </w:p>
        </w:tc>
        <w:tc>
          <w:tcPr>
            <w:tcW w:w="1482" w:type="dxa"/>
            <w:shd w:val="clear" w:color="auto" w:fill="auto"/>
          </w:tcPr>
          <w:p w14:paraId="163D477D" w14:textId="77777777" w:rsidR="00AB6A7B" w:rsidRPr="00CA5D69" w:rsidRDefault="00AB6A7B" w:rsidP="00AB6A7B">
            <w:pPr>
              <w:tabs>
                <w:tab w:val="decimal" w:pos="1155"/>
              </w:tabs>
              <w:spacing w:line="380" w:lineRule="exact"/>
              <w:jc w:val="center"/>
              <w:rPr>
                <w:rFonts w:ascii="Arial" w:hAnsi="Arial" w:cs="Arial"/>
                <w:sz w:val="18"/>
                <w:szCs w:val="18"/>
              </w:rPr>
            </w:pPr>
            <w:r w:rsidRPr="00CA5D69">
              <w:rPr>
                <w:rFonts w:ascii="Arial" w:hAnsi="Arial" w:cs="Arial"/>
                <w:sz w:val="18"/>
                <w:szCs w:val="18"/>
              </w:rPr>
              <w:t>69,147</w:t>
            </w:r>
          </w:p>
        </w:tc>
      </w:tr>
      <w:tr w:rsidR="00CA5D69" w:rsidRPr="00CA5D69" w14:paraId="1C157E02" w14:textId="77777777" w:rsidTr="008C2F6C">
        <w:tc>
          <w:tcPr>
            <w:tcW w:w="3600" w:type="dxa"/>
            <w:shd w:val="clear" w:color="auto" w:fill="auto"/>
          </w:tcPr>
          <w:p w14:paraId="4D3EC215" w14:textId="77777777" w:rsidR="00AB6A7B" w:rsidRPr="00CA5D69" w:rsidRDefault="00AB6A7B" w:rsidP="00AB6A7B">
            <w:pPr>
              <w:spacing w:line="360" w:lineRule="exact"/>
              <w:ind w:left="162" w:hanging="162"/>
              <w:rPr>
                <w:rFonts w:ascii="Arial" w:hAnsi="Arial" w:cs="Arial"/>
                <w:sz w:val="20"/>
                <w:szCs w:val="20"/>
              </w:rPr>
            </w:pPr>
            <w:r w:rsidRPr="00CA5D69">
              <w:rPr>
                <w:rFonts w:ascii="Arial" w:hAnsi="Arial" w:cs="Arial"/>
                <w:sz w:val="20"/>
                <w:szCs w:val="20"/>
              </w:rPr>
              <w:t>Provision for dismantling cost</w:t>
            </w:r>
          </w:p>
        </w:tc>
        <w:tc>
          <w:tcPr>
            <w:tcW w:w="1474" w:type="dxa"/>
            <w:shd w:val="clear" w:color="auto" w:fill="auto"/>
          </w:tcPr>
          <w:p w14:paraId="7BA88B73" w14:textId="77777777" w:rsidR="00AB6A7B" w:rsidRPr="00CA5D69" w:rsidRDefault="00AB6A7B" w:rsidP="00AB6A7B">
            <w:pPr>
              <w:tabs>
                <w:tab w:val="decimal" w:pos="1155"/>
              </w:tabs>
              <w:spacing w:line="380" w:lineRule="exact"/>
              <w:jc w:val="center"/>
              <w:rPr>
                <w:rFonts w:ascii="Arial" w:hAnsi="Arial" w:cs="Arial"/>
                <w:sz w:val="18"/>
                <w:szCs w:val="18"/>
              </w:rPr>
            </w:pPr>
            <w:r w:rsidRPr="00CA5D69">
              <w:rPr>
                <w:rFonts w:ascii="Arial" w:hAnsi="Arial" w:cs="Arial"/>
                <w:sz w:val="18"/>
                <w:szCs w:val="18"/>
              </w:rPr>
              <w:t>-</w:t>
            </w:r>
          </w:p>
        </w:tc>
        <w:tc>
          <w:tcPr>
            <w:tcW w:w="1474" w:type="dxa"/>
            <w:shd w:val="clear" w:color="auto" w:fill="auto"/>
          </w:tcPr>
          <w:p w14:paraId="0BFAA33B" w14:textId="77777777" w:rsidR="00AB6A7B" w:rsidRPr="00CA5D69" w:rsidRDefault="00AB6A7B" w:rsidP="00AB6A7B">
            <w:pPr>
              <w:tabs>
                <w:tab w:val="decimal" w:pos="1155"/>
              </w:tabs>
              <w:spacing w:line="380" w:lineRule="exact"/>
              <w:jc w:val="center"/>
              <w:rPr>
                <w:rFonts w:ascii="Arial" w:hAnsi="Arial" w:cs="Arial"/>
                <w:sz w:val="18"/>
                <w:szCs w:val="18"/>
              </w:rPr>
            </w:pPr>
            <w:r w:rsidRPr="00CA5D69">
              <w:rPr>
                <w:rFonts w:ascii="Arial" w:hAnsi="Arial" w:cs="Arial"/>
                <w:sz w:val="18"/>
                <w:szCs w:val="18"/>
              </w:rPr>
              <w:t>-</w:t>
            </w:r>
          </w:p>
        </w:tc>
        <w:tc>
          <w:tcPr>
            <w:tcW w:w="1474" w:type="dxa"/>
            <w:shd w:val="clear" w:color="auto" w:fill="auto"/>
          </w:tcPr>
          <w:p w14:paraId="2954CA01" w14:textId="77777777" w:rsidR="00AB6A7B" w:rsidRPr="00CA5D69" w:rsidRDefault="00AB6A7B" w:rsidP="00AB6A7B">
            <w:pPr>
              <w:tabs>
                <w:tab w:val="decimal" w:pos="1155"/>
              </w:tabs>
              <w:spacing w:line="380" w:lineRule="exact"/>
              <w:jc w:val="center"/>
              <w:rPr>
                <w:rFonts w:ascii="Arial" w:hAnsi="Arial" w:cs="Arial"/>
                <w:sz w:val="18"/>
                <w:szCs w:val="18"/>
              </w:rPr>
            </w:pPr>
            <w:r w:rsidRPr="00CA5D69">
              <w:rPr>
                <w:rFonts w:ascii="Arial" w:hAnsi="Arial" w:cs="Arial"/>
                <w:sz w:val="18"/>
                <w:szCs w:val="18"/>
              </w:rPr>
              <w:t>1,596</w:t>
            </w:r>
          </w:p>
        </w:tc>
        <w:tc>
          <w:tcPr>
            <w:tcW w:w="1482" w:type="dxa"/>
            <w:shd w:val="clear" w:color="auto" w:fill="auto"/>
          </w:tcPr>
          <w:p w14:paraId="34D64B5A" w14:textId="77777777" w:rsidR="00AB6A7B" w:rsidRPr="00CA5D69" w:rsidRDefault="00AB6A7B" w:rsidP="00AB6A7B">
            <w:pPr>
              <w:tabs>
                <w:tab w:val="decimal" w:pos="1155"/>
              </w:tabs>
              <w:spacing w:line="380" w:lineRule="exact"/>
              <w:jc w:val="center"/>
              <w:rPr>
                <w:rFonts w:ascii="Arial" w:hAnsi="Arial" w:cs="Arial"/>
                <w:sz w:val="18"/>
                <w:szCs w:val="18"/>
              </w:rPr>
            </w:pPr>
            <w:r w:rsidRPr="00CA5D69">
              <w:rPr>
                <w:rFonts w:ascii="Arial" w:hAnsi="Arial" w:cs="Arial"/>
                <w:sz w:val="18"/>
                <w:szCs w:val="18"/>
              </w:rPr>
              <w:t>1,596</w:t>
            </w:r>
          </w:p>
        </w:tc>
      </w:tr>
      <w:tr w:rsidR="00DB4E9E" w:rsidRPr="00CA5D69" w14:paraId="64CB625D" w14:textId="77777777" w:rsidTr="008C2F6C">
        <w:tc>
          <w:tcPr>
            <w:tcW w:w="3600" w:type="dxa"/>
            <w:shd w:val="clear" w:color="auto" w:fill="auto"/>
          </w:tcPr>
          <w:p w14:paraId="69566490" w14:textId="15520D2A" w:rsidR="00DB4E9E" w:rsidRPr="00CA5D69" w:rsidRDefault="00DB4E9E" w:rsidP="00AB6A7B">
            <w:pPr>
              <w:spacing w:line="360" w:lineRule="exact"/>
              <w:ind w:left="162" w:hanging="162"/>
              <w:rPr>
                <w:rFonts w:ascii="Arial" w:hAnsi="Arial" w:cs="Arial"/>
                <w:sz w:val="20"/>
                <w:szCs w:val="20"/>
              </w:rPr>
            </w:pPr>
            <w:r>
              <w:rPr>
                <w:rFonts w:ascii="Arial" w:hAnsi="Arial" w:cs="Arial"/>
                <w:sz w:val="20"/>
                <w:szCs w:val="20"/>
              </w:rPr>
              <w:t>Deferred tax liabilities</w:t>
            </w:r>
          </w:p>
        </w:tc>
        <w:tc>
          <w:tcPr>
            <w:tcW w:w="1474" w:type="dxa"/>
            <w:shd w:val="clear" w:color="auto" w:fill="auto"/>
          </w:tcPr>
          <w:p w14:paraId="325CDBB4" w14:textId="7A044074" w:rsidR="00DB4E9E" w:rsidRPr="00CA5D69" w:rsidRDefault="00DB4E9E" w:rsidP="00AB6A7B">
            <w:pPr>
              <w:tabs>
                <w:tab w:val="decimal" w:pos="1155"/>
              </w:tabs>
              <w:spacing w:line="380" w:lineRule="exact"/>
              <w:jc w:val="center"/>
              <w:rPr>
                <w:rFonts w:ascii="Arial" w:hAnsi="Arial" w:cs="Arial"/>
                <w:sz w:val="18"/>
                <w:szCs w:val="18"/>
              </w:rPr>
            </w:pPr>
            <w:r>
              <w:rPr>
                <w:rFonts w:ascii="Arial" w:hAnsi="Arial" w:cs="Arial"/>
                <w:sz w:val="18"/>
                <w:szCs w:val="18"/>
              </w:rPr>
              <w:t>1,385</w:t>
            </w:r>
          </w:p>
        </w:tc>
        <w:tc>
          <w:tcPr>
            <w:tcW w:w="1474" w:type="dxa"/>
            <w:shd w:val="clear" w:color="auto" w:fill="auto"/>
          </w:tcPr>
          <w:p w14:paraId="2F6557BE" w14:textId="469B8FC2" w:rsidR="00DB4E9E" w:rsidRPr="00CA5D69" w:rsidRDefault="00DB4E9E" w:rsidP="00AB6A7B">
            <w:pPr>
              <w:tabs>
                <w:tab w:val="decimal" w:pos="1155"/>
              </w:tabs>
              <w:spacing w:line="380" w:lineRule="exact"/>
              <w:jc w:val="center"/>
              <w:rPr>
                <w:rFonts w:ascii="Arial" w:hAnsi="Arial" w:cs="Arial"/>
                <w:sz w:val="18"/>
                <w:szCs w:val="18"/>
              </w:rPr>
            </w:pPr>
            <w:r>
              <w:rPr>
                <w:rFonts w:ascii="Arial" w:hAnsi="Arial" w:cs="Arial"/>
                <w:sz w:val="18"/>
                <w:szCs w:val="18"/>
              </w:rPr>
              <w:t>(951)</w:t>
            </w:r>
          </w:p>
        </w:tc>
        <w:tc>
          <w:tcPr>
            <w:tcW w:w="1474" w:type="dxa"/>
            <w:shd w:val="clear" w:color="auto" w:fill="auto"/>
          </w:tcPr>
          <w:p w14:paraId="5DE3D536" w14:textId="58E6DB6B" w:rsidR="00DB4E9E" w:rsidRPr="00CA5D69" w:rsidRDefault="00DB4E9E" w:rsidP="00AB6A7B">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82" w:type="dxa"/>
            <w:shd w:val="clear" w:color="auto" w:fill="auto"/>
          </w:tcPr>
          <w:p w14:paraId="08775382" w14:textId="216995A4" w:rsidR="00DB4E9E" w:rsidRPr="00CA5D69" w:rsidRDefault="00DB4E9E" w:rsidP="00AB6A7B">
            <w:pPr>
              <w:tabs>
                <w:tab w:val="decimal" w:pos="1155"/>
              </w:tabs>
              <w:spacing w:line="380" w:lineRule="exact"/>
              <w:jc w:val="center"/>
              <w:rPr>
                <w:rFonts w:ascii="Arial" w:hAnsi="Arial" w:cs="Arial"/>
                <w:sz w:val="18"/>
                <w:szCs w:val="18"/>
              </w:rPr>
            </w:pPr>
            <w:r>
              <w:rPr>
                <w:rFonts w:ascii="Arial" w:hAnsi="Arial" w:cs="Arial"/>
                <w:sz w:val="18"/>
                <w:szCs w:val="18"/>
              </w:rPr>
              <w:t>434</w:t>
            </w:r>
          </w:p>
        </w:tc>
      </w:tr>
      <w:tr w:rsidR="00CA5D69" w:rsidRPr="00CA5D69" w14:paraId="5B739254" w14:textId="77777777" w:rsidTr="008C2F6C">
        <w:tc>
          <w:tcPr>
            <w:tcW w:w="3600" w:type="dxa"/>
            <w:shd w:val="clear" w:color="auto" w:fill="auto"/>
          </w:tcPr>
          <w:p w14:paraId="7F8FE30C" w14:textId="77777777" w:rsidR="00AB6A7B" w:rsidRPr="00CA5D69" w:rsidRDefault="00AB6A7B" w:rsidP="00AB6A7B">
            <w:pPr>
              <w:spacing w:line="360" w:lineRule="exact"/>
              <w:ind w:left="162" w:hanging="162"/>
              <w:rPr>
                <w:rFonts w:ascii="Arial" w:hAnsi="Arial" w:cs="Arial"/>
                <w:b/>
                <w:bCs/>
                <w:sz w:val="20"/>
                <w:szCs w:val="20"/>
              </w:rPr>
            </w:pPr>
            <w:r w:rsidRPr="00CA5D69">
              <w:rPr>
                <w:rFonts w:ascii="Arial" w:hAnsi="Arial" w:cs="Arial"/>
                <w:b/>
                <w:bCs/>
                <w:sz w:val="20"/>
                <w:szCs w:val="20"/>
              </w:rPr>
              <w:t>Shareholders’ equity</w:t>
            </w:r>
          </w:p>
        </w:tc>
        <w:tc>
          <w:tcPr>
            <w:tcW w:w="1474" w:type="dxa"/>
            <w:shd w:val="clear" w:color="auto" w:fill="auto"/>
          </w:tcPr>
          <w:p w14:paraId="4E0638C5" w14:textId="77777777" w:rsidR="00AB6A7B" w:rsidRPr="00CA5D69" w:rsidRDefault="00AB6A7B" w:rsidP="00AB6A7B">
            <w:pPr>
              <w:tabs>
                <w:tab w:val="decimal" w:pos="1155"/>
              </w:tabs>
              <w:spacing w:line="380" w:lineRule="exact"/>
              <w:jc w:val="center"/>
              <w:rPr>
                <w:rFonts w:ascii="Arial" w:hAnsi="Arial" w:cs="Arial"/>
                <w:sz w:val="18"/>
                <w:szCs w:val="18"/>
              </w:rPr>
            </w:pPr>
          </w:p>
        </w:tc>
        <w:tc>
          <w:tcPr>
            <w:tcW w:w="1474" w:type="dxa"/>
            <w:shd w:val="clear" w:color="auto" w:fill="auto"/>
          </w:tcPr>
          <w:p w14:paraId="5FBCCFAE" w14:textId="77777777" w:rsidR="00AB6A7B" w:rsidRPr="00CA5D69" w:rsidRDefault="00AB6A7B" w:rsidP="00AB6A7B">
            <w:pPr>
              <w:tabs>
                <w:tab w:val="decimal" w:pos="1155"/>
              </w:tabs>
              <w:spacing w:line="380" w:lineRule="exact"/>
              <w:jc w:val="center"/>
              <w:rPr>
                <w:rFonts w:ascii="Arial" w:hAnsi="Arial" w:cs="Arial"/>
                <w:sz w:val="18"/>
                <w:szCs w:val="18"/>
              </w:rPr>
            </w:pPr>
          </w:p>
        </w:tc>
        <w:tc>
          <w:tcPr>
            <w:tcW w:w="1474" w:type="dxa"/>
            <w:shd w:val="clear" w:color="auto" w:fill="auto"/>
          </w:tcPr>
          <w:p w14:paraId="6978388D" w14:textId="77777777" w:rsidR="00AB6A7B" w:rsidRPr="00CA5D69" w:rsidRDefault="00AB6A7B" w:rsidP="00AB6A7B">
            <w:pPr>
              <w:tabs>
                <w:tab w:val="decimal" w:pos="1155"/>
              </w:tabs>
              <w:spacing w:line="380" w:lineRule="exact"/>
              <w:jc w:val="center"/>
              <w:rPr>
                <w:rFonts w:ascii="Arial" w:hAnsi="Arial" w:cs="Arial"/>
                <w:sz w:val="18"/>
                <w:szCs w:val="18"/>
              </w:rPr>
            </w:pPr>
          </w:p>
        </w:tc>
        <w:tc>
          <w:tcPr>
            <w:tcW w:w="1482" w:type="dxa"/>
            <w:shd w:val="clear" w:color="auto" w:fill="auto"/>
          </w:tcPr>
          <w:p w14:paraId="441E5A1B" w14:textId="77777777" w:rsidR="00AB6A7B" w:rsidRPr="00CA5D69" w:rsidRDefault="00AB6A7B" w:rsidP="00AB6A7B">
            <w:pPr>
              <w:tabs>
                <w:tab w:val="decimal" w:pos="1155"/>
              </w:tabs>
              <w:spacing w:line="380" w:lineRule="exact"/>
              <w:jc w:val="center"/>
              <w:rPr>
                <w:rFonts w:ascii="Arial" w:hAnsi="Arial" w:cs="Arial"/>
                <w:sz w:val="18"/>
                <w:szCs w:val="18"/>
              </w:rPr>
            </w:pPr>
          </w:p>
        </w:tc>
      </w:tr>
      <w:tr w:rsidR="00CA5D69" w:rsidRPr="00CA5D69" w14:paraId="7A690CE4" w14:textId="77777777" w:rsidTr="008C2F6C">
        <w:tc>
          <w:tcPr>
            <w:tcW w:w="3600" w:type="dxa"/>
            <w:shd w:val="clear" w:color="auto" w:fill="auto"/>
          </w:tcPr>
          <w:p w14:paraId="7BC17628" w14:textId="77777777" w:rsidR="00AB6A7B" w:rsidRPr="00CA5D69" w:rsidRDefault="00AB6A7B" w:rsidP="00AB6A7B">
            <w:pPr>
              <w:spacing w:line="360" w:lineRule="exact"/>
              <w:rPr>
                <w:rFonts w:ascii="Arial" w:hAnsi="Arial" w:cs="Arial"/>
                <w:spacing w:val="-6"/>
                <w:sz w:val="20"/>
                <w:szCs w:val="20"/>
              </w:rPr>
            </w:pPr>
            <w:r w:rsidRPr="00CA5D69">
              <w:rPr>
                <w:rFonts w:ascii="Arial" w:hAnsi="Arial" w:cs="Arial"/>
                <w:spacing w:val="-6"/>
                <w:sz w:val="20"/>
                <w:szCs w:val="20"/>
              </w:rPr>
              <w:t>Retained earnings</w:t>
            </w:r>
            <w:r w:rsidRPr="00CA5D69">
              <w:rPr>
                <w:rFonts w:ascii="Arial" w:hAnsi="Arial" w:cs="Arial"/>
                <w:spacing w:val="-6"/>
                <w:sz w:val="20"/>
                <w:szCs w:val="20"/>
                <w:cs/>
              </w:rPr>
              <w:t xml:space="preserve"> </w:t>
            </w:r>
            <w:r w:rsidRPr="00CA5D69">
              <w:rPr>
                <w:rFonts w:ascii="Arial" w:hAnsi="Arial" w:cs="Arial"/>
                <w:spacing w:val="-6"/>
                <w:sz w:val="20"/>
                <w:szCs w:val="20"/>
              </w:rPr>
              <w:t>-</w:t>
            </w:r>
            <w:r w:rsidRPr="00CA5D69">
              <w:rPr>
                <w:rFonts w:ascii="Arial" w:hAnsi="Arial" w:cs="Arial"/>
                <w:spacing w:val="-6"/>
                <w:sz w:val="20"/>
                <w:szCs w:val="20"/>
                <w:cs/>
              </w:rPr>
              <w:t xml:space="preserve"> </w:t>
            </w:r>
            <w:r w:rsidRPr="00CA5D69">
              <w:rPr>
                <w:rFonts w:ascii="Arial" w:hAnsi="Arial" w:cs="Arial"/>
                <w:spacing w:val="-6"/>
                <w:sz w:val="20"/>
                <w:szCs w:val="20"/>
              </w:rPr>
              <w:t>unappropriated</w:t>
            </w:r>
          </w:p>
        </w:tc>
        <w:tc>
          <w:tcPr>
            <w:tcW w:w="1474" w:type="dxa"/>
            <w:shd w:val="clear" w:color="auto" w:fill="auto"/>
          </w:tcPr>
          <w:p w14:paraId="47DECDF9" w14:textId="77777777" w:rsidR="00AB6A7B" w:rsidRPr="00CA5D69" w:rsidRDefault="00AB6A7B" w:rsidP="00AB6A7B">
            <w:pPr>
              <w:tabs>
                <w:tab w:val="decimal" w:pos="1155"/>
              </w:tabs>
              <w:spacing w:line="380" w:lineRule="exact"/>
              <w:jc w:val="center"/>
              <w:rPr>
                <w:rFonts w:ascii="Arial" w:hAnsi="Arial" w:cs="Arial"/>
                <w:sz w:val="18"/>
                <w:szCs w:val="18"/>
              </w:rPr>
            </w:pPr>
            <w:r w:rsidRPr="00CA5D69">
              <w:rPr>
                <w:rFonts w:ascii="Arial" w:hAnsi="Arial" w:cs="Arial"/>
                <w:sz w:val="18"/>
                <w:szCs w:val="18"/>
              </w:rPr>
              <w:t>1,122,716</w:t>
            </w:r>
          </w:p>
        </w:tc>
        <w:tc>
          <w:tcPr>
            <w:tcW w:w="1474" w:type="dxa"/>
            <w:shd w:val="clear" w:color="auto" w:fill="auto"/>
          </w:tcPr>
          <w:p w14:paraId="4990A398" w14:textId="77777777" w:rsidR="00AB6A7B" w:rsidRPr="00CA5D69" w:rsidRDefault="0072796C" w:rsidP="00AB6A7B">
            <w:pPr>
              <w:tabs>
                <w:tab w:val="decimal" w:pos="1155"/>
              </w:tabs>
              <w:spacing w:line="380" w:lineRule="exact"/>
              <w:jc w:val="center"/>
              <w:rPr>
                <w:rFonts w:ascii="Arial" w:hAnsi="Arial" w:cs="Arial"/>
                <w:sz w:val="18"/>
                <w:szCs w:val="18"/>
              </w:rPr>
            </w:pPr>
            <w:r w:rsidRPr="00CA5D69">
              <w:rPr>
                <w:rFonts w:ascii="Arial" w:hAnsi="Arial" w:cs="Arial"/>
                <w:sz w:val="18"/>
                <w:szCs w:val="18"/>
              </w:rPr>
              <w:t>21,605</w:t>
            </w:r>
          </w:p>
        </w:tc>
        <w:tc>
          <w:tcPr>
            <w:tcW w:w="1474" w:type="dxa"/>
            <w:shd w:val="clear" w:color="auto" w:fill="auto"/>
          </w:tcPr>
          <w:p w14:paraId="4CE0EBC3" w14:textId="77777777" w:rsidR="00AB6A7B" w:rsidRPr="00CA5D69" w:rsidRDefault="00AB6A7B" w:rsidP="00AB6A7B">
            <w:pPr>
              <w:tabs>
                <w:tab w:val="decimal" w:pos="1155"/>
              </w:tabs>
              <w:spacing w:line="380" w:lineRule="exact"/>
              <w:jc w:val="center"/>
              <w:rPr>
                <w:rFonts w:ascii="Arial" w:hAnsi="Arial" w:cs="Arial"/>
                <w:sz w:val="18"/>
                <w:szCs w:val="18"/>
              </w:rPr>
            </w:pPr>
            <w:r w:rsidRPr="00CA5D69">
              <w:rPr>
                <w:rFonts w:ascii="Arial" w:hAnsi="Arial" w:cs="Arial"/>
                <w:sz w:val="18"/>
                <w:szCs w:val="18"/>
              </w:rPr>
              <w:t>-</w:t>
            </w:r>
          </w:p>
        </w:tc>
        <w:tc>
          <w:tcPr>
            <w:tcW w:w="1482" w:type="dxa"/>
            <w:shd w:val="clear" w:color="auto" w:fill="auto"/>
          </w:tcPr>
          <w:p w14:paraId="6BC1871B" w14:textId="77777777" w:rsidR="00AB6A7B" w:rsidRPr="00CA5D69" w:rsidRDefault="0072796C" w:rsidP="00AB6A7B">
            <w:pPr>
              <w:tabs>
                <w:tab w:val="decimal" w:pos="1155"/>
              </w:tabs>
              <w:spacing w:line="380" w:lineRule="exact"/>
              <w:jc w:val="center"/>
              <w:rPr>
                <w:rFonts w:ascii="Arial" w:hAnsi="Arial" w:cs="Arial"/>
                <w:sz w:val="18"/>
                <w:szCs w:val="18"/>
              </w:rPr>
            </w:pPr>
            <w:r w:rsidRPr="00CA5D69">
              <w:rPr>
                <w:rFonts w:ascii="Arial" w:hAnsi="Arial" w:cs="Arial"/>
                <w:sz w:val="18"/>
                <w:szCs w:val="18"/>
              </w:rPr>
              <w:t>1,144,321</w:t>
            </w:r>
          </w:p>
        </w:tc>
      </w:tr>
      <w:tr w:rsidR="00AB6A7B" w:rsidRPr="00CA5D69" w14:paraId="7A073A0D" w14:textId="77777777" w:rsidTr="008C2F6C">
        <w:tc>
          <w:tcPr>
            <w:tcW w:w="3600" w:type="dxa"/>
            <w:shd w:val="clear" w:color="auto" w:fill="auto"/>
          </w:tcPr>
          <w:p w14:paraId="2B209139" w14:textId="77777777" w:rsidR="00AB6A7B" w:rsidRPr="00CA5D69" w:rsidRDefault="00AB6A7B" w:rsidP="00AB6A7B">
            <w:pPr>
              <w:spacing w:line="360" w:lineRule="exact"/>
              <w:rPr>
                <w:rFonts w:ascii="Arial" w:hAnsi="Arial" w:cs="Arial"/>
                <w:spacing w:val="-6"/>
                <w:sz w:val="20"/>
                <w:szCs w:val="20"/>
              </w:rPr>
            </w:pPr>
            <w:r w:rsidRPr="00CA5D69">
              <w:rPr>
                <w:rFonts w:ascii="Arial" w:hAnsi="Arial" w:cs="Arial"/>
                <w:spacing w:val="-6"/>
                <w:sz w:val="20"/>
                <w:szCs w:val="20"/>
              </w:rPr>
              <w:t>Other comprehensive income</w:t>
            </w:r>
          </w:p>
        </w:tc>
        <w:tc>
          <w:tcPr>
            <w:tcW w:w="1474" w:type="dxa"/>
            <w:shd w:val="clear" w:color="auto" w:fill="auto"/>
          </w:tcPr>
          <w:p w14:paraId="1B6FFE11" w14:textId="77777777" w:rsidR="00AB6A7B" w:rsidRPr="00CA5D69" w:rsidRDefault="00AB6A7B" w:rsidP="00AB6A7B">
            <w:pPr>
              <w:tabs>
                <w:tab w:val="decimal" w:pos="1155"/>
              </w:tabs>
              <w:spacing w:line="380" w:lineRule="exact"/>
              <w:jc w:val="center"/>
              <w:rPr>
                <w:rFonts w:ascii="Arial" w:hAnsi="Arial" w:cs="Arial"/>
                <w:sz w:val="18"/>
                <w:szCs w:val="18"/>
              </w:rPr>
            </w:pPr>
            <w:r w:rsidRPr="00CA5D69">
              <w:rPr>
                <w:rFonts w:ascii="Arial" w:hAnsi="Arial" w:cs="Arial"/>
                <w:sz w:val="18"/>
                <w:szCs w:val="18"/>
              </w:rPr>
              <w:t>25,434</w:t>
            </w:r>
          </w:p>
        </w:tc>
        <w:tc>
          <w:tcPr>
            <w:tcW w:w="1474" w:type="dxa"/>
            <w:shd w:val="clear" w:color="auto" w:fill="auto"/>
          </w:tcPr>
          <w:p w14:paraId="32729B28" w14:textId="77777777" w:rsidR="00AB6A7B" w:rsidRPr="00CA5D69" w:rsidRDefault="0072796C" w:rsidP="00AB6A7B">
            <w:pPr>
              <w:tabs>
                <w:tab w:val="decimal" w:pos="1155"/>
              </w:tabs>
              <w:spacing w:line="380" w:lineRule="exact"/>
              <w:jc w:val="center"/>
              <w:rPr>
                <w:rFonts w:ascii="Arial" w:hAnsi="Arial" w:cs="Arial"/>
                <w:sz w:val="18"/>
                <w:szCs w:val="18"/>
              </w:rPr>
            </w:pPr>
            <w:r w:rsidRPr="00CA5D69">
              <w:rPr>
                <w:rFonts w:ascii="Arial" w:hAnsi="Arial" w:cs="Arial"/>
                <w:sz w:val="18"/>
                <w:szCs w:val="18"/>
              </w:rPr>
              <w:t>(22,499)</w:t>
            </w:r>
          </w:p>
        </w:tc>
        <w:tc>
          <w:tcPr>
            <w:tcW w:w="1474" w:type="dxa"/>
            <w:shd w:val="clear" w:color="auto" w:fill="auto"/>
          </w:tcPr>
          <w:p w14:paraId="71B72438" w14:textId="77777777" w:rsidR="00AB6A7B" w:rsidRPr="00CA5D69" w:rsidRDefault="00AB6A7B" w:rsidP="00AB6A7B">
            <w:pPr>
              <w:tabs>
                <w:tab w:val="decimal" w:pos="1155"/>
              </w:tabs>
              <w:spacing w:line="380" w:lineRule="exact"/>
              <w:jc w:val="center"/>
              <w:rPr>
                <w:rFonts w:ascii="Arial" w:hAnsi="Arial" w:cs="Arial"/>
                <w:sz w:val="18"/>
                <w:szCs w:val="18"/>
              </w:rPr>
            </w:pPr>
            <w:r w:rsidRPr="00CA5D69">
              <w:rPr>
                <w:rFonts w:ascii="Arial" w:hAnsi="Arial" w:cs="Arial"/>
                <w:sz w:val="18"/>
                <w:szCs w:val="18"/>
              </w:rPr>
              <w:t>-</w:t>
            </w:r>
          </w:p>
        </w:tc>
        <w:tc>
          <w:tcPr>
            <w:tcW w:w="1482" w:type="dxa"/>
            <w:shd w:val="clear" w:color="auto" w:fill="auto"/>
          </w:tcPr>
          <w:p w14:paraId="19F57E9E" w14:textId="77777777" w:rsidR="00AB6A7B" w:rsidRPr="00CA5D69" w:rsidRDefault="0072796C" w:rsidP="00AB6A7B">
            <w:pPr>
              <w:tabs>
                <w:tab w:val="decimal" w:pos="1155"/>
              </w:tabs>
              <w:spacing w:line="380" w:lineRule="exact"/>
              <w:jc w:val="center"/>
              <w:rPr>
                <w:rFonts w:ascii="Arial" w:hAnsi="Arial" w:cs="Arial"/>
                <w:sz w:val="18"/>
                <w:szCs w:val="18"/>
              </w:rPr>
            </w:pPr>
            <w:r w:rsidRPr="00CA5D69">
              <w:rPr>
                <w:rFonts w:ascii="Arial" w:hAnsi="Arial" w:cs="Arial"/>
                <w:sz w:val="18"/>
                <w:szCs w:val="18"/>
              </w:rPr>
              <w:t>2,935</w:t>
            </w:r>
          </w:p>
        </w:tc>
      </w:tr>
    </w:tbl>
    <w:p w14:paraId="024B0FF2" w14:textId="77777777" w:rsidR="000711DE" w:rsidRPr="00CA5D69" w:rsidRDefault="000711DE" w:rsidP="000711DE">
      <w:pPr>
        <w:rPr>
          <w:rFonts w:asciiTheme="majorBidi" w:hAnsiTheme="majorBidi" w:cstheme="majorBidi"/>
          <w:sz w:val="22"/>
          <w:szCs w:val="22"/>
        </w:rPr>
      </w:pPr>
    </w:p>
    <w:p w14:paraId="14AF56E9" w14:textId="77777777" w:rsidR="00C61FAD" w:rsidRPr="00CA5D69" w:rsidRDefault="00C61FAD">
      <w:pPr>
        <w:widowControl/>
        <w:overflowPunct/>
        <w:autoSpaceDE/>
        <w:autoSpaceDN/>
        <w:adjustRightInd/>
        <w:textAlignment w:val="auto"/>
        <w:rPr>
          <w:rFonts w:ascii="Arial" w:hAnsi="Arial" w:cs="Arial"/>
          <w:b/>
          <w:bCs/>
          <w:sz w:val="22"/>
          <w:szCs w:val="22"/>
        </w:rPr>
      </w:pPr>
      <w:r w:rsidRPr="00CA5D69">
        <w:rPr>
          <w:rFonts w:ascii="Arial" w:hAnsi="Arial" w:cs="Arial"/>
          <w:b/>
          <w:bCs/>
          <w:sz w:val="22"/>
          <w:szCs w:val="22"/>
        </w:rPr>
        <w:br w:type="page"/>
      </w:r>
    </w:p>
    <w:p w14:paraId="25A5F1A1" w14:textId="5D2F596A" w:rsidR="000711DE" w:rsidRPr="00CA5D69" w:rsidRDefault="00B56F9A" w:rsidP="000711DE">
      <w:pPr>
        <w:spacing w:before="240" w:after="240" w:line="380" w:lineRule="exact"/>
        <w:ind w:left="634" w:hanging="634"/>
        <w:jc w:val="thaiDistribute"/>
        <w:rPr>
          <w:rFonts w:ascii="Arial" w:hAnsi="Arial" w:cs="Arial"/>
          <w:b/>
          <w:bCs/>
          <w:sz w:val="22"/>
          <w:szCs w:val="22"/>
          <w:cs/>
        </w:rPr>
      </w:pPr>
      <w:r w:rsidRPr="00CA5D69">
        <w:rPr>
          <w:rFonts w:ascii="Arial" w:hAnsi="Arial" w:cs="Arial"/>
          <w:b/>
          <w:bCs/>
          <w:sz w:val="22"/>
          <w:szCs w:val="22"/>
        </w:rPr>
        <w:lastRenderedPageBreak/>
        <w:t>4</w:t>
      </w:r>
      <w:r w:rsidR="000711DE" w:rsidRPr="00CA5D69">
        <w:rPr>
          <w:rFonts w:ascii="Arial" w:hAnsi="Arial" w:cs="Arial"/>
          <w:b/>
          <w:bCs/>
          <w:sz w:val="22"/>
          <w:szCs w:val="22"/>
        </w:rPr>
        <w:t>.1</w:t>
      </w:r>
      <w:r w:rsidR="000711DE" w:rsidRPr="00CA5D69">
        <w:rPr>
          <w:rFonts w:ascii="Arial" w:hAnsi="Arial" w:cs="Arial"/>
          <w:b/>
          <w:bCs/>
          <w:sz w:val="22"/>
          <w:szCs w:val="22"/>
        </w:rPr>
        <w:tab/>
        <w:t>Financial instruments</w:t>
      </w:r>
    </w:p>
    <w:p w14:paraId="6A3374D1" w14:textId="225E8BF3" w:rsidR="000711DE" w:rsidRPr="00CA5D69" w:rsidRDefault="000711DE" w:rsidP="000711DE">
      <w:pPr>
        <w:spacing w:before="240" w:after="240" w:line="380" w:lineRule="exact"/>
        <w:ind w:left="634"/>
        <w:jc w:val="thaiDistribute"/>
        <w:rPr>
          <w:rFonts w:ascii="Arial" w:hAnsi="Arial" w:cs="Arial"/>
          <w:sz w:val="22"/>
          <w:szCs w:val="22"/>
        </w:rPr>
      </w:pPr>
      <w:r w:rsidRPr="00CA5D69">
        <w:rPr>
          <w:rFonts w:ascii="Arial" w:hAnsi="Arial" w:cs="Arial"/>
          <w:sz w:val="22"/>
          <w:szCs w:val="22"/>
        </w:rPr>
        <w:t>Details of the impact on retained earnings</w:t>
      </w:r>
      <w:r w:rsidR="00E3670D" w:rsidRPr="00CA5D69">
        <w:rPr>
          <w:rFonts w:ascii="Arial" w:hAnsi="Arial" w:cs="Arial"/>
          <w:sz w:val="22"/>
          <w:szCs w:val="22"/>
        </w:rPr>
        <w:t xml:space="preserve"> and other components of shareholders’ equity</w:t>
      </w:r>
      <w:r w:rsidRPr="00CA5D69">
        <w:rPr>
          <w:rFonts w:ascii="Arial" w:hAnsi="Arial" w:cs="Arial"/>
          <w:sz w:val="22"/>
          <w:szCs w:val="22"/>
        </w:rPr>
        <w:t xml:space="preserve"> as at 1 January 2020 due to the adoption of </w:t>
      </w:r>
      <w:r w:rsidRPr="00CA5D69">
        <w:rPr>
          <w:rFonts w:ascii="Arial" w:hAnsi="Arial" w:cs="Browallia New"/>
          <w:sz w:val="22"/>
          <w:szCs w:val="22"/>
        </w:rPr>
        <w:t>f</w:t>
      </w:r>
      <w:r w:rsidRPr="00CA5D69">
        <w:rPr>
          <w:rFonts w:ascii="Arial" w:hAnsi="Arial" w:cs="Arial"/>
          <w:sz w:val="22"/>
          <w:szCs w:val="22"/>
        </w:rPr>
        <w:t>inancial reporting standards related to financial instruments are presented as follows:</w:t>
      </w:r>
    </w:p>
    <w:tbl>
      <w:tblPr>
        <w:tblStyle w:val="TableGrid4"/>
        <w:tblW w:w="99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620"/>
        <w:gridCol w:w="108"/>
        <w:gridCol w:w="1620"/>
        <w:gridCol w:w="108"/>
        <w:gridCol w:w="1044"/>
        <w:gridCol w:w="684"/>
        <w:gridCol w:w="1728"/>
      </w:tblGrid>
      <w:tr w:rsidR="00CA5D69" w:rsidRPr="00CA5D69" w14:paraId="76831E28" w14:textId="77777777" w:rsidTr="0058691C">
        <w:tc>
          <w:tcPr>
            <w:tcW w:w="4680" w:type="dxa"/>
            <w:gridSpan w:val="2"/>
          </w:tcPr>
          <w:p w14:paraId="53157321" w14:textId="77777777" w:rsidR="00B56F9A" w:rsidRPr="00CA5D69" w:rsidRDefault="00B56F9A" w:rsidP="00C61FAD">
            <w:pPr>
              <w:spacing w:line="380" w:lineRule="exact"/>
              <w:rPr>
                <w:rFonts w:ascii="Arial" w:hAnsi="Arial" w:cs="Arial"/>
                <w:sz w:val="18"/>
                <w:szCs w:val="18"/>
              </w:rPr>
            </w:pPr>
          </w:p>
        </w:tc>
        <w:tc>
          <w:tcPr>
            <w:tcW w:w="1728" w:type="dxa"/>
            <w:gridSpan w:val="2"/>
          </w:tcPr>
          <w:p w14:paraId="2055B71D" w14:textId="77777777" w:rsidR="00B56F9A" w:rsidRPr="00CA5D69" w:rsidRDefault="00B56F9A" w:rsidP="00C61FAD">
            <w:pPr>
              <w:spacing w:line="380" w:lineRule="exact"/>
              <w:jc w:val="right"/>
              <w:rPr>
                <w:rFonts w:ascii="Arial" w:hAnsi="Arial" w:cs="Arial"/>
                <w:sz w:val="18"/>
                <w:szCs w:val="18"/>
              </w:rPr>
            </w:pPr>
          </w:p>
        </w:tc>
        <w:tc>
          <w:tcPr>
            <w:tcW w:w="1152" w:type="dxa"/>
            <w:gridSpan w:val="2"/>
          </w:tcPr>
          <w:p w14:paraId="734EF757" w14:textId="77777777" w:rsidR="00B56F9A" w:rsidRPr="00CA5D69" w:rsidRDefault="00B56F9A" w:rsidP="00C61FAD">
            <w:pPr>
              <w:spacing w:line="380" w:lineRule="exact"/>
              <w:jc w:val="right"/>
              <w:rPr>
                <w:rFonts w:ascii="Arial" w:hAnsi="Arial" w:cs="Arial"/>
                <w:sz w:val="18"/>
                <w:szCs w:val="18"/>
              </w:rPr>
            </w:pPr>
          </w:p>
        </w:tc>
        <w:tc>
          <w:tcPr>
            <w:tcW w:w="2412" w:type="dxa"/>
            <w:gridSpan w:val="2"/>
          </w:tcPr>
          <w:p w14:paraId="78EEA6D4" w14:textId="0F776AF5" w:rsidR="00B56F9A" w:rsidRPr="00CA5D69" w:rsidRDefault="00B56F9A" w:rsidP="002A10C7">
            <w:pPr>
              <w:spacing w:line="380" w:lineRule="exact"/>
              <w:jc w:val="right"/>
              <w:rPr>
                <w:rFonts w:ascii="Arial" w:hAnsi="Arial" w:cs="Arial"/>
                <w:sz w:val="18"/>
                <w:szCs w:val="18"/>
              </w:rPr>
            </w:pPr>
            <w:r w:rsidRPr="00CA5D69">
              <w:rPr>
                <w:rFonts w:ascii="Arial" w:hAnsi="Arial" w:cs="Arial"/>
                <w:sz w:val="18"/>
                <w:szCs w:val="18"/>
              </w:rPr>
              <w:t>(Unit: Thousand Baht)</w:t>
            </w:r>
          </w:p>
        </w:tc>
      </w:tr>
      <w:tr w:rsidR="00CA5D69" w:rsidRPr="00CA5D69" w14:paraId="1A601563" w14:textId="77777777" w:rsidTr="0058691C">
        <w:tc>
          <w:tcPr>
            <w:tcW w:w="3060" w:type="dxa"/>
          </w:tcPr>
          <w:p w14:paraId="1F28CA36" w14:textId="77777777" w:rsidR="00E3670D" w:rsidRPr="00CA5D69" w:rsidRDefault="00E3670D" w:rsidP="00C61FAD">
            <w:pPr>
              <w:spacing w:line="380" w:lineRule="exact"/>
              <w:ind w:left="162" w:hanging="162"/>
              <w:rPr>
                <w:rFonts w:ascii="Arial" w:hAnsi="Arial" w:cs="Arial"/>
                <w:sz w:val="18"/>
                <w:szCs w:val="18"/>
              </w:rPr>
            </w:pPr>
          </w:p>
        </w:tc>
        <w:tc>
          <w:tcPr>
            <w:tcW w:w="3456" w:type="dxa"/>
            <w:gridSpan w:val="4"/>
          </w:tcPr>
          <w:p w14:paraId="7289454B" w14:textId="426798BE" w:rsidR="00E3670D" w:rsidRPr="00CA5D69" w:rsidRDefault="00E3670D" w:rsidP="00E3670D">
            <w:pPr>
              <w:pBdr>
                <w:bottom w:val="single" w:sz="4" w:space="1" w:color="auto"/>
              </w:pBdr>
              <w:spacing w:line="380" w:lineRule="exact"/>
              <w:ind w:left="162" w:hanging="162"/>
              <w:jc w:val="center"/>
              <w:rPr>
                <w:rFonts w:ascii="Arial" w:hAnsi="Arial" w:cstheme="minorBidi"/>
                <w:sz w:val="18"/>
                <w:szCs w:val="18"/>
              </w:rPr>
            </w:pPr>
            <w:r w:rsidRPr="00CA5D69">
              <w:rPr>
                <w:rFonts w:ascii="Arial" w:hAnsi="Arial" w:cs="Arial"/>
                <w:sz w:val="18"/>
                <w:szCs w:val="18"/>
              </w:rPr>
              <w:t>Consolidated financial statements</w:t>
            </w:r>
          </w:p>
        </w:tc>
        <w:tc>
          <w:tcPr>
            <w:tcW w:w="3456" w:type="dxa"/>
            <w:gridSpan w:val="3"/>
          </w:tcPr>
          <w:p w14:paraId="54B7630F" w14:textId="4B153F46" w:rsidR="00E3670D" w:rsidRPr="00CA5D69" w:rsidRDefault="00E3670D" w:rsidP="00C61FAD">
            <w:pPr>
              <w:pBdr>
                <w:bottom w:val="single" w:sz="4" w:space="1" w:color="auto"/>
              </w:pBdr>
              <w:spacing w:line="380" w:lineRule="exact"/>
              <w:ind w:left="162" w:hanging="162"/>
              <w:jc w:val="center"/>
              <w:rPr>
                <w:rFonts w:ascii="Arial" w:hAnsi="Arial" w:cs="Arial"/>
                <w:sz w:val="18"/>
                <w:szCs w:val="18"/>
                <w:cs/>
              </w:rPr>
            </w:pPr>
            <w:r w:rsidRPr="00CA5D69">
              <w:rPr>
                <w:rFonts w:ascii="Arial" w:hAnsi="Arial" w:cs="Arial"/>
                <w:sz w:val="18"/>
                <w:szCs w:val="18"/>
              </w:rPr>
              <w:t>Separate financial statements</w:t>
            </w:r>
          </w:p>
        </w:tc>
      </w:tr>
      <w:tr w:rsidR="00CA5D69" w:rsidRPr="00CA5D69" w14:paraId="790D0733" w14:textId="77777777" w:rsidTr="0058691C">
        <w:tc>
          <w:tcPr>
            <w:tcW w:w="3060" w:type="dxa"/>
          </w:tcPr>
          <w:p w14:paraId="7B57321D" w14:textId="77777777" w:rsidR="00D911A5" w:rsidRPr="00CA5D69" w:rsidRDefault="00D911A5" w:rsidP="00D911A5">
            <w:pPr>
              <w:spacing w:line="380" w:lineRule="exact"/>
              <w:ind w:left="162" w:hanging="162"/>
              <w:rPr>
                <w:rFonts w:ascii="Arial" w:hAnsi="Arial" w:cs="Arial"/>
                <w:sz w:val="18"/>
                <w:szCs w:val="18"/>
              </w:rPr>
            </w:pPr>
          </w:p>
        </w:tc>
        <w:tc>
          <w:tcPr>
            <w:tcW w:w="1728" w:type="dxa"/>
            <w:gridSpan w:val="2"/>
          </w:tcPr>
          <w:p w14:paraId="0274F245" w14:textId="77777777" w:rsidR="00D911A5" w:rsidRPr="00CA5D69" w:rsidRDefault="00D911A5" w:rsidP="00D911A5">
            <w:pPr>
              <w:pBdr>
                <w:bottom w:val="single" w:sz="4" w:space="1" w:color="auto"/>
              </w:pBdr>
              <w:spacing w:line="380" w:lineRule="exact"/>
              <w:ind w:left="162" w:hanging="162"/>
              <w:jc w:val="center"/>
              <w:rPr>
                <w:rFonts w:ascii="Arial" w:hAnsi="Arial" w:cs="Arial"/>
                <w:sz w:val="18"/>
                <w:szCs w:val="18"/>
              </w:rPr>
            </w:pPr>
          </w:p>
          <w:p w14:paraId="132C12C6" w14:textId="5B7EDFDC" w:rsidR="00D911A5" w:rsidRPr="00CA5D69" w:rsidRDefault="00D911A5" w:rsidP="00D911A5">
            <w:pPr>
              <w:pBdr>
                <w:bottom w:val="single" w:sz="4" w:space="1" w:color="auto"/>
              </w:pBdr>
              <w:spacing w:line="380" w:lineRule="exact"/>
              <w:ind w:left="162" w:hanging="162"/>
              <w:jc w:val="center"/>
              <w:rPr>
                <w:rFonts w:ascii="Arial" w:hAnsi="Arial" w:cs="Arial"/>
                <w:sz w:val="18"/>
                <w:szCs w:val="18"/>
              </w:rPr>
            </w:pPr>
            <w:r w:rsidRPr="00CA5D69">
              <w:rPr>
                <w:rFonts w:ascii="Arial" w:hAnsi="Arial" w:cs="Arial"/>
                <w:sz w:val="18"/>
                <w:szCs w:val="18"/>
              </w:rPr>
              <w:t xml:space="preserve">Retained </w:t>
            </w:r>
          </w:p>
          <w:p w14:paraId="5B2A80A3" w14:textId="11F835EE" w:rsidR="00D911A5" w:rsidRPr="00CA5D69" w:rsidRDefault="00D911A5" w:rsidP="00D911A5">
            <w:pPr>
              <w:pBdr>
                <w:bottom w:val="single" w:sz="4" w:space="1" w:color="auto"/>
              </w:pBdr>
              <w:spacing w:line="380" w:lineRule="exact"/>
              <w:ind w:left="162" w:hanging="162"/>
              <w:jc w:val="center"/>
              <w:rPr>
                <w:rFonts w:ascii="Arial" w:hAnsi="Arial" w:cs="Arial"/>
                <w:sz w:val="18"/>
                <w:szCs w:val="18"/>
              </w:rPr>
            </w:pPr>
            <w:r w:rsidRPr="00CA5D69">
              <w:rPr>
                <w:rFonts w:ascii="Arial" w:hAnsi="Arial" w:cs="Arial"/>
                <w:sz w:val="18"/>
                <w:szCs w:val="18"/>
              </w:rPr>
              <w:t>earnings</w:t>
            </w:r>
          </w:p>
        </w:tc>
        <w:tc>
          <w:tcPr>
            <w:tcW w:w="1728" w:type="dxa"/>
            <w:gridSpan w:val="2"/>
          </w:tcPr>
          <w:p w14:paraId="7736F3DA" w14:textId="459B2475" w:rsidR="00D911A5" w:rsidRPr="00CA5D69" w:rsidRDefault="00D911A5" w:rsidP="00D911A5">
            <w:pPr>
              <w:pBdr>
                <w:bottom w:val="single" w:sz="4" w:space="1" w:color="auto"/>
              </w:pBdr>
              <w:spacing w:line="380" w:lineRule="exact"/>
              <w:ind w:left="162" w:hanging="162"/>
              <w:jc w:val="center"/>
              <w:rPr>
                <w:rFonts w:ascii="Arial" w:hAnsi="Arial" w:cs="Arial"/>
                <w:sz w:val="18"/>
                <w:szCs w:val="18"/>
              </w:rPr>
            </w:pPr>
            <w:r w:rsidRPr="00CA5D69">
              <w:rPr>
                <w:rFonts w:ascii="Arial" w:hAnsi="Arial" w:cs="Arial"/>
                <w:sz w:val="18"/>
                <w:szCs w:val="18"/>
              </w:rPr>
              <w:t>Other components of shareholders' equity</w:t>
            </w:r>
          </w:p>
        </w:tc>
        <w:tc>
          <w:tcPr>
            <w:tcW w:w="1728" w:type="dxa"/>
            <w:gridSpan w:val="2"/>
          </w:tcPr>
          <w:p w14:paraId="02636E34" w14:textId="77777777" w:rsidR="00D911A5" w:rsidRPr="00CA5D69" w:rsidRDefault="00D911A5" w:rsidP="00D911A5">
            <w:pPr>
              <w:pBdr>
                <w:bottom w:val="single" w:sz="4" w:space="1" w:color="auto"/>
              </w:pBdr>
              <w:spacing w:line="380" w:lineRule="exact"/>
              <w:ind w:left="162" w:hanging="162"/>
              <w:jc w:val="center"/>
              <w:rPr>
                <w:rFonts w:ascii="Arial" w:hAnsi="Arial" w:cs="Arial"/>
                <w:sz w:val="18"/>
                <w:szCs w:val="18"/>
              </w:rPr>
            </w:pPr>
          </w:p>
          <w:p w14:paraId="57B2FE5F" w14:textId="77777777" w:rsidR="00D911A5" w:rsidRPr="00CA5D69" w:rsidRDefault="00D911A5" w:rsidP="00D911A5">
            <w:pPr>
              <w:pBdr>
                <w:bottom w:val="single" w:sz="4" w:space="1" w:color="auto"/>
              </w:pBdr>
              <w:spacing w:line="380" w:lineRule="exact"/>
              <w:ind w:left="162" w:hanging="162"/>
              <w:jc w:val="center"/>
              <w:rPr>
                <w:rFonts w:ascii="Arial" w:hAnsi="Arial" w:cs="Arial"/>
                <w:sz w:val="18"/>
                <w:szCs w:val="18"/>
              </w:rPr>
            </w:pPr>
            <w:r w:rsidRPr="00CA5D69">
              <w:rPr>
                <w:rFonts w:ascii="Arial" w:hAnsi="Arial" w:cs="Arial"/>
                <w:sz w:val="18"/>
                <w:szCs w:val="18"/>
              </w:rPr>
              <w:t xml:space="preserve">Retained </w:t>
            </w:r>
          </w:p>
          <w:p w14:paraId="7AECDD5B" w14:textId="08D56C50" w:rsidR="00D911A5" w:rsidRPr="00CA5D69" w:rsidRDefault="00D911A5" w:rsidP="00D911A5">
            <w:pPr>
              <w:pBdr>
                <w:bottom w:val="single" w:sz="4" w:space="1" w:color="auto"/>
              </w:pBdr>
              <w:spacing w:line="380" w:lineRule="exact"/>
              <w:ind w:left="162" w:hanging="162"/>
              <w:jc w:val="center"/>
              <w:rPr>
                <w:rFonts w:ascii="Arial" w:hAnsi="Arial" w:cs="Arial"/>
                <w:sz w:val="18"/>
                <w:szCs w:val="18"/>
              </w:rPr>
            </w:pPr>
            <w:r w:rsidRPr="00CA5D69">
              <w:rPr>
                <w:rFonts w:ascii="Arial" w:hAnsi="Arial" w:cs="Arial"/>
                <w:sz w:val="18"/>
                <w:szCs w:val="18"/>
              </w:rPr>
              <w:t>earnings</w:t>
            </w:r>
          </w:p>
        </w:tc>
        <w:tc>
          <w:tcPr>
            <w:tcW w:w="1728" w:type="dxa"/>
          </w:tcPr>
          <w:p w14:paraId="0895E208" w14:textId="7EA8FED1" w:rsidR="00D911A5" w:rsidRPr="00CA5D69" w:rsidRDefault="00D911A5" w:rsidP="00D911A5">
            <w:pPr>
              <w:pBdr>
                <w:bottom w:val="single" w:sz="4" w:space="1" w:color="auto"/>
              </w:pBdr>
              <w:spacing w:line="380" w:lineRule="exact"/>
              <w:ind w:left="162" w:hanging="162"/>
              <w:jc w:val="center"/>
              <w:rPr>
                <w:rFonts w:ascii="Arial" w:hAnsi="Arial" w:cs="Arial"/>
                <w:sz w:val="18"/>
                <w:szCs w:val="18"/>
              </w:rPr>
            </w:pPr>
            <w:r w:rsidRPr="00CA5D69">
              <w:rPr>
                <w:rFonts w:ascii="Arial" w:hAnsi="Arial" w:cs="Arial"/>
                <w:sz w:val="18"/>
                <w:szCs w:val="18"/>
              </w:rPr>
              <w:t>Other components of shareholders' equity</w:t>
            </w:r>
          </w:p>
        </w:tc>
      </w:tr>
      <w:tr w:rsidR="00CA5D69" w:rsidRPr="00CA5D69" w14:paraId="6FB21A2D" w14:textId="77777777" w:rsidTr="0058691C">
        <w:tc>
          <w:tcPr>
            <w:tcW w:w="3060" w:type="dxa"/>
          </w:tcPr>
          <w:p w14:paraId="73212FC2" w14:textId="77777777" w:rsidR="00A14470" w:rsidRPr="00CA5D69" w:rsidRDefault="00A14470" w:rsidP="00A14470">
            <w:pPr>
              <w:spacing w:line="380" w:lineRule="exact"/>
              <w:ind w:left="162" w:hanging="162"/>
              <w:rPr>
                <w:rFonts w:ascii="Arial" w:hAnsi="Arial" w:cs="Arial"/>
                <w:sz w:val="18"/>
                <w:szCs w:val="18"/>
              </w:rPr>
            </w:pPr>
            <w:r w:rsidRPr="00CA5D69">
              <w:rPr>
                <w:rFonts w:ascii="Arial" w:hAnsi="Arial" w:cs="Arial"/>
                <w:sz w:val="18"/>
                <w:szCs w:val="18"/>
              </w:rPr>
              <w:t>Fair value measurement of investments in equity instruments of non-listed companies</w:t>
            </w:r>
          </w:p>
        </w:tc>
        <w:tc>
          <w:tcPr>
            <w:tcW w:w="1728" w:type="dxa"/>
            <w:gridSpan w:val="2"/>
          </w:tcPr>
          <w:p w14:paraId="5B32198A" w14:textId="77777777" w:rsidR="00A14470" w:rsidRPr="00CA5D69" w:rsidRDefault="00A14470" w:rsidP="00A14470">
            <w:pPr>
              <w:tabs>
                <w:tab w:val="decimal" w:pos="1425"/>
              </w:tabs>
              <w:spacing w:line="380" w:lineRule="exact"/>
              <w:ind w:left="162" w:hanging="162"/>
              <w:rPr>
                <w:rFonts w:ascii="Arial" w:hAnsi="Arial" w:cs="Arial"/>
                <w:sz w:val="18"/>
                <w:szCs w:val="18"/>
              </w:rPr>
            </w:pPr>
          </w:p>
          <w:p w14:paraId="72E443D4" w14:textId="77777777" w:rsidR="00A14470" w:rsidRPr="00CA5D69" w:rsidRDefault="00A14470" w:rsidP="00A14470">
            <w:pPr>
              <w:tabs>
                <w:tab w:val="decimal" w:pos="1425"/>
              </w:tabs>
              <w:spacing w:line="380" w:lineRule="exact"/>
              <w:ind w:left="162" w:hanging="162"/>
              <w:rPr>
                <w:rFonts w:ascii="Arial" w:hAnsi="Arial" w:cs="Arial"/>
                <w:sz w:val="18"/>
                <w:szCs w:val="18"/>
              </w:rPr>
            </w:pPr>
          </w:p>
          <w:p w14:paraId="2C0AAAE9" w14:textId="3B2AC56A" w:rsidR="00A14470" w:rsidRPr="00CA5D69" w:rsidRDefault="00A14470" w:rsidP="00A14470">
            <w:pPr>
              <w:tabs>
                <w:tab w:val="decimal" w:pos="1425"/>
              </w:tabs>
              <w:spacing w:line="380" w:lineRule="exact"/>
              <w:ind w:left="162" w:hanging="162"/>
              <w:rPr>
                <w:rFonts w:ascii="Arial" w:hAnsi="Arial" w:cs="Arial"/>
                <w:sz w:val="18"/>
                <w:szCs w:val="18"/>
              </w:rPr>
            </w:pPr>
            <w:r w:rsidRPr="00CA5D69">
              <w:rPr>
                <w:rFonts w:ascii="Arial" w:hAnsi="Arial" w:cs="Arial"/>
                <w:sz w:val="18"/>
                <w:szCs w:val="18"/>
              </w:rPr>
              <w:t>1,410</w:t>
            </w:r>
          </w:p>
        </w:tc>
        <w:tc>
          <w:tcPr>
            <w:tcW w:w="1728" w:type="dxa"/>
            <w:gridSpan w:val="2"/>
          </w:tcPr>
          <w:p w14:paraId="70C28E65" w14:textId="77777777" w:rsidR="00963D9C" w:rsidRPr="00CA5D69" w:rsidRDefault="00963D9C" w:rsidP="00A14470">
            <w:pPr>
              <w:tabs>
                <w:tab w:val="decimal" w:pos="1425"/>
              </w:tabs>
              <w:spacing w:line="380" w:lineRule="exact"/>
              <w:ind w:left="162" w:hanging="162"/>
              <w:rPr>
                <w:rFonts w:ascii="Arial" w:hAnsi="Arial" w:cs="Arial"/>
                <w:sz w:val="18"/>
                <w:szCs w:val="18"/>
              </w:rPr>
            </w:pPr>
          </w:p>
          <w:p w14:paraId="3DE8A813" w14:textId="77777777" w:rsidR="00963D9C" w:rsidRPr="00CA5D69" w:rsidRDefault="00963D9C" w:rsidP="00A14470">
            <w:pPr>
              <w:tabs>
                <w:tab w:val="decimal" w:pos="1425"/>
              </w:tabs>
              <w:spacing w:line="380" w:lineRule="exact"/>
              <w:ind w:left="162" w:hanging="162"/>
              <w:rPr>
                <w:rFonts w:ascii="Arial" w:hAnsi="Arial" w:cs="Arial"/>
                <w:sz w:val="18"/>
                <w:szCs w:val="18"/>
              </w:rPr>
            </w:pPr>
          </w:p>
          <w:p w14:paraId="55876901" w14:textId="33C0E96B" w:rsidR="00A14470" w:rsidRPr="00CA5D69" w:rsidRDefault="002601DC" w:rsidP="00A14470">
            <w:pPr>
              <w:tabs>
                <w:tab w:val="decimal" w:pos="1425"/>
              </w:tabs>
              <w:spacing w:line="380" w:lineRule="exact"/>
              <w:ind w:left="162" w:hanging="162"/>
              <w:rPr>
                <w:rFonts w:ascii="Arial" w:hAnsi="Arial" w:cs="Arial"/>
                <w:sz w:val="18"/>
                <w:szCs w:val="18"/>
              </w:rPr>
            </w:pPr>
            <w:r w:rsidRPr="00CA5D69">
              <w:rPr>
                <w:rFonts w:ascii="Arial" w:hAnsi="Arial" w:cs="Arial"/>
                <w:sz w:val="18"/>
                <w:szCs w:val="18"/>
              </w:rPr>
              <w:t>(5,672)</w:t>
            </w:r>
          </w:p>
        </w:tc>
        <w:tc>
          <w:tcPr>
            <w:tcW w:w="1728" w:type="dxa"/>
            <w:gridSpan w:val="2"/>
          </w:tcPr>
          <w:p w14:paraId="1F8D4865" w14:textId="77777777" w:rsidR="00A14470" w:rsidRPr="00CA5D69" w:rsidRDefault="00A14470" w:rsidP="00A14470">
            <w:pPr>
              <w:tabs>
                <w:tab w:val="decimal" w:pos="1425"/>
              </w:tabs>
              <w:spacing w:line="380" w:lineRule="exact"/>
              <w:ind w:left="162" w:hanging="162"/>
              <w:rPr>
                <w:rFonts w:ascii="Arial" w:hAnsi="Arial" w:cs="Arial"/>
                <w:sz w:val="18"/>
                <w:szCs w:val="18"/>
              </w:rPr>
            </w:pPr>
          </w:p>
          <w:p w14:paraId="55A874B6" w14:textId="77777777" w:rsidR="00A14470" w:rsidRPr="00CA5D69" w:rsidRDefault="00A14470" w:rsidP="00A14470">
            <w:pPr>
              <w:tabs>
                <w:tab w:val="decimal" w:pos="1425"/>
              </w:tabs>
              <w:spacing w:line="380" w:lineRule="exact"/>
              <w:ind w:left="162" w:hanging="162"/>
              <w:rPr>
                <w:rFonts w:ascii="Arial" w:hAnsi="Arial" w:cs="Arial"/>
                <w:sz w:val="18"/>
                <w:szCs w:val="18"/>
              </w:rPr>
            </w:pPr>
          </w:p>
          <w:p w14:paraId="3159C524" w14:textId="3A0B116E" w:rsidR="00A14470" w:rsidRPr="00CA5D69" w:rsidRDefault="00A14470" w:rsidP="00A14470">
            <w:pPr>
              <w:tabs>
                <w:tab w:val="decimal" w:pos="1425"/>
              </w:tabs>
              <w:spacing w:line="380" w:lineRule="exact"/>
              <w:ind w:left="162" w:hanging="162"/>
              <w:rPr>
                <w:rFonts w:ascii="Arial" w:hAnsi="Arial" w:cs="Arial"/>
                <w:sz w:val="18"/>
                <w:szCs w:val="18"/>
              </w:rPr>
            </w:pPr>
            <w:r w:rsidRPr="00CA5D69">
              <w:rPr>
                <w:rFonts w:ascii="Arial" w:hAnsi="Arial" w:cs="Arial"/>
                <w:sz w:val="18"/>
                <w:szCs w:val="18"/>
              </w:rPr>
              <w:t>1,410</w:t>
            </w:r>
          </w:p>
        </w:tc>
        <w:tc>
          <w:tcPr>
            <w:tcW w:w="1728" w:type="dxa"/>
          </w:tcPr>
          <w:p w14:paraId="57384223" w14:textId="77777777" w:rsidR="00963D9C" w:rsidRPr="00CA5D69" w:rsidRDefault="00963D9C" w:rsidP="00A14470">
            <w:pPr>
              <w:tabs>
                <w:tab w:val="decimal" w:pos="1425"/>
              </w:tabs>
              <w:spacing w:line="380" w:lineRule="exact"/>
              <w:ind w:left="162" w:hanging="162"/>
              <w:rPr>
                <w:rFonts w:ascii="Arial" w:hAnsi="Arial" w:cs="Arial"/>
                <w:sz w:val="18"/>
                <w:szCs w:val="18"/>
              </w:rPr>
            </w:pPr>
          </w:p>
          <w:p w14:paraId="62FC79D1" w14:textId="77777777" w:rsidR="00963D9C" w:rsidRPr="00CA5D69" w:rsidRDefault="00963D9C" w:rsidP="00A14470">
            <w:pPr>
              <w:tabs>
                <w:tab w:val="decimal" w:pos="1425"/>
              </w:tabs>
              <w:spacing w:line="380" w:lineRule="exact"/>
              <w:ind w:left="162" w:hanging="162"/>
              <w:rPr>
                <w:rFonts w:ascii="Arial" w:hAnsi="Arial" w:cs="Arial"/>
                <w:sz w:val="18"/>
                <w:szCs w:val="18"/>
              </w:rPr>
            </w:pPr>
          </w:p>
          <w:p w14:paraId="59FD910A" w14:textId="0E980292" w:rsidR="00A14470" w:rsidRPr="00CA5D69" w:rsidRDefault="002601DC" w:rsidP="00A14470">
            <w:pPr>
              <w:tabs>
                <w:tab w:val="decimal" w:pos="1425"/>
              </w:tabs>
              <w:spacing w:line="380" w:lineRule="exact"/>
              <w:ind w:left="162" w:hanging="162"/>
              <w:rPr>
                <w:rFonts w:ascii="Arial" w:hAnsi="Arial" w:cs="Arial"/>
                <w:sz w:val="18"/>
                <w:szCs w:val="18"/>
              </w:rPr>
            </w:pPr>
            <w:r w:rsidRPr="00CA5D69">
              <w:rPr>
                <w:rFonts w:ascii="Arial" w:hAnsi="Arial" w:cs="Arial"/>
                <w:sz w:val="18"/>
                <w:szCs w:val="18"/>
              </w:rPr>
              <w:t>(5,672)</w:t>
            </w:r>
          </w:p>
        </w:tc>
      </w:tr>
      <w:tr w:rsidR="00CA5D69" w:rsidRPr="00CA5D69" w14:paraId="7B4A19EC" w14:textId="77777777" w:rsidTr="0058691C">
        <w:tc>
          <w:tcPr>
            <w:tcW w:w="3060" w:type="dxa"/>
          </w:tcPr>
          <w:p w14:paraId="1EA31F9E" w14:textId="399988B8" w:rsidR="00A14470" w:rsidRPr="00CA5D69" w:rsidRDefault="00A14470" w:rsidP="00A14470">
            <w:pPr>
              <w:spacing w:line="380" w:lineRule="exact"/>
              <w:ind w:left="162" w:hanging="162"/>
              <w:rPr>
                <w:rFonts w:ascii="Arial" w:hAnsi="Arial" w:cs="Arial"/>
                <w:sz w:val="18"/>
                <w:szCs w:val="18"/>
              </w:rPr>
            </w:pPr>
            <w:r w:rsidRPr="00CA5D69">
              <w:rPr>
                <w:rFonts w:ascii="Arial" w:hAnsi="Arial" w:cs="Arial"/>
                <w:sz w:val="18"/>
                <w:szCs w:val="18"/>
              </w:rPr>
              <w:t xml:space="preserve">Classification of available-for-sale investments as financial assets </w:t>
            </w:r>
            <w:r w:rsidR="0058691C" w:rsidRPr="00CA5D69">
              <w:rPr>
                <w:rFonts w:ascii="Arial" w:hAnsi="Arial" w:cs="Arial"/>
                <w:sz w:val="18"/>
                <w:szCs w:val="18"/>
              </w:rPr>
              <w:t xml:space="preserve">  </w:t>
            </w:r>
            <w:r w:rsidRPr="00CA5D69">
              <w:rPr>
                <w:rFonts w:ascii="Arial" w:hAnsi="Arial" w:cs="Arial"/>
                <w:sz w:val="18"/>
                <w:szCs w:val="18"/>
              </w:rPr>
              <w:t>at fair value through profit or loss</w:t>
            </w:r>
          </w:p>
        </w:tc>
        <w:tc>
          <w:tcPr>
            <w:tcW w:w="1728" w:type="dxa"/>
            <w:gridSpan w:val="2"/>
          </w:tcPr>
          <w:p w14:paraId="7300C032" w14:textId="77777777" w:rsidR="00A14470" w:rsidRPr="00CA5D69" w:rsidRDefault="00A14470" w:rsidP="00A14470">
            <w:pPr>
              <w:tabs>
                <w:tab w:val="decimal" w:pos="1425"/>
              </w:tabs>
              <w:spacing w:line="380" w:lineRule="exact"/>
              <w:ind w:left="162" w:hanging="162"/>
              <w:rPr>
                <w:rFonts w:ascii="Arial" w:hAnsi="Arial" w:cs="Arial"/>
                <w:sz w:val="18"/>
                <w:szCs w:val="18"/>
              </w:rPr>
            </w:pPr>
          </w:p>
          <w:p w14:paraId="758969B0" w14:textId="77777777" w:rsidR="00A14470" w:rsidRPr="00CA5D69" w:rsidRDefault="00A14470" w:rsidP="00A14470">
            <w:pPr>
              <w:tabs>
                <w:tab w:val="decimal" w:pos="1425"/>
              </w:tabs>
              <w:spacing w:line="380" w:lineRule="exact"/>
              <w:ind w:left="162" w:hanging="162"/>
              <w:rPr>
                <w:rFonts w:ascii="Arial" w:hAnsi="Arial" w:cs="Arial"/>
                <w:sz w:val="18"/>
                <w:szCs w:val="18"/>
              </w:rPr>
            </w:pPr>
          </w:p>
          <w:p w14:paraId="7EDA2928" w14:textId="27940B7C" w:rsidR="00A14470" w:rsidRPr="00CA5D69" w:rsidRDefault="00A14470" w:rsidP="00A14470">
            <w:pPr>
              <w:tabs>
                <w:tab w:val="decimal" w:pos="1425"/>
              </w:tabs>
              <w:spacing w:line="380" w:lineRule="exact"/>
              <w:ind w:left="162" w:hanging="162"/>
              <w:rPr>
                <w:rFonts w:ascii="Arial" w:hAnsi="Arial" w:cs="Arial"/>
                <w:sz w:val="18"/>
                <w:szCs w:val="18"/>
              </w:rPr>
            </w:pPr>
            <w:r w:rsidRPr="00CA5D69">
              <w:rPr>
                <w:rFonts w:ascii="Arial" w:hAnsi="Arial" w:cs="Arial"/>
                <w:sz w:val="18"/>
                <w:szCs w:val="18"/>
              </w:rPr>
              <w:t>25,216</w:t>
            </w:r>
          </w:p>
        </w:tc>
        <w:tc>
          <w:tcPr>
            <w:tcW w:w="1728" w:type="dxa"/>
            <w:gridSpan w:val="2"/>
          </w:tcPr>
          <w:p w14:paraId="7D27CF3E" w14:textId="77777777" w:rsidR="00963D9C" w:rsidRPr="00CA5D69" w:rsidRDefault="00963D9C" w:rsidP="00A14470">
            <w:pPr>
              <w:tabs>
                <w:tab w:val="decimal" w:pos="1425"/>
              </w:tabs>
              <w:spacing w:line="380" w:lineRule="exact"/>
              <w:ind w:left="162" w:hanging="162"/>
              <w:rPr>
                <w:rFonts w:ascii="Arial" w:hAnsi="Arial" w:cs="Arial"/>
                <w:sz w:val="18"/>
                <w:szCs w:val="18"/>
              </w:rPr>
            </w:pPr>
          </w:p>
          <w:p w14:paraId="5943E679" w14:textId="77777777" w:rsidR="00963D9C" w:rsidRPr="00CA5D69" w:rsidRDefault="00963D9C" w:rsidP="00A14470">
            <w:pPr>
              <w:tabs>
                <w:tab w:val="decimal" w:pos="1425"/>
              </w:tabs>
              <w:spacing w:line="380" w:lineRule="exact"/>
              <w:ind w:left="162" w:hanging="162"/>
              <w:rPr>
                <w:rFonts w:ascii="Arial" w:hAnsi="Arial" w:cs="Arial"/>
                <w:sz w:val="18"/>
                <w:szCs w:val="18"/>
              </w:rPr>
            </w:pPr>
          </w:p>
          <w:p w14:paraId="0559A503" w14:textId="7B4676AE" w:rsidR="00A14470" w:rsidRPr="00CA5D69" w:rsidRDefault="00963D9C" w:rsidP="00A14470">
            <w:pPr>
              <w:tabs>
                <w:tab w:val="decimal" w:pos="1425"/>
              </w:tabs>
              <w:spacing w:line="380" w:lineRule="exact"/>
              <w:ind w:left="162" w:hanging="162"/>
              <w:rPr>
                <w:rFonts w:ascii="Arial" w:hAnsi="Arial" w:cs="Arial"/>
                <w:sz w:val="18"/>
                <w:szCs w:val="18"/>
              </w:rPr>
            </w:pPr>
            <w:r w:rsidRPr="00CA5D69">
              <w:rPr>
                <w:rFonts w:ascii="Arial" w:hAnsi="Arial" w:cs="Arial"/>
                <w:sz w:val="18"/>
                <w:szCs w:val="18"/>
              </w:rPr>
              <w:t>-</w:t>
            </w:r>
          </w:p>
        </w:tc>
        <w:tc>
          <w:tcPr>
            <w:tcW w:w="1728" w:type="dxa"/>
            <w:gridSpan w:val="2"/>
          </w:tcPr>
          <w:p w14:paraId="64317076" w14:textId="77777777" w:rsidR="00A14470" w:rsidRPr="00CA5D69" w:rsidRDefault="00A14470" w:rsidP="00A14470">
            <w:pPr>
              <w:tabs>
                <w:tab w:val="decimal" w:pos="1425"/>
              </w:tabs>
              <w:spacing w:line="380" w:lineRule="exact"/>
              <w:ind w:left="162" w:hanging="162"/>
              <w:rPr>
                <w:rFonts w:ascii="Arial" w:hAnsi="Arial" w:cs="Arial"/>
                <w:sz w:val="18"/>
                <w:szCs w:val="18"/>
              </w:rPr>
            </w:pPr>
          </w:p>
          <w:p w14:paraId="60D24160" w14:textId="77777777" w:rsidR="00A14470" w:rsidRPr="00CA5D69" w:rsidRDefault="00A14470" w:rsidP="00A14470">
            <w:pPr>
              <w:tabs>
                <w:tab w:val="decimal" w:pos="1425"/>
              </w:tabs>
              <w:spacing w:line="380" w:lineRule="exact"/>
              <w:ind w:left="162" w:hanging="162"/>
              <w:rPr>
                <w:rFonts w:ascii="Arial" w:hAnsi="Arial" w:cs="Arial"/>
                <w:sz w:val="18"/>
                <w:szCs w:val="18"/>
              </w:rPr>
            </w:pPr>
          </w:p>
          <w:p w14:paraId="01C0EB45" w14:textId="33A87661" w:rsidR="00A14470" w:rsidRPr="00CA5D69" w:rsidRDefault="00A14470" w:rsidP="00A14470">
            <w:pPr>
              <w:tabs>
                <w:tab w:val="decimal" w:pos="1425"/>
              </w:tabs>
              <w:spacing w:line="380" w:lineRule="exact"/>
              <w:ind w:left="162" w:hanging="162"/>
              <w:rPr>
                <w:rFonts w:ascii="Arial" w:hAnsi="Arial" w:cs="Arial"/>
                <w:sz w:val="18"/>
                <w:szCs w:val="18"/>
              </w:rPr>
            </w:pPr>
            <w:r w:rsidRPr="00CA5D69">
              <w:rPr>
                <w:rFonts w:ascii="Arial" w:hAnsi="Arial" w:cs="Arial"/>
                <w:sz w:val="18"/>
                <w:szCs w:val="18"/>
              </w:rPr>
              <w:t>25,216</w:t>
            </w:r>
          </w:p>
        </w:tc>
        <w:tc>
          <w:tcPr>
            <w:tcW w:w="1728" w:type="dxa"/>
          </w:tcPr>
          <w:p w14:paraId="6DFF672C" w14:textId="77777777" w:rsidR="00963D9C" w:rsidRPr="00CA5D69" w:rsidRDefault="00963D9C" w:rsidP="00A14470">
            <w:pPr>
              <w:tabs>
                <w:tab w:val="decimal" w:pos="1425"/>
              </w:tabs>
              <w:spacing w:line="380" w:lineRule="exact"/>
              <w:ind w:left="162" w:hanging="162"/>
              <w:rPr>
                <w:rFonts w:ascii="Arial" w:hAnsi="Arial" w:cs="Arial"/>
                <w:sz w:val="18"/>
                <w:szCs w:val="18"/>
              </w:rPr>
            </w:pPr>
          </w:p>
          <w:p w14:paraId="1EF07EA3" w14:textId="77777777" w:rsidR="00963D9C" w:rsidRPr="00CA5D69" w:rsidRDefault="00963D9C" w:rsidP="00A14470">
            <w:pPr>
              <w:tabs>
                <w:tab w:val="decimal" w:pos="1425"/>
              </w:tabs>
              <w:spacing w:line="380" w:lineRule="exact"/>
              <w:ind w:left="162" w:hanging="162"/>
              <w:rPr>
                <w:rFonts w:ascii="Arial" w:hAnsi="Arial" w:cs="Arial"/>
                <w:sz w:val="18"/>
                <w:szCs w:val="18"/>
              </w:rPr>
            </w:pPr>
          </w:p>
          <w:p w14:paraId="0585DBB3" w14:textId="7A260090" w:rsidR="00A14470" w:rsidRPr="00CA5D69" w:rsidRDefault="00963D9C" w:rsidP="00A14470">
            <w:pPr>
              <w:tabs>
                <w:tab w:val="decimal" w:pos="1425"/>
              </w:tabs>
              <w:spacing w:line="380" w:lineRule="exact"/>
              <w:ind w:left="162" w:hanging="162"/>
              <w:rPr>
                <w:rFonts w:ascii="Arial" w:hAnsi="Arial" w:cs="Arial"/>
                <w:sz w:val="18"/>
                <w:szCs w:val="18"/>
              </w:rPr>
            </w:pPr>
            <w:r w:rsidRPr="00CA5D69">
              <w:rPr>
                <w:rFonts w:ascii="Arial" w:hAnsi="Arial" w:cs="Arial"/>
                <w:sz w:val="18"/>
                <w:szCs w:val="18"/>
              </w:rPr>
              <w:t>-</w:t>
            </w:r>
          </w:p>
        </w:tc>
      </w:tr>
      <w:tr w:rsidR="00CA5D69" w:rsidRPr="00CA5D69" w14:paraId="24B8717E" w14:textId="77777777" w:rsidTr="00963D9C">
        <w:tc>
          <w:tcPr>
            <w:tcW w:w="3060" w:type="dxa"/>
          </w:tcPr>
          <w:p w14:paraId="4F90861C" w14:textId="6FC9EF9F" w:rsidR="00963D9C" w:rsidRPr="00CA5D69" w:rsidRDefault="00963D9C" w:rsidP="00963D9C">
            <w:pPr>
              <w:spacing w:line="380" w:lineRule="exact"/>
              <w:ind w:left="162" w:hanging="162"/>
              <w:rPr>
                <w:rFonts w:ascii="Arial" w:hAnsi="Arial" w:cstheme="minorBidi"/>
                <w:sz w:val="18"/>
                <w:szCs w:val="18"/>
              </w:rPr>
            </w:pPr>
            <w:r w:rsidRPr="00CA5D69">
              <w:rPr>
                <w:rFonts w:ascii="Arial" w:hAnsi="Arial" w:cs="Arial"/>
                <w:sz w:val="18"/>
                <w:szCs w:val="18"/>
              </w:rPr>
              <w:t xml:space="preserve">Classification of available-for-sale investments as financial assets   at fair value through </w:t>
            </w:r>
            <w:r w:rsidR="002601DC" w:rsidRPr="00CA5D69">
              <w:rPr>
                <w:rFonts w:ascii="Arial" w:hAnsi="Arial" w:cs="Arial"/>
                <w:sz w:val="18"/>
                <w:szCs w:val="18"/>
              </w:rPr>
              <w:t xml:space="preserve">other </w:t>
            </w:r>
            <w:r w:rsidRPr="00CA5D69">
              <w:rPr>
                <w:rFonts w:ascii="Arial" w:hAnsi="Arial" w:cs="Arial"/>
                <w:sz w:val="18"/>
                <w:szCs w:val="18"/>
              </w:rPr>
              <w:t>comprehensive income</w:t>
            </w:r>
          </w:p>
        </w:tc>
        <w:tc>
          <w:tcPr>
            <w:tcW w:w="1728" w:type="dxa"/>
            <w:gridSpan w:val="2"/>
            <w:vAlign w:val="bottom"/>
          </w:tcPr>
          <w:p w14:paraId="7675C5B2" w14:textId="04027D5B" w:rsidR="00963D9C" w:rsidRPr="00CA5D69" w:rsidRDefault="00963D9C" w:rsidP="00963D9C">
            <w:pPr>
              <w:tabs>
                <w:tab w:val="decimal" w:pos="1425"/>
              </w:tabs>
              <w:spacing w:line="380" w:lineRule="exact"/>
              <w:ind w:left="162" w:hanging="162"/>
              <w:rPr>
                <w:rFonts w:ascii="Arial" w:hAnsi="Arial" w:cs="Arial"/>
                <w:sz w:val="18"/>
                <w:szCs w:val="18"/>
              </w:rPr>
            </w:pPr>
            <w:r w:rsidRPr="00CA5D69">
              <w:rPr>
                <w:rFonts w:ascii="Arial" w:hAnsi="Arial" w:cs="Arial"/>
                <w:sz w:val="18"/>
                <w:szCs w:val="18"/>
              </w:rPr>
              <w:t>-</w:t>
            </w:r>
          </w:p>
        </w:tc>
        <w:tc>
          <w:tcPr>
            <w:tcW w:w="1728" w:type="dxa"/>
            <w:gridSpan w:val="2"/>
            <w:vAlign w:val="bottom"/>
          </w:tcPr>
          <w:p w14:paraId="1F2E4297" w14:textId="6E8FCA19" w:rsidR="00963D9C" w:rsidRPr="00CA5D69" w:rsidRDefault="00963D9C" w:rsidP="00963D9C">
            <w:pPr>
              <w:tabs>
                <w:tab w:val="decimal" w:pos="1425"/>
              </w:tabs>
              <w:spacing w:line="380" w:lineRule="exact"/>
              <w:ind w:left="162" w:hanging="162"/>
              <w:rPr>
                <w:rFonts w:ascii="Arial" w:hAnsi="Arial" w:cs="Arial"/>
                <w:sz w:val="18"/>
                <w:szCs w:val="18"/>
              </w:rPr>
            </w:pPr>
            <w:r w:rsidRPr="00CA5D69">
              <w:rPr>
                <w:rFonts w:ascii="Arial" w:hAnsi="Arial" w:cs="Arial"/>
                <w:sz w:val="18"/>
                <w:szCs w:val="18"/>
              </w:rPr>
              <w:t>6,089</w:t>
            </w:r>
          </w:p>
        </w:tc>
        <w:tc>
          <w:tcPr>
            <w:tcW w:w="1728" w:type="dxa"/>
            <w:gridSpan w:val="2"/>
            <w:vAlign w:val="bottom"/>
          </w:tcPr>
          <w:p w14:paraId="4CBD5752" w14:textId="1D490A35" w:rsidR="00963D9C" w:rsidRPr="00CA5D69" w:rsidRDefault="00963D9C" w:rsidP="00963D9C">
            <w:pPr>
              <w:tabs>
                <w:tab w:val="decimal" w:pos="1425"/>
              </w:tabs>
              <w:spacing w:line="380" w:lineRule="exact"/>
              <w:ind w:left="162" w:hanging="162"/>
              <w:rPr>
                <w:rFonts w:ascii="Arial" w:hAnsi="Arial" w:cs="Arial"/>
                <w:sz w:val="18"/>
                <w:szCs w:val="18"/>
              </w:rPr>
            </w:pPr>
            <w:r w:rsidRPr="00CA5D69">
              <w:rPr>
                <w:rFonts w:ascii="Arial" w:hAnsi="Arial" w:cs="Arial"/>
                <w:sz w:val="18"/>
                <w:szCs w:val="18"/>
              </w:rPr>
              <w:t>-</w:t>
            </w:r>
          </w:p>
        </w:tc>
        <w:tc>
          <w:tcPr>
            <w:tcW w:w="1728" w:type="dxa"/>
            <w:vAlign w:val="bottom"/>
          </w:tcPr>
          <w:p w14:paraId="16CBD509" w14:textId="1619671A" w:rsidR="00963D9C" w:rsidRPr="00CA5D69" w:rsidRDefault="00963D9C" w:rsidP="00963D9C">
            <w:pPr>
              <w:tabs>
                <w:tab w:val="decimal" w:pos="1425"/>
              </w:tabs>
              <w:spacing w:line="380" w:lineRule="exact"/>
              <w:ind w:left="162" w:hanging="162"/>
              <w:rPr>
                <w:rFonts w:ascii="Arial" w:hAnsi="Arial" w:cs="Arial"/>
                <w:sz w:val="18"/>
                <w:szCs w:val="18"/>
              </w:rPr>
            </w:pPr>
            <w:r w:rsidRPr="00CA5D69">
              <w:rPr>
                <w:rFonts w:ascii="Arial" w:hAnsi="Arial" w:cs="Arial"/>
                <w:sz w:val="18"/>
                <w:szCs w:val="18"/>
              </w:rPr>
              <w:t>6,089</w:t>
            </w:r>
          </w:p>
        </w:tc>
      </w:tr>
      <w:tr w:rsidR="00CA5D69" w:rsidRPr="00CA5D69" w14:paraId="4D68F23A" w14:textId="77777777" w:rsidTr="00963D9C">
        <w:tc>
          <w:tcPr>
            <w:tcW w:w="3060" w:type="dxa"/>
          </w:tcPr>
          <w:p w14:paraId="1EDBBC4A" w14:textId="2FB35EDA" w:rsidR="00963D9C" w:rsidRPr="00CA5D69" w:rsidRDefault="00963D9C" w:rsidP="00963D9C">
            <w:pPr>
              <w:spacing w:line="380" w:lineRule="exact"/>
              <w:ind w:left="162" w:hanging="162"/>
              <w:rPr>
                <w:rFonts w:ascii="Arial" w:hAnsi="Arial" w:cs="Arial"/>
                <w:sz w:val="18"/>
                <w:szCs w:val="18"/>
              </w:rPr>
            </w:pPr>
            <w:r w:rsidRPr="00CA5D69">
              <w:rPr>
                <w:rFonts w:ascii="Arial" w:hAnsi="Arial" w:cs="Arial"/>
                <w:sz w:val="18"/>
                <w:szCs w:val="18"/>
              </w:rPr>
              <w:t>Gain on change in value of available-for-sale securities</w:t>
            </w:r>
          </w:p>
        </w:tc>
        <w:tc>
          <w:tcPr>
            <w:tcW w:w="1728" w:type="dxa"/>
            <w:gridSpan w:val="2"/>
            <w:vAlign w:val="bottom"/>
          </w:tcPr>
          <w:p w14:paraId="6ED32411" w14:textId="67950DBC" w:rsidR="00963D9C" w:rsidRPr="00CA5D69" w:rsidRDefault="00963D9C" w:rsidP="00963D9C">
            <w:pPr>
              <w:tabs>
                <w:tab w:val="decimal" w:pos="1425"/>
              </w:tabs>
              <w:spacing w:line="380" w:lineRule="exact"/>
              <w:ind w:left="162" w:hanging="162"/>
              <w:rPr>
                <w:rFonts w:ascii="Arial" w:hAnsi="Arial" w:cs="Arial"/>
                <w:sz w:val="18"/>
                <w:szCs w:val="18"/>
              </w:rPr>
            </w:pPr>
            <w:r w:rsidRPr="00CA5D69">
              <w:rPr>
                <w:rFonts w:ascii="Arial" w:hAnsi="Arial" w:cs="Arial"/>
                <w:sz w:val="18"/>
                <w:szCs w:val="18"/>
              </w:rPr>
              <w:t>-</w:t>
            </w:r>
          </w:p>
        </w:tc>
        <w:tc>
          <w:tcPr>
            <w:tcW w:w="1728" w:type="dxa"/>
            <w:gridSpan w:val="2"/>
            <w:vAlign w:val="bottom"/>
          </w:tcPr>
          <w:p w14:paraId="351BA16E" w14:textId="5C3CD577" w:rsidR="00963D9C" w:rsidRPr="00CA5D69" w:rsidRDefault="00963D9C" w:rsidP="00963D9C">
            <w:pPr>
              <w:tabs>
                <w:tab w:val="decimal" w:pos="1425"/>
              </w:tabs>
              <w:spacing w:line="380" w:lineRule="exact"/>
              <w:ind w:left="162" w:hanging="162"/>
              <w:rPr>
                <w:rFonts w:ascii="Arial" w:hAnsi="Arial" w:cs="Arial"/>
                <w:sz w:val="18"/>
                <w:szCs w:val="18"/>
              </w:rPr>
            </w:pPr>
            <w:r w:rsidRPr="00CA5D69">
              <w:rPr>
                <w:rFonts w:ascii="Arial" w:hAnsi="Arial" w:cs="Arial"/>
                <w:sz w:val="18"/>
                <w:szCs w:val="18"/>
              </w:rPr>
              <w:t>(25,434)</w:t>
            </w:r>
          </w:p>
        </w:tc>
        <w:tc>
          <w:tcPr>
            <w:tcW w:w="1728" w:type="dxa"/>
            <w:gridSpan w:val="2"/>
            <w:vAlign w:val="bottom"/>
          </w:tcPr>
          <w:p w14:paraId="000CB92E" w14:textId="24D60CD9" w:rsidR="00963D9C" w:rsidRPr="00CA5D69" w:rsidRDefault="00963D9C" w:rsidP="00963D9C">
            <w:pPr>
              <w:tabs>
                <w:tab w:val="decimal" w:pos="1425"/>
              </w:tabs>
              <w:spacing w:line="380" w:lineRule="exact"/>
              <w:ind w:left="162" w:hanging="162"/>
              <w:rPr>
                <w:rFonts w:ascii="Arial" w:hAnsi="Arial" w:cs="Arial"/>
                <w:sz w:val="18"/>
                <w:szCs w:val="18"/>
              </w:rPr>
            </w:pPr>
            <w:r w:rsidRPr="00CA5D69">
              <w:rPr>
                <w:rFonts w:ascii="Arial" w:hAnsi="Arial" w:cs="Arial"/>
                <w:sz w:val="18"/>
                <w:szCs w:val="18"/>
              </w:rPr>
              <w:t>-</w:t>
            </w:r>
          </w:p>
        </w:tc>
        <w:tc>
          <w:tcPr>
            <w:tcW w:w="1728" w:type="dxa"/>
            <w:vAlign w:val="bottom"/>
          </w:tcPr>
          <w:p w14:paraId="0328C061" w14:textId="42B7B9C6" w:rsidR="00963D9C" w:rsidRPr="00CA5D69" w:rsidRDefault="00963D9C" w:rsidP="00963D9C">
            <w:pPr>
              <w:tabs>
                <w:tab w:val="decimal" w:pos="1425"/>
              </w:tabs>
              <w:spacing w:line="380" w:lineRule="exact"/>
              <w:ind w:left="162" w:hanging="162"/>
              <w:rPr>
                <w:rFonts w:ascii="Arial" w:hAnsi="Arial" w:cs="Arial"/>
                <w:sz w:val="18"/>
                <w:szCs w:val="18"/>
              </w:rPr>
            </w:pPr>
            <w:r w:rsidRPr="00CA5D69">
              <w:rPr>
                <w:rFonts w:ascii="Arial" w:hAnsi="Arial" w:cs="Arial"/>
                <w:sz w:val="18"/>
                <w:szCs w:val="18"/>
              </w:rPr>
              <w:t>(25,434)</w:t>
            </w:r>
          </w:p>
        </w:tc>
      </w:tr>
      <w:tr w:rsidR="00CA5D69" w:rsidRPr="00CA5D69" w14:paraId="43F61253" w14:textId="77777777" w:rsidTr="0058691C">
        <w:tc>
          <w:tcPr>
            <w:tcW w:w="3060" w:type="dxa"/>
          </w:tcPr>
          <w:p w14:paraId="64D15FE7" w14:textId="77777777" w:rsidR="00A14470" w:rsidRPr="00CA5D69" w:rsidRDefault="00A14470" w:rsidP="00A14470">
            <w:pPr>
              <w:spacing w:line="380" w:lineRule="exact"/>
              <w:ind w:left="162" w:hanging="162"/>
              <w:rPr>
                <w:rFonts w:ascii="Arial" w:hAnsi="Arial" w:cs="Arial"/>
                <w:sz w:val="18"/>
                <w:szCs w:val="18"/>
              </w:rPr>
            </w:pPr>
            <w:r w:rsidRPr="00CA5D69">
              <w:rPr>
                <w:rFonts w:ascii="Arial" w:hAnsi="Arial" w:cs="Arial"/>
                <w:sz w:val="18"/>
                <w:szCs w:val="18"/>
              </w:rPr>
              <w:t>Classification of held-to-maturity debt securities as financial assets at fair value through profit or loss</w:t>
            </w:r>
          </w:p>
        </w:tc>
        <w:tc>
          <w:tcPr>
            <w:tcW w:w="1728" w:type="dxa"/>
            <w:gridSpan w:val="2"/>
            <w:vAlign w:val="bottom"/>
          </w:tcPr>
          <w:p w14:paraId="4F5913C8" w14:textId="77777777" w:rsidR="00A14470" w:rsidRPr="00CA5D69" w:rsidRDefault="00A14470" w:rsidP="00963D9C">
            <w:pPr>
              <w:tabs>
                <w:tab w:val="decimal" w:pos="1425"/>
              </w:tabs>
              <w:spacing w:line="380" w:lineRule="exact"/>
              <w:ind w:left="162" w:hanging="162"/>
              <w:rPr>
                <w:rFonts w:ascii="Arial" w:hAnsi="Arial" w:cs="Arial"/>
                <w:sz w:val="18"/>
                <w:szCs w:val="18"/>
              </w:rPr>
            </w:pPr>
          </w:p>
          <w:p w14:paraId="2758CAF5" w14:textId="77777777" w:rsidR="00A14470" w:rsidRPr="00CA5D69" w:rsidRDefault="00A14470" w:rsidP="00963D9C">
            <w:pPr>
              <w:tabs>
                <w:tab w:val="decimal" w:pos="1425"/>
              </w:tabs>
              <w:spacing w:line="380" w:lineRule="exact"/>
              <w:ind w:left="162" w:hanging="162"/>
              <w:rPr>
                <w:rFonts w:ascii="Arial" w:hAnsi="Arial" w:cs="Arial"/>
                <w:sz w:val="18"/>
                <w:szCs w:val="18"/>
              </w:rPr>
            </w:pPr>
            <w:r w:rsidRPr="00CA5D69">
              <w:rPr>
                <w:rFonts w:ascii="Arial" w:hAnsi="Arial" w:cs="Arial"/>
                <w:sz w:val="18"/>
                <w:szCs w:val="18"/>
              </w:rPr>
              <w:t>(5,021)</w:t>
            </w:r>
          </w:p>
        </w:tc>
        <w:tc>
          <w:tcPr>
            <w:tcW w:w="1728" w:type="dxa"/>
            <w:gridSpan w:val="2"/>
            <w:vAlign w:val="bottom"/>
          </w:tcPr>
          <w:p w14:paraId="453C4490" w14:textId="77777777" w:rsidR="00A14470" w:rsidRPr="00CA5D69" w:rsidRDefault="00A14470" w:rsidP="00963D9C">
            <w:pPr>
              <w:tabs>
                <w:tab w:val="decimal" w:pos="1425"/>
              </w:tabs>
              <w:spacing w:line="380" w:lineRule="exact"/>
              <w:ind w:left="162" w:hanging="162"/>
              <w:rPr>
                <w:rFonts w:ascii="Arial" w:hAnsi="Arial" w:cs="Arial"/>
                <w:sz w:val="18"/>
                <w:szCs w:val="18"/>
              </w:rPr>
            </w:pPr>
          </w:p>
          <w:p w14:paraId="2DA33FE7" w14:textId="0B370377" w:rsidR="00A14470" w:rsidRPr="00CA5D69" w:rsidRDefault="00963D9C" w:rsidP="00963D9C">
            <w:pPr>
              <w:tabs>
                <w:tab w:val="decimal" w:pos="1425"/>
              </w:tabs>
              <w:spacing w:line="380" w:lineRule="exact"/>
              <w:ind w:left="162" w:hanging="162"/>
              <w:rPr>
                <w:rFonts w:ascii="Arial" w:hAnsi="Arial" w:cs="Arial"/>
                <w:sz w:val="18"/>
                <w:szCs w:val="18"/>
              </w:rPr>
            </w:pPr>
            <w:r w:rsidRPr="00CA5D69">
              <w:rPr>
                <w:rFonts w:ascii="Arial" w:hAnsi="Arial" w:cs="Arial"/>
                <w:sz w:val="18"/>
                <w:szCs w:val="18"/>
              </w:rPr>
              <w:t>-</w:t>
            </w:r>
          </w:p>
        </w:tc>
        <w:tc>
          <w:tcPr>
            <w:tcW w:w="1728" w:type="dxa"/>
            <w:gridSpan w:val="2"/>
            <w:vAlign w:val="bottom"/>
          </w:tcPr>
          <w:p w14:paraId="3A06F15F" w14:textId="77777777" w:rsidR="00A14470" w:rsidRPr="00CA5D69" w:rsidRDefault="00A14470" w:rsidP="00963D9C">
            <w:pPr>
              <w:tabs>
                <w:tab w:val="decimal" w:pos="1425"/>
              </w:tabs>
              <w:spacing w:line="380" w:lineRule="exact"/>
              <w:ind w:left="162" w:hanging="162"/>
              <w:rPr>
                <w:rFonts w:ascii="Arial" w:hAnsi="Arial" w:cs="Arial"/>
                <w:sz w:val="18"/>
                <w:szCs w:val="18"/>
              </w:rPr>
            </w:pPr>
          </w:p>
          <w:p w14:paraId="7B3F8433" w14:textId="3766A3A7" w:rsidR="00A14470" w:rsidRPr="00CA5D69" w:rsidRDefault="00A14470" w:rsidP="00963D9C">
            <w:pPr>
              <w:tabs>
                <w:tab w:val="decimal" w:pos="1425"/>
              </w:tabs>
              <w:spacing w:line="380" w:lineRule="exact"/>
              <w:ind w:left="162" w:hanging="162"/>
              <w:rPr>
                <w:rFonts w:ascii="Arial" w:hAnsi="Arial" w:cs="Arial"/>
                <w:sz w:val="18"/>
                <w:szCs w:val="18"/>
              </w:rPr>
            </w:pPr>
            <w:r w:rsidRPr="00CA5D69">
              <w:rPr>
                <w:rFonts w:ascii="Arial" w:hAnsi="Arial" w:cs="Arial"/>
                <w:sz w:val="18"/>
                <w:szCs w:val="18"/>
              </w:rPr>
              <w:t>(5,021)</w:t>
            </w:r>
          </w:p>
        </w:tc>
        <w:tc>
          <w:tcPr>
            <w:tcW w:w="1728" w:type="dxa"/>
            <w:vAlign w:val="bottom"/>
          </w:tcPr>
          <w:p w14:paraId="5FF9CA7B" w14:textId="77777777" w:rsidR="00A14470" w:rsidRPr="00CA5D69" w:rsidRDefault="00A14470" w:rsidP="00963D9C">
            <w:pPr>
              <w:tabs>
                <w:tab w:val="decimal" w:pos="1425"/>
              </w:tabs>
              <w:spacing w:line="380" w:lineRule="exact"/>
              <w:ind w:left="162" w:hanging="162"/>
              <w:rPr>
                <w:rFonts w:ascii="Arial" w:hAnsi="Arial" w:cs="Arial"/>
                <w:sz w:val="18"/>
                <w:szCs w:val="18"/>
              </w:rPr>
            </w:pPr>
          </w:p>
          <w:p w14:paraId="7A48551C" w14:textId="588CB44F" w:rsidR="00A14470" w:rsidRPr="00CA5D69" w:rsidRDefault="00963D9C" w:rsidP="00963D9C">
            <w:pPr>
              <w:tabs>
                <w:tab w:val="decimal" w:pos="1425"/>
              </w:tabs>
              <w:spacing w:line="380" w:lineRule="exact"/>
              <w:ind w:left="162" w:hanging="162"/>
              <w:rPr>
                <w:rFonts w:ascii="Arial" w:hAnsi="Arial" w:cstheme="minorBidi"/>
                <w:sz w:val="18"/>
                <w:szCs w:val="18"/>
                <w:cs/>
              </w:rPr>
            </w:pPr>
            <w:r w:rsidRPr="00CA5D69">
              <w:rPr>
                <w:rFonts w:ascii="Arial" w:hAnsi="Arial" w:cstheme="minorBidi"/>
                <w:sz w:val="18"/>
                <w:szCs w:val="18"/>
              </w:rPr>
              <w:t>-</w:t>
            </w:r>
          </w:p>
        </w:tc>
      </w:tr>
      <w:tr w:rsidR="00CA5D69" w:rsidRPr="00CA5D69" w14:paraId="3D5E6FF7" w14:textId="77777777" w:rsidTr="0058691C">
        <w:tc>
          <w:tcPr>
            <w:tcW w:w="3060" w:type="dxa"/>
          </w:tcPr>
          <w:p w14:paraId="21B5EE39" w14:textId="4E1AB1D6" w:rsidR="00963D9C" w:rsidRPr="00CA5D69" w:rsidRDefault="00963D9C" w:rsidP="00963D9C">
            <w:pPr>
              <w:spacing w:line="380" w:lineRule="exact"/>
              <w:ind w:left="162" w:hanging="162"/>
              <w:rPr>
                <w:rFonts w:ascii="Arial" w:hAnsi="Arial" w:cs="Arial"/>
                <w:sz w:val="18"/>
                <w:szCs w:val="18"/>
              </w:rPr>
            </w:pPr>
            <w:r w:rsidRPr="00CA5D69">
              <w:rPr>
                <w:rFonts w:ascii="Arial" w:hAnsi="Arial" w:cs="Arial"/>
                <w:sz w:val="18"/>
                <w:szCs w:val="18"/>
              </w:rPr>
              <w:t>Share of other comprehensive income from investments in associate</w:t>
            </w:r>
          </w:p>
        </w:tc>
        <w:tc>
          <w:tcPr>
            <w:tcW w:w="1728" w:type="dxa"/>
            <w:gridSpan w:val="2"/>
            <w:vAlign w:val="bottom"/>
          </w:tcPr>
          <w:p w14:paraId="5B80CFFB" w14:textId="0ACCC996" w:rsidR="00963D9C" w:rsidRPr="00CA5D69" w:rsidRDefault="00963D9C" w:rsidP="00963D9C">
            <w:pPr>
              <w:pBdr>
                <w:bottom w:val="single" w:sz="4" w:space="1" w:color="auto"/>
              </w:pBdr>
              <w:tabs>
                <w:tab w:val="decimal" w:pos="1425"/>
              </w:tabs>
              <w:spacing w:line="380" w:lineRule="exact"/>
              <w:ind w:left="162" w:hanging="162"/>
              <w:rPr>
                <w:rFonts w:ascii="Arial" w:hAnsi="Arial" w:cs="Arial"/>
                <w:sz w:val="18"/>
                <w:szCs w:val="18"/>
              </w:rPr>
            </w:pPr>
            <w:r w:rsidRPr="00CA5D69">
              <w:rPr>
                <w:rFonts w:ascii="Arial" w:hAnsi="Arial" w:cs="Arial"/>
                <w:sz w:val="18"/>
                <w:szCs w:val="18"/>
              </w:rPr>
              <w:t>-</w:t>
            </w:r>
          </w:p>
        </w:tc>
        <w:tc>
          <w:tcPr>
            <w:tcW w:w="1728" w:type="dxa"/>
            <w:gridSpan w:val="2"/>
            <w:vAlign w:val="bottom"/>
          </w:tcPr>
          <w:p w14:paraId="77B7B0C3" w14:textId="6D5E489F" w:rsidR="00963D9C" w:rsidRPr="00CA5D69" w:rsidRDefault="00963D9C" w:rsidP="00963D9C">
            <w:pPr>
              <w:pBdr>
                <w:bottom w:val="single" w:sz="4" w:space="1" w:color="auto"/>
              </w:pBdr>
              <w:tabs>
                <w:tab w:val="decimal" w:pos="1425"/>
              </w:tabs>
              <w:spacing w:line="380" w:lineRule="exact"/>
              <w:ind w:left="162" w:hanging="162"/>
              <w:rPr>
                <w:rFonts w:ascii="Arial" w:hAnsi="Arial" w:cs="Arial"/>
                <w:sz w:val="18"/>
                <w:szCs w:val="18"/>
              </w:rPr>
            </w:pPr>
            <w:r w:rsidRPr="00CA5D69">
              <w:rPr>
                <w:rFonts w:ascii="Arial" w:hAnsi="Arial" w:cs="Arial"/>
                <w:sz w:val="18"/>
                <w:szCs w:val="18"/>
              </w:rPr>
              <w:t>2,518</w:t>
            </w:r>
          </w:p>
        </w:tc>
        <w:tc>
          <w:tcPr>
            <w:tcW w:w="1728" w:type="dxa"/>
            <w:gridSpan w:val="2"/>
            <w:vAlign w:val="bottom"/>
          </w:tcPr>
          <w:p w14:paraId="5D052E36" w14:textId="5514E064" w:rsidR="00963D9C" w:rsidRPr="00CA5D69" w:rsidRDefault="00963D9C" w:rsidP="00963D9C">
            <w:pPr>
              <w:pBdr>
                <w:bottom w:val="single" w:sz="4" w:space="1" w:color="auto"/>
              </w:pBdr>
              <w:tabs>
                <w:tab w:val="decimal" w:pos="1425"/>
              </w:tabs>
              <w:spacing w:line="380" w:lineRule="exact"/>
              <w:ind w:left="162" w:hanging="162"/>
              <w:rPr>
                <w:rFonts w:ascii="Arial" w:hAnsi="Arial" w:cs="Arial"/>
                <w:sz w:val="18"/>
                <w:szCs w:val="18"/>
              </w:rPr>
            </w:pPr>
            <w:r w:rsidRPr="00CA5D69">
              <w:rPr>
                <w:rFonts w:ascii="Arial" w:hAnsi="Arial" w:cs="Arial"/>
                <w:sz w:val="18"/>
                <w:szCs w:val="18"/>
              </w:rPr>
              <w:t>-</w:t>
            </w:r>
          </w:p>
        </w:tc>
        <w:tc>
          <w:tcPr>
            <w:tcW w:w="1728" w:type="dxa"/>
            <w:vAlign w:val="bottom"/>
          </w:tcPr>
          <w:p w14:paraId="2ACAB3BF" w14:textId="1CF13412" w:rsidR="00963D9C" w:rsidRPr="00CA5D69" w:rsidRDefault="00963D9C" w:rsidP="00963D9C">
            <w:pPr>
              <w:pBdr>
                <w:bottom w:val="single" w:sz="4" w:space="1" w:color="auto"/>
              </w:pBdr>
              <w:tabs>
                <w:tab w:val="decimal" w:pos="1425"/>
              </w:tabs>
              <w:spacing w:line="380" w:lineRule="exact"/>
              <w:ind w:left="162" w:hanging="162"/>
              <w:rPr>
                <w:rFonts w:ascii="Arial" w:hAnsi="Arial" w:cs="Arial"/>
                <w:sz w:val="18"/>
                <w:szCs w:val="18"/>
              </w:rPr>
            </w:pPr>
            <w:r w:rsidRPr="00CA5D69">
              <w:rPr>
                <w:rFonts w:ascii="Arial" w:hAnsi="Arial" w:cs="Arial"/>
                <w:sz w:val="18"/>
                <w:szCs w:val="18"/>
              </w:rPr>
              <w:t>2,518</w:t>
            </w:r>
          </w:p>
        </w:tc>
      </w:tr>
      <w:tr w:rsidR="00CA5D69" w:rsidRPr="00CA5D69" w14:paraId="6086491C" w14:textId="77777777" w:rsidTr="0058691C">
        <w:tc>
          <w:tcPr>
            <w:tcW w:w="3060" w:type="dxa"/>
          </w:tcPr>
          <w:p w14:paraId="5229DD6E" w14:textId="3F5F7DCA" w:rsidR="00A14470" w:rsidRPr="00CA5D69" w:rsidRDefault="00A14470" w:rsidP="00A14470">
            <w:pPr>
              <w:spacing w:line="380" w:lineRule="exact"/>
              <w:ind w:left="162" w:hanging="162"/>
              <w:rPr>
                <w:rFonts w:ascii="Arial" w:hAnsi="Arial" w:cs="Arial"/>
                <w:sz w:val="18"/>
                <w:szCs w:val="18"/>
              </w:rPr>
            </w:pPr>
            <w:r w:rsidRPr="00CA5D69">
              <w:rPr>
                <w:rFonts w:ascii="Arial" w:hAnsi="Arial" w:cs="Arial"/>
                <w:sz w:val="18"/>
                <w:szCs w:val="18"/>
              </w:rPr>
              <w:t xml:space="preserve">Impacts </w:t>
            </w:r>
            <w:r w:rsidR="00F7363D" w:rsidRPr="00CA5D69">
              <w:rPr>
                <w:rFonts w:ascii="Arial" w:hAnsi="Arial" w:cs="Arial"/>
                <w:sz w:val="18"/>
                <w:szCs w:val="18"/>
              </w:rPr>
              <w:t xml:space="preserve">of </w:t>
            </w:r>
            <w:r w:rsidRPr="00CA5D69">
              <w:rPr>
                <w:rFonts w:ascii="Arial" w:hAnsi="Arial" w:cs="Arial"/>
                <w:sz w:val="18"/>
                <w:szCs w:val="18"/>
              </w:rPr>
              <w:t>the adoption of financial reporting standards related to financial instruments</w:t>
            </w:r>
          </w:p>
        </w:tc>
        <w:tc>
          <w:tcPr>
            <w:tcW w:w="1728" w:type="dxa"/>
            <w:gridSpan w:val="2"/>
            <w:shd w:val="clear" w:color="auto" w:fill="auto"/>
            <w:vAlign w:val="bottom"/>
          </w:tcPr>
          <w:p w14:paraId="2B20B8A7" w14:textId="77777777" w:rsidR="00A14470" w:rsidRPr="00CA5D69" w:rsidRDefault="00A14470" w:rsidP="00A14470">
            <w:pPr>
              <w:pBdr>
                <w:bottom w:val="double" w:sz="4" w:space="1" w:color="auto"/>
              </w:pBdr>
              <w:tabs>
                <w:tab w:val="decimal" w:pos="1425"/>
              </w:tabs>
              <w:spacing w:line="380" w:lineRule="exact"/>
              <w:ind w:left="162" w:hanging="162"/>
              <w:rPr>
                <w:rFonts w:ascii="Arial" w:hAnsi="Arial" w:cs="Arial"/>
                <w:sz w:val="18"/>
                <w:szCs w:val="18"/>
              </w:rPr>
            </w:pPr>
            <w:r w:rsidRPr="00CA5D69">
              <w:rPr>
                <w:rFonts w:ascii="Arial" w:hAnsi="Arial" w:cs="Arial"/>
                <w:sz w:val="18"/>
                <w:szCs w:val="18"/>
              </w:rPr>
              <w:t>21,605</w:t>
            </w:r>
          </w:p>
        </w:tc>
        <w:tc>
          <w:tcPr>
            <w:tcW w:w="1728" w:type="dxa"/>
            <w:gridSpan w:val="2"/>
          </w:tcPr>
          <w:p w14:paraId="214488DC" w14:textId="77777777" w:rsidR="00A14470" w:rsidRPr="00CA5D69" w:rsidRDefault="00A14470" w:rsidP="00A14470">
            <w:pPr>
              <w:pBdr>
                <w:bottom w:val="double" w:sz="4" w:space="1" w:color="auto"/>
              </w:pBdr>
              <w:tabs>
                <w:tab w:val="decimal" w:pos="1425"/>
              </w:tabs>
              <w:spacing w:line="380" w:lineRule="exact"/>
              <w:ind w:left="162" w:hanging="162"/>
              <w:rPr>
                <w:rFonts w:ascii="Arial" w:hAnsi="Arial" w:cs="Arial"/>
                <w:sz w:val="18"/>
                <w:szCs w:val="18"/>
              </w:rPr>
            </w:pPr>
          </w:p>
          <w:p w14:paraId="7317ED08" w14:textId="77777777" w:rsidR="00A14470" w:rsidRPr="00CA5D69" w:rsidRDefault="00A14470" w:rsidP="00A14470">
            <w:pPr>
              <w:pBdr>
                <w:bottom w:val="double" w:sz="4" w:space="1" w:color="auto"/>
              </w:pBdr>
              <w:tabs>
                <w:tab w:val="decimal" w:pos="1425"/>
              </w:tabs>
              <w:spacing w:line="380" w:lineRule="exact"/>
              <w:ind w:left="162" w:hanging="162"/>
              <w:rPr>
                <w:rFonts w:ascii="Arial" w:hAnsi="Arial" w:cs="Arial"/>
                <w:sz w:val="18"/>
                <w:szCs w:val="18"/>
              </w:rPr>
            </w:pPr>
          </w:p>
          <w:p w14:paraId="3825FBC9" w14:textId="4171F751" w:rsidR="00A14470" w:rsidRPr="00CA5D69" w:rsidRDefault="00A14470" w:rsidP="00A14470">
            <w:pPr>
              <w:pBdr>
                <w:bottom w:val="double" w:sz="4" w:space="1" w:color="auto"/>
              </w:pBdr>
              <w:tabs>
                <w:tab w:val="decimal" w:pos="1425"/>
              </w:tabs>
              <w:spacing w:line="380" w:lineRule="exact"/>
              <w:ind w:left="162" w:hanging="162"/>
              <w:rPr>
                <w:rFonts w:ascii="Arial" w:hAnsi="Arial" w:cs="Arial"/>
                <w:sz w:val="18"/>
                <w:szCs w:val="18"/>
              </w:rPr>
            </w:pPr>
            <w:r w:rsidRPr="00CA5D69">
              <w:rPr>
                <w:rFonts w:ascii="Arial" w:hAnsi="Arial" w:cs="Arial"/>
                <w:sz w:val="18"/>
                <w:szCs w:val="18"/>
              </w:rPr>
              <w:t>(22,499)</w:t>
            </w:r>
          </w:p>
        </w:tc>
        <w:tc>
          <w:tcPr>
            <w:tcW w:w="1728" w:type="dxa"/>
            <w:gridSpan w:val="2"/>
            <w:vAlign w:val="bottom"/>
          </w:tcPr>
          <w:p w14:paraId="30DA64AD" w14:textId="77A104D9" w:rsidR="00A14470" w:rsidRPr="00CA5D69" w:rsidRDefault="00A14470" w:rsidP="00A14470">
            <w:pPr>
              <w:pBdr>
                <w:bottom w:val="double" w:sz="4" w:space="1" w:color="auto"/>
              </w:pBdr>
              <w:tabs>
                <w:tab w:val="decimal" w:pos="1425"/>
              </w:tabs>
              <w:spacing w:line="380" w:lineRule="exact"/>
              <w:ind w:left="162" w:hanging="162"/>
              <w:rPr>
                <w:rFonts w:ascii="Arial" w:hAnsi="Arial" w:cs="Arial"/>
                <w:sz w:val="18"/>
                <w:szCs w:val="18"/>
              </w:rPr>
            </w:pPr>
            <w:r w:rsidRPr="00CA5D69">
              <w:rPr>
                <w:rFonts w:ascii="Arial" w:hAnsi="Arial" w:cs="Arial"/>
                <w:sz w:val="18"/>
                <w:szCs w:val="18"/>
              </w:rPr>
              <w:t>21,605</w:t>
            </w:r>
          </w:p>
        </w:tc>
        <w:tc>
          <w:tcPr>
            <w:tcW w:w="1728" w:type="dxa"/>
            <w:shd w:val="clear" w:color="auto" w:fill="auto"/>
            <w:vAlign w:val="bottom"/>
          </w:tcPr>
          <w:p w14:paraId="2158A387" w14:textId="27805EA5" w:rsidR="00A14470" w:rsidRPr="00CA5D69" w:rsidRDefault="00A14470" w:rsidP="00A14470">
            <w:pPr>
              <w:pBdr>
                <w:bottom w:val="double" w:sz="4" w:space="1" w:color="auto"/>
              </w:pBdr>
              <w:tabs>
                <w:tab w:val="decimal" w:pos="1425"/>
              </w:tabs>
              <w:spacing w:line="380" w:lineRule="exact"/>
              <w:ind w:left="162" w:hanging="162"/>
              <w:rPr>
                <w:rFonts w:ascii="Arial" w:hAnsi="Arial" w:cs="Arial"/>
                <w:sz w:val="18"/>
                <w:szCs w:val="18"/>
              </w:rPr>
            </w:pPr>
            <w:r w:rsidRPr="00CA5D69">
              <w:rPr>
                <w:rFonts w:ascii="Arial" w:hAnsi="Arial" w:cs="Arial"/>
                <w:sz w:val="18"/>
                <w:szCs w:val="18"/>
              </w:rPr>
              <w:t>(22,499)</w:t>
            </w:r>
          </w:p>
        </w:tc>
      </w:tr>
    </w:tbl>
    <w:p w14:paraId="1AAF9390" w14:textId="77777777" w:rsidR="007975A9" w:rsidRPr="00CA5D69" w:rsidRDefault="007975A9">
      <w:pPr>
        <w:widowControl/>
        <w:overflowPunct/>
        <w:autoSpaceDE/>
        <w:autoSpaceDN/>
        <w:adjustRightInd/>
        <w:textAlignment w:val="auto"/>
        <w:rPr>
          <w:rFonts w:ascii="Arial" w:hAnsi="Arial" w:cstheme="minorBidi"/>
          <w:b/>
          <w:bCs/>
          <w:sz w:val="22"/>
          <w:szCs w:val="22"/>
          <w:highlight w:val="yellow"/>
        </w:rPr>
      </w:pPr>
    </w:p>
    <w:p w14:paraId="5CBCAD5D" w14:textId="77777777" w:rsidR="007975A9" w:rsidRPr="00CA5D69" w:rsidRDefault="007975A9">
      <w:pPr>
        <w:widowControl/>
        <w:overflowPunct/>
        <w:autoSpaceDE/>
        <w:autoSpaceDN/>
        <w:adjustRightInd/>
        <w:textAlignment w:val="auto"/>
        <w:rPr>
          <w:rFonts w:ascii="Arial" w:hAnsi="Arial" w:cs="Arial"/>
          <w:b/>
          <w:bCs/>
          <w:sz w:val="22"/>
          <w:szCs w:val="22"/>
          <w:highlight w:val="yellow"/>
        </w:rPr>
      </w:pPr>
    </w:p>
    <w:p w14:paraId="4D53AF83" w14:textId="77777777" w:rsidR="007975A9" w:rsidRPr="00CA5D69" w:rsidRDefault="007975A9">
      <w:pPr>
        <w:widowControl/>
        <w:overflowPunct/>
        <w:autoSpaceDE/>
        <w:autoSpaceDN/>
        <w:adjustRightInd/>
        <w:textAlignment w:val="auto"/>
        <w:rPr>
          <w:rFonts w:ascii="Arial" w:hAnsi="Arial" w:cs="Arial"/>
          <w:b/>
          <w:bCs/>
          <w:sz w:val="22"/>
          <w:szCs w:val="22"/>
          <w:highlight w:val="yellow"/>
        </w:rPr>
      </w:pPr>
    </w:p>
    <w:p w14:paraId="1E810F8E" w14:textId="77777777" w:rsidR="007975A9" w:rsidRPr="00CA5D69" w:rsidRDefault="007975A9">
      <w:pPr>
        <w:widowControl/>
        <w:overflowPunct/>
        <w:autoSpaceDE/>
        <w:autoSpaceDN/>
        <w:adjustRightInd/>
        <w:textAlignment w:val="auto"/>
        <w:rPr>
          <w:rFonts w:ascii="Arial" w:hAnsi="Arial" w:cstheme="minorBidi"/>
          <w:b/>
          <w:bCs/>
          <w:sz w:val="22"/>
          <w:szCs w:val="22"/>
          <w:highlight w:val="yellow"/>
        </w:rPr>
      </w:pPr>
    </w:p>
    <w:p w14:paraId="583E81B1" w14:textId="77777777" w:rsidR="007975A9" w:rsidRPr="00CA5D69" w:rsidRDefault="007975A9">
      <w:pPr>
        <w:widowControl/>
        <w:overflowPunct/>
        <w:autoSpaceDE/>
        <w:autoSpaceDN/>
        <w:adjustRightInd/>
        <w:textAlignment w:val="auto"/>
        <w:rPr>
          <w:rFonts w:ascii="Arial" w:hAnsi="Arial" w:cstheme="minorBidi"/>
          <w:b/>
          <w:bCs/>
          <w:sz w:val="22"/>
          <w:szCs w:val="22"/>
          <w:highlight w:val="yellow"/>
        </w:rPr>
      </w:pPr>
    </w:p>
    <w:p w14:paraId="71024B99" w14:textId="77777777" w:rsidR="007975A9" w:rsidRPr="00CA5D69" w:rsidRDefault="007975A9">
      <w:pPr>
        <w:widowControl/>
        <w:overflowPunct/>
        <w:autoSpaceDE/>
        <w:autoSpaceDN/>
        <w:adjustRightInd/>
        <w:textAlignment w:val="auto"/>
        <w:rPr>
          <w:rFonts w:ascii="Arial" w:hAnsi="Arial" w:cstheme="minorBidi"/>
          <w:b/>
          <w:bCs/>
          <w:sz w:val="22"/>
          <w:szCs w:val="22"/>
          <w:highlight w:val="yellow"/>
        </w:rPr>
      </w:pPr>
    </w:p>
    <w:p w14:paraId="001B26CB" w14:textId="77777777" w:rsidR="007975A9" w:rsidRPr="00CA5D69" w:rsidRDefault="007975A9">
      <w:pPr>
        <w:widowControl/>
        <w:overflowPunct/>
        <w:autoSpaceDE/>
        <w:autoSpaceDN/>
        <w:adjustRightInd/>
        <w:textAlignment w:val="auto"/>
        <w:rPr>
          <w:rFonts w:ascii="Arial" w:hAnsi="Arial" w:cstheme="minorBidi"/>
          <w:b/>
          <w:bCs/>
          <w:sz w:val="22"/>
          <w:szCs w:val="22"/>
          <w:highlight w:val="yellow"/>
        </w:rPr>
      </w:pPr>
    </w:p>
    <w:p w14:paraId="2CABF71D" w14:textId="77777777" w:rsidR="007975A9" w:rsidRPr="00CA5D69" w:rsidRDefault="007975A9">
      <w:pPr>
        <w:widowControl/>
        <w:overflowPunct/>
        <w:autoSpaceDE/>
        <w:autoSpaceDN/>
        <w:adjustRightInd/>
        <w:textAlignment w:val="auto"/>
        <w:rPr>
          <w:rFonts w:ascii="Arial" w:hAnsi="Arial" w:cstheme="minorBidi"/>
          <w:b/>
          <w:bCs/>
          <w:sz w:val="22"/>
          <w:szCs w:val="22"/>
          <w:highlight w:val="yellow"/>
        </w:rPr>
      </w:pPr>
    </w:p>
    <w:p w14:paraId="5C33E44F" w14:textId="77777777" w:rsidR="007975A9" w:rsidRPr="00CA5D69" w:rsidRDefault="007975A9">
      <w:pPr>
        <w:widowControl/>
        <w:overflowPunct/>
        <w:autoSpaceDE/>
        <w:autoSpaceDN/>
        <w:adjustRightInd/>
        <w:textAlignment w:val="auto"/>
        <w:rPr>
          <w:rFonts w:ascii="Arial" w:hAnsi="Arial" w:cstheme="minorBidi"/>
          <w:b/>
          <w:bCs/>
          <w:sz w:val="22"/>
          <w:szCs w:val="22"/>
          <w:highlight w:val="yellow"/>
        </w:rPr>
      </w:pPr>
    </w:p>
    <w:p w14:paraId="4DCA8B95" w14:textId="77777777" w:rsidR="007975A9" w:rsidRPr="00CA5D69" w:rsidRDefault="007975A9">
      <w:pPr>
        <w:widowControl/>
        <w:overflowPunct/>
        <w:autoSpaceDE/>
        <w:autoSpaceDN/>
        <w:adjustRightInd/>
        <w:textAlignment w:val="auto"/>
        <w:rPr>
          <w:rFonts w:ascii="Arial" w:hAnsi="Arial" w:cstheme="minorBidi"/>
          <w:b/>
          <w:bCs/>
          <w:sz w:val="22"/>
          <w:szCs w:val="22"/>
          <w:highlight w:val="yellow"/>
        </w:rPr>
      </w:pPr>
    </w:p>
    <w:p w14:paraId="15E14089" w14:textId="77777777" w:rsidR="007975A9" w:rsidRPr="00CA5D69" w:rsidRDefault="007975A9">
      <w:pPr>
        <w:widowControl/>
        <w:overflowPunct/>
        <w:autoSpaceDE/>
        <w:autoSpaceDN/>
        <w:adjustRightInd/>
        <w:textAlignment w:val="auto"/>
        <w:rPr>
          <w:rFonts w:ascii="Arial" w:hAnsi="Arial"/>
          <w:b/>
          <w:bCs/>
          <w:sz w:val="22"/>
          <w:szCs w:val="22"/>
          <w:highlight w:val="yellow"/>
          <w:cs/>
        </w:rPr>
        <w:sectPr w:rsidR="007975A9" w:rsidRPr="00CA5D69" w:rsidSect="00B00B62">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08" w:left="1296" w:header="706" w:footer="706" w:gutter="0"/>
          <w:pgNumType w:start="1"/>
          <w:cols w:space="720"/>
          <w:docGrid w:linePitch="326"/>
        </w:sectPr>
      </w:pPr>
    </w:p>
    <w:p w14:paraId="7D7572B3" w14:textId="77777777" w:rsidR="00B27C1A" w:rsidRPr="00CA5D69" w:rsidRDefault="00B27C1A" w:rsidP="00C61FAD">
      <w:pPr>
        <w:spacing w:before="240" w:after="240" w:line="380" w:lineRule="exact"/>
        <w:ind w:left="634" w:right="58"/>
        <w:jc w:val="thaiDistribute"/>
        <w:rPr>
          <w:rFonts w:ascii="Arial" w:hAnsi="Arial" w:cs="Arial"/>
          <w:sz w:val="22"/>
          <w:szCs w:val="22"/>
        </w:rPr>
      </w:pPr>
      <w:r w:rsidRPr="00CA5D69">
        <w:rPr>
          <w:rFonts w:ascii="Arial" w:hAnsi="Arial" w:cs="Arial"/>
          <w:sz w:val="22"/>
          <w:szCs w:val="22"/>
        </w:rPr>
        <w:lastRenderedPageBreak/>
        <w:t xml:space="preserve">The classifications, measurement basis and carrying values of financial assets </w:t>
      </w:r>
      <w:r w:rsidR="00B520D5" w:rsidRPr="00CA5D69">
        <w:rPr>
          <w:rFonts w:ascii="Arial" w:hAnsi="Arial" w:cs="Arial"/>
          <w:sz w:val="22"/>
          <w:szCs w:val="22"/>
        </w:rPr>
        <w:t xml:space="preserve">and liabilities </w:t>
      </w:r>
      <w:r w:rsidRPr="00CA5D69">
        <w:rPr>
          <w:rFonts w:ascii="Arial" w:hAnsi="Arial" w:cs="Arial"/>
          <w:sz w:val="22"/>
          <w:szCs w:val="22"/>
        </w:rPr>
        <w:t>in accordance with TFRS 9 as at 1 January 2020, and with the carrying amounts under the former basis, are as follows:</w:t>
      </w:r>
    </w:p>
    <w:tbl>
      <w:tblPr>
        <w:tblStyle w:val="TableGrid5"/>
        <w:tblW w:w="1386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2"/>
        <w:gridCol w:w="2046"/>
        <w:gridCol w:w="2046"/>
        <w:gridCol w:w="2046"/>
        <w:gridCol w:w="2008"/>
        <w:gridCol w:w="2012"/>
      </w:tblGrid>
      <w:tr w:rsidR="00CA5D69" w:rsidRPr="00CA5D69" w14:paraId="22B324B8" w14:textId="77777777" w:rsidTr="00C61FAD">
        <w:trPr>
          <w:trHeight w:val="374"/>
          <w:tblHeader/>
        </w:trPr>
        <w:tc>
          <w:tcPr>
            <w:tcW w:w="3702" w:type="dxa"/>
          </w:tcPr>
          <w:p w14:paraId="1DBE404E" w14:textId="77777777" w:rsidR="00B27C1A" w:rsidRPr="00CA5D69" w:rsidRDefault="00B27C1A" w:rsidP="00B56FE7">
            <w:pPr>
              <w:spacing w:line="380" w:lineRule="exact"/>
              <w:jc w:val="right"/>
              <w:rPr>
                <w:rFonts w:ascii="Arial" w:hAnsi="Arial" w:cs="Arial"/>
                <w:sz w:val="18"/>
                <w:szCs w:val="18"/>
              </w:rPr>
            </w:pPr>
          </w:p>
        </w:tc>
        <w:tc>
          <w:tcPr>
            <w:tcW w:w="10158" w:type="dxa"/>
            <w:gridSpan w:val="5"/>
          </w:tcPr>
          <w:p w14:paraId="26B5ACCE" w14:textId="77777777" w:rsidR="00B27C1A" w:rsidRPr="00CA5D69" w:rsidRDefault="00B27C1A" w:rsidP="00B56FE7">
            <w:pPr>
              <w:spacing w:line="380" w:lineRule="exact"/>
              <w:jc w:val="right"/>
              <w:rPr>
                <w:rFonts w:ascii="Arial" w:hAnsi="Arial" w:cs="Arial"/>
                <w:sz w:val="18"/>
                <w:szCs w:val="18"/>
              </w:rPr>
            </w:pPr>
            <w:r w:rsidRPr="00CA5D69">
              <w:rPr>
                <w:rFonts w:ascii="Arial" w:hAnsi="Arial" w:cs="Arial"/>
                <w:sz w:val="18"/>
                <w:szCs w:val="18"/>
              </w:rPr>
              <w:t>(Unit: Thousand Baht)</w:t>
            </w:r>
          </w:p>
        </w:tc>
      </w:tr>
      <w:tr w:rsidR="00CA5D69" w:rsidRPr="00CA5D69" w14:paraId="4CECAFCA" w14:textId="77777777" w:rsidTr="00C61FAD">
        <w:trPr>
          <w:trHeight w:val="374"/>
          <w:tblHeader/>
        </w:trPr>
        <w:tc>
          <w:tcPr>
            <w:tcW w:w="3702" w:type="dxa"/>
          </w:tcPr>
          <w:p w14:paraId="4D945E11" w14:textId="77777777" w:rsidR="00B27C1A" w:rsidRPr="00CA5D69" w:rsidRDefault="00B27C1A" w:rsidP="00B56FE7">
            <w:pPr>
              <w:spacing w:line="380" w:lineRule="exact"/>
              <w:rPr>
                <w:rFonts w:ascii="Arial" w:hAnsi="Arial" w:cs="Arial"/>
                <w:sz w:val="18"/>
                <w:szCs w:val="18"/>
              </w:rPr>
            </w:pPr>
          </w:p>
        </w:tc>
        <w:tc>
          <w:tcPr>
            <w:tcW w:w="10158" w:type="dxa"/>
            <w:gridSpan w:val="5"/>
          </w:tcPr>
          <w:p w14:paraId="4FE986FE" w14:textId="77777777" w:rsidR="00B27C1A" w:rsidRPr="00CA5D69" w:rsidRDefault="00B27C1A" w:rsidP="00B56FE7">
            <w:pPr>
              <w:pBdr>
                <w:bottom w:val="single" w:sz="4" w:space="1" w:color="auto"/>
              </w:pBdr>
              <w:spacing w:line="380" w:lineRule="exact"/>
              <w:ind w:right="-120"/>
              <w:jc w:val="center"/>
              <w:rPr>
                <w:rFonts w:ascii="Arial" w:hAnsi="Arial" w:cs="Arial"/>
                <w:sz w:val="18"/>
                <w:szCs w:val="18"/>
                <w:cs/>
              </w:rPr>
            </w:pPr>
            <w:r w:rsidRPr="00CA5D69">
              <w:rPr>
                <w:rFonts w:ascii="Arial" w:hAnsi="Arial" w:cs="Arial"/>
                <w:sz w:val="18"/>
                <w:szCs w:val="18"/>
              </w:rPr>
              <w:t>Consolidated financial statements</w:t>
            </w:r>
          </w:p>
        </w:tc>
      </w:tr>
      <w:tr w:rsidR="00CA5D69" w:rsidRPr="00CA5D69" w14:paraId="175A01FB" w14:textId="77777777" w:rsidTr="00C61FAD">
        <w:trPr>
          <w:trHeight w:val="374"/>
          <w:tblHeader/>
        </w:trPr>
        <w:tc>
          <w:tcPr>
            <w:tcW w:w="3702" w:type="dxa"/>
          </w:tcPr>
          <w:p w14:paraId="2F20B957" w14:textId="77777777" w:rsidR="00B27C1A" w:rsidRPr="00CA5D69" w:rsidRDefault="00B27C1A" w:rsidP="00B56FE7">
            <w:pPr>
              <w:spacing w:line="380" w:lineRule="exact"/>
              <w:rPr>
                <w:rFonts w:ascii="Arial" w:hAnsi="Arial" w:cs="Arial"/>
                <w:sz w:val="18"/>
                <w:szCs w:val="18"/>
              </w:rPr>
            </w:pPr>
          </w:p>
        </w:tc>
        <w:tc>
          <w:tcPr>
            <w:tcW w:w="2046" w:type="dxa"/>
            <w:shd w:val="clear" w:color="auto" w:fill="auto"/>
            <w:vAlign w:val="bottom"/>
          </w:tcPr>
          <w:p w14:paraId="15731A19" w14:textId="77777777" w:rsidR="00B27C1A" w:rsidRPr="00CA5D69" w:rsidRDefault="00B27C1A" w:rsidP="00B56FE7">
            <w:pPr>
              <w:pBdr>
                <w:bottom w:val="single" w:sz="4" w:space="1" w:color="auto"/>
              </w:pBdr>
              <w:spacing w:line="380" w:lineRule="exact"/>
              <w:ind w:right="-74"/>
              <w:jc w:val="center"/>
              <w:rPr>
                <w:rFonts w:ascii="Arial" w:hAnsi="Arial" w:cs="Arial"/>
                <w:sz w:val="18"/>
                <w:szCs w:val="18"/>
                <w:cs/>
              </w:rPr>
            </w:pPr>
            <w:r w:rsidRPr="00CA5D69">
              <w:rPr>
                <w:rFonts w:ascii="Arial" w:hAnsi="Arial" w:cs="Arial"/>
                <w:sz w:val="18"/>
                <w:szCs w:val="18"/>
              </w:rPr>
              <w:t>Carrying amounts under the former basis</w:t>
            </w:r>
          </w:p>
        </w:tc>
        <w:tc>
          <w:tcPr>
            <w:tcW w:w="8112" w:type="dxa"/>
            <w:gridSpan w:val="4"/>
            <w:vAlign w:val="bottom"/>
          </w:tcPr>
          <w:p w14:paraId="7BBCDC3D" w14:textId="77777777" w:rsidR="00B27C1A" w:rsidRPr="00CA5D69" w:rsidRDefault="00B27C1A" w:rsidP="00B56FE7">
            <w:pPr>
              <w:pBdr>
                <w:bottom w:val="single" w:sz="4" w:space="1" w:color="auto"/>
              </w:pBdr>
              <w:spacing w:line="380" w:lineRule="exact"/>
              <w:ind w:right="-74"/>
              <w:jc w:val="center"/>
              <w:rPr>
                <w:rFonts w:ascii="Arial" w:hAnsi="Arial" w:cs="Arial"/>
                <w:sz w:val="18"/>
                <w:szCs w:val="18"/>
              </w:rPr>
            </w:pPr>
            <w:r w:rsidRPr="00CA5D69">
              <w:rPr>
                <w:rFonts w:ascii="Arial" w:hAnsi="Arial" w:cs="Arial"/>
                <w:sz w:val="18"/>
                <w:szCs w:val="18"/>
              </w:rPr>
              <w:t>Classification and measurement in accordance with TFRS</w:t>
            </w:r>
            <w:r w:rsidRPr="00CA5D69">
              <w:rPr>
                <w:rFonts w:ascii="Arial" w:hAnsi="Arial" w:cs="Arial"/>
                <w:sz w:val="18"/>
                <w:szCs w:val="18"/>
                <w:cs/>
              </w:rPr>
              <w:t xml:space="preserve"> </w:t>
            </w:r>
            <w:r w:rsidRPr="00CA5D69">
              <w:rPr>
                <w:rFonts w:ascii="Arial" w:hAnsi="Arial" w:cs="Arial"/>
                <w:sz w:val="18"/>
                <w:szCs w:val="18"/>
              </w:rPr>
              <w:t>9</w:t>
            </w:r>
          </w:p>
        </w:tc>
      </w:tr>
      <w:tr w:rsidR="00CA5D69" w:rsidRPr="00CA5D69" w14:paraId="5107AFEF" w14:textId="77777777" w:rsidTr="00C61FAD">
        <w:trPr>
          <w:trHeight w:val="720"/>
          <w:tblHeader/>
        </w:trPr>
        <w:tc>
          <w:tcPr>
            <w:tcW w:w="3702" w:type="dxa"/>
          </w:tcPr>
          <w:p w14:paraId="730AAA5C" w14:textId="77777777" w:rsidR="00B27C1A" w:rsidRPr="00CA5D69" w:rsidRDefault="00B27C1A" w:rsidP="00B56FE7">
            <w:pPr>
              <w:spacing w:line="380" w:lineRule="exact"/>
              <w:rPr>
                <w:rFonts w:ascii="Arial" w:hAnsi="Arial" w:cs="Arial"/>
                <w:sz w:val="18"/>
                <w:szCs w:val="18"/>
              </w:rPr>
            </w:pPr>
          </w:p>
        </w:tc>
        <w:tc>
          <w:tcPr>
            <w:tcW w:w="2046" w:type="dxa"/>
            <w:shd w:val="clear" w:color="auto" w:fill="auto"/>
            <w:vAlign w:val="bottom"/>
          </w:tcPr>
          <w:p w14:paraId="7B3683C1" w14:textId="77777777" w:rsidR="00B27C1A" w:rsidRPr="00CA5D69" w:rsidRDefault="00B27C1A" w:rsidP="00B56FE7">
            <w:pPr>
              <w:spacing w:line="380" w:lineRule="exact"/>
              <w:ind w:right="-15"/>
              <w:jc w:val="center"/>
              <w:rPr>
                <w:rFonts w:ascii="Arial" w:hAnsi="Arial" w:cs="Arial"/>
                <w:sz w:val="18"/>
                <w:szCs w:val="18"/>
                <w:cs/>
              </w:rPr>
            </w:pPr>
          </w:p>
        </w:tc>
        <w:tc>
          <w:tcPr>
            <w:tcW w:w="2046" w:type="dxa"/>
            <w:vAlign w:val="bottom"/>
          </w:tcPr>
          <w:p w14:paraId="75697886" w14:textId="77777777" w:rsidR="00B27C1A" w:rsidRPr="00CA5D69" w:rsidRDefault="00B27C1A" w:rsidP="00B56FE7">
            <w:pPr>
              <w:pBdr>
                <w:bottom w:val="single" w:sz="4" w:space="1" w:color="auto"/>
              </w:pBdr>
              <w:spacing w:line="380" w:lineRule="exact"/>
              <w:ind w:right="-15"/>
              <w:jc w:val="center"/>
              <w:rPr>
                <w:rFonts w:ascii="Arial" w:hAnsi="Arial" w:cs="Arial"/>
                <w:sz w:val="18"/>
                <w:szCs w:val="18"/>
              </w:rPr>
            </w:pPr>
            <w:r w:rsidRPr="00CA5D69">
              <w:rPr>
                <w:rFonts w:ascii="Arial" w:hAnsi="Arial" w:cs="Arial"/>
                <w:sz w:val="18"/>
                <w:szCs w:val="18"/>
              </w:rPr>
              <w:t>Fair value through profit or loss</w:t>
            </w:r>
          </w:p>
        </w:tc>
        <w:tc>
          <w:tcPr>
            <w:tcW w:w="2046" w:type="dxa"/>
            <w:vAlign w:val="bottom"/>
          </w:tcPr>
          <w:p w14:paraId="6A419ECB" w14:textId="77777777" w:rsidR="00B27C1A" w:rsidRPr="00CA5D69" w:rsidRDefault="00B27C1A" w:rsidP="00B56FE7">
            <w:pPr>
              <w:pBdr>
                <w:bottom w:val="single" w:sz="4" w:space="1" w:color="auto"/>
              </w:pBdr>
              <w:spacing w:line="380" w:lineRule="exact"/>
              <w:jc w:val="center"/>
              <w:rPr>
                <w:rFonts w:ascii="Arial" w:hAnsi="Arial" w:cs="Arial"/>
                <w:sz w:val="18"/>
                <w:szCs w:val="18"/>
                <w:cs/>
              </w:rPr>
            </w:pPr>
            <w:r w:rsidRPr="00CA5D69">
              <w:rPr>
                <w:rFonts w:ascii="Arial" w:hAnsi="Arial" w:cs="Arial"/>
                <w:sz w:val="18"/>
                <w:szCs w:val="18"/>
              </w:rPr>
              <w:t>Fair value through other comprehensive income</w:t>
            </w:r>
          </w:p>
        </w:tc>
        <w:tc>
          <w:tcPr>
            <w:tcW w:w="2008" w:type="dxa"/>
            <w:vAlign w:val="bottom"/>
          </w:tcPr>
          <w:p w14:paraId="7275C429" w14:textId="77777777" w:rsidR="00B27C1A" w:rsidRPr="00CA5D69" w:rsidRDefault="00B27C1A" w:rsidP="00B56FE7">
            <w:pPr>
              <w:pBdr>
                <w:bottom w:val="single" w:sz="4" w:space="1" w:color="auto"/>
              </w:pBdr>
              <w:spacing w:line="380" w:lineRule="exact"/>
              <w:jc w:val="center"/>
              <w:rPr>
                <w:rFonts w:ascii="Arial" w:hAnsi="Arial" w:cs="Arial"/>
                <w:sz w:val="18"/>
                <w:szCs w:val="18"/>
                <w:cs/>
              </w:rPr>
            </w:pPr>
            <w:proofErr w:type="spellStart"/>
            <w:r w:rsidRPr="00CA5D69">
              <w:rPr>
                <w:rFonts w:ascii="Arial" w:hAnsi="Arial" w:cs="Arial"/>
                <w:sz w:val="18"/>
                <w:szCs w:val="18"/>
              </w:rPr>
              <w:t>Amortised</w:t>
            </w:r>
            <w:proofErr w:type="spellEnd"/>
            <w:r w:rsidRPr="00CA5D69">
              <w:rPr>
                <w:rFonts w:ascii="Arial" w:hAnsi="Arial" w:cs="Arial"/>
                <w:sz w:val="18"/>
                <w:szCs w:val="18"/>
              </w:rPr>
              <w:t xml:space="preserve"> cost</w:t>
            </w:r>
          </w:p>
        </w:tc>
        <w:tc>
          <w:tcPr>
            <w:tcW w:w="2012" w:type="dxa"/>
            <w:vAlign w:val="bottom"/>
          </w:tcPr>
          <w:p w14:paraId="2AF340BF" w14:textId="77777777" w:rsidR="00B27C1A" w:rsidRPr="00CA5D69" w:rsidRDefault="00B27C1A" w:rsidP="00B56FE7">
            <w:pPr>
              <w:pBdr>
                <w:bottom w:val="single" w:sz="4" w:space="1" w:color="auto"/>
              </w:pBdr>
              <w:spacing w:line="380" w:lineRule="exact"/>
              <w:ind w:right="-74"/>
              <w:jc w:val="center"/>
              <w:rPr>
                <w:rFonts w:ascii="Arial" w:hAnsi="Arial" w:cs="Arial"/>
                <w:sz w:val="18"/>
                <w:szCs w:val="18"/>
              </w:rPr>
            </w:pPr>
            <w:r w:rsidRPr="00CA5D69">
              <w:rPr>
                <w:rFonts w:ascii="Arial" w:hAnsi="Arial" w:cs="Arial"/>
                <w:sz w:val="18"/>
                <w:szCs w:val="18"/>
              </w:rPr>
              <w:t>Total</w:t>
            </w:r>
          </w:p>
        </w:tc>
      </w:tr>
      <w:tr w:rsidR="00CA5D69" w:rsidRPr="00CA5D69" w14:paraId="6D2382B2" w14:textId="77777777" w:rsidTr="00C61FAD">
        <w:trPr>
          <w:trHeight w:val="374"/>
        </w:trPr>
        <w:tc>
          <w:tcPr>
            <w:tcW w:w="3702" w:type="dxa"/>
          </w:tcPr>
          <w:p w14:paraId="2EF547C8" w14:textId="77777777" w:rsidR="00B27C1A" w:rsidRPr="00CA5D69" w:rsidRDefault="00B27C1A" w:rsidP="00B56FE7">
            <w:pPr>
              <w:spacing w:line="380" w:lineRule="exact"/>
              <w:rPr>
                <w:rFonts w:ascii="Arial" w:hAnsi="Arial" w:cs="Arial"/>
                <w:b/>
                <w:bCs/>
                <w:sz w:val="18"/>
                <w:szCs w:val="18"/>
              </w:rPr>
            </w:pPr>
            <w:r w:rsidRPr="00CA5D69">
              <w:rPr>
                <w:rFonts w:ascii="Arial" w:hAnsi="Arial" w:cs="Arial"/>
                <w:b/>
                <w:bCs/>
                <w:sz w:val="18"/>
                <w:szCs w:val="18"/>
              </w:rPr>
              <w:t>Financial assets as at 1 January 2020</w:t>
            </w:r>
          </w:p>
        </w:tc>
        <w:tc>
          <w:tcPr>
            <w:tcW w:w="2046" w:type="dxa"/>
            <w:shd w:val="clear" w:color="auto" w:fill="auto"/>
          </w:tcPr>
          <w:p w14:paraId="12CF82F9" w14:textId="77777777" w:rsidR="00B27C1A" w:rsidRPr="00CA5D69" w:rsidRDefault="00B27C1A" w:rsidP="00B56FE7">
            <w:pPr>
              <w:spacing w:line="380" w:lineRule="exact"/>
              <w:jc w:val="center"/>
              <w:rPr>
                <w:rFonts w:ascii="Arial" w:hAnsi="Arial" w:cs="Arial"/>
                <w:sz w:val="18"/>
                <w:szCs w:val="18"/>
              </w:rPr>
            </w:pPr>
          </w:p>
        </w:tc>
        <w:tc>
          <w:tcPr>
            <w:tcW w:w="2046" w:type="dxa"/>
          </w:tcPr>
          <w:p w14:paraId="3DE05097" w14:textId="77777777" w:rsidR="00B27C1A" w:rsidRPr="00CA5D69" w:rsidRDefault="00B27C1A" w:rsidP="00B56FE7">
            <w:pPr>
              <w:spacing w:line="380" w:lineRule="exact"/>
              <w:jc w:val="center"/>
              <w:rPr>
                <w:rFonts w:ascii="Arial" w:hAnsi="Arial" w:cs="Arial"/>
                <w:sz w:val="18"/>
                <w:szCs w:val="18"/>
              </w:rPr>
            </w:pPr>
          </w:p>
        </w:tc>
        <w:tc>
          <w:tcPr>
            <w:tcW w:w="2046" w:type="dxa"/>
          </w:tcPr>
          <w:p w14:paraId="61808B4B" w14:textId="77777777" w:rsidR="00B27C1A" w:rsidRPr="00CA5D69" w:rsidRDefault="00B27C1A" w:rsidP="00B56FE7">
            <w:pPr>
              <w:spacing w:line="380" w:lineRule="exact"/>
              <w:jc w:val="center"/>
              <w:rPr>
                <w:rFonts w:ascii="Arial" w:hAnsi="Arial" w:cs="Arial"/>
                <w:sz w:val="18"/>
                <w:szCs w:val="18"/>
              </w:rPr>
            </w:pPr>
          </w:p>
        </w:tc>
        <w:tc>
          <w:tcPr>
            <w:tcW w:w="2008" w:type="dxa"/>
          </w:tcPr>
          <w:p w14:paraId="1B6C9F4E" w14:textId="77777777" w:rsidR="00B27C1A" w:rsidRPr="00CA5D69" w:rsidRDefault="00B27C1A" w:rsidP="00B56FE7">
            <w:pPr>
              <w:spacing w:line="380" w:lineRule="exact"/>
              <w:jc w:val="center"/>
              <w:rPr>
                <w:rFonts w:ascii="Arial" w:hAnsi="Arial" w:cs="Arial"/>
                <w:sz w:val="18"/>
                <w:szCs w:val="18"/>
              </w:rPr>
            </w:pPr>
          </w:p>
        </w:tc>
        <w:tc>
          <w:tcPr>
            <w:tcW w:w="2012" w:type="dxa"/>
          </w:tcPr>
          <w:p w14:paraId="31282BC2" w14:textId="77777777" w:rsidR="00B27C1A" w:rsidRPr="00CA5D69" w:rsidRDefault="00B27C1A" w:rsidP="00B56FE7">
            <w:pPr>
              <w:spacing w:line="380" w:lineRule="exact"/>
              <w:jc w:val="center"/>
              <w:rPr>
                <w:rFonts w:ascii="Arial" w:hAnsi="Arial" w:cs="Arial"/>
                <w:sz w:val="18"/>
                <w:szCs w:val="18"/>
              </w:rPr>
            </w:pPr>
          </w:p>
        </w:tc>
      </w:tr>
      <w:tr w:rsidR="00CA5D69" w:rsidRPr="00CA5D69" w14:paraId="77B42ECC" w14:textId="77777777" w:rsidTr="00C61FAD">
        <w:trPr>
          <w:trHeight w:val="374"/>
        </w:trPr>
        <w:tc>
          <w:tcPr>
            <w:tcW w:w="3702" w:type="dxa"/>
          </w:tcPr>
          <w:p w14:paraId="0659E2F9" w14:textId="77777777" w:rsidR="00C61FAD" w:rsidRPr="00CA5D69" w:rsidRDefault="00C61FAD" w:rsidP="00C61FAD">
            <w:pPr>
              <w:spacing w:line="380" w:lineRule="exact"/>
              <w:rPr>
                <w:rFonts w:ascii="Arial" w:hAnsi="Arial" w:cs="Arial"/>
                <w:sz w:val="18"/>
                <w:szCs w:val="18"/>
              </w:rPr>
            </w:pPr>
            <w:r w:rsidRPr="00CA5D69">
              <w:rPr>
                <w:rFonts w:ascii="Arial" w:hAnsi="Arial" w:cs="Arial"/>
                <w:sz w:val="18"/>
                <w:szCs w:val="18"/>
              </w:rPr>
              <w:t>Cash and cash equivalents</w:t>
            </w:r>
          </w:p>
        </w:tc>
        <w:tc>
          <w:tcPr>
            <w:tcW w:w="2046" w:type="dxa"/>
            <w:shd w:val="clear" w:color="auto" w:fill="auto"/>
          </w:tcPr>
          <w:p w14:paraId="41652B1F" w14:textId="77777777" w:rsidR="00C61FAD" w:rsidRPr="00CA5D69" w:rsidRDefault="00C61FAD" w:rsidP="00C61FAD">
            <w:pPr>
              <w:tabs>
                <w:tab w:val="decimal" w:pos="1680"/>
              </w:tabs>
              <w:spacing w:line="380" w:lineRule="exact"/>
              <w:rPr>
                <w:rFonts w:ascii="Arial" w:hAnsi="Arial" w:cs="Arial"/>
                <w:sz w:val="18"/>
                <w:szCs w:val="18"/>
              </w:rPr>
            </w:pPr>
            <w:r w:rsidRPr="00CA5D69">
              <w:rPr>
                <w:rFonts w:ascii="Arial" w:hAnsi="Arial" w:cs="Arial"/>
                <w:sz w:val="18"/>
                <w:szCs w:val="18"/>
              </w:rPr>
              <w:t>503,732</w:t>
            </w:r>
          </w:p>
        </w:tc>
        <w:tc>
          <w:tcPr>
            <w:tcW w:w="2046" w:type="dxa"/>
          </w:tcPr>
          <w:p w14:paraId="613414BC" w14:textId="77777777" w:rsidR="00C61FAD" w:rsidRPr="00CA5D69" w:rsidRDefault="00C61FAD" w:rsidP="00C61FAD">
            <w:pPr>
              <w:tabs>
                <w:tab w:val="decimal" w:pos="1680"/>
              </w:tabs>
              <w:spacing w:line="380" w:lineRule="exact"/>
              <w:rPr>
                <w:rFonts w:ascii="Arial" w:hAnsi="Arial" w:cs="Arial"/>
                <w:sz w:val="18"/>
                <w:szCs w:val="18"/>
              </w:rPr>
            </w:pPr>
            <w:r w:rsidRPr="00CA5D69">
              <w:rPr>
                <w:rFonts w:ascii="Arial" w:hAnsi="Arial" w:cs="Arial"/>
                <w:sz w:val="18"/>
                <w:szCs w:val="18"/>
              </w:rPr>
              <w:t>-</w:t>
            </w:r>
          </w:p>
        </w:tc>
        <w:tc>
          <w:tcPr>
            <w:tcW w:w="2046" w:type="dxa"/>
          </w:tcPr>
          <w:p w14:paraId="260C4D49" w14:textId="77777777" w:rsidR="00C61FAD" w:rsidRPr="00CA5D69" w:rsidRDefault="00C61FAD" w:rsidP="00C61FAD">
            <w:pPr>
              <w:tabs>
                <w:tab w:val="decimal" w:pos="1680"/>
              </w:tabs>
              <w:spacing w:line="380" w:lineRule="exact"/>
              <w:rPr>
                <w:rFonts w:ascii="Arial" w:hAnsi="Arial" w:cs="Arial"/>
                <w:sz w:val="18"/>
                <w:szCs w:val="18"/>
              </w:rPr>
            </w:pPr>
            <w:r w:rsidRPr="00CA5D69">
              <w:rPr>
                <w:rFonts w:ascii="Arial" w:hAnsi="Arial" w:cs="Arial"/>
                <w:sz w:val="18"/>
                <w:szCs w:val="18"/>
              </w:rPr>
              <w:t>-</w:t>
            </w:r>
          </w:p>
        </w:tc>
        <w:tc>
          <w:tcPr>
            <w:tcW w:w="2008" w:type="dxa"/>
          </w:tcPr>
          <w:p w14:paraId="40FDACF5" w14:textId="77777777" w:rsidR="00C61FAD" w:rsidRPr="00CA5D69" w:rsidRDefault="00C61FAD" w:rsidP="00C61FAD">
            <w:pPr>
              <w:tabs>
                <w:tab w:val="decimal" w:pos="1680"/>
              </w:tabs>
              <w:spacing w:line="380" w:lineRule="exact"/>
              <w:rPr>
                <w:rFonts w:ascii="Arial" w:hAnsi="Arial" w:cs="Arial"/>
                <w:sz w:val="18"/>
                <w:szCs w:val="18"/>
              </w:rPr>
            </w:pPr>
            <w:r w:rsidRPr="00CA5D69">
              <w:rPr>
                <w:rFonts w:ascii="Arial" w:hAnsi="Arial" w:cs="Arial"/>
                <w:sz w:val="18"/>
                <w:szCs w:val="18"/>
              </w:rPr>
              <w:t>503,732</w:t>
            </w:r>
          </w:p>
        </w:tc>
        <w:tc>
          <w:tcPr>
            <w:tcW w:w="2012" w:type="dxa"/>
          </w:tcPr>
          <w:p w14:paraId="5EE0F8C3" w14:textId="77777777" w:rsidR="00C61FAD" w:rsidRPr="00CA5D69" w:rsidRDefault="00C61FAD" w:rsidP="00C61FAD">
            <w:pPr>
              <w:tabs>
                <w:tab w:val="decimal" w:pos="1680"/>
              </w:tabs>
              <w:spacing w:line="380" w:lineRule="exact"/>
              <w:rPr>
                <w:rFonts w:ascii="Arial" w:hAnsi="Arial" w:cs="Arial"/>
                <w:sz w:val="18"/>
                <w:szCs w:val="18"/>
              </w:rPr>
            </w:pPr>
            <w:r w:rsidRPr="00CA5D69">
              <w:rPr>
                <w:rFonts w:ascii="Arial" w:hAnsi="Arial" w:cs="Arial"/>
                <w:sz w:val="18"/>
                <w:szCs w:val="18"/>
              </w:rPr>
              <w:t>503,732</w:t>
            </w:r>
          </w:p>
        </w:tc>
      </w:tr>
      <w:tr w:rsidR="00CA5D69" w:rsidRPr="00CA5D69" w14:paraId="50EE333F" w14:textId="77777777" w:rsidTr="00C61FAD">
        <w:trPr>
          <w:trHeight w:val="374"/>
        </w:trPr>
        <w:tc>
          <w:tcPr>
            <w:tcW w:w="3702" w:type="dxa"/>
            <w:shd w:val="clear" w:color="auto" w:fill="FFFFFF" w:themeFill="background1"/>
          </w:tcPr>
          <w:p w14:paraId="56743FC5" w14:textId="77777777" w:rsidR="00C61FAD" w:rsidRPr="00CA5D69" w:rsidRDefault="00B520D5" w:rsidP="00C61FAD">
            <w:pPr>
              <w:spacing w:line="380" w:lineRule="exact"/>
              <w:rPr>
                <w:rFonts w:ascii="Arial" w:hAnsi="Arial" w:cs="Arial"/>
                <w:sz w:val="18"/>
                <w:szCs w:val="18"/>
              </w:rPr>
            </w:pPr>
            <w:r w:rsidRPr="00CA5D69">
              <w:rPr>
                <w:rFonts w:ascii="Arial" w:hAnsi="Arial" w:cs="Arial"/>
                <w:sz w:val="18"/>
                <w:szCs w:val="18"/>
              </w:rPr>
              <w:t>Current investments</w:t>
            </w:r>
          </w:p>
        </w:tc>
        <w:tc>
          <w:tcPr>
            <w:tcW w:w="2046" w:type="dxa"/>
            <w:shd w:val="clear" w:color="auto" w:fill="auto"/>
          </w:tcPr>
          <w:p w14:paraId="44BF458D" w14:textId="77777777" w:rsidR="00C61FAD" w:rsidRPr="00CA5D69" w:rsidRDefault="00C61FAD" w:rsidP="00C61FAD">
            <w:pPr>
              <w:tabs>
                <w:tab w:val="decimal" w:pos="1680"/>
              </w:tabs>
              <w:spacing w:line="380" w:lineRule="exact"/>
              <w:rPr>
                <w:rFonts w:ascii="Arial" w:hAnsi="Arial" w:cs="Arial"/>
                <w:sz w:val="18"/>
                <w:szCs w:val="18"/>
                <w:cs/>
              </w:rPr>
            </w:pPr>
            <w:r w:rsidRPr="00CA5D69">
              <w:rPr>
                <w:rFonts w:ascii="Arial" w:hAnsi="Arial" w:cs="Arial"/>
                <w:sz w:val="18"/>
                <w:szCs w:val="18"/>
              </w:rPr>
              <w:t>2,703,359</w:t>
            </w:r>
          </w:p>
        </w:tc>
        <w:tc>
          <w:tcPr>
            <w:tcW w:w="2046" w:type="dxa"/>
          </w:tcPr>
          <w:p w14:paraId="78DC1C05" w14:textId="77777777" w:rsidR="00C61FAD" w:rsidRPr="00CA5D69" w:rsidRDefault="00C61FAD" w:rsidP="00C61FAD">
            <w:pPr>
              <w:tabs>
                <w:tab w:val="decimal" w:pos="1680"/>
              </w:tabs>
              <w:spacing w:line="380" w:lineRule="exact"/>
              <w:rPr>
                <w:rFonts w:ascii="Arial" w:hAnsi="Arial" w:cs="Arial"/>
                <w:sz w:val="18"/>
                <w:szCs w:val="18"/>
              </w:rPr>
            </w:pPr>
            <w:r w:rsidRPr="00CA5D69">
              <w:rPr>
                <w:rFonts w:ascii="Arial" w:hAnsi="Arial" w:cs="Arial"/>
                <w:sz w:val="18"/>
                <w:szCs w:val="18"/>
              </w:rPr>
              <w:t>2,641,987</w:t>
            </w:r>
          </w:p>
        </w:tc>
        <w:tc>
          <w:tcPr>
            <w:tcW w:w="2046" w:type="dxa"/>
          </w:tcPr>
          <w:p w14:paraId="2F2BD7F0" w14:textId="77777777" w:rsidR="00C61FAD" w:rsidRPr="00CA5D69" w:rsidRDefault="00C61FAD" w:rsidP="00C61FAD">
            <w:pPr>
              <w:tabs>
                <w:tab w:val="decimal" w:pos="1680"/>
              </w:tabs>
              <w:spacing w:line="380" w:lineRule="exact"/>
              <w:rPr>
                <w:rFonts w:ascii="Arial" w:hAnsi="Arial" w:cs="Arial"/>
                <w:sz w:val="18"/>
                <w:szCs w:val="18"/>
              </w:rPr>
            </w:pPr>
            <w:r w:rsidRPr="00CA5D69">
              <w:rPr>
                <w:rFonts w:ascii="Arial" w:hAnsi="Arial" w:cs="Arial"/>
                <w:sz w:val="18"/>
                <w:szCs w:val="18"/>
              </w:rPr>
              <w:t>55,047</w:t>
            </w:r>
          </w:p>
        </w:tc>
        <w:tc>
          <w:tcPr>
            <w:tcW w:w="2008" w:type="dxa"/>
          </w:tcPr>
          <w:p w14:paraId="4007F039" w14:textId="77777777" w:rsidR="00C61FAD" w:rsidRPr="00CA5D69" w:rsidRDefault="00C61FAD" w:rsidP="00C61FAD">
            <w:pPr>
              <w:tabs>
                <w:tab w:val="decimal" w:pos="1680"/>
              </w:tabs>
              <w:spacing w:line="380" w:lineRule="exact"/>
              <w:rPr>
                <w:rFonts w:ascii="Arial" w:hAnsi="Arial" w:cs="Arial"/>
                <w:sz w:val="18"/>
                <w:szCs w:val="18"/>
              </w:rPr>
            </w:pPr>
            <w:r w:rsidRPr="00CA5D69">
              <w:rPr>
                <w:rFonts w:ascii="Arial" w:hAnsi="Arial" w:cs="Arial"/>
                <w:sz w:val="18"/>
                <w:szCs w:val="18"/>
              </w:rPr>
              <w:t>-</w:t>
            </w:r>
          </w:p>
        </w:tc>
        <w:tc>
          <w:tcPr>
            <w:tcW w:w="2012" w:type="dxa"/>
          </w:tcPr>
          <w:p w14:paraId="0B9792FA" w14:textId="77777777" w:rsidR="00C61FAD" w:rsidRPr="00CA5D69" w:rsidRDefault="00C61FAD" w:rsidP="00C61FAD">
            <w:pPr>
              <w:tabs>
                <w:tab w:val="decimal" w:pos="1680"/>
              </w:tabs>
              <w:spacing w:line="380" w:lineRule="exact"/>
              <w:rPr>
                <w:rFonts w:ascii="Arial" w:hAnsi="Arial" w:cs="Arial"/>
                <w:sz w:val="18"/>
                <w:szCs w:val="18"/>
              </w:rPr>
            </w:pPr>
            <w:r w:rsidRPr="00CA5D69">
              <w:rPr>
                <w:rFonts w:ascii="Arial" w:hAnsi="Arial" w:cs="Arial"/>
                <w:sz w:val="18"/>
                <w:szCs w:val="18"/>
              </w:rPr>
              <w:t>2,697,034</w:t>
            </w:r>
          </w:p>
        </w:tc>
      </w:tr>
      <w:tr w:rsidR="00CA5D69" w:rsidRPr="00CA5D69" w14:paraId="1220A210" w14:textId="77777777" w:rsidTr="00C61FAD">
        <w:trPr>
          <w:trHeight w:val="374"/>
        </w:trPr>
        <w:tc>
          <w:tcPr>
            <w:tcW w:w="3702" w:type="dxa"/>
            <w:shd w:val="clear" w:color="auto" w:fill="FFFFFF" w:themeFill="background1"/>
          </w:tcPr>
          <w:p w14:paraId="5D30DB17" w14:textId="77777777" w:rsidR="00C61FAD" w:rsidRPr="00CA5D69" w:rsidRDefault="00C61FAD" w:rsidP="00C61FAD">
            <w:pPr>
              <w:spacing w:line="380" w:lineRule="exact"/>
              <w:rPr>
                <w:rFonts w:ascii="Arial" w:hAnsi="Arial" w:cs="Arial"/>
                <w:sz w:val="18"/>
                <w:szCs w:val="18"/>
              </w:rPr>
            </w:pPr>
            <w:r w:rsidRPr="00CA5D69">
              <w:rPr>
                <w:rFonts w:ascii="Arial" w:hAnsi="Arial" w:cs="Arial"/>
                <w:sz w:val="18"/>
                <w:szCs w:val="18"/>
              </w:rPr>
              <w:t xml:space="preserve">Receivables from Clearing House and </w:t>
            </w:r>
          </w:p>
          <w:p w14:paraId="3651EE14" w14:textId="77777777" w:rsidR="00C61FAD" w:rsidRPr="00CA5D69" w:rsidRDefault="00C61FAD" w:rsidP="00C61FAD">
            <w:pPr>
              <w:spacing w:line="380" w:lineRule="exact"/>
              <w:rPr>
                <w:rFonts w:ascii="Arial" w:hAnsi="Arial" w:cs="Arial"/>
                <w:sz w:val="18"/>
                <w:szCs w:val="18"/>
              </w:rPr>
            </w:pPr>
            <w:r w:rsidRPr="00CA5D69">
              <w:rPr>
                <w:rFonts w:ascii="Arial" w:hAnsi="Arial" w:cs="Arial"/>
                <w:sz w:val="18"/>
                <w:szCs w:val="18"/>
              </w:rPr>
              <w:t xml:space="preserve">   broker - dealers</w:t>
            </w:r>
          </w:p>
        </w:tc>
        <w:tc>
          <w:tcPr>
            <w:tcW w:w="2046" w:type="dxa"/>
            <w:shd w:val="clear" w:color="auto" w:fill="auto"/>
            <w:vAlign w:val="bottom"/>
          </w:tcPr>
          <w:p w14:paraId="00273E40" w14:textId="77777777" w:rsidR="00C61FAD" w:rsidRPr="00CA5D69" w:rsidRDefault="00C61FAD" w:rsidP="00C61FAD">
            <w:pPr>
              <w:tabs>
                <w:tab w:val="decimal" w:pos="1680"/>
              </w:tabs>
              <w:spacing w:line="380" w:lineRule="exact"/>
              <w:rPr>
                <w:rFonts w:ascii="Arial" w:hAnsi="Arial" w:cs="Arial"/>
                <w:sz w:val="18"/>
                <w:szCs w:val="18"/>
              </w:rPr>
            </w:pPr>
            <w:r w:rsidRPr="00CA5D69">
              <w:rPr>
                <w:rFonts w:ascii="Arial" w:hAnsi="Arial" w:cs="Arial"/>
                <w:sz w:val="18"/>
                <w:szCs w:val="18"/>
              </w:rPr>
              <w:t>227,963</w:t>
            </w:r>
          </w:p>
        </w:tc>
        <w:tc>
          <w:tcPr>
            <w:tcW w:w="2046" w:type="dxa"/>
            <w:vAlign w:val="bottom"/>
          </w:tcPr>
          <w:p w14:paraId="7C8BCD93" w14:textId="77777777" w:rsidR="00C61FAD" w:rsidRPr="00CA5D69" w:rsidRDefault="00C61FAD" w:rsidP="00C61FAD">
            <w:pPr>
              <w:tabs>
                <w:tab w:val="decimal" w:pos="1680"/>
              </w:tabs>
              <w:spacing w:line="380" w:lineRule="exact"/>
              <w:rPr>
                <w:rFonts w:ascii="Arial" w:hAnsi="Arial" w:cs="Arial"/>
                <w:sz w:val="18"/>
                <w:szCs w:val="18"/>
              </w:rPr>
            </w:pPr>
            <w:r w:rsidRPr="00CA5D69">
              <w:rPr>
                <w:rFonts w:ascii="Arial" w:hAnsi="Arial" w:cs="Arial"/>
                <w:sz w:val="18"/>
                <w:szCs w:val="18"/>
              </w:rPr>
              <w:t>-</w:t>
            </w:r>
          </w:p>
        </w:tc>
        <w:tc>
          <w:tcPr>
            <w:tcW w:w="2046" w:type="dxa"/>
            <w:vAlign w:val="bottom"/>
          </w:tcPr>
          <w:p w14:paraId="1A5A86AE" w14:textId="77777777" w:rsidR="00C61FAD" w:rsidRPr="00CA5D69" w:rsidRDefault="00C61FAD" w:rsidP="00C61FAD">
            <w:pPr>
              <w:tabs>
                <w:tab w:val="decimal" w:pos="1680"/>
              </w:tabs>
              <w:spacing w:line="380" w:lineRule="exact"/>
              <w:rPr>
                <w:rFonts w:ascii="Arial" w:hAnsi="Arial" w:cs="Arial"/>
                <w:sz w:val="18"/>
                <w:szCs w:val="18"/>
              </w:rPr>
            </w:pPr>
            <w:r w:rsidRPr="00CA5D69">
              <w:rPr>
                <w:rFonts w:ascii="Arial" w:hAnsi="Arial" w:cs="Arial"/>
                <w:sz w:val="18"/>
                <w:szCs w:val="18"/>
              </w:rPr>
              <w:t>-</w:t>
            </w:r>
          </w:p>
        </w:tc>
        <w:tc>
          <w:tcPr>
            <w:tcW w:w="2008" w:type="dxa"/>
            <w:vAlign w:val="bottom"/>
          </w:tcPr>
          <w:p w14:paraId="1DED6FE5" w14:textId="77777777" w:rsidR="00C61FAD" w:rsidRPr="00CA5D69" w:rsidRDefault="00C61FAD" w:rsidP="00C61FAD">
            <w:pPr>
              <w:tabs>
                <w:tab w:val="decimal" w:pos="1680"/>
              </w:tabs>
              <w:spacing w:line="380" w:lineRule="exact"/>
              <w:rPr>
                <w:rFonts w:ascii="Arial" w:hAnsi="Arial" w:cs="Arial"/>
                <w:sz w:val="18"/>
                <w:szCs w:val="18"/>
              </w:rPr>
            </w:pPr>
            <w:r w:rsidRPr="00CA5D69">
              <w:rPr>
                <w:rFonts w:ascii="Arial" w:hAnsi="Arial" w:cs="Arial"/>
                <w:sz w:val="18"/>
                <w:szCs w:val="18"/>
              </w:rPr>
              <w:t>227,963</w:t>
            </w:r>
          </w:p>
        </w:tc>
        <w:tc>
          <w:tcPr>
            <w:tcW w:w="2012" w:type="dxa"/>
            <w:vAlign w:val="bottom"/>
          </w:tcPr>
          <w:p w14:paraId="38EA5DE3" w14:textId="77777777" w:rsidR="00C61FAD" w:rsidRPr="00CA5D69" w:rsidRDefault="00C61FAD" w:rsidP="00C61FAD">
            <w:pPr>
              <w:tabs>
                <w:tab w:val="decimal" w:pos="1680"/>
              </w:tabs>
              <w:spacing w:line="380" w:lineRule="exact"/>
              <w:rPr>
                <w:rFonts w:ascii="Arial" w:hAnsi="Arial" w:cs="Arial"/>
                <w:sz w:val="18"/>
                <w:szCs w:val="18"/>
              </w:rPr>
            </w:pPr>
            <w:r w:rsidRPr="00CA5D69">
              <w:rPr>
                <w:rFonts w:ascii="Arial" w:hAnsi="Arial" w:cs="Arial"/>
                <w:sz w:val="18"/>
                <w:szCs w:val="18"/>
              </w:rPr>
              <w:t>227,963</w:t>
            </w:r>
          </w:p>
        </w:tc>
      </w:tr>
      <w:tr w:rsidR="00CA5D69" w:rsidRPr="00CA5D69" w14:paraId="08F5B031" w14:textId="77777777" w:rsidTr="00C61FAD">
        <w:trPr>
          <w:trHeight w:val="374"/>
        </w:trPr>
        <w:tc>
          <w:tcPr>
            <w:tcW w:w="3702" w:type="dxa"/>
          </w:tcPr>
          <w:p w14:paraId="08F5F610" w14:textId="77777777" w:rsidR="00C61FAD" w:rsidRPr="00CA5D69" w:rsidRDefault="00C61FAD" w:rsidP="00C61FAD">
            <w:pPr>
              <w:spacing w:line="380" w:lineRule="exact"/>
              <w:rPr>
                <w:rFonts w:ascii="Arial" w:hAnsi="Arial" w:cs="Arial"/>
                <w:sz w:val="18"/>
                <w:szCs w:val="18"/>
              </w:rPr>
            </w:pPr>
            <w:r w:rsidRPr="00CA5D69">
              <w:rPr>
                <w:rFonts w:ascii="Arial" w:hAnsi="Arial" w:cs="Arial"/>
                <w:sz w:val="18"/>
                <w:szCs w:val="18"/>
              </w:rPr>
              <w:t xml:space="preserve">Securities and derivatives business </w:t>
            </w:r>
          </w:p>
        </w:tc>
        <w:tc>
          <w:tcPr>
            <w:tcW w:w="2046" w:type="dxa"/>
            <w:shd w:val="clear" w:color="auto" w:fill="auto"/>
          </w:tcPr>
          <w:p w14:paraId="5EED8AC5" w14:textId="77777777" w:rsidR="00C61FAD" w:rsidRPr="00CA5D69" w:rsidRDefault="00C61FAD" w:rsidP="00C61FAD">
            <w:pPr>
              <w:tabs>
                <w:tab w:val="decimal" w:pos="1680"/>
              </w:tabs>
              <w:spacing w:line="380" w:lineRule="exact"/>
              <w:rPr>
                <w:rFonts w:ascii="Arial" w:hAnsi="Arial" w:cs="Arial"/>
                <w:sz w:val="18"/>
                <w:szCs w:val="18"/>
              </w:rPr>
            </w:pPr>
          </w:p>
        </w:tc>
        <w:tc>
          <w:tcPr>
            <w:tcW w:w="2046" w:type="dxa"/>
          </w:tcPr>
          <w:p w14:paraId="59F181EE" w14:textId="77777777" w:rsidR="00C61FAD" w:rsidRPr="00CA5D69" w:rsidRDefault="00C61FAD" w:rsidP="00C61FAD">
            <w:pPr>
              <w:tabs>
                <w:tab w:val="decimal" w:pos="1680"/>
              </w:tabs>
              <w:spacing w:line="380" w:lineRule="exact"/>
              <w:rPr>
                <w:rFonts w:ascii="Arial" w:hAnsi="Arial" w:cs="Arial"/>
                <w:sz w:val="18"/>
                <w:szCs w:val="18"/>
              </w:rPr>
            </w:pPr>
          </w:p>
        </w:tc>
        <w:tc>
          <w:tcPr>
            <w:tcW w:w="2046" w:type="dxa"/>
          </w:tcPr>
          <w:p w14:paraId="2112638D" w14:textId="77777777" w:rsidR="00C61FAD" w:rsidRPr="00CA5D69" w:rsidRDefault="00C61FAD" w:rsidP="00C61FAD">
            <w:pPr>
              <w:tabs>
                <w:tab w:val="decimal" w:pos="1680"/>
              </w:tabs>
              <w:spacing w:line="380" w:lineRule="exact"/>
              <w:rPr>
                <w:rFonts w:ascii="Arial" w:hAnsi="Arial" w:cs="Arial"/>
                <w:sz w:val="18"/>
                <w:szCs w:val="18"/>
              </w:rPr>
            </w:pPr>
          </w:p>
        </w:tc>
        <w:tc>
          <w:tcPr>
            <w:tcW w:w="2008" w:type="dxa"/>
          </w:tcPr>
          <w:p w14:paraId="5981D4C3" w14:textId="77777777" w:rsidR="00C61FAD" w:rsidRPr="00CA5D69" w:rsidRDefault="00C61FAD" w:rsidP="00C61FAD">
            <w:pPr>
              <w:tabs>
                <w:tab w:val="decimal" w:pos="1680"/>
              </w:tabs>
              <w:spacing w:line="380" w:lineRule="exact"/>
              <w:rPr>
                <w:rFonts w:ascii="Arial" w:hAnsi="Arial" w:cs="Arial"/>
                <w:sz w:val="18"/>
                <w:szCs w:val="18"/>
              </w:rPr>
            </w:pPr>
          </w:p>
        </w:tc>
        <w:tc>
          <w:tcPr>
            <w:tcW w:w="2012" w:type="dxa"/>
          </w:tcPr>
          <w:p w14:paraId="64CC340D" w14:textId="77777777" w:rsidR="00C61FAD" w:rsidRPr="00CA5D69" w:rsidRDefault="00C61FAD" w:rsidP="00C61FAD">
            <w:pPr>
              <w:tabs>
                <w:tab w:val="decimal" w:pos="1680"/>
              </w:tabs>
              <w:spacing w:line="380" w:lineRule="exact"/>
              <w:rPr>
                <w:rFonts w:ascii="Arial" w:hAnsi="Arial" w:cs="Arial"/>
                <w:sz w:val="18"/>
                <w:szCs w:val="18"/>
              </w:rPr>
            </w:pPr>
          </w:p>
        </w:tc>
      </w:tr>
      <w:tr w:rsidR="00CA5D69" w:rsidRPr="00CA5D69" w14:paraId="4845B89A" w14:textId="77777777" w:rsidTr="00C61FAD">
        <w:trPr>
          <w:trHeight w:val="374"/>
        </w:trPr>
        <w:tc>
          <w:tcPr>
            <w:tcW w:w="3702" w:type="dxa"/>
          </w:tcPr>
          <w:p w14:paraId="5474F6A1" w14:textId="77777777" w:rsidR="00C61FAD" w:rsidRPr="00CA5D69" w:rsidRDefault="00C61FAD" w:rsidP="00C61FAD">
            <w:pPr>
              <w:spacing w:line="380" w:lineRule="exact"/>
              <w:rPr>
                <w:rFonts w:ascii="Arial" w:hAnsi="Arial" w:cs="Arial"/>
                <w:sz w:val="18"/>
                <w:szCs w:val="18"/>
              </w:rPr>
            </w:pPr>
            <w:r w:rsidRPr="00CA5D69">
              <w:rPr>
                <w:rFonts w:ascii="Arial" w:hAnsi="Arial" w:cs="Arial"/>
                <w:sz w:val="18"/>
                <w:szCs w:val="18"/>
                <w:cs/>
              </w:rPr>
              <w:t xml:space="preserve">    </w:t>
            </w:r>
            <w:r w:rsidRPr="00CA5D69">
              <w:rPr>
                <w:rFonts w:ascii="Arial" w:hAnsi="Arial" w:cs="Arial"/>
                <w:sz w:val="18"/>
                <w:szCs w:val="18"/>
              </w:rPr>
              <w:t>receivables</w:t>
            </w:r>
          </w:p>
        </w:tc>
        <w:tc>
          <w:tcPr>
            <w:tcW w:w="2046" w:type="dxa"/>
            <w:shd w:val="clear" w:color="auto" w:fill="auto"/>
          </w:tcPr>
          <w:p w14:paraId="26266C7C" w14:textId="77777777" w:rsidR="00C61FAD" w:rsidRPr="00CA5D69" w:rsidRDefault="00C61FAD" w:rsidP="00C61FAD">
            <w:pPr>
              <w:tabs>
                <w:tab w:val="decimal" w:pos="1680"/>
              </w:tabs>
              <w:spacing w:line="380" w:lineRule="exact"/>
              <w:rPr>
                <w:rFonts w:ascii="Arial" w:hAnsi="Arial" w:cs="Arial"/>
                <w:sz w:val="18"/>
                <w:szCs w:val="18"/>
              </w:rPr>
            </w:pPr>
            <w:r w:rsidRPr="00CA5D69">
              <w:rPr>
                <w:rFonts w:ascii="Arial" w:hAnsi="Arial" w:cs="Arial"/>
                <w:sz w:val="18"/>
                <w:szCs w:val="18"/>
              </w:rPr>
              <w:t>1,799,249</w:t>
            </w:r>
          </w:p>
        </w:tc>
        <w:tc>
          <w:tcPr>
            <w:tcW w:w="2046" w:type="dxa"/>
          </w:tcPr>
          <w:p w14:paraId="2B1C9D67" w14:textId="77777777" w:rsidR="00C61FAD" w:rsidRPr="00CA5D69" w:rsidRDefault="0014085B" w:rsidP="00C61FAD">
            <w:pPr>
              <w:tabs>
                <w:tab w:val="decimal" w:pos="1680"/>
              </w:tabs>
              <w:spacing w:line="380" w:lineRule="exact"/>
              <w:rPr>
                <w:rFonts w:ascii="Arial" w:hAnsi="Arial" w:cs="Arial"/>
                <w:sz w:val="18"/>
                <w:szCs w:val="18"/>
              </w:rPr>
            </w:pPr>
            <w:r w:rsidRPr="00CA5D69">
              <w:rPr>
                <w:rFonts w:ascii="Arial" w:hAnsi="Arial" w:cs="Arial"/>
                <w:sz w:val="18"/>
                <w:szCs w:val="18"/>
              </w:rPr>
              <w:t>8,470</w:t>
            </w:r>
          </w:p>
        </w:tc>
        <w:tc>
          <w:tcPr>
            <w:tcW w:w="2046" w:type="dxa"/>
          </w:tcPr>
          <w:p w14:paraId="03CF2F6B" w14:textId="77777777" w:rsidR="00C61FAD" w:rsidRPr="00CA5D69" w:rsidRDefault="00C61FAD" w:rsidP="00C61FAD">
            <w:pPr>
              <w:tabs>
                <w:tab w:val="decimal" w:pos="1680"/>
              </w:tabs>
              <w:spacing w:line="380" w:lineRule="exact"/>
              <w:rPr>
                <w:rFonts w:ascii="Arial" w:hAnsi="Arial" w:cs="Arial"/>
                <w:sz w:val="18"/>
                <w:szCs w:val="18"/>
              </w:rPr>
            </w:pPr>
            <w:r w:rsidRPr="00CA5D69">
              <w:rPr>
                <w:rFonts w:ascii="Arial" w:hAnsi="Arial" w:cs="Arial"/>
                <w:sz w:val="18"/>
                <w:szCs w:val="18"/>
              </w:rPr>
              <w:t>-</w:t>
            </w:r>
          </w:p>
        </w:tc>
        <w:tc>
          <w:tcPr>
            <w:tcW w:w="2008" w:type="dxa"/>
          </w:tcPr>
          <w:p w14:paraId="3E5ADBC9" w14:textId="77777777" w:rsidR="00C61FAD" w:rsidRPr="00CA5D69" w:rsidRDefault="0014085B" w:rsidP="00C61FAD">
            <w:pPr>
              <w:tabs>
                <w:tab w:val="decimal" w:pos="1680"/>
              </w:tabs>
              <w:spacing w:line="380" w:lineRule="exact"/>
              <w:rPr>
                <w:rFonts w:ascii="Arial" w:hAnsi="Arial" w:cs="Arial"/>
                <w:sz w:val="18"/>
                <w:szCs w:val="18"/>
              </w:rPr>
            </w:pPr>
            <w:r w:rsidRPr="00CA5D69">
              <w:rPr>
                <w:rFonts w:ascii="Arial" w:hAnsi="Arial" w:cs="Arial"/>
                <w:sz w:val="18"/>
                <w:szCs w:val="18"/>
              </w:rPr>
              <w:t>1,790,779</w:t>
            </w:r>
          </w:p>
        </w:tc>
        <w:tc>
          <w:tcPr>
            <w:tcW w:w="2012" w:type="dxa"/>
          </w:tcPr>
          <w:p w14:paraId="3EAE8589" w14:textId="77777777" w:rsidR="00C61FAD" w:rsidRPr="00CA5D69" w:rsidRDefault="00C61FAD" w:rsidP="00C61FAD">
            <w:pPr>
              <w:tabs>
                <w:tab w:val="decimal" w:pos="1680"/>
              </w:tabs>
              <w:spacing w:line="380" w:lineRule="exact"/>
              <w:rPr>
                <w:rFonts w:ascii="Arial" w:hAnsi="Arial" w:cs="Arial"/>
                <w:sz w:val="18"/>
                <w:szCs w:val="18"/>
              </w:rPr>
            </w:pPr>
            <w:r w:rsidRPr="00CA5D69">
              <w:rPr>
                <w:rFonts w:ascii="Arial" w:hAnsi="Arial" w:cs="Arial"/>
                <w:sz w:val="18"/>
                <w:szCs w:val="18"/>
              </w:rPr>
              <w:t>1,799,249</w:t>
            </w:r>
          </w:p>
        </w:tc>
      </w:tr>
      <w:tr w:rsidR="00CA5D69" w:rsidRPr="00CA5D69" w14:paraId="26645C4B" w14:textId="77777777" w:rsidTr="00C61FAD">
        <w:trPr>
          <w:trHeight w:val="374"/>
        </w:trPr>
        <w:tc>
          <w:tcPr>
            <w:tcW w:w="3702" w:type="dxa"/>
          </w:tcPr>
          <w:p w14:paraId="35C7D200" w14:textId="77777777" w:rsidR="00C61FAD" w:rsidRPr="00CA5D69" w:rsidRDefault="00C61FAD" w:rsidP="00C61FAD">
            <w:pPr>
              <w:spacing w:line="380" w:lineRule="exact"/>
              <w:rPr>
                <w:rFonts w:ascii="Arial" w:hAnsi="Arial" w:cs="Arial"/>
                <w:sz w:val="18"/>
                <w:szCs w:val="18"/>
              </w:rPr>
            </w:pPr>
            <w:r w:rsidRPr="00CA5D69">
              <w:rPr>
                <w:rFonts w:ascii="Arial" w:hAnsi="Arial" w:cs="Arial"/>
                <w:sz w:val="18"/>
                <w:szCs w:val="18"/>
              </w:rPr>
              <w:t xml:space="preserve">Accrued fees and service income from </w:t>
            </w:r>
          </w:p>
          <w:p w14:paraId="4DD00C9C" w14:textId="77777777" w:rsidR="00C61FAD" w:rsidRPr="00CA5D69" w:rsidRDefault="00C61FAD" w:rsidP="00C61FAD">
            <w:pPr>
              <w:spacing w:line="380" w:lineRule="exact"/>
              <w:rPr>
                <w:rFonts w:ascii="Arial" w:hAnsi="Arial" w:cs="Arial"/>
                <w:sz w:val="18"/>
                <w:szCs w:val="18"/>
                <w:cs/>
              </w:rPr>
            </w:pPr>
            <w:r w:rsidRPr="00CA5D69">
              <w:rPr>
                <w:rFonts w:ascii="Arial" w:hAnsi="Arial" w:cs="Arial"/>
                <w:sz w:val="18"/>
                <w:szCs w:val="18"/>
              </w:rPr>
              <w:t xml:space="preserve">   asset management business</w:t>
            </w:r>
          </w:p>
        </w:tc>
        <w:tc>
          <w:tcPr>
            <w:tcW w:w="2046" w:type="dxa"/>
            <w:shd w:val="clear" w:color="auto" w:fill="auto"/>
            <w:vAlign w:val="bottom"/>
          </w:tcPr>
          <w:p w14:paraId="4180A8DE" w14:textId="77777777" w:rsidR="00C61FAD" w:rsidRPr="00CA5D69" w:rsidRDefault="00C61FAD" w:rsidP="00C61FAD">
            <w:pPr>
              <w:tabs>
                <w:tab w:val="decimal" w:pos="1680"/>
              </w:tabs>
              <w:spacing w:line="380" w:lineRule="exact"/>
              <w:rPr>
                <w:rFonts w:ascii="Arial" w:hAnsi="Arial" w:cs="Arial"/>
                <w:sz w:val="18"/>
                <w:szCs w:val="18"/>
              </w:rPr>
            </w:pPr>
            <w:r w:rsidRPr="00CA5D69">
              <w:rPr>
                <w:rFonts w:ascii="Arial" w:hAnsi="Arial" w:cs="Arial"/>
                <w:sz w:val="18"/>
                <w:szCs w:val="18"/>
              </w:rPr>
              <w:t>65,019</w:t>
            </w:r>
          </w:p>
        </w:tc>
        <w:tc>
          <w:tcPr>
            <w:tcW w:w="2046" w:type="dxa"/>
            <w:vAlign w:val="bottom"/>
          </w:tcPr>
          <w:p w14:paraId="7FDB3193" w14:textId="77777777" w:rsidR="00C61FAD" w:rsidRPr="00CA5D69" w:rsidRDefault="00C61FAD" w:rsidP="00C61FAD">
            <w:pPr>
              <w:tabs>
                <w:tab w:val="decimal" w:pos="1680"/>
              </w:tabs>
              <w:spacing w:line="380" w:lineRule="exact"/>
              <w:rPr>
                <w:rFonts w:ascii="Arial" w:hAnsi="Arial" w:cs="Arial"/>
                <w:sz w:val="18"/>
                <w:szCs w:val="18"/>
              </w:rPr>
            </w:pPr>
            <w:r w:rsidRPr="00CA5D69">
              <w:rPr>
                <w:rFonts w:ascii="Arial" w:hAnsi="Arial" w:cs="Arial"/>
                <w:sz w:val="18"/>
                <w:szCs w:val="18"/>
              </w:rPr>
              <w:t>-</w:t>
            </w:r>
          </w:p>
        </w:tc>
        <w:tc>
          <w:tcPr>
            <w:tcW w:w="2046" w:type="dxa"/>
            <w:vAlign w:val="bottom"/>
          </w:tcPr>
          <w:p w14:paraId="1709C7F2" w14:textId="77777777" w:rsidR="00C61FAD" w:rsidRPr="00CA5D69" w:rsidRDefault="00C61FAD" w:rsidP="00C61FAD">
            <w:pPr>
              <w:tabs>
                <w:tab w:val="decimal" w:pos="1680"/>
              </w:tabs>
              <w:spacing w:line="380" w:lineRule="exact"/>
              <w:rPr>
                <w:rFonts w:ascii="Arial" w:hAnsi="Arial" w:cs="Arial"/>
                <w:sz w:val="18"/>
                <w:szCs w:val="18"/>
              </w:rPr>
            </w:pPr>
            <w:r w:rsidRPr="00CA5D69">
              <w:rPr>
                <w:rFonts w:ascii="Arial" w:hAnsi="Arial" w:cs="Arial"/>
                <w:sz w:val="18"/>
                <w:szCs w:val="18"/>
              </w:rPr>
              <w:t>-</w:t>
            </w:r>
          </w:p>
        </w:tc>
        <w:tc>
          <w:tcPr>
            <w:tcW w:w="2008" w:type="dxa"/>
            <w:vAlign w:val="bottom"/>
          </w:tcPr>
          <w:p w14:paraId="6D4845FC" w14:textId="77777777" w:rsidR="00C61FAD" w:rsidRPr="00CA5D69" w:rsidRDefault="00C61FAD" w:rsidP="00C61FAD">
            <w:pPr>
              <w:tabs>
                <w:tab w:val="decimal" w:pos="1680"/>
              </w:tabs>
              <w:spacing w:line="380" w:lineRule="exact"/>
              <w:rPr>
                <w:rFonts w:ascii="Arial" w:hAnsi="Arial" w:cs="Arial"/>
                <w:sz w:val="18"/>
                <w:szCs w:val="18"/>
              </w:rPr>
            </w:pPr>
            <w:r w:rsidRPr="00CA5D69">
              <w:rPr>
                <w:rFonts w:ascii="Arial" w:hAnsi="Arial" w:cs="Arial"/>
                <w:sz w:val="18"/>
                <w:szCs w:val="18"/>
              </w:rPr>
              <w:t>65,019</w:t>
            </w:r>
          </w:p>
        </w:tc>
        <w:tc>
          <w:tcPr>
            <w:tcW w:w="2012" w:type="dxa"/>
            <w:vAlign w:val="bottom"/>
          </w:tcPr>
          <w:p w14:paraId="08B1C1CC" w14:textId="77777777" w:rsidR="00C61FAD" w:rsidRPr="00CA5D69" w:rsidRDefault="00C61FAD" w:rsidP="00C61FAD">
            <w:pPr>
              <w:tabs>
                <w:tab w:val="decimal" w:pos="1680"/>
              </w:tabs>
              <w:spacing w:line="380" w:lineRule="exact"/>
              <w:rPr>
                <w:rFonts w:ascii="Arial" w:hAnsi="Arial" w:cs="Arial"/>
                <w:sz w:val="18"/>
                <w:szCs w:val="18"/>
              </w:rPr>
            </w:pPr>
            <w:r w:rsidRPr="00CA5D69">
              <w:rPr>
                <w:rFonts w:ascii="Arial" w:hAnsi="Arial" w:cs="Arial"/>
                <w:sz w:val="18"/>
                <w:szCs w:val="18"/>
              </w:rPr>
              <w:t>65,019</w:t>
            </w:r>
          </w:p>
        </w:tc>
      </w:tr>
      <w:tr w:rsidR="00CA5D69" w:rsidRPr="00CA5D69" w14:paraId="3114A78A" w14:textId="77777777" w:rsidTr="00C61FAD">
        <w:trPr>
          <w:trHeight w:val="374"/>
        </w:trPr>
        <w:tc>
          <w:tcPr>
            <w:tcW w:w="3702" w:type="dxa"/>
          </w:tcPr>
          <w:p w14:paraId="73357106" w14:textId="77777777" w:rsidR="00C61FAD" w:rsidRPr="00CA5D69" w:rsidRDefault="00C61FAD" w:rsidP="00C61FAD">
            <w:pPr>
              <w:spacing w:line="380" w:lineRule="exact"/>
              <w:rPr>
                <w:rFonts w:ascii="Arial" w:hAnsi="Arial" w:cs="Arial"/>
                <w:sz w:val="18"/>
                <w:szCs w:val="18"/>
                <w:cs/>
              </w:rPr>
            </w:pPr>
            <w:r w:rsidRPr="00CA5D69">
              <w:rPr>
                <w:rFonts w:ascii="Arial" w:hAnsi="Arial" w:cs="Arial"/>
                <w:sz w:val="18"/>
                <w:szCs w:val="18"/>
              </w:rPr>
              <w:t>Derivatives assets</w:t>
            </w:r>
          </w:p>
        </w:tc>
        <w:tc>
          <w:tcPr>
            <w:tcW w:w="2046" w:type="dxa"/>
            <w:shd w:val="clear" w:color="auto" w:fill="auto"/>
          </w:tcPr>
          <w:p w14:paraId="643DF3D4" w14:textId="77777777" w:rsidR="00C61FAD" w:rsidRPr="00CA5D69" w:rsidRDefault="00C61FAD" w:rsidP="00C61FAD">
            <w:pPr>
              <w:tabs>
                <w:tab w:val="decimal" w:pos="1680"/>
              </w:tabs>
              <w:spacing w:line="380" w:lineRule="exact"/>
              <w:rPr>
                <w:rFonts w:ascii="Arial" w:hAnsi="Arial" w:cs="Arial"/>
                <w:sz w:val="18"/>
                <w:szCs w:val="18"/>
                <w:cs/>
              </w:rPr>
            </w:pPr>
            <w:r w:rsidRPr="00CA5D69">
              <w:rPr>
                <w:rFonts w:ascii="Arial" w:hAnsi="Arial" w:cs="Arial"/>
                <w:sz w:val="18"/>
                <w:szCs w:val="18"/>
              </w:rPr>
              <w:t>23,213</w:t>
            </w:r>
          </w:p>
        </w:tc>
        <w:tc>
          <w:tcPr>
            <w:tcW w:w="2046" w:type="dxa"/>
          </w:tcPr>
          <w:p w14:paraId="37C00793" w14:textId="77777777" w:rsidR="00C61FAD" w:rsidRPr="00CA5D69" w:rsidRDefault="00C61FAD" w:rsidP="00C61FAD">
            <w:pPr>
              <w:tabs>
                <w:tab w:val="decimal" w:pos="1680"/>
              </w:tabs>
              <w:spacing w:line="380" w:lineRule="exact"/>
              <w:rPr>
                <w:rFonts w:ascii="Arial" w:hAnsi="Arial" w:cs="Arial"/>
                <w:sz w:val="18"/>
                <w:szCs w:val="18"/>
              </w:rPr>
            </w:pPr>
            <w:r w:rsidRPr="00CA5D69">
              <w:rPr>
                <w:rFonts w:ascii="Arial" w:hAnsi="Arial" w:cs="Arial"/>
                <w:sz w:val="18"/>
                <w:szCs w:val="18"/>
              </w:rPr>
              <w:t>23,213</w:t>
            </w:r>
          </w:p>
        </w:tc>
        <w:tc>
          <w:tcPr>
            <w:tcW w:w="2046" w:type="dxa"/>
          </w:tcPr>
          <w:p w14:paraId="5CEF5A08" w14:textId="77777777" w:rsidR="00C61FAD" w:rsidRPr="00CA5D69" w:rsidRDefault="00C61FAD" w:rsidP="00C61FAD">
            <w:pPr>
              <w:tabs>
                <w:tab w:val="decimal" w:pos="1680"/>
              </w:tabs>
              <w:spacing w:line="380" w:lineRule="exact"/>
              <w:rPr>
                <w:rFonts w:ascii="Arial" w:hAnsi="Arial" w:cs="Arial"/>
                <w:sz w:val="18"/>
                <w:szCs w:val="18"/>
              </w:rPr>
            </w:pPr>
            <w:r w:rsidRPr="00CA5D69">
              <w:rPr>
                <w:rFonts w:ascii="Arial" w:hAnsi="Arial" w:cs="Arial"/>
                <w:sz w:val="18"/>
                <w:szCs w:val="18"/>
              </w:rPr>
              <w:t>-</w:t>
            </w:r>
          </w:p>
        </w:tc>
        <w:tc>
          <w:tcPr>
            <w:tcW w:w="2008" w:type="dxa"/>
          </w:tcPr>
          <w:p w14:paraId="655DD79F" w14:textId="77777777" w:rsidR="00C61FAD" w:rsidRPr="00CA5D69" w:rsidRDefault="00C61FAD" w:rsidP="00C61FAD">
            <w:pPr>
              <w:tabs>
                <w:tab w:val="decimal" w:pos="1680"/>
              </w:tabs>
              <w:spacing w:line="380" w:lineRule="exact"/>
              <w:rPr>
                <w:rFonts w:ascii="Arial" w:hAnsi="Arial" w:cs="Arial"/>
                <w:sz w:val="18"/>
                <w:szCs w:val="18"/>
              </w:rPr>
            </w:pPr>
            <w:r w:rsidRPr="00CA5D69">
              <w:rPr>
                <w:rFonts w:ascii="Arial" w:hAnsi="Arial" w:cs="Arial"/>
                <w:sz w:val="18"/>
                <w:szCs w:val="18"/>
              </w:rPr>
              <w:t>-</w:t>
            </w:r>
          </w:p>
        </w:tc>
        <w:tc>
          <w:tcPr>
            <w:tcW w:w="2012" w:type="dxa"/>
          </w:tcPr>
          <w:p w14:paraId="5C25CC1F" w14:textId="77777777" w:rsidR="00C61FAD" w:rsidRPr="00CA5D69" w:rsidRDefault="00C61FAD" w:rsidP="00C61FAD">
            <w:pPr>
              <w:tabs>
                <w:tab w:val="decimal" w:pos="1680"/>
              </w:tabs>
              <w:spacing w:line="380" w:lineRule="exact"/>
              <w:rPr>
                <w:rFonts w:ascii="Arial" w:hAnsi="Arial" w:cs="Arial"/>
                <w:sz w:val="18"/>
                <w:szCs w:val="18"/>
              </w:rPr>
            </w:pPr>
            <w:r w:rsidRPr="00CA5D69">
              <w:rPr>
                <w:rFonts w:ascii="Arial" w:hAnsi="Arial" w:cs="Arial"/>
                <w:sz w:val="18"/>
                <w:szCs w:val="18"/>
              </w:rPr>
              <w:t>23,213</w:t>
            </w:r>
          </w:p>
        </w:tc>
      </w:tr>
      <w:tr w:rsidR="00CA5D69" w:rsidRPr="00CA5D69" w14:paraId="1843FCCD" w14:textId="77777777" w:rsidTr="00C61FAD">
        <w:trPr>
          <w:trHeight w:val="374"/>
        </w:trPr>
        <w:tc>
          <w:tcPr>
            <w:tcW w:w="3702" w:type="dxa"/>
          </w:tcPr>
          <w:p w14:paraId="006C30A7" w14:textId="77777777" w:rsidR="00C61FAD" w:rsidRPr="00CA5D69" w:rsidRDefault="00C61FAD" w:rsidP="00C61FAD">
            <w:pPr>
              <w:spacing w:line="380" w:lineRule="exact"/>
              <w:rPr>
                <w:rFonts w:ascii="Arial" w:hAnsi="Arial" w:cs="Arial"/>
                <w:sz w:val="18"/>
                <w:szCs w:val="18"/>
                <w:cs/>
              </w:rPr>
            </w:pPr>
            <w:r w:rsidRPr="00CA5D69">
              <w:rPr>
                <w:rFonts w:ascii="Arial" w:hAnsi="Arial" w:cs="Arial"/>
                <w:sz w:val="18"/>
                <w:szCs w:val="18"/>
              </w:rPr>
              <w:t>Other receivables</w:t>
            </w:r>
          </w:p>
        </w:tc>
        <w:tc>
          <w:tcPr>
            <w:tcW w:w="2046" w:type="dxa"/>
            <w:shd w:val="clear" w:color="auto" w:fill="auto"/>
          </w:tcPr>
          <w:p w14:paraId="51933023" w14:textId="77777777" w:rsidR="00C61FAD" w:rsidRPr="00CA5D69" w:rsidRDefault="00C61FAD" w:rsidP="00C61FAD">
            <w:pPr>
              <w:tabs>
                <w:tab w:val="decimal" w:pos="1680"/>
              </w:tabs>
              <w:spacing w:line="380" w:lineRule="exact"/>
              <w:rPr>
                <w:rFonts w:ascii="Arial" w:hAnsi="Arial" w:cs="Arial"/>
                <w:sz w:val="18"/>
                <w:szCs w:val="18"/>
                <w:cs/>
              </w:rPr>
            </w:pPr>
            <w:r w:rsidRPr="00CA5D69">
              <w:rPr>
                <w:rFonts w:ascii="Arial" w:hAnsi="Arial" w:cs="Arial"/>
                <w:sz w:val="18"/>
                <w:szCs w:val="18"/>
              </w:rPr>
              <w:t>134,321</w:t>
            </w:r>
          </w:p>
        </w:tc>
        <w:tc>
          <w:tcPr>
            <w:tcW w:w="2046" w:type="dxa"/>
          </w:tcPr>
          <w:p w14:paraId="16AA94C5" w14:textId="77777777" w:rsidR="00C61FAD" w:rsidRPr="00CA5D69" w:rsidRDefault="00C61FAD" w:rsidP="00C61FAD">
            <w:pPr>
              <w:tabs>
                <w:tab w:val="decimal" w:pos="1680"/>
              </w:tabs>
              <w:spacing w:line="380" w:lineRule="exact"/>
              <w:rPr>
                <w:rFonts w:ascii="Arial" w:hAnsi="Arial" w:cs="Arial"/>
                <w:sz w:val="18"/>
                <w:szCs w:val="18"/>
              </w:rPr>
            </w:pPr>
            <w:r w:rsidRPr="00CA5D69">
              <w:rPr>
                <w:rFonts w:ascii="Arial" w:hAnsi="Arial" w:cs="Arial"/>
                <w:sz w:val="18"/>
                <w:szCs w:val="18"/>
              </w:rPr>
              <w:t>-</w:t>
            </w:r>
          </w:p>
        </w:tc>
        <w:tc>
          <w:tcPr>
            <w:tcW w:w="2046" w:type="dxa"/>
          </w:tcPr>
          <w:p w14:paraId="291A17A5" w14:textId="77777777" w:rsidR="00C61FAD" w:rsidRPr="00CA5D69" w:rsidRDefault="00C61FAD" w:rsidP="00C61FAD">
            <w:pPr>
              <w:tabs>
                <w:tab w:val="decimal" w:pos="1680"/>
              </w:tabs>
              <w:spacing w:line="380" w:lineRule="exact"/>
              <w:rPr>
                <w:rFonts w:ascii="Arial" w:hAnsi="Arial" w:cs="Arial"/>
                <w:sz w:val="18"/>
                <w:szCs w:val="18"/>
              </w:rPr>
            </w:pPr>
            <w:r w:rsidRPr="00CA5D69">
              <w:rPr>
                <w:rFonts w:ascii="Arial" w:hAnsi="Arial" w:cs="Arial"/>
                <w:sz w:val="18"/>
                <w:szCs w:val="18"/>
              </w:rPr>
              <w:t>-</w:t>
            </w:r>
          </w:p>
        </w:tc>
        <w:tc>
          <w:tcPr>
            <w:tcW w:w="2008" w:type="dxa"/>
          </w:tcPr>
          <w:p w14:paraId="6909D2C1" w14:textId="77777777" w:rsidR="00C61FAD" w:rsidRPr="00CA5D69" w:rsidRDefault="00C61FAD" w:rsidP="00C61FAD">
            <w:pPr>
              <w:tabs>
                <w:tab w:val="decimal" w:pos="1680"/>
              </w:tabs>
              <w:spacing w:line="380" w:lineRule="exact"/>
              <w:rPr>
                <w:rFonts w:ascii="Arial" w:hAnsi="Arial" w:cs="Arial"/>
                <w:sz w:val="18"/>
                <w:szCs w:val="18"/>
              </w:rPr>
            </w:pPr>
            <w:r w:rsidRPr="00CA5D69">
              <w:rPr>
                <w:rFonts w:ascii="Arial" w:hAnsi="Arial" w:cs="Arial"/>
                <w:sz w:val="18"/>
                <w:szCs w:val="18"/>
              </w:rPr>
              <w:t>134,321</w:t>
            </w:r>
          </w:p>
        </w:tc>
        <w:tc>
          <w:tcPr>
            <w:tcW w:w="2012" w:type="dxa"/>
          </w:tcPr>
          <w:p w14:paraId="38E730B2" w14:textId="77777777" w:rsidR="00C61FAD" w:rsidRPr="00CA5D69" w:rsidRDefault="00C61FAD" w:rsidP="00C61FAD">
            <w:pPr>
              <w:tabs>
                <w:tab w:val="decimal" w:pos="1680"/>
              </w:tabs>
              <w:spacing w:line="380" w:lineRule="exact"/>
              <w:rPr>
                <w:rFonts w:ascii="Arial" w:hAnsi="Arial" w:cs="Arial"/>
                <w:sz w:val="18"/>
                <w:szCs w:val="18"/>
              </w:rPr>
            </w:pPr>
            <w:r w:rsidRPr="00CA5D69">
              <w:rPr>
                <w:rFonts w:ascii="Arial" w:hAnsi="Arial" w:cs="Arial"/>
                <w:sz w:val="18"/>
                <w:szCs w:val="18"/>
              </w:rPr>
              <w:t>134,321</w:t>
            </w:r>
          </w:p>
        </w:tc>
      </w:tr>
      <w:tr w:rsidR="00CA5D69" w:rsidRPr="00CA5D69" w14:paraId="4FBE20C7" w14:textId="77777777" w:rsidTr="00C61FAD">
        <w:trPr>
          <w:trHeight w:val="374"/>
        </w:trPr>
        <w:tc>
          <w:tcPr>
            <w:tcW w:w="3702" w:type="dxa"/>
          </w:tcPr>
          <w:p w14:paraId="0345F9AD" w14:textId="77777777" w:rsidR="00C61FAD" w:rsidRPr="00CA5D69" w:rsidRDefault="00C61FAD" w:rsidP="00C61FAD">
            <w:pPr>
              <w:spacing w:line="380" w:lineRule="exact"/>
              <w:rPr>
                <w:rFonts w:ascii="Arial" w:hAnsi="Arial" w:cs="Arial"/>
                <w:sz w:val="18"/>
                <w:szCs w:val="18"/>
                <w:cs/>
              </w:rPr>
            </w:pPr>
            <w:r w:rsidRPr="00CA5D69">
              <w:rPr>
                <w:rFonts w:ascii="Arial" w:hAnsi="Arial" w:cs="Arial"/>
                <w:sz w:val="18"/>
                <w:szCs w:val="18"/>
              </w:rPr>
              <w:t xml:space="preserve">Other </w:t>
            </w:r>
            <w:r w:rsidR="00B520D5" w:rsidRPr="00CA5D69">
              <w:rPr>
                <w:rFonts w:ascii="Arial" w:hAnsi="Arial" w:cs="Arial"/>
                <w:sz w:val="18"/>
                <w:szCs w:val="18"/>
              </w:rPr>
              <w:t>long-term investments</w:t>
            </w:r>
          </w:p>
        </w:tc>
        <w:tc>
          <w:tcPr>
            <w:tcW w:w="2046" w:type="dxa"/>
            <w:shd w:val="clear" w:color="auto" w:fill="auto"/>
          </w:tcPr>
          <w:p w14:paraId="2E8813FA" w14:textId="77777777" w:rsidR="00C61FAD" w:rsidRPr="00CA5D69" w:rsidRDefault="00C61FAD" w:rsidP="00C61FAD">
            <w:pPr>
              <w:pBdr>
                <w:bottom w:val="single" w:sz="4" w:space="1" w:color="auto"/>
              </w:pBdr>
              <w:tabs>
                <w:tab w:val="decimal" w:pos="1680"/>
              </w:tabs>
              <w:spacing w:line="380" w:lineRule="exact"/>
              <w:rPr>
                <w:rFonts w:ascii="Arial" w:hAnsi="Arial" w:cs="Arial"/>
                <w:sz w:val="18"/>
                <w:szCs w:val="18"/>
              </w:rPr>
            </w:pPr>
            <w:r w:rsidRPr="00CA5D69">
              <w:rPr>
                <w:rFonts w:ascii="Arial" w:hAnsi="Arial" w:cs="Arial"/>
                <w:sz w:val="18"/>
                <w:szCs w:val="18"/>
              </w:rPr>
              <w:t>474,072</w:t>
            </w:r>
          </w:p>
        </w:tc>
        <w:tc>
          <w:tcPr>
            <w:tcW w:w="2046" w:type="dxa"/>
          </w:tcPr>
          <w:p w14:paraId="35732528" w14:textId="77777777" w:rsidR="00C61FAD" w:rsidRPr="00CA5D69" w:rsidRDefault="00C61FAD" w:rsidP="00C61FAD">
            <w:pPr>
              <w:pBdr>
                <w:bottom w:val="single" w:sz="4" w:space="1" w:color="auto"/>
              </w:pBdr>
              <w:tabs>
                <w:tab w:val="decimal" w:pos="1680"/>
              </w:tabs>
              <w:spacing w:line="380" w:lineRule="exact"/>
              <w:rPr>
                <w:rFonts w:ascii="Arial" w:hAnsi="Arial" w:cs="Arial"/>
                <w:sz w:val="18"/>
                <w:szCs w:val="18"/>
              </w:rPr>
            </w:pPr>
            <w:r w:rsidRPr="00CA5D69">
              <w:rPr>
                <w:rFonts w:ascii="Arial" w:hAnsi="Arial" w:cs="Arial"/>
                <w:sz w:val="18"/>
                <w:szCs w:val="18"/>
              </w:rPr>
              <w:t>222,296</w:t>
            </w:r>
          </w:p>
        </w:tc>
        <w:tc>
          <w:tcPr>
            <w:tcW w:w="2046" w:type="dxa"/>
          </w:tcPr>
          <w:p w14:paraId="1D653704" w14:textId="77777777" w:rsidR="00C61FAD" w:rsidRPr="00CA5D69" w:rsidRDefault="00C61FAD" w:rsidP="00C61FAD">
            <w:pPr>
              <w:pBdr>
                <w:bottom w:val="single" w:sz="4" w:space="1" w:color="auto"/>
              </w:pBdr>
              <w:tabs>
                <w:tab w:val="decimal" w:pos="1680"/>
              </w:tabs>
              <w:spacing w:line="380" w:lineRule="exact"/>
              <w:rPr>
                <w:rFonts w:ascii="Arial" w:hAnsi="Arial" w:cs="Arial"/>
                <w:sz w:val="18"/>
                <w:szCs w:val="18"/>
              </w:rPr>
            </w:pPr>
            <w:r w:rsidRPr="00CA5D69">
              <w:rPr>
                <w:rFonts w:ascii="Arial" w:hAnsi="Arial" w:cs="Arial"/>
                <w:sz w:val="18"/>
                <w:szCs w:val="18"/>
              </w:rPr>
              <w:t>253,738</w:t>
            </w:r>
          </w:p>
        </w:tc>
        <w:tc>
          <w:tcPr>
            <w:tcW w:w="2008" w:type="dxa"/>
          </w:tcPr>
          <w:p w14:paraId="4EFC52DE" w14:textId="77777777" w:rsidR="00C61FAD" w:rsidRPr="00CA5D69" w:rsidRDefault="00C61FAD" w:rsidP="00C61FAD">
            <w:pPr>
              <w:pBdr>
                <w:bottom w:val="single" w:sz="4" w:space="1" w:color="auto"/>
              </w:pBdr>
              <w:tabs>
                <w:tab w:val="decimal" w:pos="1680"/>
              </w:tabs>
              <w:spacing w:line="380" w:lineRule="exact"/>
              <w:rPr>
                <w:rFonts w:ascii="Arial" w:hAnsi="Arial" w:cs="Arial"/>
                <w:sz w:val="18"/>
                <w:szCs w:val="18"/>
              </w:rPr>
            </w:pPr>
            <w:r w:rsidRPr="00CA5D69">
              <w:rPr>
                <w:rFonts w:ascii="Arial" w:hAnsi="Arial" w:cs="Arial"/>
                <w:sz w:val="18"/>
                <w:szCs w:val="18"/>
              </w:rPr>
              <w:t>-</w:t>
            </w:r>
          </w:p>
        </w:tc>
        <w:tc>
          <w:tcPr>
            <w:tcW w:w="2012" w:type="dxa"/>
          </w:tcPr>
          <w:p w14:paraId="4103F440" w14:textId="77777777" w:rsidR="00C61FAD" w:rsidRPr="00CA5D69" w:rsidRDefault="00C61FAD" w:rsidP="00C61FAD">
            <w:pPr>
              <w:pBdr>
                <w:bottom w:val="single" w:sz="4" w:space="1" w:color="auto"/>
              </w:pBdr>
              <w:tabs>
                <w:tab w:val="decimal" w:pos="1680"/>
              </w:tabs>
              <w:spacing w:line="380" w:lineRule="exact"/>
              <w:rPr>
                <w:rFonts w:ascii="Arial" w:hAnsi="Arial" w:cs="Arial"/>
                <w:sz w:val="18"/>
                <w:szCs w:val="18"/>
              </w:rPr>
            </w:pPr>
            <w:r w:rsidRPr="00CA5D69">
              <w:rPr>
                <w:rFonts w:ascii="Arial" w:hAnsi="Arial" w:cs="Arial"/>
                <w:sz w:val="18"/>
                <w:szCs w:val="18"/>
              </w:rPr>
              <w:t>476,034</w:t>
            </w:r>
          </w:p>
        </w:tc>
      </w:tr>
      <w:tr w:rsidR="00C61FAD" w:rsidRPr="00CA5D69" w14:paraId="0517614D" w14:textId="77777777" w:rsidTr="00C61FAD">
        <w:trPr>
          <w:trHeight w:val="374"/>
        </w:trPr>
        <w:tc>
          <w:tcPr>
            <w:tcW w:w="3702" w:type="dxa"/>
          </w:tcPr>
          <w:p w14:paraId="4BFC50DA" w14:textId="77777777" w:rsidR="00C61FAD" w:rsidRPr="00CA5D69" w:rsidRDefault="00C61FAD" w:rsidP="00C61FAD">
            <w:pPr>
              <w:spacing w:line="380" w:lineRule="exact"/>
              <w:rPr>
                <w:rFonts w:ascii="Arial" w:hAnsi="Arial" w:cs="Arial"/>
                <w:b/>
                <w:bCs/>
                <w:sz w:val="18"/>
                <w:szCs w:val="18"/>
                <w:cs/>
              </w:rPr>
            </w:pPr>
            <w:r w:rsidRPr="00CA5D69">
              <w:rPr>
                <w:rFonts w:ascii="Arial" w:hAnsi="Arial" w:cs="Arial"/>
                <w:b/>
                <w:bCs/>
                <w:sz w:val="18"/>
                <w:szCs w:val="18"/>
              </w:rPr>
              <w:t>Total financial assets</w:t>
            </w:r>
          </w:p>
        </w:tc>
        <w:tc>
          <w:tcPr>
            <w:tcW w:w="2046" w:type="dxa"/>
            <w:shd w:val="clear" w:color="auto" w:fill="auto"/>
          </w:tcPr>
          <w:p w14:paraId="29B69DE1" w14:textId="77777777" w:rsidR="00C61FAD" w:rsidRPr="00CA5D69" w:rsidRDefault="00B520D5" w:rsidP="00C61FAD">
            <w:pPr>
              <w:pBdr>
                <w:bottom w:val="double" w:sz="4" w:space="1" w:color="auto"/>
              </w:pBdr>
              <w:tabs>
                <w:tab w:val="decimal" w:pos="1680"/>
              </w:tabs>
              <w:spacing w:line="380" w:lineRule="exact"/>
              <w:rPr>
                <w:rFonts w:ascii="Arial" w:hAnsi="Arial" w:cs="Arial"/>
                <w:sz w:val="18"/>
                <w:szCs w:val="18"/>
              </w:rPr>
            </w:pPr>
            <w:r w:rsidRPr="00CA5D69">
              <w:rPr>
                <w:rFonts w:ascii="Arial" w:hAnsi="Arial" w:cs="Arial"/>
                <w:sz w:val="18"/>
                <w:szCs w:val="18"/>
              </w:rPr>
              <w:t>5,930,928</w:t>
            </w:r>
          </w:p>
        </w:tc>
        <w:tc>
          <w:tcPr>
            <w:tcW w:w="2046" w:type="dxa"/>
          </w:tcPr>
          <w:p w14:paraId="5DD37CAE" w14:textId="77777777" w:rsidR="00C61FAD" w:rsidRPr="00CA5D69" w:rsidRDefault="0014085B" w:rsidP="00C61FAD">
            <w:pPr>
              <w:pBdr>
                <w:bottom w:val="double" w:sz="4" w:space="1" w:color="auto"/>
              </w:pBdr>
              <w:tabs>
                <w:tab w:val="decimal" w:pos="1680"/>
              </w:tabs>
              <w:spacing w:line="380" w:lineRule="exact"/>
              <w:rPr>
                <w:rFonts w:ascii="Arial" w:hAnsi="Arial" w:cs="Arial"/>
                <w:sz w:val="18"/>
                <w:szCs w:val="18"/>
              </w:rPr>
            </w:pPr>
            <w:r w:rsidRPr="00CA5D69">
              <w:rPr>
                <w:rFonts w:ascii="Arial" w:hAnsi="Arial" w:cs="Arial"/>
                <w:sz w:val="18"/>
                <w:szCs w:val="18"/>
              </w:rPr>
              <w:t>2,895,966</w:t>
            </w:r>
          </w:p>
        </w:tc>
        <w:tc>
          <w:tcPr>
            <w:tcW w:w="2046" w:type="dxa"/>
          </w:tcPr>
          <w:p w14:paraId="1563050B" w14:textId="77777777" w:rsidR="00C61FAD" w:rsidRPr="00CA5D69" w:rsidRDefault="00C61FAD" w:rsidP="00C61FAD">
            <w:pPr>
              <w:pBdr>
                <w:bottom w:val="double" w:sz="4" w:space="1" w:color="auto"/>
              </w:pBdr>
              <w:tabs>
                <w:tab w:val="decimal" w:pos="1680"/>
              </w:tabs>
              <w:spacing w:line="380" w:lineRule="exact"/>
              <w:rPr>
                <w:rFonts w:ascii="Arial" w:hAnsi="Arial" w:cs="Arial"/>
                <w:sz w:val="18"/>
                <w:szCs w:val="18"/>
              </w:rPr>
            </w:pPr>
            <w:r w:rsidRPr="00CA5D69">
              <w:rPr>
                <w:rFonts w:ascii="Arial" w:hAnsi="Arial" w:cs="Arial"/>
                <w:sz w:val="18"/>
                <w:szCs w:val="18"/>
              </w:rPr>
              <w:t>308,785</w:t>
            </w:r>
          </w:p>
        </w:tc>
        <w:tc>
          <w:tcPr>
            <w:tcW w:w="2008" w:type="dxa"/>
          </w:tcPr>
          <w:p w14:paraId="12C524B5" w14:textId="77777777" w:rsidR="00C61FAD" w:rsidRPr="00CA5D69" w:rsidRDefault="0014085B" w:rsidP="00C61FAD">
            <w:pPr>
              <w:pBdr>
                <w:bottom w:val="double" w:sz="4" w:space="1" w:color="auto"/>
              </w:pBdr>
              <w:tabs>
                <w:tab w:val="decimal" w:pos="1680"/>
              </w:tabs>
              <w:spacing w:line="380" w:lineRule="exact"/>
              <w:rPr>
                <w:rFonts w:ascii="Arial" w:hAnsi="Arial" w:cs="Arial"/>
                <w:sz w:val="18"/>
                <w:szCs w:val="18"/>
              </w:rPr>
            </w:pPr>
            <w:r w:rsidRPr="00CA5D69">
              <w:rPr>
                <w:rFonts w:ascii="Arial" w:hAnsi="Arial" w:cs="Arial"/>
                <w:sz w:val="18"/>
                <w:szCs w:val="18"/>
              </w:rPr>
              <w:t>2,721,814</w:t>
            </w:r>
          </w:p>
        </w:tc>
        <w:tc>
          <w:tcPr>
            <w:tcW w:w="2012" w:type="dxa"/>
          </w:tcPr>
          <w:p w14:paraId="301DDF97" w14:textId="77777777" w:rsidR="00C61FAD" w:rsidRPr="00CA5D69" w:rsidRDefault="00C61FAD" w:rsidP="00C61FAD">
            <w:pPr>
              <w:pBdr>
                <w:bottom w:val="double" w:sz="4" w:space="1" w:color="auto"/>
              </w:pBdr>
              <w:tabs>
                <w:tab w:val="decimal" w:pos="1680"/>
              </w:tabs>
              <w:spacing w:line="380" w:lineRule="exact"/>
              <w:rPr>
                <w:rFonts w:ascii="Arial" w:hAnsi="Arial" w:cs="Arial"/>
                <w:sz w:val="18"/>
                <w:szCs w:val="18"/>
              </w:rPr>
            </w:pPr>
            <w:r w:rsidRPr="00CA5D69">
              <w:rPr>
                <w:rFonts w:ascii="Arial" w:hAnsi="Arial" w:cs="Arial"/>
                <w:sz w:val="18"/>
                <w:szCs w:val="18"/>
              </w:rPr>
              <w:t>5,926,565</w:t>
            </w:r>
          </w:p>
        </w:tc>
      </w:tr>
    </w:tbl>
    <w:p w14:paraId="6CFC7859" w14:textId="77777777" w:rsidR="007975A9" w:rsidRPr="00CA5D69" w:rsidRDefault="007975A9">
      <w:pPr>
        <w:widowControl/>
        <w:overflowPunct/>
        <w:autoSpaceDE/>
        <w:autoSpaceDN/>
        <w:adjustRightInd/>
        <w:textAlignment w:val="auto"/>
        <w:rPr>
          <w:rFonts w:ascii="Arial" w:hAnsi="Arial" w:cstheme="minorBidi"/>
          <w:b/>
          <w:bCs/>
          <w:sz w:val="22"/>
          <w:szCs w:val="22"/>
          <w:highlight w:val="yellow"/>
        </w:rPr>
      </w:pPr>
    </w:p>
    <w:p w14:paraId="2CA1E312" w14:textId="77777777" w:rsidR="0072104D" w:rsidRPr="00CA5D69" w:rsidRDefault="0072104D">
      <w:pPr>
        <w:widowControl/>
        <w:overflowPunct/>
        <w:autoSpaceDE/>
        <w:autoSpaceDN/>
        <w:adjustRightInd/>
        <w:textAlignment w:val="auto"/>
        <w:rPr>
          <w:rFonts w:ascii="Arial" w:hAnsi="Arial" w:cstheme="minorBidi"/>
          <w:b/>
          <w:bCs/>
          <w:sz w:val="22"/>
          <w:szCs w:val="22"/>
          <w:highlight w:val="yellow"/>
        </w:rPr>
      </w:pPr>
      <w:r w:rsidRPr="00CA5D69">
        <w:rPr>
          <w:rFonts w:ascii="Arial" w:hAnsi="Arial" w:cstheme="minorBidi"/>
          <w:b/>
          <w:bCs/>
          <w:sz w:val="22"/>
          <w:szCs w:val="22"/>
          <w:highlight w:val="yellow"/>
        </w:rPr>
        <w:br w:type="page"/>
      </w:r>
    </w:p>
    <w:tbl>
      <w:tblPr>
        <w:tblStyle w:val="TableGrid5"/>
        <w:tblW w:w="1386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3"/>
        <w:gridCol w:w="1897"/>
        <w:gridCol w:w="1999"/>
        <w:gridCol w:w="1999"/>
        <w:gridCol w:w="1896"/>
        <w:gridCol w:w="1896"/>
      </w:tblGrid>
      <w:tr w:rsidR="00CA5D69" w:rsidRPr="00CA5D69" w14:paraId="228DD109" w14:textId="77777777" w:rsidTr="0072104D">
        <w:trPr>
          <w:trHeight w:val="374"/>
          <w:tblHeader/>
        </w:trPr>
        <w:tc>
          <w:tcPr>
            <w:tcW w:w="4173" w:type="dxa"/>
          </w:tcPr>
          <w:p w14:paraId="59910360" w14:textId="77777777" w:rsidR="0072104D" w:rsidRPr="00CA5D69" w:rsidRDefault="0072104D" w:rsidP="0072104D">
            <w:pPr>
              <w:spacing w:line="380" w:lineRule="exact"/>
              <w:jc w:val="right"/>
              <w:rPr>
                <w:rFonts w:ascii="Arial" w:hAnsi="Arial" w:cs="Arial"/>
                <w:sz w:val="18"/>
                <w:szCs w:val="18"/>
              </w:rPr>
            </w:pPr>
          </w:p>
        </w:tc>
        <w:tc>
          <w:tcPr>
            <w:tcW w:w="9687" w:type="dxa"/>
            <w:gridSpan w:val="5"/>
          </w:tcPr>
          <w:p w14:paraId="2B3B71E9" w14:textId="77777777" w:rsidR="0072104D" w:rsidRPr="00CA5D69" w:rsidRDefault="0072104D" w:rsidP="0072104D">
            <w:pPr>
              <w:spacing w:line="380" w:lineRule="exact"/>
              <w:jc w:val="right"/>
              <w:rPr>
                <w:rFonts w:ascii="Arial" w:hAnsi="Arial" w:cs="Arial"/>
                <w:sz w:val="18"/>
                <w:szCs w:val="18"/>
              </w:rPr>
            </w:pPr>
            <w:r w:rsidRPr="00CA5D69">
              <w:rPr>
                <w:rFonts w:ascii="Arial" w:hAnsi="Arial" w:cs="Arial"/>
                <w:sz w:val="18"/>
                <w:szCs w:val="18"/>
              </w:rPr>
              <w:t>(Unit: Thousand Baht)</w:t>
            </w:r>
          </w:p>
        </w:tc>
      </w:tr>
      <w:tr w:rsidR="00CA5D69" w:rsidRPr="00CA5D69" w14:paraId="340551CE" w14:textId="77777777" w:rsidTr="0072104D">
        <w:trPr>
          <w:trHeight w:val="374"/>
          <w:tblHeader/>
        </w:trPr>
        <w:tc>
          <w:tcPr>
            <w:tcW w:w="4173" w:type="dxa"/>
          </w:tcPr>
          <w:p w14:paraId="3599147F" w14:textId="77777777" w:rsidR="0072104D" w:rsidRPr="00CA5D69" w:rsidRDefault="0072104D" w:rsidP="0072104D">
            <w:pPr>
              <w:spacing w:line="380" w:lineRule="exact"/>
              <w:rPr>
                <w:rFonts w:ascii="Arial" w:hAnsi="Arial" w:cs="Arial"/>
                <w:sz w:val="18"/>
                <w:szCs w:val="18"/>
              </w:rPr>
            </w:pPr>
          </w:p>
        </w:tc>
        <w:tc>
          <w:tcPr>
            <w:tcW w:w="9687" w:type="dxa"/>
            <w:gridSpan w:val="5"/>
          </w:tcPr>
          <w:p w14:paraId="4CB417E4" w14:textId="77777777" w:rsidR="0072104D" w:rsidRPr="00CA5D69" w:rsidRDefault="0072104D" w:rsidP="0072104D">
            <w:pPr>
              <w:pBdr>
                <w:bottom w:val="single" w:sz="4" w:space="1" w:color="auto"/>
              </w:pBdr>
              <w:spacing w:line="380" w:lineRule="exact"/>
              <w:ind w:right="-120"/>
              <w:jc w:val="center"/>
              <w:rPr>
                <w:rFonts w:ascii="Arial" w:hAnsi="Arial" w:cs="Arial"/>
                <w:sz w:val="18"/>
                <w:szCs w:val="18"/>
                <w:cs/>
              </w:rPr>
            </w:pPr>
            <w:r w:rsidRPr="00CA5D69">
              <w:rPr>
                <w:rFonts w:ascii="Arial" w:hAnsi="Arial" w:cs="Arial"/>
                <w:sz w:val="18"/>
                <w:szCs w:val="18"/>
              </w:rPr>
              <w:t>Consolidated financial statements</w:t>
            </w:r>
          </w:p>
        </w:tc>
      </w:tr>
      <w:tr w:rsidR="00CA5D69" w:rsidRPr="00CA5D69" w14:paraId="4AD9930A" w14:textId="77777777" w:rsidTr="0072104D">
        <w:trPr>
          <w:trHeight w:val="374"/>
          <w:tblHeader/>
        </w:trPr>
        <w:tc>
          <w:tcPr>
            <w:tcW w:w="4173" w:type="dxa"/>
          </w:tcPr>
          <w:p w14:paraId="4B202CB8" w14:textId="77777777" w:rsidR="0072104D" w:rsidRPr="00CA5D69" w:rsidRDefault="0072104D" w:rsidP="0072104D">
            <w:pPr>
              <w:spacing w:line="380" w:lineRule="exact"/>
              <w:rPr>
                <w:rFonts w:ascii="Arial" w:hAnsi="Arial" w:cs="Arial"/>
                <w:sz w:val="18"/>
                <w:szCs w:val="18"/>
              </w:rPr>
            </w:pPr>
          </w:p>
        </w:tc>
        <w:tc>
          <w:tcPr>
            <w:tcW w:w="1897" w:type="dxa"/>
            <w:shd w:val="clear" w:color="auto" w:fill="auto"/>
            <w:vAlign w:val="bottom"/>
          </w:tcPr>
          <w:p w14:paraId="2C60635D" w14:textId="77777777" w:rsidR="0072104D" w:rsidRPr="00CA5D69" w:rsidRDefault="0072104D" w:rsidP="0072104D">
            <w:pPr>
              <w:pBdr>
                <w:bottom w:val="single" w:sz="4" w:space="1" w:color="auto"/>
              </w:pBdr>
              <w:spacing w:line="380" w:lineRule="exact"/>
              <w:ind w:right="-74"/>
              <w:jc w:val="center"/>
              <w:rPr>
                <w:rFonts w:ascii="Arial" w:hAnsi="Arial" w:cs="Arial"/>
                <w:sz w:val="18"/>
                <w:szCs w:val="18"/>
                <w:cs/>
              </w:rPr>
            </w:pPr>
            <w:r w:rsidRPr="00CA5D69">
              <w:rPr>
                <w:rFonts w:ascii="Arial" w:hAnsi="Arial" w:cs="Arial"/>
                <w:sz w:val="18"/>
                <w:szCs w:val="18"/>
              </w:rPr>
              <w:t>Carrying amounts under the former basis</w:t>
            </w:r>
          </w:p>
        </w:tc>
        <w:tc>
          <w:tcPr>
            <w:tcW w:w="7790" w:type="dxa"/>
            <w:gridSpan w:val="4"/>
            <w:vAlign w:val="bottom"/>
          </w:tcPr>
          <w:p w14:paraId="08D0BC6F" w14:textId="77777777" w:rsidR="0072104D" w:rsidRPr="00CA5D69" w:rsidRDefault="0072104D" w:rsidP="0072104D">
            <w:pPr>
              <w:pBdr>
                <w:bottom w:val="single" w:sz="4" w:space="1" w:color="auto"/>
              </w:pBdr>
              <w:spacing w:line="380" w:lineRule="exact"/>
              <w:ind w:right="-74"/>
              <w:jc w:val="center"/>
              <w:rPr>
                <w:rFonts w:ascii="Arial" w:hAnsi="Arial" w:cs="Arial"/>
                <w:sz w:val="18"/>
                <w:szCs w:val="18"/>
              </w:rPr>
            </w:pPr>
            <w:r w:rsidRPr="00CA5D69">
              <w:rPr>
                <w:rFonts w:ascii="Arial" w:hAnsi="Arial" w:cs="Arial"/>
                <w:sz w:val="18"/>
                <w:szCs w:val="18"/>
              </w:rPr>
              <w:t>Classification and measurement in accordance with TFRS</w:t>
            </w:r>
            <w:r w:rsidRPr="00CA5D69">
              <w:rPr>
                <w:rFonts w:ascii="Arial" w:hAnsi="Arial" w:cs="Arial"/>
                <w:sz w:val="18"/>
                <w:szCs w:val="18"/>
                <w:cs/>
              </w:rPr>
              <w:t xml:space="preserve"> </w:t>
            </w:r>
            <w:r w:rsidRPr="00CA5D69">
              <w:rPr>
                <w:rFonts w:ascii="Arial" w:hAnsi="Arial" w:cs="Arial"/>
                <w:sz w:val="18"/>
                <w:szCs w:val="18"/>
              </w:rPr>
              <w:t>9</w:t>
            </w:r>
          </w:p>
        </w:tc>
      </w:tr>
      <w:tr w:rsidR="00CA5D69" w:rsidRPr="00CA5D69" w14:paraId="1F28A460" w14:textId="77777777" w:rsidTr="0072104D">
        <w:trPr>
          <w:trHeight w:val="720"/>
          <w:tblHeader/>
        </w:trPr>
        <w:tc>
          <w:tcPr>
            <w:tcW w:w="4173" w:type="dxa"/>
          </w:tcPr>
          <w:p w14:paraId="17EAC0A0" w14:textId="77777777" w:rsidR="0072104D" w:rsidRPr="00CA5D69" w:rsidRDefault="0072104D" w:rsidP="0072104D">
            <w:pPr>
              <w:spacing w:line="380" w:lineRule="exact"/>
              <w:rPr>
                <w:rFonts w:ascii="Arial" w:hAnsi="Arial" w:cs="Arial"/>
                <w:sz w:val="18"/>
                <w:szCs w:val="18"/>
              </w:rPr>
            </w:pPr>
          </w:p>
        </w:tc>
        <w:tc>
          <w:tcPr>
            <w:tcW w:w="1897" w:type="dxa"/>
            <w:shd w:val="clear" w:color="auto" w:fill="auto"/>
            <w:vAlign w:val="bottom"/>
          </w:tcPr>
          <w:p w14:paraId="23EC735F" w14:textId="77777777" w:rsidR="0072104D" w:rsidRPr="00CA5D69" w:rsidRDefault="0072104D" w:rsidP="0072104D">
            <w:pPr>
              <w:spacing w:line="380" w:lineRule="exact"/>
              <w:ind w:right="-15"/>
              <w:jc w:val="center"/>
              <w:rPr>
                <w:rFonts w:ascii="Arial" w:hAnsi="Arial" w:cs="Arial"/>
                <w:sz w:val="18"/>
                <w:szCs w:val="18"/>
                <w:cs/>
              </w:rPr>
            </w:pPr>
          </w:p>
        </w:tc>
        <w:tc>
          <w:tcPr>
            <w:tcW w:w="1999" w:type="dxa"/>
            <w:vAlign w:val="bottom"/>
          </w:tcPr>
          <w:p w14:paraId="4112D4A9" w14:textId="77777777" w:rsidR="0072104D" w:rsidRPr="00CA5D69" w:rsidRDefault="0072104D" w:rsidP="0072104D">
            <w:pPr>
              <w:pBdr>
                <w:bottom w:val="single" w:sz="4" w:space="1" w:color="auto"/>
              </w:pBdr>
              <w:spacing w:line="380" w:lineRule="exact"/>
              <w:ind w:right="-15"/>
              <w:jc w:val="center"/>
              <w:rPr>
                <w:rFonts w:ascii="Arial" w:hAnsi="Arial" w:cs="Arial"/>
                <w:sz w:val="18"/>
                <w:szCs w:val="18"/>
              </w:rPr>
            </w:pPr>
            <w:r w:rsidRPr="00CA5D69">
              <w:rPr>
                <w:rFonts w:ascii="Arial" w:hAnsi="Arial" w:cs="Arial"/>
                <w:sz w:val="18"/>
                <w:szCs w:val="18"/>
              </w:rPr>
              <w:t>Fair value through profit or loss</w:t>
            </w:r>
          </w:p>
        </w:tc>
        <w:tc>
          <w:tcPr>
            <w:tcW w:w="1999" w:type="dxa"/>
            <w:vAlign w:val="bottom"/>
          </w:tcPr>
          <w:p w14:paraId="0A75265F" w14:textId="77777777" w:rsidR="0072104D" w:rsidRPr="00CA5D69" w:rsidRDefault="0072104D" w:rsidP="0072104D">
            <w:pPr>
              <w:pBdr>
                <w:bottom w:val="single" w:sz="4" w:space="1" w:color="auto"/>
              </w:pBdr>
              <w:spacing w:line="380" w:lineRule="exact"/>
              <w:jc w:val="center"/>
              <w:rPr>
                <w:rFonts w:ascii="Arial" w:hAnsi="Arial" w:cs="Arial"/>
                <w:sz w:val="18"/>
                <w:szCs w:val="18"/>
                <w:cs/>
              </w:rPr>
            </w:pPr>
            <w:r w:rsidRPr="00CA5D69">
              <w:rPr>
                <w:rFonts w:ascii="Arial" w:hAnsi="Arial" w:cs="Arial"/>
                <w:sz w:val="18"/>
                <w:szCs w:val="18"/>
              </w:rPr>
              <w:t>Fair value through other comprehensive income</w:t>
            </w:r>
          </w:p>
        </w:tc>
        <w:tc>
          <w:tcPr>
            <w:tcW w:w="1896" w:type="dxa"/>
            <w:vAlign w:val="bottom"/>
          </w:tcPr>
          <w:p w14:paraId="4B4DCF38" w14:textId="77777777" w:rsidR="0072104D" w:rsidRPr="00CA5D69" w:rsidRDefault="0072104D" w:rsidP="0072104D">
            <w:pPr>
              <w:pBdr>
                <w:bottom w:val="single" w:sz="4" w:space="1" w:color="auto"/>
              </w:pBdr>
              <w:spacing w:line="380" w:lineRule="exact"/>
              <w:jc w:val="center"/>
              <w:rPr>
                <w:rFonts w:ascii="Arial" w:hAnsi="Arial" w:cs="Arial"/>
                <w:sz w:val="18"/>
                <w:szCs w:val="18"/>
                <w:cs/>
              </w:rPr>
            </w:pPr>
            <w:proofErr w:type="spellStart"/>
            <w:r w:rsidRPr="00CA5D69">
              <w:rPr>
                <w:rFonts w:ascii="Arial" w:hAnsi="Arial" w:cs="Arial"/>
                <w:sz w:val="18"/>
                <w:szCs w:val="18"/>
              </w:rPr>
              <w:t>Amortised</w:t>
            </w:r>
            <w:proofErr w:type="spellEnd"/>
            <w:r w:rsidRPr="00CA5D69">
              <w:rPr>
                <w:rFonts w:ascii="Arial" w:hAnsi="Arial" w:cs="Arial"/>
                <w:sz w:val="18"/>
                <w:szCs w:val="18"/>
              </w:rPr>
              <w:t xml:space="preserve"> cost</w:t>
            </w:r>
          </w:p>
        </w:tc>
        <w:tc>
          <w:tcPr>
            <w:tcW w:w="1896" w:type="dxa"/>
            <w:vAlign w:val="bottom"/>
          </w:tcPr>
          <w:p w14:paraId="031386D7" w14:textId="77777777" w:rsidR="0072104D" w:rsidRPr="00CA5D69" w:rsidRDefault="0072104D" w:rsidP="0072104D">
            <w:pPr>
              <w:pBdr>
                <w:bottom w:val="single" w:sz="4" w:space="1" w:color="auto"/>
              </w:pBdr>
              <w:spacing w:line="380" w:lineRule="exact"/>
              <w:ind w:right="-74"/>
              <w:jc w:val="center"/>
              <w:rPr>
                <w:rFonts w:ascii="Arial" w:hAnsi="Arial" w:cs="Arial"/>
                <w:sz w:val="18"/>
                <w:szCs w:val="18"/>
              </w:rPr>
            </w:pPr>
            <w:r w:rsidRPr="00CA5D69">
              <w:rPr>
                <w:rFonts w:ascii="Arial" w:hAnsi="Arial" w:cs="Arial"/>
                <w:sz w:val="18"/>
                <w:szCs w:val="18"/>
              </w:rPr>
              <w:t>Total</w:t>
            </w:r>
          </w:p>
        </w:tc>
      </w:tr>
      <w:tr w:rsidR="00CA5D69" w:rsidRPr="00CA5D69" w14:paraId="229D42D6" w14:textId="77777777" w:rsidTr="0072104D">
        <w:trPr>
          <w:trHeight w:val="374"/>
        </w:trPr>
        <w:tc>
          <w:tcPr>
            <w:tcW w:w="4173" w:type="dxa"/>
          </w:tcPr>
          <w:p w14:paraId="7536A82D" w14:textId="77777777" w:rsidR="0072104D" w:rsidRPr="00CA5D69" w:rsidRDefault="0072104D" w:rsidP="0072104D">
            <w:pPr>
              <w:spacing w:line="380" w:lineRule="exact"/>
              <w:rPr>
                <w:rFonts w:ascii="Arial" w:hAnsi="Arial" w:cs="Arial"/>
                <w:b/>
                <w:bCs/>
                <w:sz w:val="18"/>
                <w:szCs w:val="18"/>
              </w:rPr>
            </w:pPr>
            <w:r w:rsidRPr="00CA5D69">
              <w:rPr>
                <w:rFonts w:ascii="Arial" w:hAnsi="Arial" w:cs="Arial"/>
                <w:b/>
                <w:bCs/>
                <w:sz w:val="18"/>
                <w:szCs w:val="18"/>
              </w:rPr>
              <w:t>Financial liabilities as at 1 January 2020</w:t>
            </w:r>
          </w:p>
        </w:tc>
        <w:tc>
          <w:tcPr>
            <w:tcW w:w="1897" w:type="dxa"/>
            <w:shd w:val="clear" w:color="auto" w:fill="auto"/>
          </w:tcPr>
          <w:p w14:paraId="4CDECB1F" w14:textId="77777777" w:rsidR="0072104D" w:rsidRPr="00CA5D69" w:rsidRDefault="0072104D" w:rsidP="0072104D">
            <w:pPr>
              <w:spacing w:line="380" w:lineRule="exact"/>
              <w:jc w:val="center"/>
              <w:rPr>
                <w:rFonts w:ascii="Arial" w:hAnsi="Arial" w:cs="Arial"/>
                <w:sz w:val="18"/>
                <w:szCs w:val="18"/>
              </w:rPr>
            </w:pPr>
          </w:p>
        </w:tc>
        <w:tc>
          <w:tcPr>
            <w:tcW w:w="1999" w:type="dxa"/>
          </w:tcPr>
          <w:p w14:paraId="1A233902" w14:textId="77777777" w:rsidR="0072104D" w:rsidRPr="00CA5D69" w:rsidRDefault="0072104D" w:rsidP="0072104D">
            <w:pPr>
              <w:spacing w:line="380" w:lineRule="exact"/>
              <w:jc w:val="center"/>
              <w:rPr>
                <w:rFonts w:ascii="Arial" w:hAnsi="Arial" w:cs="Arial"/>
                <w:sz w:val="18"/>
                <w:szCs w:val="18"/>
              </w:rPr>
            </w:pPr>
          </w:p>
        </w:tc>
        <w:tc>
          <w:tcPr>
            <w:tcW w:w="1999" w:type="dxa"/>
          </w:tcPr>
          <w:p w14:paraId="544EC5E9" w14:textId="77777777" w:rsidR="0072104D" w:rsidRPr="00CA5D69" w:rsidRDefault="0072104D" w:rsidP="0072104D">
            <w:pPr>
              <w:spacing w:line="380" w:lineRule="exact"/>
              <w:jc w:val="center"/>
              <w:rPr>
                <w:rFonts w:ascii="Arial" w:hAnsi="Arial" w:cs="Arial"/>
                <w:sz w:val="18"/>
                <w:szCs w:val="18"/>
              </w:rPr>
            </w:pPr>
          </w:p>
        </w:tc>
        <w:tc>
          <w:tcPr>
            <w:tcW w:w="1896" w:type="dxa"/>
          </w:tcPr>
          <w:p w14:paraId="6D0B60B8" w14:textId="77777777" w:rsidR="0072104D" w:rsidRPr="00CA5D69" w:rsidRDefault="0072104D" w:rsidP="0072104D">
            <w:pPr>
              <w:spacing w:line="380" w:lineRule="exact"/>
              <w:jc w:val="center"/>
              <w:rPr>
                <w:rFonts w:ascii="Arial" w:hAnsi="Arial" w:cs="Arial"/>
                <w:sz w:val="18"/>
                <w:szCs w:val="18"/>
              </w:rPr>
            </w:pPr>
          </w:p>
        </w:tc>
        <w:tc>
          <w:tcPr>
            <w:tcW w:w="1896" w:type="dxa"/>
          </w:tcPr>
          <w:p w14:paraId="688A7451" w14:textId="77777777" w:rsidR="0072104D" w:rsidRPr="00CA5D69" w:rsidRDefault="0072104D" w:rsidP="0072104D">
            <w:pPr>
              <w:spacing w:line="380" w:lineRule="exact"/>
              <w:jc w:val="center"/>
              <w:rPr>
                <w:rFonts w:ascii="Arial" w:hAnsi="Arial" w:cs="Arial"/>
                <w:sz w:val="18"/>
                <w:szCs w:val="18"/>
              </w:rPr>
            </w:pPr>
          </w:p>
        </w:tc>
      </w:tr>
      <w:tr w:rsidR="00CA5D69" w:rsidRPr="00CA5D69" w14:paraId="0F86818A" w14:textId="77777777" w:rsidTr="0072104D">
        <w:trPr>
          <w:trHeight w:val="374"/>
        </w:trPr>
        <w:tc>
          <w:tcPr>
            <w:tcW w:w="4173" w:type="dxa"/>
          </w:tcPr>
          <w:p w14:paraId="0619C571" w14:textId="77777777" w:rsidR="0072104D" w:rsidRPr="00CA5D69" w:rsidRDefault="0072104D" w:rsidP="0072104D">
            <w:pPr>
              <w:spacing w:line="380" w:lineRule="exact"/>
              <w:rPr>
                <w:rFonts w:ascii="Arial" w:hAnsi="Arial" w:cs="Arial"/>
                <w:sz w:val="18"/>
                <w:szCs w:val="18"/>
              </w:rPr>
            </w:pPr>
            <w:r w:rsidRPr="00CA5D69">
              <w:rPr>
                <w:rFonts w:ascii="Arial" w:hAnsi="Arial" w:cs="Arial"/>
                <w:sz w:val="18"/>
                <w:szCs w:val="18"/>
              </w:rPr>
              <w:t>Short-term borrowings from financial institutions</w:t>
            </w:r>
          </w:p>
        </w:tc>
        <w:tc>
          <w:tcPr>
            <w:tcW w:w="1897" w:type="dxa"/>
            <w:shd w:val="clear" w:color="auto" w:fill="auto"/>
          </w:tcPr>
          <w:p w14:paraId="25B82E49" w14:textId="77777777" w:rsidR="0072104D" w:rsidRPr="00CA5D69" w:rsidRDefault="0072104D" w:rsidP="0072104D">
            <w:pPr>
              <w:tabs>
                <w:tab w:val="decimal" w:pos="1680"/>
              </w:tabs>
              <w:spacing w:line="380" w:lineRule="exact"/>
              <w:rPr>
                <w:rFonts w:ascii="Arial" w:hAnsi="Arial" w:cs="Arial"/>
                <w:sz w:val="18"/>
                <w:szCs w:val="18"/>
              </w:rPr>
            </w:pPr>
            <w:r w:rsidRPr="00CA5D69">
              <w:rPr>
                <w:rFonts w:ascii="Arial" w:hAnsi="Arial" w:cs="Arial"/>
                <w:sz w:val="18"/>
                <w:szCs w:val="18"/>
              </w:rPr>
              <w:t>415,000</w:t>
            </w:r>
          </w:p>
        </w:tc>
        <w:tc>
          <w:tcPr>
            <w:tcW w:w="1999" w:type="dxa"/>
          </w:tcPr>
          <w:p w14:paraId="25D45CC5" w14:textId="77777777" w:rsidR="0072104D" w:rsidRPr="00CA5D69" w:rsidRDefault="0072104D" w:rsidP="0072104D">
            <w:pPr>
              <w:tabs>
                <w:tab w:val="decimal" w:pos="1680"/>
              </w:tabs>
              <w:spacing w:line="380" w:lineRule="exact"/>
              <w:rPr>
                <w:rFonts w:ascii="Arial" w:hAnsi="Arial" w:cs="Arial"/>
                <w:sz w:val="18"/>
                <w:szCs w:val="18"/>
              </w:rPr>
            </w:pPr>
            <w:r w:rsidRPr="00CA5D69">
              <w:rPr>
                <w:rFonts w:ascii="Arial" w:hAnsi="Arial" w:cs="Arial"/>
                <w:sz w:val="18"/>
                <w:szCs w:val="18"/>
              </w:rPr>
              <w:t>-</w:t>
            </w:r>
          </w:p>
        </w:tc>
        <w:tc>
          <w:tcPr>
            <w:tcW w:w="1999" w:type="dxa"/>
          </w:tcPr>
          <w:p w14:paraId="5EF7B886" w14:textId="77777777" w:rsidR="0072104D" w:rsidRPr="00CA5D69" w:rsidRDefault="0072104D" w:rsidP="0072104D">
            <w:pPr>
              <w:tabs>
                <w:tab w:val="decimal" w:pos="1680"/>
              </w:tabs>
              <w:spacing w:line="380" w:lineRule="exact"/>
              <w:rPr>
                <w:rFonts w:ascii="Arial" w:hAnsi="Arial" w:cs="Arial"/>
                <w:sz w:val="18"/>
                <w:szCs w:val="18"/>
              </w:rPr>
            </w:pPr>
            <w:r w:rsidRPr="00CA5D69">
              <w:rPr>
                <w:rFonts w:ascii="Arial" w:hAnsi="Arial" w:cs="Arial"/>
                <w:sz w:val="18"/>
                <w:szCs w:val="18"/>
              </w:rPr>
              <w:t>-</w:t>
            </w:r>
          </w:p>
        </w:tc>
        <w:tc>
          <w:tcPr>
            <w:tcW w:w="1896" w:type="dxa"/>
          </w:tcPr>
          <w:p w14:paraId="606EC70B" w14:textId="77777777" w:rsidR="0072104D" w:rsidRPr="00CA5D69" w:rsidRDefault="0072104D" w:rsidP="0072104D">
            <w:pPr>
              <w:tabs>
                <w:tab w:val="decimal" w:pos="1680"/>
              </w:tabs>
              <w:spacing w:line="380" w:lineRule="exact"/>
              <w:rPr>
                <w:rFonts w:ascii="Arial" w:hAnsi="Arial" w:cs="Arial"/>
                <w:sz w:val="18"/>
                <w:szCs w:val="18"/>
              </w:rPr>
            </w:pPr>
            <w:r w:rsidRPr="00CA5D69">
              <w:rPr>
                <w:rFonts w:ascii="Arial" w:hAnsi="Arial" w:cs="Arial"/>
                <w:sz w:val="18"/>
                <w:szCs w:val="18"/>
              </w:rPr>
              <w:t>415,000</w:t>
            </w:r>
          </w:p>
        </w:tc>
        <w:tc>
          <w:tcPr>
            <w:tcW w:w="1896" w:type="dxa"/>
          </w:tcPr>
          <w:p w14:paraId="14D6CD16" w14:textId="77777777" w:rsidR="0072104D" w:rsidRPr="00CA5D69" w:rsidRDefault="0072104D" w:rsidP="0072104D">
            <w:pPr>
              <w:tabs>
                <w:tab w:val="decimal" w:pos="1680"/>
              </w:tabs>
              <w:spacing w:line="380" w:lineRule="exact"/>
              <w:rPr>
                <w:rFonts w:ascii="Arial" w:hAnsi="Arial" w:cs="Arial"/>
                <w:sz w:val="18"/>
                <w:szCs w:val="18"/>
              </w:rPr>
            </w:pPr>
            <w:r w:rsidRPr="00CA5D69">
              <w:rPr>
                <w:rFonts w:ascii="Arial" w:hAnsi="Arial" w:cs="Arial"/>
                <w:sz w:val="18"/>
                <w:szCs w:val="18"/>
              </w:rPr>
              <w:t>415,000</w:t>
            </w:r>
          </w:p>
        </w:tc>
      </w:tr>
      <w:tr w:rsidR="00CA5D69" w:rsidRPr="00CA5D69" w14:paraId="0D8DD2F3" w14:textId="77777777" w:rsidTr="0072104D">
        <w:trPr>
          <w:trHeight w:val="374"/>
        </w:trPr>
        <w:tc>
          <w:tcPr>
            <w:tcW w:w="4173" w:type="dxa"/>
            <w:shd w:val="clear" w:color="auto" w:fill="FFFFFF" w:themeFill="background1"/>
          </w:tcPr>
          <w:p w14:paraId="3624359E" w14:textId="77777777" w:rsidR="0072104D" w:rsidRPr="00CA5D69" w:rsidRDefault="0072104D" w:rsidP="0072104D">
            <w:pPr>
              <w:spacing w:line="380" w:lineRule="exact"/>
              <w:rPr>
                <w:rFonts w:ascii="Arial" w:hAnsi="Arial" w:cs="Arial"/>
                <w:sz w:val="18"/>
                <w:szCs w:val="18"/>
              </w:rPr>
            </w:pPr>
            <w:r w:rsidRPr="00CA5D69">
              <w:rPr>
                <w:rFonts w:ascii="Arial" w:hAnsi="Arial" w:cs="Arial"/>
                <w:sz w:val="18"/>
                <w:szCs w:val="18"/>
              </w:rPr>
              <w:t>Payables to Clearing House and broker - dealers</w:t>
            </w:r>
          </w:p>
        </w:tc>
        <w:tc>
          <w:tcPr>
            <w:tcW w:w="1897" w:type="dxa"/>
            <w:shd w:val="clear" w:color="auto" w:fill="auto"/>
          </w:tcPr>
          <w:p w14:paraId="2629C7DD" w14:textId="77777777" w:rsidR="0072104D" w:rsidRPr="00CA5D69" w:rsidRDefault="0072104D" w:rsidP="0072104D">
            <w:pPr>
              <w:tabs>
                <w:tab w:val="decimal" w:pos="1680"/>
              </w:tabs>
              <w:spacing w:line="380" w:lineRule="exact"/>
              <w:rPr>
                <w:rFonts w:ascii="Arial" w:hAnsi="Arial" w:cs="Arial"/>
                <w:sz w:val="18"/>
                <w:szCs w:val="18"/>
                <w:cs/>
              </w:rPr>
            </w:pPr>
            <w:r w:rsidRPr="00CA5D69">
              <w:rPr>
                <w:rFonts w:ascii="Arial" w:hAnsi="Arial" w:cs="Arial"/>
                <w:sz w:val="18"/>
                <w:szCs w:val="18"/>
              </w:rPr>
              <w:t>211,148</w:t>
            </w:r>
          </w:p>
        </w:tc>
        <w:tc>
          <w:tcPr>
            <w:tcW w:w="1999" w:type="dxa"/>
          </w:tcPr>
          <w:p w14:paraId="2BE53E7B" w14:textId="77777777" w:rsidR="0072104D" w:rsidRPr="00CA5D69" w:rsidRDefault="0072104D" w:rsidP="0072104D">
            <w:pPr>
              <w:tabs>
                <w:tab w:val="decimal" w:pos="1680"/>
              </w:tabs>
              <w:spacing w:line="380" w:lineRule="exact"/>
              <w:rPr>
                <w:rFonts w:ascii="Arial" w:hAnsi="Arial" w:cs="Arial"/>
                <w:sz w:val="18"/>
                <w:szCs w:val="18"/>
              </w:rPr>
            </w:pPr>
            <w:r w:rsidRPr="00CA5D69">
              <w:rPr>
                <w:rFonts w:ascii="Arial" w:hAnsi="Arial" w:cs="Arial"/>
                <w:sz w:val="18"/>
                <w:szCs w:val="18"/>
              </w:rPr>
              <w:t>-</w:t>
            </w:r>
          </w:p>
        </w:tc>
        <w:tc>
          <w:tcPr>
            <w:tcW w:w="1999" w:type="dxa"/>
          </w:tcPr>
          <w:p w14:paraId="149ABC51" w14:textId="77777777" w:rsidR="0072104D" w:rsidRPr="00CA5D69" w:rsidRDefault="0072104D" w:rsidP="0072104D">
            <w:pPr>
              <w:tabs>
                <w:tab w:val="decimal" w:pos="1680"/>
              </w:tabs>
              <w:spacing w:line="380" w:lineRule="exact"/>
              <w:rPr>
                <w:rFonts w:ascii="Arial" w:hAnsi="Arial" w:cs="Arial"/>
                <w:sz w:val="18"/>
                <w:szCs w:val="18"/>
              </w:rPr>
            </w:pPr>
            <w:r w:rsidRPr="00CA5D69">
              <w:rPr>
                <w:rFonts w:ascii="Arial" w:hAnsi="Arial" w:cs="Arial"/>
                <w:sz w:val="18"/>
                <w:szCs w:val="18"/>
              </w:rPr>
              <w:t>-</w:t>
            </w:r>
          </w:p>
        </w:tc>
        <w:tc>
          <w:tcPr>
            <w:tcW w:w="1896" w:type="dxa"/>
          </w:tcPr>
          <w:p w14:paraId="0F373BC8" w14:textId="77777777" w:rsidR="0072104D" w:rsidRPr="00CA5D69" w:rsidRDefault="0072104D" w:rsidP="0072104D">
            <w:pPr>
              <w:tabs>
                <w:tab w:val="decimal" w:pos="1680"/>
              </w:tabs>
              <w:spacing w:line="380" w:lineRule="exact"/>
              <w:rPr>
                <w:rFonts w:ascii="Arial" w:hAnsi="Arial" w:cs="Arial"/>
                <w:sz w:val="18"/>
                <w:szCs w:val="18"/>
              </w:rPr>
            </w:pPr>
            <w:r w:rsidRPr="00CA5D69">
              <w:rPr>
                <w:rFonts w:ascii="Arial" w:hAnsi="Arial" w:cs="Arial"/>
                <w:sz w:val="18"/>
                <w:szCs w:val="18"/>
              </w:rPr>
              <w:t>211,148</w:t>
            </w:r>
          </w:p>
        </w:tc>
        <w:tc>
          <w:tcPr>
            <w:tcW w:w="1896" w:type="dxa"/>
          </w:tcPr>
          <w:p w14:paraId="54FD1EA7" w14:textId="77777777" w:rsidR="0072104D" w:rsidRPr="00CA5D69" w:rsidRDefault="0072104D" w:rsidP="0072104D">
            <w:pPr>
              <w:tabs>
                <w:tab w:val="decimal" w:pos="1680"/>
              </w:tabs>
              <w:spacing w:line="380" w:lineRule="exact"/>
              <w:rPr>
                <w:rFonts w:ascii="Arial" w:hAnsi="Arial" w:cs="Arial"/>
                <w:sz w:val="18"/>
                <w:szCs w:val="18"/>
              </w:rPr>
            </w:pPr>
            <w:r w:rsidRPr="00CA5D69">
              <w:rPr>
                <w:rFonts w:ascii="Arial" w:hAnsi="Arial" w:cs="Arial"/>
                <w:sz w:val="18"/>
                <w:szCs w:val="18"/>
              </w:rPr>
              <w:t>211,148</w:t>
            </w:r>
          </w:p>
        </w:tc>
      </w:tr>
      <w:tr w:rsidR="00CA5D69" w:rsidRPr="00CA5D69" w14:paraId="75FDB54D" w14:textId="77777777" w:rsidTr="0072104D">
        <w:trPr>
          <w:trHeight w:val="374"/>
        </w:trPr>
        <w:tc>
          <w:tcPr>
            <w:tcW w:w="4173" w:type="dxa"/>
            <w:shd w:val="clear" w:color="auto" w:fill="FFFFFF" w:themeFill="background1"/>
          </w:tcPr>
          <w:p w14:paraId="14E2656F" w14:textId="77777777" w:rsidR="0072104D" w:rsidRPr="00CA5D69" w:rsidRDefault="0072104D" w:rsidP="0072104D">
            <w:pPr>
              <w:spacing w:line="380" w:lineRule="exact"/>
              <w:rPr>
                <w:rFonts w:ascii="Arial" w:hAnsi="Arial" w:cs="Arial"/>
                <w:sz w:val="18"/>
                <w:szCs w:val="18"/>
              </w:rPr>
            </w:pPr>
            <w:r w:rsidRPr="00CA5D69">
              <w:rPr>
                <w:rFonts w:ascii="Arial" w:hAnsi="Arial" w:cs="Arial"/>
                <w:sz w:val="18"/>
                <w:szCs w:val="18"/>
              </w:rPr>
              <w:t>Securities and derivatives business payables</w:t>
            </w:r>
          </w:p>
        </w:tc>
        <w:tc>
          <w:tcPr>
            <w:tcW w:w="1897" w:type="dxa"/>
            <w:shd w:val="clear" w:color="auto" w:fill="auto"/>
            <w:vAlign w:val="bottom"/>
          </w:tcPr>
          <w:p w14:paraId="4C5A0CCB" w14:textId="77777777" w:rsidR="0072104D" w:rsidRPr="00CA5D69" w:rsidRDefault="0072104D" w:rsidP="0072104D">
            <w:pPr>
              <w:tabs>
                <w:tab w:val="decimal" w:pos="1680"/>
              </w:tabs>
              <w:spacing w:line="380" w:lineRule="exact"/>
              <w:rPr>
                <w:rFonts w:ascii="Arial" w:hAnsi="Arial" w:cs="Arial"/>
                <w:sz w:val="18"/>
                <w:szCs w:val="18"/>
              </w:rPr>
            </w:pPr>
            <w:r w:rsidRPr="00CA5D69">
              <w:rPr>
                <w:rFonts w:ascii="Arial" w:hAnsi="Arial" w:cs="Arial"/>
                <w:sz w:val="18"/>
                <w:szCs w:val="18"/>
              </w:rPr>
              <w:t>406,201</w:t>
            </w:r>
          </w:p>
        </w:tc>
        <w:tc>
          <w:tcPr>
            <w:tcW w:w="1999" w:type="dxa"/>
            <w:vAlign w:val="bottom"/>
          </w:tcPr>
          <w:p w14:paraId="35A9ADCD" w14:textId="77777777" w:rsidR="0072104D" w:rsidRPr="00CA5D69" w:rsidRDefault="0072104D" w:rsidP="0072104D">
            <w:pPr>
              <w:tabs>
                <w:tab w:val="decimal" w:pos="1680"/>
              </w:tabs>
              <w:spacing w:line="380" w:lineRule="exact"/>
              <w:rPr>
                <w:rFonts w:ascii="Arial" w:hAnsi="Arial" w:cs="Arial"/>
                <w:sz w:val="18"/>
                <w:szCs w:val="18"/>
              </w:rPr>
            </w:pPr>
            <w:r w:rsidRPr="00CA5D69">
              <w:rPr>
                <w:rFonts w:ascii="Arial" w:hAnsi="Arial" w:cs="Arial"/>
                <w:sz w:val="18"/>
                <w:szCs w:val="18"/>
              </w:rPr>
              <w:t>78,330</w:t>
            </w:r>
          </w:p>
        </w:tc>
        <w:tc>
          <w:tcPr>
            <w:tcW w:w="1999" w:type="dxa"/>
            <w:vAlign w:val="bottom"/>
          </w:tcPr>
          <w:p w14:paraId="497D5415" w14:textId="77777777" w:rsidR="0072104D" w:rsidRPr="00CA5D69" w:rsidRDefault="0072104D" w:rsidP="0072104D">
            <w:pPr>
              <w:tabs>
                <w:tab w:val="decimal" w:pos="1680"/>
              </w:tabs>
              <w:spacing w:line="380" w:lineRule="exact"/>
              <w:rPr>
                <w:rFonts w:ascii="Arial" w:hAnsi="Arial" w:cs="Arial"/>
                <w:sz w:val="18"/>
                <w:szCs w:val="18"/>
              </w:rPr>
            </w:pPr>
            <w:r w:rsidRPr="00CA5D69">
              <w:rPr>
                <w:rFonts w:ascii="Arial" w:hAnsi="Arial" w:cs="Arial"/>
                <w:sz w:val="18"/>
                <w:szCs w:val="18"/>
              </w:rPr>
              <w:t>-</w:t>
            </w:r>
          </w:p>
        </w:tc>
        <w:tc>
          <w:tcPr>
            <w:tcW w:w="1896" w:type="dxa"/>
            <w:vAlign w:val="bottom"/>
          </w:tcPr>
          <w:p w14:paraId="680F95D3" w14:textId="77777777" w:rsidR="0072104D" w:rsidRPr="00CA5D69" w:rsidRDefault="0072104D" w:rsidP="0072104D">
            <w:pPr>
              <w:tabs>
                <w:tab w:val="decimal" w:pos="1680"/>
              </w:tabs>
              <w:spacing w:line="380" w:lineRule="exact"/>
              <w:rPr>
                <w:rFonts w:ascii="Arial" w:hAnsi="Arial" w:cs="Arial"/>
                <w:sz w:val="18"/>
                <w:szCs w:val="18"/>
              </w:rPr>
            </w:pPr>
            <w:r w:rsidRPr="00CA5D69">
              <w:rPr>
                <w:rFonts w:ascii="Arial" w:hAnsi="Arial" w:cs="Arial"/>
                <w:sz w:val="18"/>
                <w:szCs w:val="18"/>
              </w:rPr>
              <w:t>327,871</w:t>
            </w:r>
          </w:p>
        </w:tc>
        <w:tc>
          <w:tcPr>
            <w:tcW w:w="1896" w:type="dxa"/>
            <w:vAlign w:val="bottom"/>
          </w:tcPr>
          <w:p w14:paraId="38F3A495" w14:textId="77777777" w:rsidR="0072104D" w:rsidRPr="00CA5D69" w:rsidRDefault="0072104D" w:rsidP="0072104D">
            <w:pPr>
              <w:tabs>
                <w:tab w:val="decimal" w:pos="1680"/>
              </w:tabs>
              <w:spacing w:line="380" w:lineRule="exact"/>
              <w:rPr>
                <w:rFonts w:ascii="Arial" w:hAnsi="Arial" w:cs="Arial"/>
                <w:sz w:val="18"/>
                <w:szCs w:val="18"/>
              </w:rPr>
            </w:pPr>
            <w:r w:rsidRPr="00CA5D69">
              <w:rPr>
                <w:rFonts w:ascii="Arial" w:hAnsi="Arial" w:cs="Arial"/>
                <w:sz w:val="18"/>
                <w:szCs w:val="18"/>
              </w:rPr>
              <w:t>406,201</w:t>
            </w:r>
          </w:p>
        </w:tc>
      </w:tr>
      <w:tr w:rsidR="00CA5D69" w:rsidRPr="00CA5D69" w14:paraId="7FDFF05C" w14:textId="77777777" w:rsidTr="0072104D">
        <w:trPr>
          <w:trHeight w:val="374"/>
        </w:trPr>
        <w:tc>
          <w:tcPr>
            <w:tcW w:w="4173" w:type="dxa"/>
          </w:tcPr>
          <w:p w14:paraId="21214EA0" w14:textId="77777777" w:rsidR="0072104D" w:rsidRPr="00CA5D69" w:rsidRDefault="0072104D" w:rsidP="0096693A">
            <w:pPr>
              <w:spacing w:line="380" w:lineRule="exact"/>
              <w:ind w:left="165" w:hanging="165"/>
              <w:rPr>
                <w:rFonts w:ascii="Arial" w:hAnsi="Arial" w:cs="Arial"/>
                <w:sz w:val="18"/>
                <w:szCs w:val="18"/>
              </w:rPr>
            </w:pPr>
            <w:r w:rsidRPr="00CA5D69">
              <w:rPr>
                <w:rFonts w:ascii="Arial" w:hAnsi="Arial" w:cs="Arial"/>
                <w:sz w:val="18"/>
                <w:szCs w:val="18"/>
              </w:rPr>
              <w:t>Accrued fees and service expenses from</w:t>
            </w:r>
            <w:r w:rsidR="00937BE7" w:rsidRPr="00CA5D69">
              <w:rPr>
                <w:rFonts w:ascii="Arial" w:hAnsi="Arial" w:cs="Arial"/>
                <w:sz w:val="18"/>
                <w:szCs w:val="18"/>
              </w:rPr>
              <w:t xml:space="preserve"> </w:t>
            </w:r>
            <w:r w:rsidRPr="00CA5D69">
              <w:rPr>
                <w:rFonts w:ascii="Arial" w:hAnsi="Arial" w:cs="Arial"/>
                <w:sz w:val="18"/>
                <w:szCs w:val="18"/>
              </w:rPr>
              <w:t>asset management business</w:t>
            </w:r>
          </w:p>
        </w:tc>
        <w:tc>
          <w:tcPr>
            <w:tcW w:w="1897" w:type="dxa"/>
            <w:shd w:val="clear" w:color="auto" w:fill="auto"/>
          </w:tcPr>
          <w:p w14:paraId="15D20926" w14:textId="77777777" w:rsidR="0072104D" w:rsidRPr="00CA5D69" w:rsidRDefault="0072104D" w:rsidP="0072104D">
            <w:pPr>
              <w:tabs>
                <w:tab w:val="decimal" w:pos="1680"/>
              </w:tabs>
              <w:spacing w:line="380" w:lineRule="exact"/>
              <w:rPr>
                <w:rFonts w:ascii="Arial" w:hAnsi="Arial" w:cs="Arial"/>
                <w:sz w:val="18"/>
                <w:szCs w:val="18"/>
              </w:rPr>
            </w:pPr>
          </w:p>
          <w:p w14:paraId="35B5B30C" w14:textId="77777777" w:rsidR="0072104D" w:rsidRPr="00CA5D69" w:rsidRDefault="0072104D" w:rsidP="0072104D">
            <w:pPr>
              <w:tabs>
                <w:tab w:val="decimal" w:pos="1680"/>
              </w:tabs>
              <w:spacing w:line="380" w:lineRule="exact"/>
              <w:rPr>
                <w:rFonts w:ascii="Arial" w:hAnsi="Arial" w:cs="Arial"/>
                <w:sz w:val="18"/>
                <w:szCs w:val="18"/>
              </w:rPr>
            </w:pPr>
            <w:r w:rsidRPr="00CA5D69">
              <w:rPr>
                <w:rFonts w:ascii="Arial" w:hAnsi="Arial" w:cs="Arial"/>
                <w:sz w:val="18"/>
                <w:szCs w:val="18"/>
              </w:rPr>
              <w:t>15,459</w:t>
            </w:r>
          </w:p>
        </w:tc>
        <w:tc>
          <w:tcPr>
            <w:tcW w:w="1999" w:type="dxa"/>
          </w:tcPr>
          <w:p w14:paraId="16A2AEB3" w14:textId="77777777" w:rsidR="0072104D" w:rsidRPr="00CA5D69" w:rsidRDefault="0072104D" w:rsidP="0072104D">
            <w:pPr>
              <w:tabs>
                <w:tab w:val="decimal" w:pos="1680"/>
              </w:tabs>
              <w:spacing w:line="380" w:lineRule="exact"/>
              <w:rPr>
                <w:rFonts w:ascii="Arial" w:hAnsi="Arial" w:cs="Arial"/>
                <w:sz w:val="18"/>
                <w:szCs w:val="18"/>
              </w:rPr>
            </w:pPr>
          </w:p>
          <w:p w14:paraId="7A14CC9C" w14:textId="77777777" w:rsidR="0072104D" w:rsidRPr="00CA5D69" w:rsidRDefault="0072104D" w:rsidP="0072104D">
            <w:pPr>
              <w:tabs>
                <w:tab w:val="decimal" w:pos="1680"/>
              </w:tabs>
              <w:spacing w:line="380" w:lineRule="exact"/>
              <w:rPr>
                <w:rFonts w:ascii="Arial" w:hAnsi="Arial" w:cs="Arial"/>
                <w:sz w:val="18"/>
                <w:szCs w:val="18"/>
              </w:rPr>
            </w:pPr>
            <w:r w:rsidRPr="00CA5D69">
              <w:rPr>
                <w:rFonts w:ascii="Arial" w:hAnsi="Arial" w:cs="Arial"/>
                <w:sz w:val="18"/>
                <w:szCs w:val="18"/>
              </w:rPr>
              <w:t>-</w:t>
            </w:r>
          </w:p>
        </w:tc>
        <w:tc>
          <w:tcPr>
            <w:tcW w:w="1999" w:type="dxa"/>
          </w:tcPr>
          <w:p w14:paraId="0AFA76BC" w14:textId="77777777" w:rsidR="0072104D" w:rsidRPr="00CA5D69" w:rsidRDefault="0072104D" w:rsidP="0072104D">
            <w:pPr>
              <w:tabs>
                <w:tab w:val="decimal" w:pos="1680"/>
              </w:tabs>
              <w:spacing w:line="380" w:lineRule="exact"/>
              <w:rPr>
                <w:rFonts w:ascii="Arial" w:hAnsi="Arial" w:cs="Arial"/>
                <w:sz w:val="18"/>
                <w:szCs w:val="18"/>
              </w:rPr>
            </w:pPr>
          </w:p>
          <w:p w14:paraId="45A9B9BA" w14:textId="77777777" w:rsidR="0072104D" w:rsidRPr="00CA5D69" w:rsidRDefault="0072104D" w:rsidP="0072104D">
            <w:pPr>
              <w:tabs>
                <w:tab w:val="decimal" w:pos="1680"/>
              </w:tabs>
              <w:spacing w:line="380" w:lineRule="exact"/>
              <w:rPr>
                <w:rFonts w:ascii="Arial" w:hAnsi="Arial" w:cs="Arial"/>
                <w:sz w:val="18"/>
                <w:szCs w:val="18"/>
              </w:rPr>
            </w:pPr>
            <w:r w:rsidRPr="00CA5D69">
              <w:rPr>
                <w:rFonts w:ascii="Arial" w:hAnsi="Arial" w:cs="Arial"/>
                <w:sz w:val="18"/>
                <w:szCs w:val="18"/>
              </w:rPr>
              <w:t>-</w:t>
            </w:r>
          </w:p>
        </w:tc>
        <w:tc>
          <w:tcPr>
            <w:tcW w:w="1896" w:type="dxa"/>
          </w:tcPr>
          <w:p w14:paraId="1B46ED96" w14:textId="77777777" w:rsidR="0072104D" w:rsidRPr="00CA5D69" w:rsidRDefault="0072104D" w:rsidP="0072104D">
            <w:pPr>
              <w:tabs>
                <w:tab w:val="decimal" w:pos="1680"/>
              </w:tabs>
              <w:spacing w:line="380" w:lineRule="exact"/>
              <w:rPr>
                <w:rFonts w:ascii="Arial" w:hAnsi="Arial" w:cs="Arial"/>
                <w:sz w:val="18"/>
                <w:szCs w:val="18"/>
              </w:rPr>
            </w:pPr>
          </w:p>
          <w:p w14:paraId="0B15653E" w14:textId="77777777" w:rsidR="0072104D" w:rsidRPr="00CA5D69" w:rsidRDefault="0072104D" w:rsidP="0072104D">
            <w:pPr>
              <w:tabs>
                <w:tab w:val="decimal" w:pos="1680"/>
              </w:tabs>
              <w:spacing w:line="380" w:lineRule="exact"/>
              <w:rPr>
                <w:rFonts w:ascii="Arial" w:hAnsi="Arial" w:cs="Arial"/>
                <w:sz w:val="18"/>
                <w:szCs w:val="18"/>
              </w:rPr>
            </w:pPr>
            <w:r w:rsidRPr="00CA5D69">
              <w:rPr>
                <w:rFonts w:ascii="Arial" w:hAnsi="Arial" w:cs="Arial"/>
                <w:sz w:val="18"/>
                <w:szCs w:val="18"/>
              </w:rPr>
              <w:t>15,459</w:t>
            </w:r>
          </w:p>
        </w:tc>
        <w:tc>
          <w:tcPr>
            <w:tcW w:w="1896" w:type="dxa"/>
          </w:tcPr>
          <w:p w14:paraId="4ED9B584" w14:textId="77777777" w:rsidR="0072104D" w:rsidRPr="00CA5D69" w:rsidRDefault="0072104D" w:rsidP="0072104D">
            <w:pPr>
              <w:tabs>
                <w:tab w:val="decimal" w:pos="1680"/>
              </w:tabs>
              <w:spacing w:line="380" w:lineRule="exact"/>
              <w:rPr>
                <w:rFonts w:ascii="Arial" w:hAnsi="Arial" w:cs="Arial"/>
                <w:sz w:val="18"/>
                <w:szCs w:val="18"/>
              </w:rPr>
            </w:pPr>
          </w:p>
          <w:p w14:paraId="1115796C" w14:textId="77777777" w:rsidR="0072104D" w:rsidRPr="00CA5D69" w:rsidRDefault="0072104D" w:rsidP="0072104D">
            <w:pPr>
              <w:tabs>
                <w:tab w:val="decimal" w:pos="1680"/>
              </w:tabs>
              <w:spacing w:line="380" w:lineRule="exact"/>
              <w:rPr>
                <w:rFonts w:ascii="Arial" w:hAnsi="Arial" w:cs="Arial"/>
                <w:sz w:val="18"/>
                <w:szCs w:val="18"/>
              </w:rPr>
            </w:pPr>
            <w:r w:rsidRPr="00CA5D69">
              <w:rPr>
                <w:rFonts w:ascii="Arial" w:hAnsi="Arial" w:cs="Arial"/>
                <w:sz w:val="18"/>
                <w:szCs w:val="18"/>
              </w:rPr>
              <w:t>15,459</w:t>
            </w:r>
          </w:p>
        </w:tc>
      </w:tr>
      <w:tr w:rsidR="00CA5D69" w:rsidRPr="00CA5D69" w14:paraId="2B6987F2" w14:textId="77777777" w:rsidTr="0072104D">
        <w:trPr>
          <w:trHeight w:val="374"/>
        </w:trPr>
        <w:tc>
          <w:tcPr>
            <w:tcW w:w="4173" w:type="dxa"/>
          </w:tcPr>
          <w:p w14:paraId="4D14E83E" w14:textId="77777777" w:rsidR="004639FD" w:rsidRPr="00CA5D69" w:rsidRDefault="004639FD" w:rsidP="0096693A">
            <w:pPr>
              <w:spacing w:line="380" w:lineRule="exact"/>
              <w:ind w:left="165" w:hanging="165"/>
              <w:rPr>
                <w:rFonts w:ascii="Arial" w:hAnsi="Arial" w:cs="Arial"/>
                <w:sz w:val="18"/>
                <w:szCs w:val="18"/>
              </w:rPr>
            </w:pPr>
            <w:r w:rsidRPr="00CA5D69">
              <w:rPr>
                <w:rFonts w:ascii="Arial" w:hAnsi="Arial" w:cs="Arial"/>
                <w:sz w:val="18"/>
                <w:szCs w:val="18"/>
              </w:rPr>
              <w:t>Other liabilities</w:t>
            </w:r>
          </w:p>
        </w:tc>
        <w:tc>
          <w:tcPr>
            <w:tcW w:w="1897" w:type="dxa"/>
            <w:shd w:val="clear" w:color="auto" w:fill="auto"/>
          </w:tcPr>
          <w:p w14:paraId="361E5EE0" w14:textId="77777777" w:rsidR="004639FD" w:rsidRPr="00CA5D69" w:rsidRDefault="004639FD" w:rsidP="0072104D">
            <w:pPr>
              <w:tabs>
                <w:tab w:val="decimal" w:pos="1680"/>
              </w:tabs>
              <w:spacing w:line="380" w:lineRule="exact"/>
              <w:rPr>
                <w:rFonts w:ascii="Arial" w:hAnsi="Arial" w:cs="Arial"/>
                <w:sz w:val="18"/>
                <w:szCs w:val="18"/>
              </w:rPr>
            </w:pPr>
            <w:r w:rsidRPr="00CA5D69">
              <w:rPr>
                <w:rFonts w:ascii="Arial" w:hAnsi="Arial" w:cs="Arial"/>
                <w:sz w:val="18"/>
                <w:szCs w:val="18"/>
              </w:rPr>
              <w:t>255,983</w:t>
            </w:r>
          </w:p>
        </w:tc>
        <w:tc>
          <w:tcPr>
            <w:tcW w:w="1999" w:type="dxa"/>
          </w:tcPr>
          <w:p w14:paraId="462A94BC" w14:textId="77777777" w:rsidR="004639FD" w:rsidRPr="00CA5D69" w:rsidRDefault="004639FD" w:rsidP="0072104D">
            <w:pPr>
              <w:tabs>
                <w:tab w:val="decimal" w:pos="1680"/>
              </w:tabs>
              <w:spacing w:line="380" w:lineRule="exact"/>
              <w:rPr>
                <w:rFonts w:ascii="Arial" w:hAnsi="Arial" w:cs="Arial"/>
                <w:sz w:val="18"/>
                <w:szCs w:val="18"/>
              </w:rPr>
            </w:pPr>
            <w:r w:rsidRPr="00CA5D69">
              <w:rPr>
                <w:rFonts w:ascii="Arial" w:hAnsi="Arial" w:cs="Arial"/>
                <w:sz w:val="18"/>
                <w:szCs w:val="18"/>
              </w:rPr>
              <w:t>-</w:t>
            </w:r>
          </w:p>
        </w:tc>
        <w:tc>
          <w:tcPr>
            <w:tcW w:w="1999" w:type="dxa"/>
          </w:tcPr>
          <w:p w14:paraId="6A98D692" w14:textId="77777777" w:rsidR="004639FD" w:rsidRPr="00CA5D69" w:rsidRDefault="004639FD" w:rsidP="0072104D">
            <w:pPr>
              <w:tabs>
                <w:tab w:val="decimal" w:pos="1680"/>
              </w:tabs>
              <w:spacing w:line="380" w:lineRule="exact"/>
              <w:rPr>
                <w:rFonts w:ascii="Arial" w:hAnsi="Arial" w:cs="Arial"/>
                <w:sz w:val="18"/>
                <w:szCs w:val="18"/>
              </w:rPr>
            </w:pPr>
            <w:r w:rsidRPr="00CA5D69">
              <w:rPr>
                <w:rFonts w:ascii="Arial" w:hAnsi="Arial" w:cs="Arial"/>
                <w:sz w:val="18"/>
                <w:szCs w:val="18"/>
              </w:rPr>
              <w:t>-</w:t>
            </w:r>
          </w:p>
        </w:tc>
        <w:tc>
          <w:tcPr>
            <w:tcW w:w="1896" w:type="dxa"/>
          </w:tcPr>
          <w:p w14:paraId="046C9CEC" w14:textId="77777777" w:rsidR="004639FD" w:rsidRPr="00CA5D69" w:rsidRDefault="004639FD" w:rsidP="0072104D">
            <w:pPr>
              <w:tabs>
                <w:tab w:val="decimal" w:pos="1680"/>
              </w:tabs>
              <w:spacing w:line="380" w:lineRule="exact"/>
              <w:rPr>
                <w:rFonts w:ascii="Arial" w:hAnsi="Arial" w:cs="Arial"/>
                <w:sz w:val="18"/>
                <w:szCs w:val="18"/>
              </w:rPr>
            </w:pPr>
            <w:r w:rsidRPr="00CA5D69">
              <w:rPr>
                <w:rFonts w:ascii="Arial" w:hAnsi="Arial" w:cs="Arial"/>
                <w:sz w:val="18"/>
                <w:szCs w:val="18"/>
              </w:rPr>
              <w:t>255,983</w:t>
            </w:r>
          </w:p>
        </w:tc>
        <w:tc>
          <w:tcPr>
            <w:tcW w:w="1896" w:type="dxa"/>
          </w:tcPr>
          <w:p w14:paraId="55CCC334" w14:textId="77777777" w:rsidR="004639FD" w:rsidRPr="00CA5D69" w:rsidRDefault="004639FD" w:rsidP="0072104D">
            <w:pPr>
              <w:tabs>
                <w:tab w:val="decimal" w:pos="1680"/>
              </w:tabs>
              <w:spacing w:line="380" w:lineRule="exact"/>
              <w:rPr>
                <w:rFonts w:ascii="Arial" w:hAnsi="Arial" w:cs="Arial"/>
                <w:sz w:val="18"/>
                <w:szCs w:val="18"/>
              </w:rPr>
            </w:pPr>
            <w:r w:rsidRPr="00CA5D69">
              <w:rPr>
                <w:rFonts w:ascii="Arial" w:hAnsi="Arial" w:cs="Arial"/>
                <w:sz w:val="18"/>
                <w:szCs w:val="18"/>
              </w:rPr>
              <w:t>255,983</w:t>
            </w:r>
          </w:p>
        </w:tc>
      </w:tr>
      <w:tr w:rsidR="00CA5D69" w:rsidRPr="00CA5D69" w14:paraId="03D3DD4F" w14:textId="77777777" w:rsidTr="0072104D">
        <w:trPr>
          <w:trHeight w:val="374"/>
        </w:trPr>
        <w:tc>
          <w:tcPr>
            <w:tcW w:w="4173" w:type="dxa"/>
          </w:tcPr>
          <w:p w14:paraId="0A911187" w14:textId="77777777" w:rsidR="0072104D" w:rsidRPr="00CA5D69" w:rsidRDefault="0072104D" w:rsidP="0072104D">
            <w:pPr>
              <w:spacing w:line="380" w:lineRule="exact"/>
              <w:rPr>
                <w:rFonts w:ascii="Arial" w:hAnsi="Arial" w:cs="Arial"/>
                <w:sz w:val="18"/>
                <w:szCs w:val="18"/>
              </w:rPr>
            </w:pPr>
            <w:r w:rsidRPr="00CA5D69">
              <w:rPr>
                <w:rFonts w:ascii="Arial" w:hAnsi="Arial" w:cs="Arial"/>
                <w:sz w:val="18"/>
                <w:szCs w:val="18"/>
              </w:rPr>
              <w:t>Short-term borrowings</w:t>
            </w:r>
          </w:p>
        </w:tc>
        <w:tc>
          <w:tcPr>
            <w:tcW w:w="1897" w:type="dxa"/>
            <w:shd w:val="clear" w:color="auto" w:fill="auto"/>
          </w:tcPr>
          <w:p w14:paraId="7A5A2DDF" w14:textId="77777777" w:rsidR="0072104D" w:rsidRPr="00CA5D69" w:rsidRDefault="0072104D" w:rsidP="0072104D">
            <w:pPr>
              <w:tabs>
                <w:tab w:val="decimal" w:pos="1680"/>
              </w:tabs>
              <w:spacing w:line="380" w:lineRule="exact"/>
              <w:rPr>
                <w:rFonts w:ascii="Arial" w:hAnsi="Arial" w:cs="Arial"/>
                <w:sz w:val="18"/>
                <w:szCs w:val="18"/>
              </w:rPr>
            </w:pPr>
            <w:r w:rsidRPr="00CA5D69">
              <w:rPr>
                <w:rFonts w:ascii="Arial" w:hAnsi="Arial" w:cs="Arial"/>
                <w:sz w:val="18"/>
                <w:szCs w:val="18"/>
              </w:rPr>
              <w:t>151,832</w:t>
            </w:r>
          </w:p>
        </w:tc>
        <w:tc>
          <w:tcPr>
            <w:tcW w:w="1999" w:type="dxa"/>
          </w:tcPr>
          <w:p w14:paraId="709ECF4D" w14:textId="77777777" w:rsidR="0072104D" w:rsidRPr="00CA5D69" w:rsidRDefault="0072104D" w:rsidP="0072104D">
            <w:pPr>
              <w:tabs>
                <w:tab w:val="decimal" w:pos="1680"/>
              </w:tabs>
              <w:spacing w:line="380" w:lineRule="exact"/>
              <w:rPr>
                <w:rFonts w:ascii="Arial" w:hAnsi="Arial" w:cs="Arial"/>
                <w:sz w:val="18"/>
                <w:szCs w:val="18"/>
              </w:rPr>
            </w:pPr>
            <w:r w:rsidRPr="00CA5D69">
              <w:rPr>
                <w:rFonts w:ascii="Arial" w:hAnsi="Arial" w:cs="Arial"/>
                <w:sz w:val="18"/>
                <w:szCs w:val="18"/>
              </w:rPr>
              <w:t>-</w:t>
            </w:r>
          </w:p>
        </w:tc>
        <w:tc>
          <w:tcPr>
            <w:tcW w:w="1999" w:type="dxa"/>
          </w:tcPr>
          <w:p w14:paraId="1783B097" w14:textId="77777777" w:rsidR="0072104D" w:rsidRPr="00CA5D69" w:rsidRDefault="0072104D" w:rsidP="0072104D">
            <w:pPr>
              <w:tabs>
                <w:tab w:val="decimal" w:pos="1680"/>
              </w:tabs>
              <w:spacing w:line="380" w:lineRule="exact"/>
              <w:rPr>
                <w:rFonts w:ascii="Arial" w:hAnsi="Arial" w:cs="Arial"/>
                <w:sz w:val="18"/>
                <w:szCs w:val="18"/>
              </w:rPr>
            </w:pPr>
            <w:r w:rsidRPr="00CA5D69">
              <w:rPr>
                <w:rFonts w:ascii="Arial" w:hAnsi="Arial" w:cs="Arial"/>
                <w:sz w:val="18"/>
                <w:szCs w:val="18"/>
              </w:rPr>
              <w:t>-</w:t>
            </w:r>
          </w:p>
        </w:tc>
        <w:tc>
          <w:tcPr>
            <w:tcW w:w="1896" w:type="dxa"/>
          </w:tcPr>
          <w:p w14:paraId="321A4ED3" w14:textId="77777777" w:rsidR="0072104D" w:rsidRPr="00CA5D69" w:rsidRDefault="0072104D" w:rsidP="0072104D">
            <w:pPr>
              <w:tabs>
                <w:tab w:val="decimal" w:pos="1680"/>
              </w:tabs>
              <w:spacing w:line="380" w:lineRule="exact"/>
              <w:rPr>
                <w:rFonts w:ascii="Arial" w:hAnsi="Arial" w:cs="Arial"/>
                <w:sz w:val="18"/>
                <w:szCs w:val="18"/>
              </w:rPr>
            </w:pPr>
            <w:r w:rsidRPr="00CA5D69">
              <w:rPr>
                <w:rFonts w:ascii="Arial" w:hAnsi="Arial" w:cs="Arial"/>
                <w:sz w:val="18"/>
                <w:szCs w:val="18"/>
              </w:rPr>
              <w:t>151,832</w:t>
            </w:r>
          </w:p>
        </w:tc>
        <w:tc>
          <w:tcPr>
            <w:tcW w:w="1896" w:type="dxa"/>
          </w:tcPr>
          <w:p w14:paraId="364EB072" w14:textId="77777777" w:rsidR="0072104D" w:rsidRPr="00CA5D69" w:rsidRDefault="0072104D" w:rsidP="0072104D">
            <w:pPr>
              <w:tabs>
                <w:tab w:val="decimal" w:pos="1680"/>
              </w:tabs>
              <w:spacing w:line="380" w:lineRule="exact"/>
              <w:rPr>
                <w:rFonts w:ascii="Arial" w:hAnsi="Arial" w:cs="Arial"/>
                <w:sz w:val="18"/>
                <w:szCs w:val="18"/>
              </w:rPr>
            </w:pPr>
            <w:r w:rsidRPr="00CA5D69">
              <w:rPr>
                <w:rFonts w:ascii="Arial" w:hAnsi="Arial" w:cs="Arial"/>
                <w:sz w:val="18"/>
                <w:szCs w:val="18"/>
              </w:rPr>
              <w:t>151,832</w:t>
            </w:r>
          </w:p>
        </w:tc>
      </w:tr>
      <w:tr w:rsidR="00CA5D69" w:rsidRPr="00CA5D69" w14:paraId="7CC2B3F9" w14:textId="77777777" w:rsidTr="0072104D">
        <w:trPr>
          <w:trHeight w:val="374"/>
        </w:trPr>
        <w:tc>
          <w:tcPr>
            <w:tcW w:w="4173" w:type="dxa"/>
          </w:tcPr>
          <w:p w14:paraId="71DDD5A5" w14:textId="77777777" w:rsidR="0072104D" w:rsidRPr="00CA5D69" w:rsidRDefault="0072104D" w:rsidP="0072104D">
            <w:pPr>
              <w:spacing w:line="380" w:lineRule="exact"/>
              <w:rPr>
                <w:rFonts w:ascii="Arial" w:hAnsi="Arial" w:cs="Arial"/>
                <w:sz w:val="18"/>
                <w:szCs w:val="18"/>
                <w:cs/>
              </w:rPr>
            </w:pPr>
            <w:r w:rsidRPr="00CA5D69">
              <w:rPr>
                <w:rFonts w:ascii="Arial" w:hAnsi="Arial" w:cs="Arial"/>
                <w:sz w:val="18"/>
                <w:szCs w:val="18"/>
              </w:rPr>
              <w:t>Derivatives liabilities</w:t>
            </w:r>
          </w:p>
        </w:tc>
        <w:tc>
          <w:tcPr>
            <w:tcW w:w="1897" w:type="dxa"/>
            <w:shd w:val="clear" w:color="auto" w:fill="auto"/>
          </w:tcPr>
          <w:p w14:paraId="665A12C0" w14:textId="77777777" w:rsidR="0072104D" w:rsidRPr="00CA5D69" w:rsidRDefault="0072104D" w:rsidP="0072104D">
            <w:pPr>
              <w:pBdr>
                <w:bottom w:val="single" w:sz="4" w:space="1" w:color="auto"/>
              </w:pBdr>
              <w:tabs>
                <w:tab w:val="decimal" w:pos="1680"/>
              </w:tabs>
              <w:spacing w:line="380" w:lineRule="exact"/>
              <w:rPr>
                <w:rFonts w:ascii="Arial" w:hAnsi="Arial" w:cs="Arial"/>
                <w:sz w:val="18"/>
                <w:szCs w:val="18"/>
              </w:rPr>
            </w:pPr>
            <w:r w:rsidRPr="00CA5D69">
              <w:rPr>
                <w:rFonts w:ascii="Arial" w:hAnsi="Arial" w:cs="Arial"/>
                <w:sz w:val="18"/>
                <w:szCs w:val="18"/>
              </w:rPr>
              <w:t>22,680</w:t>
            </w:r>
          </w:p>
        </w:tc>
        <w:tc>
          <w:tcPr>
            <w:tcW w:w="1999" w:type="dxa"/>
          </w:tcPr>
          <w:p w14:paraId="288E3AAD" w14:textId="77777777" w:rsidR="0072104D" w:rsidRPr="00CA5D69" w:rsidRDefault="0072104D" w:rsidP="0072104D">
            <w:pPr>
              <w:pBdr>
                <w:bottom w:val="single" w:sz="4" w:space="1" w:color="auto"/>
              </w:pBdr>
              <w:tabs>
                <w:tab w:val="decimal" w:pos="1680"/>
              </w:tabs>
              <w:spacing w:line="380" w:lineRule="exact"/>
              <w:rPr>
                <w:rFonts w:ascii="Arial" w:hAnsi="Arial" w:cs="Arial"/>
                <w:sz w:val="18"/>
                <w:szCs w:val="18"/>
              </w:rPr>
            </w:pPr>
            <w:r w:rsidRPr="00CA5D69">
              <w:rPr>
                <w:rFonts w:ascii="Arial" w:hAnsi="Arial" w:cs="Arial"/>
                <w:sz w:val="18"/>
                <w:szCs w:val="18"/>
              </w:rPr>
              <w:t>22,680</w:t>
            </w:r>
          </w:p>
        </w:tc>
        <w:tc>
          <w:tcPr>
            <w:tcW w:w="1999" w:type="dxa"/>
          </w:tcPr>
          <w:p w14:paraId="736DBA0A" w14:textId="77777777" w:rsidR="0072104D" w:rsidRPr="00CA5D69" w:rsidRDefault="0072104D" w:rsidP="0072104D">
            <w:pPr>
              <w:pBdr>
                <w:bottom w:val="single" w:sz="4" w:space="1" w:color="auto"/>
              </w:pBdr>
              <w:tabs>
                <w:tab w:val="decimal" w:pos="1680"/>
              </w:tabs>
              <w:spacing w:line="380" w:lineRule="exact"/>
              <w:rPr>
                <w:rFonts w:ascii="Arial" w:hAnsi="Arial" w:cs="Arial"/>
                <w:sz w:val="18"/>
                <w:szCs w:val="18"/>
              </w:rPr>
            </w:pPr>
            <w:r w:rsidRPr="00CA5D69">
              <w:rPr>
                <w:rFonts w:ascii="Arial" w:hAnsi="Arial" w:cs="Arial"/>
                <w:sz w:val="18"/>
                <w:szCs w:val="18"/>
              </w:rPr>
              <w:t>-</w:t>
            </w:r>
          </w:p>
        </w:tc>
        <w:tc>
          <w:tcPr>
            <w:tcW w:w="1896" w:type="dxa"/>
          </w:tcPr>
          <w:p w14:paraId="5386FE81" w14:textId="77777777" w:rsidR="0072104D" w:rsidRPr="00CA5D69" w:rsidRDefault="0072104D" w:rsidP="0072104D">
            <w:pPr>
              <w:pBdr>
                <w:bottom w:val="single" w:sz="4" w:space="1" w:color="auto"/>
              </w:pBdr>
              <w:tabs>
                <w:tab w:val="decimal" w:pos="1680"/>
              </w:tabs>
              <w:spacing w:line="380" w:lineRule="exact"/>
              <w:rPr>
                <w:rFonts w:ascii="Arial" w:hAnsi="Arial" w:cs="Arial"/>
                <w:sz w:val="18"/>
                <w:szCs w:val="18"/>
              </w:rPr>
            </w:pPr>
            <w:r w:rsidRPr="00CA5D69">
              <w:rPr>
                <w:rFonts w:ascii="Arial" w:hAnsi="Arial" w:cs="Arial"/>
                <w:sz w:val="18"/>
                <w:szCs w:val="18"/>
              </w:rPr>
              <w:t>-</w:t>
            </w:r>
          </w:p>
        </w:tc>
        <w:tc>
          <w:tcPr>
            <w:tcW w:w="1896" w:type="dxa"/>
          </w:tcPr>
          <w:p w14:paraId="7CDE71DA" w14:textId="77777777" w:rsidR="0072104D" w:rsidRPr="00CA5D69" w:rsidRDefault="0072104D" w:rsidP="0072104D">
            <w:pPr>
              <w:pBdr>
                <w:bottom w:val="single" w:sz="4" w:space="1" w:color="auto"/>
              </w:pBdr>
              <w:tabs>
                <w:tab w:val="decimal" w:pos="1680"/>
              </w:tabs>
              <w:spacing w:line="380" w:lineRule="exact"/>
              <w:rPr>
                <w:rFonts w:ascii="Arial" w:hAnsi="Arial" w:cs="Arial"/>
                <w:sz w:val="18"/>
                <w:szCs w:val="18"/>
              </w:rPr>
            </w:pPr>
            <w:r w:rsidRPr="00CA5D69">
              <w:rPr>
                <w:rFonts w:ascii="Arial" w:hAnsi="Arial" w:cs="Arial"/>
                <w:sz w:val="18"/>
                <w:szCs w:val="18"/>
              </w:rPr>
              <w:t>22,680</w:t>
            </w:r>
          </w:p>
        </w:tc>
      </w:tr>
      <w:tr w:rsidR="0072104D" w:rsidRPr="00CA5D69" w14:paraId="319A304B" w14:textId="77777777" w:rsidTr="0072104D">
        <w:trPr>
          <w:trHeight w:val="374"/>
        </w:trPr>
        <w:tc>
          <w:tcPr>
            <w:tcW w:w="4173" w:type="dxa"/>
          </w:tcPr>
          <w:p w14:paraId="547F5A5B" w14:textId="77777777" w:rsidR="0072104D" w:rsidRPr="00CA5D69" w:rsidRDefault="0072104D" w:rsidP="0072104D">
            <w:pPr>
              <w:spacing w:line="380" w:lineRule="exact"/>
              <w:rPr>
                <w:rFonts w:ascii="Arial" w:hAnsi="Arial" w:cs="Arial"/>
                <w:b/>
                <w:bCs/>
                <w:sz w:val="18"/>
                <w:szCs w:val="18"/>
                <w:cs/>
              </w:rPr>
            </w:pPr>
            <w:r w:rsidRPr="00CA5D69">
              <w:rPr>
                <w:rFonts w:ascii="Arial" w:hAnsi="Arial" w:cs="Arial"/>
                <w:b/>
                <w:bCs/>
                <w:sz w:val="18"/>
                <w:szCs w:val="18"/>
              </w:rPr>
              <w:t>Total financial liabilities</w:t>
            </w:r>
          </w:p>
        </w:tc>
        <w:tc>
          <w:tcPr>
            <w:tcW w:w="1897" w:type="dxa"/>
            <w:shd w:val="clear" w:color="auto" w:fill="auto"/>
          </w:tcPr>
          <w:p w14:paraId="34BA3B7D" w14:textId="77777777" w:rsidR="0072104D" w:rsidRPr="00CA5D69" w:rsidRDefault="004639FD" w:rsidP="0072104D">
            <w:pPr>
              <w:pBdr>
                <w:bottom w:val="double" w:sz="4" w:space="1" w:color="auto"/>
              </w:pBdr>
              <w:tabs>
                <w:tab w:val="decimal" w:pos="1680"/>
              </w:tabs>
              <w:spacing w:line="380" w:lineRule="exact"/>
              <w:rPr>
                <w:rFonts w:ascii="Arial" w:hAnsi="Arial" w:cs="Arial"/>
                <w:sz w:val="18"/>
                <w:szCs w:val="18"/>
              </w:rPr>
            </w:pPr>
            <w:r w:rsidRPr="00CA5D69">
              <w:rPr>
                <w:rFonts w:ascii="Arial" w:hAnsi="Arial" w:cs="Arial"/>
                <w:sz w:val="18"/>
                <w:szCs w:val="18"/>
              </w:rPr>
              <w:t>1,478,303</w:t>
            </w:r>
          </w:p>
        </w:tc>
        <w:tc>
          <w:tcPr>
            <w:tcW w:w="1999" w:type="dxa"/>
          </w:tcPr>
          <w:p w14:paraId="6788E97F" w14:textId="77777777" w:rsidR="0072104D" w:rsidRPr="00CA5D69" w:rsidRDefault="0072104D" w:rsidP="0072104D">
            <w:pPr>
              <w:pBdr>
                <w:bottom w:val="double" w:sz="4" w:space="1" w:color="auto"/>
              </w:pBdr>
              <w:tabs>
                <w:tab w:val="decimal" w:pos="1680"/>
              </w:tabs>
              <w:spacing w:line="380" w:lineRule="exact"/>
              <w:rPr>
                <w:rFonts w:ascii="Arial" w:hAnsi="Arial" w:cs="Arial"/>
                <w:sz w:val="18"/>
                <w:szCs w:val="18"/>
              </w:rPr>
            </w:pPr>
            <w:r w:rsidRPr="00CA5D69">
              <w:rPr>
                <w:rFonts w:ascii="Arial" w:hAnsi="Arial" w:cs="Arial"/>
                <w:sz w:val="18"/>
                <w:szCs w:val="18"/>
              </w:rPr>
              <w:t>101,010</w:t>
            </w:r>
          </w:p>
        </w:tc>
        <w:tc>
          <w:tcPr>
            <w:tcW w:w="1999" w:type="dxa"/>
          </w:tcPr>
          <w:p w14:paraId="0A72AB18" w14:textId="77777777" w:rsidR="0072104D" w:rsidRPr="00CA5D69" w:rsidRDefault="0072104D" w:rsidP="0072104D">
            <w:pPr>
              <w:pBdr>
                <w:bottom w:val="double" w:sz="4" w:space="1" w:color="auto"/>
              </w:pBdr>
              <w:tabs>
                <w:tab w:val="decimal" w:pos="1680"/>
              </w:tabs>
              <w:spacing w:line="380" w:lineRule="exact"/>
              <w:rPr>
                <w:rFonts w:ascii="Arial" w:hAnsi="Arial" w:cs="Arial"/>
                <w:sz w:val="18"/>
                <w:szCs w:val="18"/>
              </w:rPr>
            </w:pPr>
            <w:r w:rsidRPr="00CA5D69">
              <w:rPr>
                <w:rFonts w:ascii="Arial" w:hAnsi="Arial" w:cs="Arial"/>
                <w:sz w:val="18"/>
                <w:szCs w:val="18"/>
              </w:rPr>
              <w:t>-</w:t>
            </w:r>
          </w:p>
        </w:tc>
        <w:tc>
          <w:tcPr>
            <w:tcW w:w="1896" w:type="dxa"/>
          </w:tcPr>
          <w:p w14:paraId="6C1A7828" w14:textId="77777777" w:rsidR="0072104D" w:rsidRPr="00CA5D69" w:rsidRDefault="004639FD" w:rsidP="0072104D">
            <w:pPr>
              <w:pBdr>
                <w:bottom w:val="double" w:sz="4" w:space="1" w:color="auto"/>
              </w:pBdr>
              <w:tabs>
                <w:tab w:val="decimal" w:pos="1680"/>
              </w:tabs>
              <w:spacing w:line="380" w:lineRule="exact"/>
              <w:rPr>
                <w:rFonts w:ascii="Arial" w:hAnsi="Arial" w:cs="Arial"/>
                <w:sz w:val="18"/>
                <w:szCs w:val="18"/>
              </w:rPr>
            </w:pPr>
            <w:r w:rsidRPr="00CA5D69">
              <w:rPr>
                <w:rFonts w:ascii="Arial" w:hAnsi="Arial" w:cs="Arial"/>
                <w:sz w:val="18"/>
                <w:szCs w:val="18"/>
              </w:rPr>
              <w:t>1,377,293</w:t>
            </w:r>
          </w:p>
        </w:tc>
        <w:tc>
          <w:tcPr>
            <w:tcW w:w="1896" w:type="dxa"/>
          </w:tcPr>
          <w:p w14:paraId="4E807876" w14:textId="77777777" w:rsidR="0072104D" w:rsidRPr="00CA5D69" w:rsidRDefault="004639FD" w:rsidP="0072104D">
            <w:pPr>
              <w:pBdr>
                <w:bottom w:val="double" w:sz="4" w:space="1" w:color="auto"/>
              </w:pBdr>
              <w:tabs>
                <w:tab w:val="decimal" w:pos="1680"/>
              </w:tabs>
              <w:spacing w:line="380" w:lineRule="exact"/>
              <w:rPr>
                <w:rFonts w:ascii="Arial" w:hAnsi="Arial" w:cs="Arial"/>
                <w:sz w:val="18"/>
                <w:szCs w:val="18"/>
              </w:rPr>
            </w:pPr>
            <w:r w:rsidRPr="00CA5D69">
              <w:rPr>
                <w:rFonts w:ascii="Arial" w:hAnsi="Arial" w:cs="Arial"/>
                <w:sz w:val="18"/>
                <w:szCs w:val="18"/>
              </w:rPr>
              <w:t>1,478,303</w:t>
            </w:r>
          </w:p>
        </w:tc>
      </w:tr>
    </w:tbl>
    <w:p w14:paraId="033B7688" w14:textId="77777777" w:rsidR="0072104D" w:rsidRPr="00CA5D69" w:rsidRDefault="0072104D">
      <w:pPr>
        <w:widowControl/>
        <w:overflowPunct/>
        <w:autoSpaceDE/>
        <w:autoSpaceDN/>
        <w:adjustRightInd/>
        <w:textAlignment w:val="auto"/>
        <w:rPr>
          <w:rFonts w:ascii="Arial" w:hAnsi="Arial" w:cstheme="minorBidi"/>
          <w:b/>
          <w:bCs/>
          <w:sz w:val="22"/>
          <w:szCs w:val="22"/>
          <w:highlight w:val="yellow"/>
        </w:rPr>
      </w:pPr>
    </w:p>
    <w:p w14:paraId="1B3EE53F" w14:textId="77777777" w:rsidR="007975A9" w:rsidRPr="00CA5D69" w:rsidRDefault="007975A9">
      <w:pPr>
        <w:widowControl/>
        <w:overflowPunct/>
        <w:autoSpaceDE/>
        <w:autoSpaceDN/>
        <w:adjustRightInd/>
        <w:textAlignment w:val="auto"/>
        <w:rPr>
          <w:rFonts w:ascii="Arial" w:hAnsi="Arial" w:cstheme="minorBidi"/>
          <w:b/>
          <w:bCs/>
          <w:sz w:val="22"/>
          <w:szCs w:val="22"/>
          <w:highlight w:val="yellow"/>
        </w:rPr>
      </w:pPr>
    </w:p>
    <w:tbl>
      <w:tblPr>
        <w:tblStyle w:val="TableGrid5"/>
        <w:tblW w:w="1377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2016"/>
        <w:gridCol w:w="2016"/>
        <w:gridCol w:w="2016"/>
        <w:gridCol w:w="2016"/>
        <w:gridCol w:w="2016"/>
      </w:tblGrid>
      <w:tr w:rsidR="00CA5D69" w:rsidRPr="00CA5D69" w14:paraId="7F9FFD67" w14:textId="77777777" w:rsidTr="00C61FAD">
        <w:trPr>
          <w:trHeight w:val="374"/>
          <w:tblHeader/>
        </w:trPr>
        <w:tc>
          <w:tcPr>
            <w:tcW w:w="3690" w:type="dxa"/>
          </w:tcPr>
          <w:p w14:paraId="56ED7150" w14:textId="77777777" w:rsidR="00C55A97" w:rsidRPr="00CA5D69" w:rsidRDefault="00C55A97" w:rsidP="00B56FE7">
            <w:pPr>
              <w:spacing w:line="380" w:lineRule="exact"/>
              <w:jc w:val="right"/>
              <w:rPr>
                <w:rFonts w:ascii="Arial" w:hAnsi="Arial" w:cs="Arial"/>
                <w:sz w:val="18"/>
                <w:szCs w:val="18"/>
              </w:rPr>
            </w:pPr>
          </w:p>
        </w:tc>
        <w:tc>
          <w:tcPr>
            <w:tcW w:w="10080" w:type="dxa"/>
            <w:gridSpan w:val="5"/>
          </w:tcPr>
          <w:p w14:paraId="6E20E938" w14:textId="77777777" w:rsidR="00C55A97" w:rsidRPr="00CA5D69" w:rsidRDefault="00C55A97" w:rsidP="00B56FE7">
            <w:pPr>
              <w:spacing w:line="380" w:lineRule="exact"/>
              <w:jc w:val="right"/>
              <w:rPr>
                <w:rFonts w:ascii="Arial" w:hAnsi="Arial" w:cs="Arial"/>
                <w:sz w:val="18"/>
                <w:szCs w:val="18"/>
              </w:rPr>
            </w:pPr>
            <w:r w:rsidRPr="00CA5D69">
              <w:rPr>
                <w:rFonts w:ascii="Arial" w:hAnsi="Arial" w:cs="Arial"/>
                <w:sz w:val="18"/>
                <w:szCs w:val="18"/>
              </w:rPr>
              <w:t>(Unit: Thousand Baht)</w:t>
            </w:r>
          </w:p>
        </w:tc>
      </w:tr>
      <w:tr w:rsidR="00CA5D69" w:rsidRPr="00CA5D69" w14:paraId="22255440" w14:textId="77777777" w:rsidTr="00C61FAD">
        <w:trPr>
          <w:trHeight w:val="374"/>
          <w:tblHeader/>
        </w:trPr>
        <w:tc>
          <w:tcPr>
            <w:tcW w:w="3690" w:type="dxa"/>
          </w:tcPr>
          <w:p w14:paraId="37C9668F" w14:textId="77777777" w:rsidR="00C55A97" w:rsidRPr="00CA5D69" w:rsidRDefault="00C55A97" w:rsidP="00B56FE7">
            <w:pPr>
              <w:spacing w:line="380" w:lineRule="exact"/>
              <w:rPr>
                <w:rFonts w:ascii="Arial" w:hAnsi="Arial" w:cs="Arial"/>
                <w:sz w:val="18"/>
                <w:szCs w:val="18"/>
              </w:rPr>
            </w:pPr>
          </w:p>
        </w:tc>
        <w:tc>
          <w:tcPr>
            <w:tcW w:w="10080" w:type="dxa"/>
            <w:gridSpan w:val="5"/>
          </w:tcPr>
          <w:p w14:paraId="44704574" w14:textId="77777777" w:rsidR="00C55A97" w:rsidRPr="00CA5D69" w:rsidRDefault="00C55A97" w:rsidP="00B56FE7">
            <w:pPr>
              <w:pBdr>
                <w:bottom w:val="single" w:sz="4" w:space="1" w:color="auto"/>
              </w:pBdr>
              <w:spacing w:line="380" w:lineRule="exact"/>
              <w:ind w:right="-120"/>
              <w:jc w:val="center"/>
              <w:rPr>
                <w:rFonts w:ascii="Arial" w:hAnsi="Arial" w:cs="Arial"/>
                <w:sz w:val="18"/>
                <w:szCs w:val="18"/>
                <w:cs/>
              </w:rPr>
            </w:pPr>
            <w:r w:rsidRPr="00CA5D69">
              <w:rPr>
                <w:rFonts w:ascii="Arial" w:hAnsi="Arial" w:cs="Arial"/>
                <w:sz w:val="18"/>
                <w:szCs w:val="18"/>
              </w:rPr>
              <w:t>Separate financial statements</w:t>
            </w:r>
          </w:p>
        </w:tc>
      </w:tr>
      <w:tr w:rsidR="00CA5D69" w:rsidRPr="00CA5D69" w14:paraId="2A92BF69" w14:textId="77777777" w:rsidTr="00C61FAD">
        <w:trPr>
          <w:trHeight w:val="374"/>
          <w:tblHeader/>
        </w:trPr>
        <w:tc>
          <w:tcPr>
            <w:tcW w:w="3690" w:type="dxa"/>
          </w:tcPr>
          <w:p w14:paraId="0D1DDE50" w14:textId="77777777" w:rsidR="00C55A97" w:rsidRPr="00CA5D69" w:rsidRDefault="00C55A97" w:rsidP="00B56FE7">
            <w:pPr>
              <w:spacing w:line="380" w:lineRule="exact"/>
              <w:rPr>
                <w:rFonts w:ascii="Arial" w:hAnsi="Arial" w:cs="Arial"/>
                <w:sz w:val="18"/>
                <w:szCs w:val="18"/>
              </w:rPr>
            </w:pPr>
          </w:p>
        </w:tc>
        <w:tc>
          <w:tcPr>
            <w:tcW w:w="2016" w:type="dxa"/>
            <w:shd w:val="clear" w:color="auto" w:fill="auto"/>
            <w:vAlign w:val="bottom"/>
          </w:tcPr>
          <w:p w14:paraId="4DE66C58" w14:textId="77777777" w:rsidR="00C55A97" w:rsidRPr="00CA5D69" w:rsidRDefault="00C55A97" w:rsidP="00B56FE7">
            <w:pPr>
              <w:pBdr>
                <w:bottom w:val="single" w:sz="4" w:space="1" w:color="auto"/>
              </w:pBdr>
              <w:spacing w:line="380" w:lineRule="exact"/>
              <w:ind w:right="-74"/>
              <w:jc w:val="center"/>
              <w:rPr>
                <w:rFonts w:ascii="Arial" w:hAnsi="Arial" w:cs="Arial"/>
                <w:sz w:val="18"/>
                <w:szCs w:val="18"/>
                <w:cs/>
              </w:rPr>
            </w:pPr>
            <w:r w:rsidRPr="00CA5D69">
              <w:rPr>
                <w:rFonts w:ascii="Arial" w:hAnsi="Arial" w:cs="Arial"/>
                <w:sz w:val="18"/>
                <w:szCs w:val="18"/>
              </w:rPr>
              <w:t>Carrying amounts under the former basis</w:t>
            </w:r>
          </w:p>
        </w:tc>
        <w:tc>
          <w:tcPr>
            <w:tcW w:w="8064" w:type="dxa"/>
            <w:gridSpan w:val="4"/>
            <w:vAlign w:val="bottom"/>
          </w:tcPr>
          <w:p w14:paraId="1BD7382C" w14:textId="77777777" w:rsidR="00C55A97" w:rsidRPr="00CA5D69" w:rsidRDefault="00C55A97" w:rsidP="00B56FE7">
            <w:pPr>
              <w:pBdr>
                <w:bottom w:val="single" w:sz="4" w:space="1" w:color="auto"/>
              </w:pBdr>
              <w:spacing w:line="380" w:lineRule="exact"/>
              <w:ind w:right="-74"/>
              <w:jc w:val="center"/>
              <w:rPr>
                <w:rFonts w:ascii="Arial" w:hAnsi="Arial" w:cs="Arial"/>
                <w:sz w:val="18"/>
                <w:szCs w:val="18"/>
              </w:rPr>
            </w:pPr>
            <w:r w:rsidRPr="00CA5D69">
              <w:rPr>
                <w:rFonts w:ascii="Arial" w:hAnsi="Arial" w:cs="Arial"/>
                <w:sz w:val="18"/>
                <w:szCs w:val="18"/>
              </w:rPr>
              <w:t>Classification and measurement in accordance with TFRS</w:t>
            </w:r>
            <w:r w:rsidRPr="00CA5D69">
              <w:rPr>
                <w:rFonts w:ascii="Arial" w:hAnsi="Arial" w:cs="Arial"/>
                <w:sz w:val="18"/>
                <w:szCs w:val="18"/>
                <w:cs/>
              </w:rPr>
              <w:t xml:space="preserve"> </w:t>
            </w:r>
            <w:r w:rsidRPr="00CA5D69">
              <w:rPr>
                <w:rFonts w:ascii="Arial" w:hAnsi="Arial" w:cs="Arial"/>
                <w:sz w:val="18"/>
                <w:szCs w:val="18"/>
              </w:rPr>
              <w:t>9</w:t>
            </w:r>
          </w:p>
        </w:tc>
      </w:tr>
      <w:tr w:rsidR="00CA5D69" w:rsidRPr="00CA5D69" w14:paraId="1A8C449C" w14:textId="77777777" w:rsidTr="00C61FAD">
        <w:trPr>
          <w:trHeight w:val="720"/>
          <w:tblHeader/>
        </w:trPr>
        <w:tc>
          <w:tcPr>
            <w:tcW w:w="3690" w:type="dxa"/>
          </w:tcPr>
          <w:p w14:paraId="5AC5E74D" w14:textId="77777777" w:rsidR="00C55A97" w:rsidRPr="00CA5D69" w:rsidRDefault="00C55A97" w:rsidP="00B56FE7">
            <w:pPr>
              <w:spacing w:line="380" w:lineRule="exact"/>
              <w:rPr>
                <w:rFonts w:ascii="Arial" w:hAnsi="Arial" w:cs="Arial"/>
                <w:sz w:val="18"/>
                <w:szCs w:val="18"/>
              </w:rPr>
            </w:pPr>
          </w:p>
        </w:tc>
        <w:tc>
          <w:tcPr>
            <w:tcW w:w="2016" w:type="dxa"/>
            <w:shd w:val="clear" w:color="auto" w:fill="auto"/>
            <w:vAlign w:val="bottom"/>
          </w:tcPr>
          <w:p w14:paraId="75474BBD" w14:textId="77777777" w:rsidR="00C55A97" w:rsidRPr="00CA5D69" w:rsidRDefault="00C55A97" w:rsidP="00B56FE7">
            <w:pPr>
              <w:spacing w:line="380" w:lineRule="exact"/>
              <w:ind w:right="-15"/>
              <w:jc w:val="center"/>
              <w:rPr>
                <w:rFonts w:ascii="Arial" w:hAnsi="Arial" w:cs="Arial"/>
                <w:sz w:val="18"/>
                <w:szCs w:val="18"/>
                <w:cs/>
              </w:rPr>
            </w:pPr>
          </w:p>
        </w:tc>
        <w:tc>
          <w:tcPr>
            <w:tcW w:w="2016" w:type="dxa"/>
            <w:vAlign w:val="bottom"/>
          </w:tcPr>
          <w:p w14:paraId="4B317889" w14:textId="77777777" w:rsidR="00C55A97" w:rsidRPr="00CA5D69" w:rsidRDefault="00C55A97" w:rsidP="00B56FE7">
            <w:pPr>
              <w:pBdr>
                <w:bottom w:val="single" w:sz="4" w:space="1" w:color="auto"/>
              </w:pBdr>
              <w:spacing w:line="380" w:lineRule="exact"/>
              <w:ind w:right="-15"/>
              <w:jc w:val="center"/>
              <w:rPr>
                <w:rFonts w:ascii="Arial" w:hAnsi="Arial" w:cs="Arial"/>
                <w:sz w:val="18"/>
                <w:szCs w:val="18"/>
              </w:rPr>
            </w:pPr>
            <w:r w:rsidRPr="00CA5D69">
              <w:rPr>
                <w:rFonts w:ascii="Arial" w:hAnsi="Arial" w:cs="Arial"/>
                <w:sz w:val="18"/>
                <w:szCs w:val="18"/>
              </w:rPr>
              <w:t>Fair value through profit or loss</w:t>
            </w:r>
          </w:p>
        </w:tc>
        <w:tc>
          <w:tcPr>
            <w:tcW w:w="2016" w:type="dxa"/>
            <w:vAlign w:val="bottom"/>
          </w:tcPr>
          <w:p w14:paraId="43EA08BF" w14:textId="77777777" w:rsidR="00C55A97" w:rsidRPr="00CA5D69" w:rsidRDefault="00C55A97" w:rsidP="00B56FE7">
            <w:pPr>
              <w:pBdr>
                <w:bottom w:val="single" w:sz="4" w:space="1" w:color="auto"/>
              </w:pBdr>
              <w:spacing w:line="380" w:lineRule="exact"/>
              <w:jc w:val="center"/>
              <w:rPr>
                <w:rFonts w:ascii="Arial" w:hAnsi="Arial" w:cs="Arial"/>
                <w:sz w:val="18"/>
                <w:szCs w:val="18"/>
                <w:cs/>
              </w:rPr>
            </w:pPr>
            <w:r w:rsidRPr="00CA5D69">
              <w:rPr>
                <w:rFonts w:ascii="Arial" w:hAnsi="Arial" w:cs="Arial"/>
                <w:sz w:val="18"/>
                <w:szCs w:val="18"/>
              </w:rPr>
              <w:t>Fair value through other comprehensive income</w:t>
            </w:r>
          </w:p>
        </w:tc>
        <w:tc>
          <w:tcPr>
            <w:tcW w:w="2016" w:type="dxa"/>
            <w:vAlign w:val="bottom"/>
          </w:tcPr>
          <w:p w14:paraId="045E4D39" w14:textId="77777777" w:rsidR="00C55A97" w:rsidRPr="00CA5D69" w:rsidRDefault="00C55A97" w:rsidP="00B56FE7">
            <w:pPr>
              <w:pBdr>
                <w:bottom w:val="single" w:sz="4" w:space="1" w:color="auto"/>
              </w:pBdr>
              <w:spacing w:line="380" w:lineRule="exact"/>
              <w:jc w:val="center"/>
              <w:rPr>
                <w:rFonts w:ascii="Arial" w:hAnsi="Arial" w:cs="Arial"/>
                <w:sz w:val="18"/>
                <w:szCs w:val="18"/>
                <w:cs/>
              </w:rPr>
            </w:pPr>
            <w:proofErr w:type="spellStart"/>
            <w:r w:rsidRPr="00CA5D69">
              <w:rPr>
                <w:rFonts w:ascii="Arial" w:hAnsi="Arial" w:cs="Arial"/>
                <w:sz w:val="18"/>
                <w:szCs w:val="18"/>
              </w:rPr>
              <w:t>Amortised</w:t>
            </w:r>
            <w:proofErr w:type="spellEnd"/>
            <w:r w:rsidRPr="00CA5D69">
              <w:rPr>
                <w:rFonts w:ascii="Arial" w:hAnsi="Arial" w:cs="Arial"/>
                <w:sz w:val="18"/>
                <w:szCs w:val="18"/>
              </w:rPr>
              <w:t xml:space="preserve"> cost</w:t>
            </w:r>
          </w:p>
        </w:tc>
        <w:tc>
          <w:tcPr>
            <w:tcW w:w="2016" w:type="dxa"/>
            <w:vAlign w:val="bottom"/>
          </w:tcPr>
          <w:p w14:paraId="30C54246" w14:textId="77777777" w:rsidR="00C55A97" w:rsidRPr="00CA5D69" w:rsidRDefault="00C55A97" w:rsidP="00B56FE7">
            <w:pPr>
              <w:pBdr>
                <w:bottom w:val="single" w:sz="4" w:space="1" w:color="auto"/>
              </w:pBdr>
              <w:spacing w:line="380" w:lineRule="exact"/>
              <w:ind w:right="-74"/>
              <w:jc w:val="center"/>
              <w:rPr>
                <w:rFonts w:ascii="Arial" w:hAnsi="Arial" w:cs="Arial"/>
                <w:sz w:val="18"/>
                <w:szCs w:val="18"/>
              </w:rPr>
            </w:pPr>
            <w:r w:rsidRPr="00CA5D69">
              <w:rPr>
                <w:rFonts w:ascii="Arial" w:hAnsi="Arial" w:cs="Arial"/>
                <w:sz w:val="18"/>
                <w:szCs w:val="18"/>
              </w:rPr>
              <w:t>Total</w:t>
            </w:r>
          </w:p>
        </w:tc>
      </w:tr>
      <w:tr w:rsidR="00CA5D69" w:rsidRPr="00CA5D69" w14:paraId="79FA4B56" w14:textId="77777777" w:rsidTr="00C61FAD">
        <w:trPr>
          <w:trHeight w:val="374"/>
        </w:trPr>
        <w:tc>
          <w:tcPr>
            <w:tcW w:w="3690" w:type="dxa"/>
          </w:tcPr>
          <w:p w14:paraId="1230CB99" w14:textId="77777777" w:rsidR="00C55A97" w:rsidRPr="00CA5D69" w:rsidRDefault="00C55A97" w:rsidP="00B56FE7">
            <w:pPr>
              <w:spacing w:line="380" w:lineRule="exact"/>
              <w:rPr>
                <w:rFonts w:ascii="Arial" w:hAnsi="Arial" w:cs="Arial"/>
                <w:b/>
                <w:bCs/>
                <w:sz w:val="18"/>
                <w:szCs w:val="18"/>
              </w:rPr>
            </w:pPr>
            <w:r w:rsidRPr="00CA5D69">
              <w:rPr>
                <w:rFonts w:ascii="Arial" w:hAnsi="Arial" w:cs="Arial"/>
                <w:b/>
                <w:bCs/>
                <w:sz w:val="18"/>
                <w:szCs w:val="18"/>
              </w:rPr>
              <w:t>Financial assets as at 1 January 2020</w:t>
            </w:r>
          </w:p>
        </w:tc>
        <w:tc>
          <w:tcPr>
            <w:tcW w:w="2016" w:type="dxa"/>
            <w:shd w:val="clear" w:color="auto" w:fill="auto"/>
          </w:tcPr>
          <w:p w14:paraId="74FF6586" w14:textId="77777777" w:rsidR="00C55A97" w:rsidRPr="00CA5D69" w:rsidRDefault="00C55A97" w:rsidP="00B56FE7">
            <w:pPr>
              <w:spacing w:line="380" w:lineRule="exact"/>
              <w:jc w:val="center"/>
              <w:rPr>
                <w:rFonts w:ascii="Arial" w:hAnsi="Arial" w:cs="Arial"/>
                <w:sz w:val="18"/>
                <w:szCs w:val="18"/>
              </w:rPr>
            </w:pPr>
          </w:p>
        </w:tc>
        <w:tc>
          <w:tcPr>
            <w:tcW w:w="2016" w:type="dxa"/>
          </w:tcPr>
          <w:p w14:paraId="04E6C7AF" w14:textId="77777777" w:rsidR="00C55A97" w:rsidRPr="00CA5D69" w:rsidRDefault="00C55A97" w:rsidP="00B56FE7">
            <w:pPr>
              <w:spacing w:line="380" w:lineRule="exact"/>
              <w:jc w:val="center"/>
              <w:rPr>
                <w:rFonts w:ascii="Arial" w:hAnsi="Arial" w:cs="Arial"/>
                <w:sz w:val="18"/>
                <w:szCs w:val="18"/>
              </w:rPr>
            </w:pPr>
          </w:p>
        </w:tc>
        <w:tc>
          <w:tcPr>
            <w:tcW w:w="2016" w:type="dxa"/>
          </w:tcPr>
          <w:p w14:paraId="24873DBF" w14:textId="77777777" w:rsidR="00C55A97" w:rsidRPr="00CA5D69" w:rsidRDefault="00C55A97" w:rsidP="00B56FE7">
            <w:pPr>
              <w:spacing w:line="380" w:lineRule="exact"/>
              <w:jc w:val="center"/>
              <w:rPr>
                <w:rFonts w:ascii="Arial" w:hAnsi="Arial" w:cs="Arial"/>
                <w:sz w:val="18"/>
                <w:szCs w:val="18"/>
              </w:rPr>
            </w:pPr>
          </w:p>
        </w:tc>
        <w:tc>
          <w:tcPr>
            <w:tcW w:w="2016" w:type="dxa"/>
          </w:tcPr>
          <w:p w14:paraId="73589290" w14:textId="77777777" w:rsidR="00C55A97" w:rsidRPr="00CA5D69" w:rsidRDefault="00C55A97" w:rsidP="00B56FE7">
            <w:pPr>
              <w:spacing w:line="380" w:lineRule="exact"/>
              <w:jc w:val="center"/>
              <w:rPr>
                <w:rFonts w:ascii="Arial" w:hAnsi="Arial" w:cs="Arial"/>
                <w:sz w:val="18"/>
                <w:szCs w:val="18"/>
              </w:rPr>
            </w:pPr>
          </w:p>
        </w:tc>
        <w:tc>
          <w:tcPr>
            <w:tcW w:w="2016" w:type="dxa"/>
          </w:tcPr>
          <w:p w14:paraId="27FB97C6" w14:textId="77777777" w:rsidR="00C55A97" w:rsidRPr="00CA5D69" w:rsidRDefault="00C55A97" w:rsidP="00B56FE7">
            <w:pPr>
              <w:spacing w:line="380" w:lineRule="exact"/>
              <w:jc w:val="center"/>
              <w:rPr>
                <w:rFonts w:ascii="Arial" w:hAnsi="Arial" w:cs="Arial"/>
                <w:sz w:val="18"/>
                <w:szCs w:val="18"/>
              </w:rPr>
            </w:pPr>
          </w:p>
        </w:tc>
      </w:tr>
      <w:tr w:rsidR="00CA5D69" w:rsidRPr="00CA5D69" w14:paraId="3353B88F" w14:textId="77777777" w:rsidTr="00C61FAD">
        <w:trPr>
          <w:trHeight w:val="374"/>
        </w:trPr>
        <w:tc>
          <w:tcPr>
            <w:tcW w:w="3690" w:type="dxa"/>
          </w:tcPr>
          <w:p w14:paraId="12291C3B" w14:textId="77777777" w:rsidR="00C61FAD" w:rsidRPr="00CA5D69" w:rsidRDefault="00C61FAD" w:rsidP="00C61FAD">
            <w:pPr>
              <w:spacing w:line="380" w:lineRule="exact"/>
              <w:rPr>
                <w:rFonts w:ascii="Arial" w:hAnsi="Arial" w:cs="Arial"/>
                <w:sz w:val="18"/>
                <w:szCs w:val="18"/>
              </w:rPr>
            </w:pPr>
            <w:r w:rsidRPr="00CA5D69">
              <w:rPr>
                <w:rFonts w:ascii="Arial" w:hAnsi="Arial" w:cs="Arial"/>
                <w:sz w:val="18"/>
                <w:szCs w:val="18"/>
              </w:rPr>
              <w:t>Cash and cash equivalents</w:t>
            </w:r>
          </w:p>
        </w:tc>
        <w:tc>
          <w:tcPr>
            <w:tcW w:w="2016" w:type="dxa"/>
            <w:shd w:val="clear" w:color="auto" w:fill="auto"/>
          </w:tcPr>
          <w:p w14:paraId="4E2CABD2" w14:textId="77777777" w:rsidR="00C61FAD" w:rsidRPr="00CA5D69" w:rsidRDefault="00C61FAD" w:rsidP="00C61FAD">
            <w:pPr>
              <w:tabs>
                <w:tab w:val="decimal" w:pos="1695"/>
              </w:tabs>
              <w:spacing w:line="380" w:lineRule="exact"/>
              <w:rPr>
                <w:rFonts w:ascii="Arial" w:hAnsi="Arial" w:cs="Arial"/>
                <w:sz w:val="18"/>
                <w:szCs w:val="18"/>
              </w:rPr>
            </w:pPr>
            <w:r w:rsidRPr="00CA5D69">
              <w:rPr>
                <w:rFonts w:ascii="Arial" w:hAnsi="Arial" w:cs="Arial"/>
                <w:sz w:val="18"/>
                <w:szCs w:val="18"/>
              </w:rPr>
              <w:t>125,507</w:t>
            </w:r>
          </w:p>
        </w:tc>
        <w:tc>
          <w:tcPr>
            <w:tcW w:w="2016" w:type="dxa"/>
          </w:tcPr>
          <w:p w14:paraId="22C86D75" w14:textId="77777777" w:rsidR="00C61FAD" w:rsidRPr="00CA5D69" w:rsidRDefault="00C61FAD" w:rsidP="00C61FAD">
            <w:pPr>
              <w:tabs>
                <w:tab w:val="decimal" w:pos="1695"/>
              </w:tabs>
              <w:spacing w:line="380" w:lineRule="exact"/>
              <w:rPr>
                <w:rFonts w:ascii="Arial" w:hAnsi="Arial" w:cs="Arial"/>
                <w:sz w:val="18"/>
                <w:szCs w:val="18"/>
              </w:rPr>
            </w:pPr>
            <w:r w:rsidRPr="00CA5D69">
              <w:rPr>
                <w:rFonts w:ascii="Arial" w:hAnsi="Arial" w:cs="Arial"/>
                <w:sz w:val="18"/>
                <w:szCs w:val="18"/>
              </w:rPr>
              <w:t>-</w:t>
            </w:r>
          </w:p>
        </w:tc>
        <w:tc>
          <w:tcPr>
            <w:tcW w:w="2016" w:type="dxa"/>
          </w:tcPr>
          <w:p w14:paraId="7E1BF6FE" w14:textId="77777777" w:rsidR="00C61FAD" w:rsidRPr="00CA5D69" w:rsidRDefault="00C61FAD" w:rsidP="00C61FAD">
            <w:pPr>
              <w:tabs>
                <w:tab w:val="decimal" w:pos="1695"/>
              </w:tabs>
              <w:spacing w:line="380" w:lineRule="exact"/>
              <w:rPr>
                <w:rFonts w:ascii="Arial" w:hAnsi="Arial" w:cs="Arial"/>
                <w:sz w:val="18"/>
                <w:szCs w:val="18"/>
              </w:rPr>
            </w:pPr>
            <w:r w:rsidRPr="00CA5D69">
              <w:rPr>
                <w:rFonts w:ascii="Arial" w:hAnsi="Arial" w:cs="Arial"/>
                <w:sz w:val="18"/>
                <w:szCs w:val="18"/>
              </w:rPr>
              <w:t>-</w:t>
            </w:r>
          </w:p>
        </w:tc>
        <w:tc>
          <w:tcPr>
            <w:tcW w:w="2016" w:type="dxa"/>
          </w:tcPr>
          <w:p w14:paraId="11DF7825" w14:textId="77777777" w:rsidR="00C61FAD" w:rsidRPr="00CA5D69" w:rsidRDefault="00C61FAD" w:rsidP="00C61FAD">
            <w:pPr>
              <w:tabs>
                <w:tab w:val="decimal" w:pos="1530"/>
              </w:tabs>
              <w:spacing w:line="380" w:lineRule="exact"/>
              <w:rPr>
                <w:rFonts w:ascii="Arial" w:hAnsi="Arial" w:cs="Arial"/>
                <w:sz w:val="18"/>
                <w:szCs w:val="18"/>
              </w:rPr>
            </w:pPr>
            <w:r w:rsidRPr="00CA5D69">
              <w:rPr>
                <w:rFonts w:ascii="Arial" w:hAnsi="Arial" w:cs="Arial"/>
                <w:sz w:val="18"/>
                <w:szCs w:val="18"/>
              </w:rPr>
              <w:t>125,507</w:t>
            </w:r>
          </w:p>
        </w:tc>
        <w:tc>
          <w:tcPr>
            <w:tcW w:w="2016" w:type="dxa"/>
          </w:tcPr>
          <w:p w14:paraId="4510DF4F" w14:textId="77777777" w:rsidR="00C61FAD" w:rsidRPr="00CA5D69" w:rsidRDefault="00C61FAD" w:rsidP="00C61FAD">
            <w:pPr>
              <w:tabs>
                <w:tab w:val="decimal" w:pos="1695"/>
              </w:tabs>
              <w:spacing w:line="380" w:lineRule="exact"/>
              <w:rPr>
                <w:rFonts w:ascii="Arial" w:hAnsi="Arial" w:cs="Arial"/>
                <w:sz w:val="18"/>
                <w:szCs w:val="18"/>
              </w:rPr>
            </w:pPr>
            <w:r w:rsidRPr="00CA5D69">
              <w:rPr>
                <w:rFonts w:ascii="Arial" w:hAnsi="Arial" w:cs="Arial"/>
                <w:sz w:val="18"/>
                <w:szCs w:val="18"/>
              </w:rPr>
              <w:t>125,507</w:t>
            </w:r>
          </w:p>
        </w:tc>
      </w:tr>
      <w:tr w:rsidR="00CA5D69" w:rsidRPr="00CA5D69" w14:paraId="6B9C0FC6" w14:textId="77777777" w:rsidTr="00C61FAD">
        <w:trPr>
          <w:trHeight w:val="374"/>
        </w:trPr>
        <w:tc>
          <w:tcPr>
            <w:tcW w:w="3690" w:type="dxa"/>
          </w:tcPr>
          <w:p w14:paraId="2DDC1E24" w14:textId="77777777" w:rsidR="00C61FAD" w:rsidRPr="00CA5D69" w:rsidRDefault="00B520D5" w:rsidP="00C61FAD">
            <w:pPr>
              <w:spacing w:line="380" w:lineRule="exact"/>
              <w:rPr>
                <w:rFonts w:ascii="Arial" w:hAnsi="Arial" w:cs="Arial"/>
                <w:sz w:val="18"/>
                <w:szCs w:val="18"/>
              </w:rPr>
            </w:pPr>
            <w:r w:rsidRPr="00CA5D69">
              <w:rPr>
                <w:rFonts w:ascii="Arial" w:hAnsi="Arial" w:cs="Arial"/>
                <w:sz w:val="18"/>
                <w:szCs w:val="18"/>
              </w:rPr>
              <w:t>Current investments</w:t>
            </w:r>
          </w:p>
        </w:tc>
        <w:tc>
          <w:tcPr>
            <w:tcW w:w="2016" w:type="dxa"/>
            <w:shd w:val="clear" w:color="auto" w:fill="auto"/>
          </w:tcPr>
          <w:p w14:paraId="707D1CE6" w14:textId="77777777" w:rsidR="00C61FAD" w:rsidRPr="00CA5D69" w:rsidRDefault="00C61FAD" w:rsidP="00C61FAD">
            <w:pPr>
              <w:tabs>
                <w:tab w:val="decimal" w:pos="1695"/>
              </w:tabs>
              <w:spacing w:line="380" w:lineRule="exact"/>
              <w:rPr>
                <w:rFonts w:ascii="Arial" w:hAnsi="Arial" w:cs="Arial"/>
                <w:sz w:val="18"/>
                <w:szCs w:val="18"/>
              </w:rPr>
            </w:pPr>
            <w:r w:rsidRPr="00CA5D69">
              <w:rPr>
                <w:rFonts w:ascii="Arial" w:hAnsi="Arial" w:cs="Arial"/>
                <w:sz w:val="18"/>
                <w:szCs w:val="18"/>
              </w:rPr>
              <w:t>1,371,157</w:t>
            </w:r>
          </w:p>
        </w:tc>
        <w:tc>
          <w:tcPr>
            <w:tcW w:w="2016" w:type="dxa"/>
          </w:tcPr>
          <w:p w14:paraId="0ACA8AE2" w14:textId="77777777" w:rsidR="00C61FAD" w:rsidRPr="00CA5D69" w:rsidRDefault="00C61FAD" w:rsidP="00C61FAD">
            <w:pPr>
              <w:tabs>
                <w:tab w:val="decimal" w:pos="1695"/>
              </w:tabs>
              <w:spacing w:line="380" w:lineRule="exact"/>
              <w:rPr>
                <w:rFonts w:ascii="Arial" w:hAnsi="Arial" w:cs="Arial"/>
                <w:sz w:val="18"/>
                <w:szCs w:val="18"/>
              </w:rPr>
            </w:pPr>
            <w:r w:rsidRPr="00CA5D69">
              <w:rPr>
                <w:rFonts w:ascii="Arial" w:hAnsi="Arial" w:cs="Arial"/>
                <w:sz w:val="18"/>
                <w:szCs w:val="18"/>
              </w:rPr>
              <w:t>1,309,785</w:t>
            </w:r>
          </w:p>
        </w:tc>
        <w:tc>
          <w:tcPr>
            <w:tcW w:w="2016" w:type="dxa"/>
          </w:tcPr>
          <w:p w14:paraId="173EC62A" w14:textId="77777777" w:rsidR="00C61FAD" w:rsidRPr="00CA5D69" w:rsidRDefault="00C61FAD" w:rsidP="00C61FAD">
            <w:pPr>
              <w:tabs>
                <w:tab w:val="decimal" w:pos="1695"/>
              </w:tabs>
              <w:spacing w:line="380" w:lineRule="exact"/>
              <w:rPr>
                <w:rFonts w:ascii="Arial" w:hAnsi="Arial" w:cs="Arial"/>
                <w:sz w:val="18"/>
                <w:szCs w:val="18"/>
              </w:rPr>
            </w:pPr>
            <w:r w:rsidRPr="00CA5D69">
              <w:rPr>
                <w:rFonts w:ascii="Arial" w:hAnsi="Arial" w:cs="Arial"/>
                <w:sz w:val="18"/>
                <w:szCs w:val="18"/>
              </w:rPr>
              <w:t>55,047</w:t>
            </w:r>
          </w:p>
        </w:tc>
        <w:tc>
          <w:tcPr>
            <w:tcW w:w="2016" w:type="dxa"/>
          </w:tcPr>
          <w:p w14:paraId="5E44E65D" w14:textId="77777777" w:rsidR="00C61FAD" w:rsidRPr="00CA5D69" w:rsidRDefault="00C61FAD" w:rsidP="00C61FAD">
            <w:pPr>
              <w:tabs>
                <w:tab w:val="decimal" w:pos="1530"/>
              </w:tabs>
              <w:spacing w:line="380" w:lineRule="exact"/>
              <w:rPr>
                <w:rFonts w:ascii="Arial" w:hAnsi="Arial" w:cs="Arial"/>
                <w:sz w:val="18"/>
                <w:szCs w:val="18"/>
              </w:rPr>
            </w:pPr>
            <w:r w:rsidRPr="00CA5D69">
              <w:rPr>
                <w:rFonts w:ascii="Arial" w:hAnsi="Arial" w:cs="Arial"/>
                <w:sz w:val="18"/>
                <w:szCs w:val="18"/>
              </w:rPr>
              <w:t>-</w:t>
            </w:r>
          </w:p>
        </w:tc>
        <w:tc>
          <w:tcPr>
            <w:tcW w:w="2016" w:type="dxa"/>
          </w:tcPr>
          <w:p w14:paraId="144664F7" w14:textId="77777777" w:rsidR="00C61FAD" w:rsidRPr="00CA5D69" w:rsidRDefault="00C61FAD" w:rsidP="00C61FAD">
            <w:pPr>
              <w:tabs>
                <w:tab w:val="decimal" w:pos="1695"/>
              </w:tabs>
              <w:spacing w:line="380" w:lineRule="exact"/>
              <w:rPr>
                <w:rFonts w:ascii="Arial" w:hAnsi="Arial" w:cs="Arial"/>
                <w:sz w:val="18"/>
                <w:szCs w:val="18"/>
              </w:rPr>
            </w:pPr>
            <w:r w:rsidRPr="00CA5D69">
              <w:rPr>
                <w:rFonts w:ascii="Arial" w:hAnsi="Arial" w:cs="Arial"/>
                <w:sz w:val="18"/>
                <w:szCs w:val="18"/>
              </w:rPr>
              <w:t>1,364,832</w:t>
            </w:r>
          </w:p>
        </w:tc>
      </w:tr>
      <w:tr w:rsidR="00CA5D69" w:rsidRPr="00CA5D69" w14:paraId="17D4EB0C" w14:textId="77777777" w:rsidTr="00C61FAD">
        <w:trPr>
          <w:trHeight w:val="374"/>
        </w:trPr>
        <w:tc>
          <w:tcPr>
            <w:tcW w:w="3690" w:type="dxa"/>
          </w:tcPr>
          <w:p w14:paraId="5D161A09" w14:textId="77777777" w:rsidR="00C61FAD" w:rsidRPr="00CA5D69" w:rsidRDefault="00C61FAD" w:rsidP="00C61FAD">
            <w:pPr>
              <w:spacing w:line="380" w:lineRule="exact"/>
              <w:rPr>
                <w:rFonts w:ascii="Arial" w:hAnsi="Arial" w:cs="Arial"/>
                <w:sz w:val="18"/>
                <w:szCs w:val="18"/>
              </w:rPr>
            </w:pPr>
            <w:r w:rsidRPr="00CA5D69">
              <w:rPr>
                <w:rFonts w:ascii="Arial" w:hAnsi="Arial" w:cs="Arial"/>
                <w:sz w:val="18"/>
                <w:szCs w:val="18"/>
              </w:rPr>
              <w:t>Derivatives assets</w:t>
            </w:r>
          </w:p>
        </w:tc>
        <w:tc>
          <w:tcPr>
            <w:tcW w:w="2016" w:type="dxa"/>
            <w:shd w:val="clear" w:color="auto" w:fill="auto"/>
          </w:tcPr>
          <w:p w14:paraId="33F1B5E5" w14:textId="77777777" w:rsidR="00C61FAD" w:rsidRPr="00CA5D69" w:rsidRDefault="00C61FAD" w:rsidP="00C61FAD">
            <w:pPr>
              <w:tabs>
                <w:tab w:val="decimal" w:pos="1695"/>
              </w:tabs>
              <w:spacing w:line="380" w:lineRule="exact"/>
              <w:rPr>
                <w:rFonts w:ascii="Arial" w:hAnsi="Arial" w:cs="Arial"/>
                <w:sz w:val="18"/>
                <w:szCs w:val="18"/>
              </w:rPr>
            </w:pPr>
            <w:r w:rsidRPr="00CA5D69">
              <w:rPr>
                <w:rFonts w:ascii="Arial" w:hAnsi="Arial" w:cs="Arial"/>
                <w:sz w:val="18"/>
                <w:szCs w:val="18"/>
              </w:rPr>
              <w:t>17,806</w:t>
            </w:r>
          </w:p>
        </w:tc>
        <w:tc>
          <w:tcPr>
            <w:tcW w:w="2016" w:type="dxa"/>
          </w:tcPr>
          <w:p w14:paraId="5ADBD7E0" w14:textId="77777777" w:rsidR="00C61FAD" w:rsidRPr="00CA5D69" w:rsidRDefault="00C61FAD" w:rsidP="00C61FAD">
            <w:pPr>
              <w:tabs>
                <w:tab w:val="decimal" w:pos="1695"/>
              </w:tabs>
              <w:spacing w:line="380" w:lineRule="exact"/>
              <w:rPr>
                <w:rFonts w:ascii="Arial" w:hAnsi="Arial" w:cs="Arial"/>
                <w:sz w:val="18"/>
                <w:szCs w:val="18"/>
              </w:rPr>
            </w:pPr>
            <w:r w:rsidRPr="00CA5D69">
              <w:rPr>
                <w:rFonts w:ascii="Arial" w:hAnsi="Arial" w:cs="Arial"/>
                <w:sz w:val="18"/>
                <w:szCs w:val="18"/>
              </w:rPr>
              <w:t>17,806</w:t>
            </w:r>
          </w:p>
        </w:tc>
        <w:tc>
          <w:tcPr>
            <w:tcW w:w="2016" w:type="dxa"/>
          </w:tcPr>
          <w:p w14:paraId="3EF5835E" w14:textId="77777777" w:rsidR="00C61FAD" w:rsidRPr="00CA5D69" w:rsidRDefault="00C61FAD" w:rsidP="00C61FAD">
            <w:pPr>
              <w:tabs>
                <w:tab w:val="decimal" w:pos="1695"/>
              </w:tabs>
              <w:spacing w:line="380" w:lineRule="exact"/>
              <w:rPr>
                <w:rFonts w:ascii="Arial" w:hAnsi="Arial" w:cs="Arial"/>
                <w:sz w:val="18"/>
                <w:szCs w:val="18"/>
              </w:rPr>
            </w:pPr>
            <w:r w:rsidRPr="00CA5D69">
              <w:rPr>
                <w:rFonts w:ascii="Arial" w:hAnsi="Arial" w:cs="Arial"/>
                <w:sz w:val="18"/>
                <w:szCs w:val="18"/>
              </w:rPr>
              <w:t>-</w:t>
            </w:r>
          </w:p>
        </w:tc>
        <w:tc>
          <w:tcPr>
            <w:tcW w:w="2016" w:type="dxa"/>
          </w:tcPr>
          <w:p w14:paraId="6BBD8290" w14:textId="77777777" w:rsidR="00C61FAD" w:rsidRPr="00CA5D69" w:rsidRDefault="00C61FAD" w:rsidP="00C61FAD">
            <w:pPr>
              <w:tabs>
                <w:tab w:val="decimal" w:pos="1530"/>
              </w:tabs>
              <w:spacing w:line="380" w:lineRule="exact"/>
              <w:rPr>
                <w:rFonts w:ascii="Arial" w:hAnsi="Arial" w:cs="Arial"/>
                <w:sz w:val="18"/>
                <w:szCs w:val="18"/>
              </w:rPr>
            </w:pPr>
            <w:r w:rsidRPr="00CA5D69">
              <w:rPr>
                <w:rFonts w:ascii="Arial" w:hAnsi="Arial" w:cs="Arial"/>
                <w:sz w:val="18"/>
                <w:szCs w:val="18"/>
              </w:rPr>
              <w:t>-</w:t>
            </w:r>
          </w:p>
        </w:tc>
        <w:tc>
          <w:tcPr>
            <w:tcW w:w="2016" w:type="dxa"/>
          </w:tcPr>
          <w:p w14:paraId="6046D136" w14:textId="77777777" w:rsidR="00C61FAD" w:rsidRPr="00CA5D69" w:rsidRDefault="00C61FAD" w:rsidP="00C61FAD">
            <w:pPr>
              <w:tabs>
                <w:tab w:val="decimal" w:pos="1695"/>
              </w:tabs>
              <w:spacing w:line="380" w:lineRule="exact"/>
              <w:rPr>
                <w:rFonts w:ascii="Arial" w:hAnsi="Arial" w:cs="Arial"/>
                <w:sz w:val="18"/>
                <w:szCs w:val="18"/>
              </w:rPr>
            </w:pPr>
            <w:r w:rsidRPr="00CA5D69">
              <w:rPr>
                <w:rFonts w:ascii="Arial" w:hAnsi="Arial" w:cs="Arial"/>
                <w:sz w:val="18"/>
                <w:szCs w:val="18"/>
              </w:rPr>
              <w:t>17,806</w:t>
            </w:r>
          </w:p>
        </w:tc>
      </w:tr>
      <w:tr w:rsidR="00CA5D69" w:rsidRPr="00CA5D69" w14:paraId="38D60316" w14:textId="77777777" w:rsidTr="00C61FAD">
        <w:trPr>
          <w:trHeight w:val="374"/>
        </w:trPr>
        <w:tc>
          <w:tcPr>
            <w:tcW w:w="3690" w:type="dxa"/>
          </w:tcPr>
          <w:p w14:paraId="5E49EA73" w14:textId="77777777" w:rsidR="00C61FAD" w:rsidRPr="00CA5D69" w:rsidRDefault="00C61FAD" w:rsidP="00C61FAD">
            <w:pPr>
              <w:spacing w:line="380" w:lineRule="exact"/>
              <w:rPr>
                <w:rFonts w:ascii="Arial" w:hAnsi="Arial" w:cs="Arial"/>
                <w:sz w:val="18"/>
                <w:szCs w:val="18"/>
              </w:rPr>
            </w:pPr>
            <w:r w:rsidRPr="00CA5D69">
              <w:rPr>
                <w:rFonts w:ascii="Arial" w:hAnsi="Arial" w:cs="Arial"/>
                <w:sz w:val="18"/>
                <w:szCs w:val="18"/>
              </w:rPr>
              <w:t>Other receivables</w:t>
            </w:r>
          </w:p>
        </w:tc>
        <w:tc>
          <w:tcPr>
            <w:tcW w:w="2016" w:type="dxa"/>
            <w:shd w:val="clear" w:color="auto" w:fill="auto"/>
          </w:tcPr>
          <w:p w14:paraId="54B4155E" w14:textId="77777777" w:rsidR="00C61FAD" w:rsidRPr="00CA5D69" w:rsidRDefault="00C61FAD" w:rsidP="00C61FAD">
            <w:pPr>
              <w:tabs>
                <w:tab w:val="decimal" w:pos="1695"/>
              </w:tabs>
              <w:spacing w:line="380" w:lineRule="exact"/>
              <w:rPr>
                <w:rFonts w:ascii="Arial" w:hAnsi="Arial" w:cs="Arial"/>
                <w:sz w:val="18"/>
                <w:szCs w:val="18"/>
              </w:rPr>
            </w:pPr>
            <w:r w:rsidRPr="00CA5D69">
              <w:rPr>
                <w:rFonts w:ascii="Arial" w:hAnsi="Arial" w:cs="Arial"/>
                <w:sz w:val="18"/>
                <w:szCs w:val="18"/>
              </w:rPr>
              <w:t>236,216</w:t>
            </w:r>
          </w:p>
        </w:tc>
        <w:tc>
          <w:tcPr>
            <w:tcW w:w="2016" w:type="dxa"/>
          </w:tcPr>
          <w:p w14:paraId="1BA49DF4" w14:textId="77777777" w:rsidR="00C61FAD" w:rsidRPr="00CA5D69" w:rsidRDefault="00C61FAD" w:rsidP="00C61FAD">
            <w:pPr>
              <w:tabs>
                <w:tab w:val="decimal" w:pos="1695"/>
              </w:tabs>
              <w:spacing w:line="380" w:lineRule="exact"/>
              <w:rPr>
                <w:rFonts w:ascii="Arial" w:hAnsi="Arial" w:cs="Arial"/>
                <w:sz w:val="18"/>
                <w:szCs w:val="18"/>
              </w:rPr>
            </w:pPr>
            <w:r w:rsidRPr="00CA5D69">
              <w:rPr>
                <w:rFonts w:ascii="Arial" w:hAnsi="Arial" w:cs="Arial"/>
                <w:sz w:val="18"/>
                <w:szCs w:val="18"/>
              </w:rPr>
              <w:t>-</w:t>
            </w:r>
          </w:p>
        </w:tc>
        <w:tc>
          <w:tcPr>
            <w:tcW w:w="2016" w:type="dxa"/>
          </w:tcPr>
          <w:p w14:paraId="154C5536" w14:textId="77777777" w:rsidR="00C61FAD" w:rsidRPr="00CA5D69" w:rsidRDefault="00C61FAD" w:rsidP="00C61FAD">
            <w:pPr>
              <w:tabs>
                <w:tab w:val="decimal" w:pos="1695"/>
              </w:tabs>
              <w:spacing w:line="380" w:lineRule="exact"/>
              <w:rPr>
                <w:rFonts w:ascii="Arial" w:hAnsi="Arial" w:cs="Arial"/>
                <w:sz w:val="18"/>
                <w:szCs w:val="18"/>
              </w:rPr>
            </w:pPr>
            <w:r w:rsidRPr="00CA5D69">
              <w:rPr>
                <w:rFonts w:ascii="Arial" w:hAnsi="Arial" w:cs="Arial"/>
                <w:sz w:val="18"/>
                <w:szCs w:val="18"/>
              </w:rPr>
              <w:t>-</w:t>
            </w:r>
          </w:p>
        </w:tc>
        <w:tc>
          <w:tcPr>
            <w:tcW w:w="2016" w:type="dxa"/>
          </w:tcPr>
          <w:p w14:paraId="2C6DBB9B" w14:textId="77777777" w:rsidR="00C61FAD" w:rsidRPr="00CA5D69" w:rsidRDefault="00C61FAD" w:rsidP="00C61FAD">
            <w:pPr>
              <w:tabs>
                <w:tab w:val="decimal" w:pos="1530"/>
              </w:tabs>
              <w:spacing w:line="380" w:lineRule="exact"/>
              <w:rPr>
                <w:rFonts w:ascii="Arial" w:hAnsi="Arial" w:cs="Arial"/>
                <w:sz w:val="18"/>
                <w:szCs w:val="18"/>
              </w:rPr>
            </w:pPr>
            <w:r w:rsidRPr="00CA5D69">
              <w:rPr>
                <w:rFonts w:ascii="Arial" w:hAnsi="Arial" w:cs="Arial"/>
                <w:sz w:val="18"/>
                <w:szCs w:val="18"/>
              </w:rPr>
              <w:t>236,216</w:t>
            </w:r>
          </w:p>
        </w:tc>
        <w:tc>
          <w:tcPr>
            <w:tcW w:w="2016" w:type="dxa"/>
          </w:tcPr>
          <w:p w14:paraId="08C2EBA0" w14:textId="77777777" w:rsidR="00C61FAD" w:rsidRPr="00CA5D69" w:rsidRDefault="00C61FAD" w:rsidP="00C61FAD">
            <w:pPr>
              <w:tabs>
                <w:tab w:val="decimal" w:pos="1695"/>
              </w:tabs>
              <w:spacing w:line="380" w:lineRule="exact"/>
              <w:rPr>
                <w:rFonts w:ascii="Arial" w:hAnsi="Arial" w:cs="Arial"/>
                <w:sz w:val="18"/>
                <w:szCs w:val="18"/>
              </w:rPr>
            </w:pPr>
            <w:r w:rsidRPr="00CA5D69">
              <w:rPr>
                <w:rFonts w:ascii="Arial" w:hAnsi="Arial" w:cs="Arial"/>
                <w:sz w:val="18"/>
                <w:szCs w:val="18"/>
              </w:rPr>
              <w:t>236,216</w:t>
            </w:r>
          </w:p>
        </w:tc>
      </w:tr>
      <w:tr w:rsidR="00CA5D69" w:rsidRPr="00CA5D69" w14:paraId="4B9BF2F4" w14:textId="77777777" w:rsidTr="00C61FAD">
        <w:trPr>
          <w:trHeight w:val="374"/>
        </w:trPr>
        <w:tc>
          <w:tcPr>
            <w:tcW w:w="3690" w:type="dxa"/>
          </w:tcPr>
          <w:p w14:paraId="0541320C" w14:textId="77777777" w:rsidR="00C61FAD" w:rsidRPr="00CA5D69" w:rsidRDefault="00C61FAD" w:rsidP="00C61FAD">
            <w:pPr>
              <w:spacing w:line="380" w:lineRule="exact"/>
              <w:rPr>
                <w:rFonts w:ascii="Arial" w:hAnsi="Arial" w:cs="Arial"/>
                <w:sz w:val="18"/>
                <w:szCs w:val="18"/>
                <w:cs/>
              </w:rPr>
            </w:pPr>
            <w:r w:rsidRPr="00CA5D69">
              <w:rPr>
                <w:rFonts w:ascii="Arial" w:hAnsi="Arial" w:cs="Arial"/>
                <w:sz w:val="18"/>
                <w:szCs w:val="18"/>
              </w:rPr>
              <w:t xml:space="preserve">Other </w:t>
            </w:r>
            <w:r w:rsidR="00B520D5" w:rsidRPr="00CA5D69">
              <w:rPr>
                <w:rFonts w:ascii="Arial" w:hAnsi="Arial" w:cs="Arial"/>
                <w:sz w:val="18"/>
                <w:szCs w:val="18"/>
              </w:rPr>
              <w:t>long-term investments</w:t>
            </w:r>
          </w:p>
        </w:tc>
        <w:tc>
          <w:tcPr>
            <w:tcW w:w="2016" w:type="dxa"/>
            <w:shd w:val="clear" w:color="auto" w:fill="auto"/>
          </w:tcPr>
          <w:p w14:paraId="31299BAD" w14:textId="77777777" w:rsidR="00C61FAD" w:rsidRPr="00CA5D69" w:rsidRDefault="00C61FAD" w:rsidP="00C61FAD">
            <w:pPr>
              <w:pBdr>
                <w:bottom w:val="single" w:sz="4" w:space="1" w:color="auto"/>
              </w:pBdr>
              <w:tabs>
                <w:tab w:val="decimal" w:pos="1695"/>
              </w:tabs>
              <w:spacing w:line="380" w:lineRule="exact"/>
              <w:rPr>
                <w:rFonts w:ascii="Arial" w:hAnsi="Arial" w:cs="Arial"/>
                <w:sz w:val="18"/>
                <w:szCs w:val="18"/>
              </w:rPr>
            </w:pPr>
            <w:r w:rsidRPr="00CA5D69">
              <w:rPr>
                <w:rFonts w:ascii="Arial" w:hAnsi="Arial" w:cs="Arial"/>
                <w:sz w:val="18"/>
                <w:szCs w:val="18"/>
              </w:rPr>
              <w:t>472,842</w:t>
            </w:r>
          </w:p>
        </w:tc>
        <w:tc>
          <w:tcPr>
            <w:tcW w:w="2016" w:type="dxa"/>
          </w:tcPr>
          <w:p w14:paraId="244600DC" w14:textId="77777777" w:rsidR="00C61FAD" w:rsidRPr="00CA5D69" w:rsidRDefault="00C61FAD" w:rsidP="00C61FAD">
            <w:pPr>
              <w:pBdr>
                <w:bottom w:val="single" w:sz="4" w:space="1" w:color="auto"/>
              </w:pBdr>
              <w:tabs>
                <w:tab w:val="decimal" w:pos="1695"/>
              </w:tabs>
              <w:spacing w:line="380" w:lineRule="exact"/>
              <w:rPr>
                <w:rFonts w:ascii="Arial" w:hAnsi="Arial" w:cs="Arial"/>
                <w:sz w:val="18"/>
                <w:szCs w:val="18"/>
              </w:rPr>
            </w:pPr>
            <w:r w:rsidRPr="00CA5D69">
              <w:rPr>
                <w:rFonts w:ascii="Arial" w:hAnsi="Arial" w:cs="Arial"/>
                <w:sz w:val="18"/>
                <w:szCs w:val="18"/>
              </w:rPr>
              <w:t>221,066</w:t>
            </w:r>
          </w:p>
        </w:tc>
        <w:tc>
          <w:tcPr>
            <w:tcW w:w="2016" w:type="dxa"/>
          </w:tcPr>
          <w:p w14:paraId="2C9BB690" w14:textId="77777777" w:rsidR="00C61FAD" w:rsidRPr="00CA5D69" w:rsidRDefault="00C61FAD" w:rsidP="00C61FAD">
            <w:pPr>
              <w:pBdr>
                <w:bottom w:val="single" w:sz="4" w:space="1" w:color="auto"/>
              </w:pBdr>
              <w:tabs>
                <w:tab w:val="decimal" w:pos="1695"/>
              </w:tabs>
              <w:spacing w:line="380" w:lineRule="exact"/>
              <w:rPr>
                <w:rFonts w:ascii="Arial" w:hAnsi="Arial" w:cs="Arial"/>
                <w:sz w:val="18"/>
                <w:szCs w:val="18"/>
              </w:rPr>
            </w:pPr>
            <w:r w:rsidRPr="00CA5D69">
              <w:rPr>
                <w:rFonts w:ascii="Arial" w:hAnsi="Arial" w:cs="Arial"/>
                <w:sz w:val="18"/>
                <w:szCs w:val="18"/>
              </w:rPr>
              <w:t>253,738</w:t>
            </w:r>
          </w:p>
        </w:tc>
        <w:tc>
          <w:tcPr>
            <w:tcW w:w="2016" w:type="dxa"/>
          </w:tcPr>
          <w:p w14:paraId="6CB78674" w14:textId="77777777" w:rsidR="00C61FAD" w:rsidRPr="00CA5D69" w:rsidRDefault="00C61FAD" w:rsidP="00C61FAD">
            <w:pPr>
              <w:pBdr>
                <w:bottom w:val="single" w:sz="4" w:space="1" w:color="auto"/>
              </w:pBdr>
              <w:tabs>
                <w:tab w:val="decimal" w:pos="1530"/>
              </w:tabs>
              <w:spacing w:line="380" w:lineRule="exact"/>
              <w:rPr>
                <w:rFonts w:ascii="Arial" w:hAnsi="Arial" w:cs="Arial"/>
                <w:sz w:val="18"/>
                <w:szCs w:val="18"/>
              </w:rPr>
            </w:pPr>
            <w:r w:rsidRPr="00CA5D69">
              <w:rPr>
                <w:rFonts w:ascii="Arial" w:hAnsi="Arial" w:cs="Arial"/>
                <w:sz w:val="18"/>
                <w:szCs w:val="18"/>
              </w:rPr>
              <w:t>-</w:t>
            </w:r>
          </w:p>
        </w:tc>
        <w:tc>
          <w:tcPr>
            <w:tcW w:w="2016" w:type="dxa"/>
          </w:tcPr>
          <w:p w14:paraId="57AE0FAB" w14:textId="77777777" w:rsidR="00C61FAD" w:rsidRPr="00CA5D69" w:rsidRDefault="00C61FAD" w:rsidP="00C61FAD">
            <w:pPr>
              <w:pBdr>
                <w:bottom w:val="single" w:sz="4" w:space="1" w:color="auto"/>
              </w:pBdr>
              <w:tabs>
                <w:tab w:val="decimal" w:pos="1695"/>
              </w:tabs>
              <w:spacing w:line="380" w:lineRule="exact"/>
              <w:rPr>
                <w:rFonts w:ascii="Arial" w:hAnsi="Arial" w:cs="Arial"/>
                <w:sz w:val="18"/>
                <w:szCs w:val="18"/>
              </w:rPr>
            </w:pPr>
            <w:r w:rsidRPr="00CA5D69">
              <w:rPr>
                <w:rFonts w:ascii="Arial" w:hAnsi="Arial" w:cs="Arial"/>
                <w:sz w:val="18"/>
                <w:szCs w:val="18"/>
              </w:rPr>
              <w:t>474,804</w:t>
            </w:r>
          </w:p>
        </w:tc>
      </w:tr>
      <w:tr w:rsidR="00C61FAD" w:rsidRPr="00CA5D69" w14:paraId="7006FB52" w14:textId="77777777" w:rsidTr="00C61FAD">
        <w:trPr>
          <w:trHeight w:val="374"/>
        </w:trPr>
        <w:tc>
          <w:tcPr>
            <w:tcW w:w="3690" w:type="dxa"/>
          </w:tcPr>
          <w:p w14:paraId="38C460B2" w14:textId="77777777" w:rsidR="00C61FAD" w:rsidRPr="00CA5D69" w:rsidRDefault="00C61FAD" w:rsidP="00C61FAD">
            <w:pPr>
              <w:spacing w:line="380" w:lineRule="exact"/>
              <w:rPr>
                <w:rFonts w:ascii="Arial" w:hAnsi="Arial" w:cs="Arial"/>
                <w:b/>
                <w:bCs/>
                <w:sz w:val="18"/>
                <w:szCs w:val="18"/>
                <w:cs/>
              </w:rPr>
            </w:pPr>
            <w:r w:rsidRPr="00CA5D69">
              <w:rPr>
                <w:rFonts w:ascii="Arial" w:hAnsi="Arial" w:cs="Arial"/>
                <w:b/>
                <w:bCs/>
                <w:sz w:val="18"/>
                <w:szCs w:val="18"/>
              </w:rPr>
              <w:t>Total financial assets</w:t>
            </w:r>
          </w:p>
        </w:tc>
        <w:tc>
          <w:tcPr>
            <w:tcW w:w="2016" w:type="dxa"/>
            <w:shd w:val="clear" w:color="auto" w:fill="auto"/>
          </w:tcPr>
          <w:p w14:paraId="60BE4F46" w14:textId="77777777" w:rsidR="00C61FAD" w:rsidRPr="00CA5D69" w:rsidRDefault="00B520D5" w:rsidP="00C61FAD">
            <w:pPr>
              <w:pBdr>
                <w:bottom w:val="double" w:sz="4" w:space="1" w:color="auto"/>
              </w:pBdr>
              <w:tabs>
                <w:tab w:val="decimal" w:pos="1695"/>
              </w:tabs>
              <w:spacing w:line="380" w:lineRule="exact"/>
              <w:rPr>
                <w:rFonts w:ascii="Arial" w:hAnsi="Arial" w:cs="Arial"/>
                <w:sz w:val="18"/>
                <w:szCs w:val="18"/>
              </w:rPr>
            </w:pPr>
            <w:r w:rsidRPr="00CA5D69">
              <w:rPr>
                <w:rFonts w:ascii="Arial" w:hAnsi="Arial" w:cs="Arial"/>
                <w:sz w:val="18"/>
                <w:szCs w:val="18"/>
              </w:rPr>
              <w:t>2,223,528</w:t>
            </w:r>
          </w:p>
        </w:tc>
        <w:tc>
          <w:tcPr>
            <w:tcW w:w="2016" w:type="dxa"/>
          </w:tcPr>
          <w:p w14:paraId="7FF41C9F" w14:textId="77777777" w:rsidR="00C61FAD" w:rsidRPr="00CA5D69" w:rsidRDefault="00C61FAD" w:rsidP="00C61FAD">
            <w:pPr>
              <w:pBdr>
                <w:bottom w:val="double" w:sz="4" w:space="1" w:color="auto"/>
              </w:pBdr>
              <w:tabs>
                <w:tab w:val="decimal" w:pos="1695"/>
              </w:tabs>
              <w:spacing w:line="380" w:lineRule="exact"/>
              <w:rPr>
                <w:rFonts w:ascii="Arial" w:hAnsi="Arial" w:cs="Arial"/>
                <w:sz w:val="18"/>
                <w:szCs w:val="18"/>
              </w:rPr>
            </w:pPr>
            <w:r w:rsidRPr="00CA5D69">
              <w:rPr>
                <w:rFonts w:ascii="Arial" w:hAnsi="Arial" w:cs="Arial"/>
                <w:sz w:val="18"/>
                <w:szCs w:val="18"/>
              </w:rPr>
              <w:t>1,548,657</w:t>
            </w:r>
          </w:p>
        </w:tc>
        <w:tc>
          <w:tcPr>
            <w:tcW w:w="2016" w:type="dxa"/>
          </w:tcPr>
          <w:p w14:paraId="52FB0B0D" w14:textId="77777777" w:rsidR="00C61FAD" w:rsidRPr="00CA5D69" w:rsidRDefault="00C61FAD" w:rsidP="00C61FAD">
            <w:pPr>
              <w:pBdr>
                <w:bottom w:val="double" w:sz="4" w:space="1" w:color="auto"/>
              </w:pBdr>
              <w:tabs>
                <w:tab w:val="decimal" w:pos="1695"/>
              </w:tabs>
              <w:spacing w:line="380" w:lineRule="exact"/>
              <w:rPr>
                <w:rFonts w:ascii="Arial" w:hAnsi="Arial" w:cs="Arial"/>
                <w:sz w:val="18"/>
                <w:szCs w:val="18"/>
              </w:rPr>
            </w:pPr>
            <w:r w:rsidRPr="00CA5D69">
              <w:rPr>
                <w:rFonts w:ascii="Arial" w:hAnsi="Arial" w:cs="Arial"/>
                <w:sz w:val="18"/>
                <w:szCs w:val="18"/>
              </w:rPr>
              <w:t>308,785</w:t>
            </w:r>
          </w:p>
        </w:tc>
        <w:tc>
          <w:tcPr>
            <w:tcW w:w="2016" w:type="dxa"/>
          </w:tcPr>
          <w:p w14:paraId="03E3E557" w14:textId="77777777" w:rsidR="00C61FAD" w:rsidRPr="00CA5D69" w:rsidRDefault="00C61FAD" w:rsidP="00C61FAD">
            <w:pPr>
              <w:pBdr>
                <w:bottom w:val="double" w:sz="4" w:space="1" w:color="auto"/>
              </w:pBdr>
              <w:tabs>
                <w:tab w:val="decimal" w:pos="1530"/>
              </w:tabs>
              <w:spacing w:line="380" w:lineRule="exact"/>
              <w:rPr>
                <w:rFonts w:ascii="Arial" w:hAnsi="Arial" w:cs="Arial"/>
                <w:sz w:val="18"/>
                <w:szCs w:val="18"/>
              </w:rPr>
            </w:pPr>
            <w:r w:rsidRPr="00CA5D69">
              <w:rPr>
                <w:rFonts w:ascii="Arial" w:hAnsi="Arial" w:cs="Arial"/>
                <w:sz w:val="18"/>
                <w:szCs w:val="18"/>
              </w:rPr>
              <w:t>361,723</w:t>
            </w:r>
          </w:p>
        </w:tc>
        <w:tc>
          <w:tcPr>
            <w:tcW w:w="2016" w:type="dxa"/>
          </w:tcPr>
          <w:p w14:paraId="58E1F87F" w14:textId="77777777" w:rsidR="00C61FAD" w:rsidRPr="00CA5D69" w:rsidRDefault="00B520D5" w:rsidP="00C61FAD">
            <w:pPr>
              <w:pBdr>
                <w:bottom w:val="double" w:sz="4" w:space="1" w:color="auto"/>
              </w:pBdr>
              <w:tabs>
                <w:tab w:val="decimal" w:pos="1695"/>
              </w:tabs>
              <w:spacing w:line="380" w:lineRule="exact"/>
              <w:rPr>
                <w:rFonts w:ascii="Arial" w:hAnsi="Arial" w:cs="Arial"/>
                <w:sz w:val="18"/>
                <w:szCs w:val="18"/>
              </w:rPr>
            </w:pPr>
            <w:r w:rsidRPr="00CA5D69">
              <w:rPr>
                <w:rFonts w:ascii="Arial" w:hAnsi="Arial" w:cs="Arial"/>
                <w:sz w:val="18"/>
                <w:szCs w:val="18"/>
              </w:rPr>
              <w:t>2,219,165</w:t>
            </w:r>
          </w:p>
        </w:tc>
      </w:tr>
    </w:tbl>
    <w:p w14:paraId="56E47B2A" w14:textId="77777777" w:rsidR="007975A9" w:rsidRPr="00CA5D69" w:rsidRDefault="007975A9">
      <w:pPr>
        <w:widowControl/>
        <w:overflowPunct/>
        <w:autoSpaceDE/>
        <w:autoSpaceDN/>
        <w:adjustRightInd/>
        <w:textAlignment w:val="auto"/>
        <w:rPr>
          <w:rFonts w:ascii="Arial" w:hAnsi="Arial" w:cstheme="minorBidi"/>
          <w:b/>
          <w:bCs/>
          <w:sz w:val="22"/>
          <w:szCs w:val="22"/>
          <w:highlight w:val="yellow"/>
        </w:rPr>
      </w:pPr>
    </w:p>
    <w:p w14:paraId="1655D633" w14:textId="77777777" w:rsidR="007975A9" w:rsidRPr="00CA5D69" w:rsidRDefault="007975A9">
      <w:pPr>
        <w:widowControl/>
        <w:overflowPunct/>
        <w:autoSpaceDE/>
        <w:autoSpaceDN/>
        <w:adjustRightInd/>
        <w:textAlignment w:val="auto"/>
        <w:rPr>
          <w:rFonts w:ascii="Arial" w:hAnsi="Arial" w:cstheme="minorBidi"/>
          <w:b/>
          <w:bCs/>
          <w:sz w:val="22"/>
          <w:szCs w:val="22"/>
          <w:highlight w:val="yellow"/>
        </w:rPr>
      </w:pPr>
    </w:p>
    <w:p w14:paraId="76071121" w14:textId="77777777" w:rsidR="007975A9" w:rsidRPr="00CA5D69" w:rsidRDefault="007975A9">
      <w:pPr>
        <w:widowControl/>
        <w:overflowPunct/>
        <w:autoSpaceDE/>
        <w:autoSpaceDN/>
        <w:adjustRightInd/>
        <w:textAlignment w:val="auto"/>
        <w:rPr>
          <w:rFonts w:ascii="Arial" w:hAnsi="Arial" w:cstheme="minorBidi"/>
          <w:b/>
          <w:bCs/>
          <w:sz w:val="22"/>
          <w:szCs w:val="22"/>
          <w:highlight w:val="yellow"/>
        </w:rPr>
      </w:pPr>
    </w:p>
    <w:p w14:paraId="08291E72" w14:textId="77777777" w:rsidR="0072104D" w:rsidRPr="00CA5D69" w:rsidRDefault="0072104D">
      <w:pPr>
        <w:widowControl/>
        <w:overflowPunct/>
        <w:autoSpaceDE/>
        <w:autoSpaceDN/>
        <w:adjustRightInd/>
        <w:textAlignment w:val="auto"/>
        <w:rPr>
          <w:rFonts w:ascii="Arial" w:hAnsi="Arial" w:cstheme="minorBidi"/>
          <w:b/>
          <w:bCs/>
          <w:sz w:val="22"/>
          <w:szCs w:val="22"/>
          <w:highlight w:val="yellow"/>
        </w:rPr>
      </w:pPr>
      <w:r w:rsidRPr="00CA5D69">
        <w:rPr>
          <w:rFonts w:ascii="Arial" w:hAnsi="Arial" w:cstheme="minorBidi"/>
          <w:b/>
          <w:bCs/>
          <w:sz w:val="22"/>
          <w:szCs w:val="22"/>
          <w:highlight w:val="yellow"/>
        </w:rPr>
        <w:br w:type="page"/>
      </w:r>
    </w:p>
    <w:tbl>
      <w:tblPr>
        <w:tblStyle w:val="TableGrid5"/>
        <w:tblW w:w="1386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3"/>
        <w:gridCol w:w="1897"/>
        <w:gridCol w:w="1999"/>
        <w:gridCol w:w="1999"/>
        <w:gridCol w:w="1896"/>
        <w:gridCol w:w="1896"/>
      </w:tblGrid>
      <w:tr w:rsidR="00CA5D69" w:rsidRPr="00CA5D69" w14:paraId="6E07676B" w14:textId="77777777" w:rsidTr="0072104D">
        <w:trPr>
          <w:trHeight w:val="374"/>
          <w:tblHeader/>
        </w:trPr>
        <w:tc>
          <w:tcPr>
            <w:tcW w:w="4173" w:type="dxa"/>
          </w:tcPr>
          <w:p w14:paraId="2C81ADD8" w14:textId="77777777" w:rsidR="0072104D" w:rsidRPr="00CA5D69" w:rsidRDefault="0072104D" w:rsidP="0072104D">
            <w:pPr>
              <w:spacing w:line="380" w:lineRule="exact"/>
              <w:jc w:val="right"/>
              <w:rPr>
                <w:rFonts w:ascii="Arial" w:hAnsi="Arial" w:cs="Arial"/>
                <w:sz w:val="18"/>
                <w:szCs w:val="18"/>
              </w:rPr>
            </w:pPr>
          </w:p>
        </w:tc>
        <w:tc>
          <w:tcPr>
            <w:tcW w:w="9687" w:type="dxa"/>
            <w:gridSpan w:val="5"/>
          </w:tcPr>
          <w:p w14:paraId="05F6F450" w14:textId="77777777" w:rsidR="0072104D" w:rsidRPr="00CA5D69" w:rsidRDefault="0072104D" w:rsidP="0072104D">
            <w:pPr>
              <w:spacing w:line="380" w:lineRule="exact"/>
              <w:jc w:val="right"/>
              <w:rPr>
                <w:rFonts w:ascii="Arial" w:hAnsi="Arial" w:cs="Arial"/>
                <w:sz w:val="18"/>
                <w:szCs w:val="18"/>
              </w:rPr>
            </w:pPr>
            <w:r w:rsidRPr="00CA5D69">
              <w:rPr>
                <w:rFonts w:ascii="Arial" w:hAnsi="Arial" w:cs="Arial"/>
                <w:sz w:val="18"/>
                <w:szCs w:val="18"/>
              </w:rPr>
              <w:t>(Unit: Thousand Baht)</w:t>
            </w:r>
          </w:p>
        </w:tc>
      </w:tr>
      <w:tr w:rsidR="00CA5D69" w:rsidRPr="00CA5D69" w14:paraId="1B406523" w14:textId="77777777" w:rsidTr="0072104D">
        <w:trPr>
          <w:trHeight w:val="374"/>
          <w:tblHeader/>
        </w:trPr>
        <w:tc>
          <w:tcPr>
            <w:tcW w:w="4173" w:type="dxa"/>
          </w:tcPr>
          <w:p w14:paraId="2D176337" w14:textId="77777777" w:rsidR="0072104D" w:rsidRPr="00CA5D69" w:rsidRDefault="0072104D" w:rsidP="0072104D">
            <w:pPr>
              <w:spacing w:line="380" w:lineRule="exact"/>
              <w:rPr>
                <w:rFonts w:ascii="Arial" w:hAnsi="Arial" w:cs="Arial"/>
                <w:sz w:val="18"/>
                <w:szCs w:val="18"/>
              </w:rPr>
            </w:pPr>
          </w:p>
        </w:tc>
        <w:tc>
          <w:tcPr>
            <w:tcW w:w="9687" w:type="dxa"/>
            <w:gridSpan w:val="5"/>
          </w:tcPr>
          <w:p w14:paraId="75460BD2" w14:textId="77777777" w:rsidR="0072104D" w:rsidRPr="00CA5D69" w:rsidRDefault="0072104D" w:rsidP="0072104D">
            <w:pPr>
              <w:pBdr>
                <w:bottom w:val="single" w:sz="4" w:space="1" w:color="auto"/>
              </w:pBdr>
              <w:spacing w:line="380" w:lineRule="exact"/>
              <w:ind w:right="-120"/>
              <w:jc w:val="center"/>
              <w:rPr>
                <w:rFonts w:ascii="Arial" w:hAnsi="Arial" w:cs="Arial"/>
                <w:sz w:val="18"/>
                <w:szCs w:val="18"/>
                <w:cs/>
              </w:rPr>
            </w:pPr>
            <w:r w:rsidRPr="00CA5D69">
              <w:rPr>
                <w:rFonts w:ascii="Arial" w:hAnsi="Arial" w:cs="Arial"/>
                <w:sz w:val="18"/>
                <w:szCs w:val="18"/>
              </w:rPr>
              <w:t>Separate financial statements</w:t>
            </w:r>
          </w:p>
        </w:tc>
      </w:tr>
      <w:tr w:rsidR="00CA5D69" w:rsidRPr="00CA5D69" w14:paraId="7D741190" w14:textId="77777777" w:rsidTr="0072104D">
        <w:trPr>
          <w:trHeight w:val="374"/>
          <w:tblHeader/>
        </w:trPr>
        <w:tc>
          <w:tcPr>
            <w:tcW w:w="4173" w:type="dxa"/>
          </w:tcPr>
          <w:p w14:paraId="1074AE48" w14:textId="77777777" w:rsidR="0072104D" w:rsidRPr="00CA5D69" w:rsidRDefault="0072104D" w:rsidP="0072104D">
            <w:pPr>
              <w:spacing w:line="380" w:lineRule="exact"/>
              <w:rPr>
                <w:rFonts w:ascii="Arial" w:hAnsi="Arial" w:cs="Arial"/>
                <w:sz w:val="18"/>
                <w:szCs w:val="18"/>
              </w:rPr>
            </w:pPr>
          </w:p>
        </w:tc>
        <w:tc>
          <w:tcPr>
            <w:tcW w:w="1897" w:type="dxa"/>
            <w:shd w:val="clear" w:color="auto" w:fill="auto"/>
            <w:vAlign w:val="bottom"/>
          </w:tcPr>
          <w:p w14:paraId="674ECD55" w14:textId="77777777" w:rsidR="0072104D" w:rsidRPr="00CA5D69" w:rsidRDefault="0072104D" w:rsidP="0072104D">
            <w:pPr>
              <w:pBdr>
                <w:bottom w:val="single" w:sz="4" w:space="1" w:color="auto"/>
              </w:pBdr>
              <w:spacing w:line="380" w:lineRule="exact"/>
              <w:ind w:right="-74"/>
              <w:jc w:val="center"/>
              <w:rPr>
                <w:rFonts w:ascii="Arial" w:hAnsi="Arial" w:cs="Arial"/>
                <w:sz w:val="18"/>
                <w:szCs w:val="18"/>
                <w:cs/>
              </w:rPr>
            </w:pPr>
            <w:r w:rsidRPr="00CA5D69">
              <w:rPr>
                <w:rFonts w:ascii="Arial" w:hAnsi="Arial" w:cs="Arial"/>
                <w:sz w:val="18"/>
                <w:szCs w:val="18"/>
              </w:rPr>
              <w:t>Carrying amounts under the former basis</w:t>
            </w:r>
          </w:p>
        </w:tc>
        <w:tc>
          <w:tcPr>
            <w:tcW w:w="7790" w:type="dxa"/>
            <w:gridSpan w:val="4"/>
            <w:vAlign w:val="bottom"/>
          </w:tcPr>
          <w:p w14:paraId="5528132A" w14:textId="77777777" w:rsidR="0072104D" w:rsidRPr="00CA5D69" w:rsidRDefault="0072104D" w:rsidP="0072104D">
            <w:pPr>
              <w:pBdr>
                <w:bottom w:val="single" w:sz="4" w:space="1" w:color="auto"/>
              </w:pBdr>
              <w:spacing w:line="380" w:lineRule="exact"/>
              <w:ind w:right="-74"/>
              <w:jc w:val="center"/>
              <w:rPr>
                <w:rFonts w:ascii="Arial" w:hAnsi="Arial" w:cs="Arial"/>
                <w:sz w:val="18"/>
                <w:szCs w:val="18"/>
              </w:rPr>
            </w:pPr>
            <w:r w:rsidRPr="00CA5D69">
              <w:rPr>
                <w:rFonts w:ascii="Arial" w:hAnsi="Arial" w:cs="Arial"/>
                <w:sz w:val="18"/>
                <w:szCs w:val="18"/>
              </w:rPr>
              <w:t>Classification and measurement in accordance with TFRS</w:t>
            </w:r>
            <w:r w:rsidRPr="00CA5D69">
              <w:rPr>
                <w:rFonts w:ascii="Arial" w:hAnsi="Arial" w:cs="Arial"/>
                <w:sz w:val="18"/>
                <w:szCs w:val="18"/>
                <w:cs/>
              </w:rPr>
              <w:t xml:space="preserve"> </w:t>
            </w:r>
            <w:r w:rsidRPr="00CA5D69">
              <w:rPr>
                <w:rFonts w:ascii="Arial" w:hAnsi="Arial" w:cs="Arial"/>
                <w:sz w:val="18"/>
                <w:szCs w:val="18"/>
              </w:rPr>
              <w:t>9</w:t>
            </w:r>
          </w:p>
        </w:tc>
      </w:tr>
      <w:tr w:rsidR="00CA5D69" w:rsidRPr="00CA5D69" w14:paraId="382DD4F9" w14:textId="77777777" w:rsidTr="0072104D">
        <w:trPr>
          <w:trHeight w:val="720"/>
          <w:tblHeader/>
        </w:trPr>
        <w:tc>
          <w:tcPr>
            <w:tcW w:w="4173" w:type="dxa"/>
          </w:tcPr>
          <w:p w14:paraId="68D2C350" w14:textId="77777777" w:rsidR="0072104D" w:rsidRPr="00CA5D69" w:rsidRDefault="0072104D" w:rsidP="0072104D">
            <w:pPr>
              <w:spacing w:line="380" w:lineRule="exact"/>
              <w:rPr>
                <w:rFonts w:ascii="Arial" w:hAnsi="Arial" w:cs="Arial"/>
                <w:sz w:val="18"/>
                <w:szCs w:val="18"/>
              </w:rPr>
            </w:pPr>
          </w:p>
        </w:tc>
        <w:tc>
          <w:tcPr>
            <w:tcW w:w="1897" w:type="dxa"/>
            <w:shd w:val="clear" w:color="auto" w:fill="auto"/>
            <w:vAlign w:val="bottom"/>
          </w:tcPr>
          <w:p w14:paraId="789BB398" w14:textId="77777777" w:rsidR="0072104D" w:rsidRPr="00CA5D69" w:rsidRDefault="0072104D" w:rsidP="0072104D">
            <w:pPr>
              <w:spacing w:line="380" w:lineRule="exact"/>
              <w:ind w:right="-15"/>
              <w:jc w:val="center"/>
              <w:rPr>
                <w:rFonts w:ascii="Arial" w:hAnsi="Arial" w:cs="Arial"/>
                <w:sz w:val="18"/>
                <w:szCs w:val="18"/>
                <w:cs/>
              </w:rPr>
            </w:pPr>
          </w:p>
        </w:tc>
        <w:tc>
          <w:tcPr>
            <w:tcW w:w="1999" w:type="dxa"/>
            <w:vAlign w:val="bottom"/>
          </w:tcPr>
          <w:p w14:paraId="0845BEC4" w14:textId="77777777" w:rsidR="0072104D" w:rsidRPr="00CA5D69" w:rsidRDefault="0072104D" w:rsidP="0072104D">
            <w:pPr>
              <w:pBdr>
                <w:bottom w:val="single" w:sz="4" w:space="1" w:color="auto"/>
              </w:pBdr>
              <w:spacing w:line="380" w:lineRule="exact"/>
              <w:ind w:right="-15"/>
              <w:jc w:val="center"/>
              <w:rPr>
                <w:rFonts w:ascii="Arial" w:hAnsi="Arial" w:cs="Arial"/>
                <w:sz w:val="18"/>
                <w:szCs w:val="18"/>
              </w:rPr>
            </w:pPr>
            <w:r w:rsidRPr="00CA5D69">
              <w:rPr>
                <w:rFonts w:ascii="Arial" w:hAnsi="Arial" w:cs="Arial"/>
                <w:sz w:val="18"/>
                <w:szCs w:val="18"/>
              </w:rPr>
              <w:t>Fair value through profit or loss</w:t>
            </w:r>
          </w:p>
        </w:tc>
        <w:tc>
          <w:tcPr>
            <w:tcW w:w="1999" w:type="dxa"/>
            <w:vAlign w:val="bottom"/>
          </w:tcPr>
          <w:p w14:paraId="76B41215" w14:textId="77777777" w:rsidR="0072104D" w:rsidRPr="00CA5D69" w:rsidRDefault="0072104D" w:rsidP="0072104D">
            <w:pPr>
              <w:pBdr>
                <w:bottom w:val="single" w:sz="4" w:space="1" w:color="auto"/>
              </w:pBdr>
              <w:spacing w:line="380" w:lineRule="exact"/>
              <w:jc w:val="center"/>
              <w:rPr>
                <w:rFonts w:ascii="Arial" w:hAnsi="Arial" w:cs="Arial"/>
                <w:sz w:val="18"/>
                <w:szCs w:val="18"/>
                <w:cs/>
              </w:rPr>
            </w:pPr>
            <w:r w:rsidRPr="00CA5D69">
              <w:rPr>
                <w:rFonts w:ascii="Arial" w:hAnsi="Arial" w:cs="Arial"/>
                <w:sz w:val="18"/>
                <w:szCs w:val="18"/>
              </w:rPr>
              <w:t>Fair value through other comprehensive income</w:t>
            </w:r>
          </w:p>
        </w:tc>
        <w:tc>
          <w:tcPr>
            <w:tcW w:w="1896" w:type="dxa"/>
            <w:vAlign w:val="bottom"/>
          </w:tcPr>
          <w:p w14:paraId="7526A843" w14:textId="77777777" w:rsidR="0072104D" w:rsidRPr="00CA5D69" w:rsidRDefault="0072104D" w:rsidP="0072104D">
            <w:pPr>
              <w:pBdr>
                <w:bottom w:val="single" w:sz="4" w:space="1" w:color="auto"/>
              </w:pBdr>
              <w:spacing w:line="380" w:lineRule="exact"/>
              <w:jc w:val="center"/>
              <w:rPr>
                <w:rFonts w:ascii="Arial" w:hAnsi="Arial" w:cs="Arial"/>
                <w:sz w:val="18"/>
                <w:szCs w:val="18"/>
                <w:cs/>
              </w:rPr>
            </w:pPr>
            <w:proofErr w:type="spellStart"/>
            <w:r w:rsidRPr="00CA5D69">
              <w:rPr>
                <w:rFonts w:ascii="Arial" w:hAnsi="Arial" w:cs="Arial"/>
                <w:sz w:val="18"/>
                <w:szCs w:val="18"/>
              </w:rPr>
              <w:t>Amortised</w:t>
            </w:r>
            <w:proofErr w:type="spellEnd"/>
            <w:r w:rsidRPr="00CA5D69">
              <w:rPr>
                <w:rFonts w:ascii="Arial" w:hAnsi="Arial" w:cs="Arial"/>
                <w:sz w:val="18"/>
                <w:szCs w:val="18"/>
              </w:rPr>
              <w:t xml:space="preserve"> cost</w:t>
            </w:r>
          </w:p>
        </w:tc>
        <w:tc>
          <w:tcPr>
            <w:tcW w:w="1896" w:type="dxa"/>
            <w:vAlign w:val="bottom"/>
          </w:tcPr>
          <w:p w14:paraId="6711FD43" w14:textId="77777777" w:rsidR="0072104D" w:rsidRPr="00CA5D69" w:rsidRDefault="0072104D" w:rsidP="0072104D">
            <w:pPr>
              <w:pBdr>
                <w:bottom w:val="single" w:sz="4" w:space="1" w:color="auto"/>
              </w:pBdr>
              <w:spacing w:line="380" w:lineRule="exact"/>
              <w:ind w:right="-74"/>
              <w:jc w:val="center"/>
              <w:rPr>
                <w:rFonts w:ascii="Arial" w:hAnsi="Arial" w:cs="Arial"/>
                <w:sz w:val="18"/>
                <w:szCs w:val="18"/>
              </w:rPr>
            </w:pPr>
            <w:r w:rsidRPr="00CA5D69">
              <w:rPr>
                <w:rFonts w:ascii="Arial" w:hAnsi="Arial" w:cs="Arial"/>
                <w:sz w:val="18"/>
                <w:szCs w:val="18"/>
              </w:rPr>
              <w:t>Total</w:t>
            </w:r>
          </w:p>
        </w:tc>
      </w:tr>
      <w:tr w:rsidR="00CA5D69" w:rsidRPr="00CA5D69" w14:paraId="0B617430" w14:textId="77777777" w:rsidTr="0072104D">
        <w:trPr>
          <w:trHeight w:val="374"/>
        </w:trPr>
        <w:tc>
          <w:tcPr>
            <w:tcW w:w="4173" w:type="dxa"/>
          </w:tcPr>
          <w:p w14:paraId="515021EF" w14:textId="77777777" w:rsidR="0072104D" w:rsidRPr="00CA5D69" w:rsidRDefault="0072104D" w:rsidP="0072104D">
            <w:pPr>
              <w:spacing w:line="380" w:lineRule="exact"/>
              <w:rPr>
                <w:rFonts w:ascii="Arial" w:hAnsi="Arial" w:cs="Arial"/>
                <w:b/>
                <w:bCs/>
                <w:sz w:val="18"/>
                <w:szCs w:val="18"/>
              </w:rPr>
            </w:pPr>
            <w:r w:rsidRPr="00CA5D69">
              <w:rPr>
                <w:rFonts w:ascii="Arial" w:hAnsi="Arial" w:cs="Arial"/>
                <w:b/>
                <w:bCs/>
                <w:sz w:val="18"/>
                <w:szCs w:val="18"/>
              </w:rPr>
              <w:t>Financial liabilities as at 1 January 2020</w:t>
            </w:r>
          </w:p>
        </w:tc>
        <w:tc>
          <w:tcPr>
            <w:tcW w:w="1897" w:type="dxa"/>
            <w:shd w:val="clear" w:color="auto" w:fill="auto"/>
          </w:tcPr>
          <w:p w14:paraId="0A32A0A0" w14:textId="77777777" w:rsidR="0072104D" w:rsidRPr="00CA5D69" w:rsidRDefault="0072104D" w:rsidP="0072104D">
            <w:pPr>
              <w:spacing w:line="380" w:lineRule="exact"/>
              <w:jc w:val="center"/>
              <w:rPr>
                <w:rFonts w:ascii="Arial" w:hAnsi="Arial" w:cs="Arial"/>
                <w:sz w:val="18"/>
                <w:szCs w:val="18"/>
              </w:rPr>
            </w:pPr>
          </w:p>
        </w:tc>
        <w:tc>
          <w:tcPr>
            <w:tcW w:w="1999" w:type="dxa"/>
          </w:tcPr>
          <w:p w14:paraId="5348C296" w14:textId="77777777" w:rsidR="0072104D" w:rsidRPr="00CA5D69" w:rsidRDefault="0072104D" w:rsidP="0072104D">
            <w:pPr>
              <w:spacing w:line="380" w:lineRule="exact"/>
              <w:jc w:val="center"/>
              <w:rPr>
                <w:rFonts w:ascii="Arial" w:hAnsi="Arial" w:cs="Arial"/>
                <w:sz w:val="18"/>
                <w:szCs w:val="18"/>
              </w:rPr>
            </w:pPr>
          </w:p>
        </w:tc>
        <w:tc>
          <w:tcPr>
            <w:tcW w:w="1999" w:type="dxa"/>
          </w:tcPr>
          <w:p w14:paraId="295DD1A1" w14:textId="77777777" w:rsidR="0072104D" w:rsidRPr="00CA5D69" w:rsidRDefault="0072104D" w:rsidP="0072104D">
            <w:pPr>
              <w:spacing w:line="380" w:lineRule="exact"/>
              <w:jc w:val="center"/>
              <w:rPr>
                <w:rFonts w:ascii="Arial" w:hAnsi="Arial" w:cs="Arial"/>
                <w:sz w:val="18"/>
                <w:szCs w:val="18"/>
              </w:rPr>
            </w:pPr>
          </w:p>
        </w:tc>
        <w:tc>
          <w:tcPr>
            <w:tcW w:w="1896" w:type="dxa"/>
          </w:tcPr>
          <w:p w14:paraId="0F3FDEDD" w14:textId="77777777" w:rsidR="0072104D" w:rsidRPr="00CA5D69" w:rsidRDefault="0072104D" w:rsidP="0072104D">
            <w:pPr>
              <w:spacing w:line="380" w:lineRule="exact"/>
              <w:jc w:val="center"/>
              <w:rPr>
                <w:rFonts w:ascii="Arial" w:hAnsi="Arial" w:cs="Arial"/>
                <w:sz w:val="18"/>
                <w:szCs w:val="18"/>
              </w:rPr>
            </w:pPr>
          </w:p>
        </w:tc>
        <w:tc>
          <w:tcPr>
            <w:tcW w:w="1896" w:type="dxa"/>
          </w:tcPr>
          <w:p w14:paraId="205581CE" w14:textId="77777777" w:rsidR="0072104D" w:rsidRPr="00CA5D69" w:rsidRDefault="0072104D" w:rsidP="0072104D">
            <w:pPr>
              <w:spacing w:line="380" w:lineRule="exact"/>
              <w:jc w:val="center"/>
              <w:rPr>
                <w:rFonts w:ascii="Arial" w:hAnsi="Arial" w:cs="Arial"/>
                <w:sz w:val="18"/>
                <w:szCs w:val="18"/>
              </w:rPr>
            </w:pPr>
          </w:p>
        </w:tc>
      </w:tr>
      <w:tr w:rsidR="00CA5D69" w:rsidRPr="00CA5D69" w14:paraId="6142E6F8" w14:textId="77777777" w:rsidTr="0072104D">
        <w:trPr>
          <w:trHeight w:val="374"/>
        </w:trPr>
        <w:tc>
          <w:tcPr>
            <w:tcW w:w="4173" w:type="dxa"/>
          </w:tcPr>
          <w:p w14:paraId="34B2F954" w14:textId="77777777" w:rsidR="004639FD" w:rsidRPr="00CA5D69" w:rsidRDefault="004639FD" w:rsidP="0072104D">
            <w:pPr>
              <w:spacing w:line="380" w:lineRule="exact"/>
              <w:rPr>
                <w:rFonts w:ascii="Arial" w:hAnsi="Arial" w:cs="Arial"/>
                <w:sz w:val="18"/>
                <w:szCs w:val="18"/>
              </w:rPr>
            </w:pPr>
            <w:r w:rsidRPr="00CA5D69">
              <w:rPr>
                <w:rFonts w:ascii="Arial" w:hAnsi="Arial" w:cs="Arial"/>
                <w:sz w:val="18"/>
                <w:szCs w:val="18"/>
              </w:rPr>
              <w:t>Other liabilities</w:t>
            </w:r>
          </w:p>
        </w:tc>
        <w:tc>
          <w:tcPr>
            <w:tcW w:w="1897" w:type="dxa"/>
            <w:shd w:val="clear" w:color="auto" w:fill="auto"/>
          </w:tcPr>
          <w:p w14:paraId="5113E594" w14:textId="77777777" w:rsidR="004639FD" w:rsidRPr="00CA5D69" w:rsidRDefault="004639FD" w:rsidP="0072104D">
            <w:pPr>
              <w:tabs>
                <w:tab w:val="decimal" w:pos="1680"/>
              </w:tabs>
              <w:spacing w:line="380" w:lineRule="exact"/>
              <w:rPr>
                <w:rFonts w:ascii="Arial" w:hAnsi="Arial" w:cs="Arial"/>
                <w:sz w:val="18"/>
                <w:szCs w:val="18"/>
              </w:rPr>
            </w:pPr>
            <w:r w:rsidRPr="00CA5D69">
              <w:rPr>
                <w:rFonts w:ascii="Arial" w:hAnsi="Arial" w:cs="Arial"/>
                <w:sz w:val="18"/>
                <w:szCs w:val="18"/>
              </w:rPr>
              <w:t>102,467</w:t>
            </w:r>
          </w:p>
        </w:tc>
        <w:tc>
          <w:tcPr>
            <w:tcW w:w="1999" w:type="dxa"/>
          </w:tcPr>
          <w:p w14:paraId="035B4559" w14:textId="77777777" w:rsidR="004639FD" w:rsidRPr="00CA5D69" w:rsidRDefault="004639FD" w:rsidP="0072104D">
            <w:pPr>
              <w:tabs>
                <w:tab w:val="decimal" w:pos="1680"/>
              </w:tabs>
              <w:spacing w:line="380" w:lineRule="exact"/>
              <w:rPr>
                <w:rFonts w:ascii="Arial" w:hAnsi="Arial" w:cs="Arial"/>
                <w:sz w:val="18"/>
                <w:szCs w:val="18"/>
              </w:rPr>
            </w:pPr>
            <w:r w:rsidRPr="00CA5D69">
              <w:rPr>
                <w:rFonts w:ascii="Arial" w:hAnsi="Arial" w:cs="Arial"/>
                <w:sz w:val="18"/>
                <w:szCs w:val="18"/>
              </w:rPr>
              <w:t>-</w:t>
            </w:r>
          </w:p>
        </w:tc>
        <w:tc>
          <w:tcPr>
            <w:tcW w:w="1999" w:type="dxa"/>
          </w:tcPr>
          <w:p w14:paraId="5F800DFE" w14:textId="77777777" w:rsidR="004639FD" w:rsidRPr="00CA5D69" w:rsidRDefault="004639FD" w:rsidP="0072104D">
            <w:pPr>
              <w:tabs>
                <w:tab w:val="decimal" w:pos="1680"/>
              </w:tabs>
              <w:spacing w:line="380" w:lineRule="exact"/>
              <w:rPr>
                <w:rFonts w:ascii="Arial" w:hAnsi="Arial" w:cs="Arial"/>
                <w:sz w:val="18"/>
                <w:szCs w:val="18"/>
              </w:rPr>
            </w:pPr>
            <w:r w:rsidRPr="00CA5D69">
              <w:rPr>
                <w:rFonts w:ascii="Arial" w:hAnsi="Arial" w:cs="Arial"/>
                <w:sz w:val="18"/>
                <w:szCs w:val="18"/>
              </w:rPr>
              <w:t>-</w:t>
            </w:r>
          </w:p>
        </w:tc>
        <w:tc>
          <w:tcPr>
            <w:tcW w:w="1896" w:type="dxa"/>
          </w:tcPr>
          <w:p w14:paraId="4EA5BEFC" w14:textId="77777777" w:rsidR="004639FD" w:rsidRPr="00CA5D69" w:rsidRDefault="004639FD" w:rsidP="0072104D">
            <w:pPr>
              <w:tabs>
                <w:tab w:val="decimal" w:pos="1680"/>
              </w:tabs>
              <w:spacing w:line="380" w:lineRule="exact"/>
              <w:rPr>
                <w:rFonts w:ascii="Arial" w:hAnsi="Arial" w:cs="Arial"/>
                <w:sz w:val="18"/>
                <w:szCs w:val="18"/>
              </w:rPr>
            </w:pPr>
            <w:r w:rsidRPr="00CA5D69">
              <w:rPr>
                <w:rFonts w:ascii="Arial" w:hAnsi="Arial" w:cs="Arial"/>
                <w:sz w:val="18"/>
                <w:szCs w:val="18"/>
              </w:rPr>
              <w:t>102,467</w:t>
            </w:r>
          </w:p>
        </w:tc>
        <w:tc>
          <w:tcPr>
            <w:tcW w:w="1896" w:type="dxa"/>
          </w:tcPr>
          <w:p w14:paraId="479CB119" w14:textId="77777777" w:rsidR="004639FD" w:rsidRPr="00CA5D69" w:rsidRDefault="004639FD" w:rsidP="0072104D">
            <w:pPr>
              <w:tabs>
                <w:tab w:val="decimal" w:pos="1680"/>
              </w:tabs>
              <w:spacing w:line="380" w:lineRule="exact"/>
              <w:rPr>
                <w:rFonts w:ascii="Arial" w:hAnsi="Arial" w:cs="Arial"/>
                <w:sz w:val="18"/>
                <w:szCs w:val="18"/>
              </w:rPr>
            </w:pPr>
            <w:r w:rsidRPr="00CA5D69">
              <w:rPr>
                <w:rFonts w:ascii="Arial" w:hAnsi="Arial" w:cs="Arial"/>
                <w:sz w:val="18"/>
                <w:szCs w:val="18"/>
              </w:rPr>
              <w:t>102,467</w:t>
            </w:r>
          </w:p>
        </w:tc>
      </w:tr>
      <w:tr w:rsidR="00CA5D69" w:rsidRPr="00CA5D69" w14:paraId="563C52B0" w14:textId="77777777" w:rsidTr="0072104D">
        <w:trPr>
          <w:trHeight w:val="374"/>
        </w:trPr>
        <w:tc>
          <w:tcPr>
            <w:tcW w:w="4173" w:type="dxa"/>
          </w:tcPr>
          <w:p w14:paraId="5EA39E98" w14:textId="77777777" w:rsidR="0072104D" w:rsidRPr="00CA5D69" w:rsidRDefault="0072104D" w:rsidP="0072104D">
            <w:pPr>
              <w:spacing w:line="380" w:lineRule="exact"/>
              <w:rPr>
                <w:rFonts w:ascii="Arial" w:hAnsi="Arial" w:cs="Arial"/>
                <w:sz w:val="18"/>
                <w:szCs w:val="18"/>
              </w:rPr>
            </w:pPr>
            <w:r w:rsidRPr="00CA5D69">
              <w:rPr>
                <w:rFonts w:ascii="Arial" w:hAnsi="Arial" w:cs="Arial"/>
                <w:sz w:val="18"/>
                <w:szCs w:val="18"/>
              </w:rPr>
              <w:t>Short-term borrowings</w:t>
            </w:r>
          </w:p>
        </w:tc>
        <w:tc>
          <w:tcPr>
            <w:tcW w:w="1897" w:type="dxa"/>
            <w:shd w:val="clear" w:color="auto" w:fill="auto"/>
          </w:tcPr>
          <w:p w14:paraId="460819A4" w14:textId="77777777" w:rsidR="0072104D" w:rsidRPr="00CA5D69" w:rsidRDefault="0072104D" w:rsidP="0072104D">
            <w:pPr>
              <w:tabs>
                <w:tab w:val="decimal" w:pos="1680"/>
              </w:tabs>
              <w:spacing w:line="380" w:lineRule="exact"/>
              <w:rPr>
                <w:rFonts w:ascii="Arial" w:hAnsi="Arial" w:cs="Arial"/>
                <w:sz w:val="18"/>
                <w:szCs w:val="18"/>
              </w:rPr>
            </w:pPr>
            <w:r w:rsidRPr="00CA5D69">
              <w:rPr>
                <w:rFonts w:ascii="Arial" w:hAnsi="Arial" w:cs="Arial"/>
                <w:sz w:val="18"/>
                <w:szCs w:val="18"/>
              </w:rPr>
              <w:t>2,765,000</w:t>
            </w:r>
          </w:p>
        </w:tc>
        <w:tc>
          <w:tcPr>
            <w:tcW w:w="1999" w:type="dxa"/>
          </w:tcPr>
          <w:p w14:paraId="3FCC7C0C" w14:textId="77777777" w:rsidR="0072104D" w:rsidRPr="00CA5D69" w:rsidRDefault="0072104D" w:rsidP="0072104D">
            <w:pPr>
              <w:tabs>
                <w:tab w:val="decimal" w:pos="1680"/>
              </w:tabs>
              <w:spacing w:line="380" w:lineRule="exact"/>
              <w:rPr>
                <w:rFonts w:ascii="Arial" w:hAnsi="Arial" w:cs="Arial"/>
                <w:sz w:val="18"/>
                <w:szCs w:val="18"/>
              </w:rPr>
            </w:pPr>
            <w:r w:rsidRPr="00CA5D69">
              <w:rPr>
                <w:rFonts w:ascii="Arial" w:hAnsi="Arial" w:cs="Arial"/>
                <w:sz w:val="18"/>
                <w:szCs w:val="18"/>
              </w:rPr>
              <w:t>-</w:t>
            </w:r>
          </w:p>
        </w:tc>
        <w:tc>
          <w:tcPr>
            <w:tcW w:w="1999" w:type="dxa"/>
          </w:tcPr>
          <w:p w14:paraId="22BFBF8A" w14:textId="77777777" w:rsidR="0072104D" w:rsidRPr="00CA5D69" w:rsidRDefault="0072104D" w:rsidP="0072104D">
            <w:pPr>
              <w:tabs>
                <w:tab w:val="decimal" w:pos="1680"/>
              </w:tabs>
              <w:spacing w:line="380" w:lineRule="exact"/>
              <w:rPr>
                <w:rFonts w:ascii="Arial" w:hAnsi="Arial" w:cs="Arial"/>
                <w:sz w:val="18"/>
                <w:szCs w:val="18"/>
              </w:rPr>
            </w:pPr>
            <w:r w:rsidRPr="00CA5D69">
              <w:rPr>
                <w:rFonts w:ascii="Arial" w:hAnsi="Arial" w:cs="Arial"/>
                <w:sz w:val="18"/>
                <w:szCs w:val="18"/>
              </w:rPr>
              <w:t>-</w:t>
            </w:r>
          </w:p>
        </w:tc>
        <w:tc>
          <w:tcPr>
            <w:tcW w:w="1896" w:type="dxa"/>
          </w:tcPr>
          <w:p w14:paraId="3123C92E" w14:textId="77777777" w:rsidR="0072104D" w:rsidRPr="00CA5D69" w:rsidRDefault="0072104D" w:rsidP="0072104D">
            <w:pPr>
              <w:tabs>
                <w:tab w:val="decimal" w:pos="1680"/>
              </w:tabs>
              <w:spacing w:line="380" w:lineRule="exact"/>
              <w:rPr>
                <w:rFonts w:ascii="Arial" w:hAnsi="Arial" w:cs="Arial"/>
                <w:sz w:val="18"/>
                <w:szCs w:val="18"/>
              </w:rPr>
            </w:pPr>
            <w:r w:rsidRPr="00CA5D69">
              <w:rPr>
                <w:rFonts w:ascii="Arial" w:hAnsi="Arial" w:cs="Arial"/>
                <w:sz w:val="18"/>
                <w:szCs w:val="18"/>
              </w:rPr>
              <w:t>2,765,000</w:t>
            </w:r>
          </w:p>
        </w:tc>
        <w:tc>
          <w:tcPr>
            <w:tcW w:w="1896" w:type="dxa"/>
          </w:tcPr>
          <w:p w14:paraId="44E9BE74" w14:textId="77777777" w:rsidR="0072104D" w:rsidRPr="00CA5D69" w:rsidRDefault="0072104D" w:rsidP="0072104D">
            <w:pPr>
              <w:tabs>
                <w:tab w:val="decimal" w:pos="1680"/>
              </w:tabs>
              <w:spacing w:line="380" w:lineRule="exact"/>
              <w:rPr>
                <w:rFonts w:ascii="Arial" w:hAnsi="Arial" w:cs="Arial"/>
                <w:sz w:val="18"/>
                <w:szCs w:val="18"/>
              </w:rPr>
            </w:pPr>
            <w:r w:rsidRPr="00CA5D69">
              <w:rPr>
                <w:rFonts w:ascii="Arial" w:hAnsi="Arial" w:cs="Arial"/>
                <w:sz w:val="18"/>
                <w:szCs w:val="18"/>
              </w:rPr>
              <w:t>2,765,000</w:t>
            </w:r>
          </w:p>
        </w:tc>
      </w:tr>
      <w:tr w:rsidR="00CA5D69" w:rsidRPr="00CA5D69" w14:paraId="1865ADDA" w14:textId="77777777" w:rsidTr="0072104D">
        <w:trPr>
          <w:trHeight w:val="374"/>
        </w:trPr>
        <w:tc>
          <w:tcPr>
            <w:tcW w:w="4173" w:type="dxa"/>
          </w:tcPr>
          <w:p w14:paraId="633D0F04" w14:textId="77777777" w:rsidR="0072104D" w:rsidRPr="00CA5D69" w:rsidRDefault="0072104D" w:rsidP="0072104D">
            <w:pPr>
              <w:spacing w:line="380" w:lineRule="exact"/>
              <w:rPr>
                <w:rFonts w:ascii="Arial" w:hAnsi="Arial" w:cs="Arial"/>
                <w:sz w:val="18"/>
                <w:szCs w:val="18"/>
                <w:cs/>
              </w:rPr>
            </w:pPr>
            <w:r w:rsidRPr="00CA5D69">
              <w:rPr>
                <w:rFonts w:ascii="Arial" w:hAnsi="Arial" w:cs="Arial"/>
                <w:sz w:val="18"/>
                <w:szCs w:val="18"/>
              </w:rPr>
              <w:t>Derivatives liabilities</w:t>
            </w:r>
          </w:p>
        </w:tc>
        <w:tc>
          <w:tcPr>
            <w:tcW w:w="1897" w:type="dxa"/>
            <w:shd w:val="clear" w:color="auto" w:fill="auto"/>
          </w:tcPr>
          <w:p w14:paraId="3875E791" w14:textId="77777777" w:rsidR="0072104D" w:rsidRPr="00CA5D69" w:rsidRDefault="0072104D" w:rsidP="0072104D">
            <w:pPr>
              <w:pBdr>
                <w:bottom w:val="single" w:sz="4" w:space="1" w:color="auto"/>
              </w:pBdr>
              <w:tabs>
                <w:tab w:val="decimal" w:pos="1680"/>
              </w:tabs>
              <w:spacing w:line="380" w:lineRule="exact"/>
              <w:rPr>
                <w:rFonts w:ascii="Arial" w:hAnsi="Arial" w:cs="Arial"/>
                <w:sz w:val="18"/>
                <w:szCs w:val="18"/>
              </w:rPr>
            </w:pPr>
            <w:r w:rsidRPr="00CA5D69">
              <w:rPr>
                <w:rFonts w:ascii="Arial" w:hAnsi="Arial" w:cs="Arial"/>
                <w:sz w:val="18"/>
                <w:szCs w:val="18"/>
              </w:rPr>
              <w:t>465</w:t>
            </w:r>
          </w:p>
        </w:tc>
        <w:tc>
          <w:tcPr>
            <w:tcW w:w="1999" w:type="dxa"/>
          </w:tcPr>
          <w:p w14:paraId="1E417AB9" w14:textId="77777777" w:rsidR="0072104D" w:rsidRPr="00CA5D69" w:rsidRDefault="0072104D" w:rsidP="0072104D">
            <w:pPr>
              <w:pBdr>
                <w:bottom w:val="single" w:sz="4" w:space="1" w:color="auto"/>
              </w:pBdr>
              <w:tabs>
                <w:tab w:val="decimal" w:pos="1680"/>
              </w:tabs>
              <w:spacing w:line="380" w:lineRule="exact"/>
              <w:rPr>
                <w:rFonts w:ascii="Arial" w:hAnsi="Arial" w:cs="Arial"/>
                <w:sz w:val="18"/>
                <w:szCs w:val="18"/>
              </w:rPr>
            </w:pPr>
            <w:r w:rsidRPr="00CA5D69">
              <w:rPr>
                <w:rFonts w:ascii="Arial" w:hAnsi="Arial" w:cs="Arial"/>
                <w:sz w:val="18"/>
                <w:szCs w:val="18"/>
              </w:rPr>
              <w:t>465</w:t>
            </w:r>
          </w:p>
        </w:tc>
        <w:tc>
          <w:tcPr>
            <w:tcW w:w="1999" w:type="dxa"/>
          </w:tcPr>
          <w:p w14:paraId="510DC4E7" w14:textId="77777777" w:rsidR="0072104D" w:rsidRPr="00CA5D69" w:rsidRDefault="0072104D" w:rsidP="0072104D">
            <w:pPr>
              <w:pBdr>
                <w:bottom w:val="single" w:sz="4" w:space="1" w:color="auto"/>
              </w:pBdr>
              <w:tabs>
                <w:tab w:val="decimal" w:pos="1680"/>
              </w:tabs>
              <w:spacing w:line="380" w:lineRule="exact"/>
              <w:rPr>
                <w:rFonts w:ascii="Arial" w:hAnsi="Arial" w:cs="Arial"/>
                <w:sz w:val="18"/>
                <w:szCs w:val="18"/>
              </w:rPr>
            </w:pPr>
            <w:r w:rsidRPr="00CA5D69">
              <w:rPr>
                <w:rFonts w:ascii="Arial" w:hAnsi="Arial" w:cs="Arial"/>
                <w:sz w:val="18"/>
                <w:szCs w:val="18"/>
              </w:rPr>
              <w:t>-</w:t>
            </w:r>
          </w:p>
        </w:tc>
        <w:tc>
          <w:tcPr>
            <w:tcW w:w="1896" w:type="dxa"/>
          </w:tcPr>
          <w:p w14:paraId="1847A684" w14:textId="77777777" w:rsidR="0072104D" w:rsidRPr="00CA5D69" w:rsidRDefault="0072104D" w:rsidP="0072104D">
            <w:pPr>
              <w:pBdr>
                <w:bottom w:val="single" w:sz="4" w:space="1" w:color="auto"/>
              </w:pBdr>
              <w:tabs>
                <w:tab w:val="decimal" w:pos="1680"/>
              </w:tabs>
              <w:spacing w:line="380" w:lineRule="exact"/>
              <w:rPr>
                <w:rFonts w:ascii="Arial" w:hAnsi="Arial" w:cs="Arial"/>
                <w:sz w:val="18"/>
                <w:szCs w:val="18"/>
              </w:rPr>
            </w:pPr>
            <w:r w:rsidRPr="00CA5D69">
              <w:rPr>
                <w:rFonts w:ascii="Arial" w:hAnsi="Arial" w:cs="Arial"/>
                <w:sz w:val="18"/>
                <w:szCs w:val="18"/>
              </w:rPr>
              <w:t>-</w:t>
            </w:r>
          </w:p>
        </w:tc>
        <w:tc>
          <w:tcPr>
            <w:tcW w:w="1896" w:type="dxa"/>
          </w:tcPr>
          <w:p w14:paraId="0FCBCC34" w14:textId="77777777" w:rsidR="0072104D" w:rsidRPr="00CA5D69" w:rsidRDefault="0072104D" w:rsidP="0072104D">
            <w:pPr>
              <w:pBdr>
                <w:bottom w:val="single" w:sz="4" w:space="1" w:color="auto"/>
              </w:pBdr>
              <w:tabs>
                <w:tab w:val="decimal" w:pos="1680"/>
              </w:tabs>
              <w:spacing w:line="380" w:lineRule="exact"/>
              <w:rPr>
                <w:rFonts w:ascii="Arial" w:hAnsi="Arial" w:cs="Arial"/>
                <w:sz w:val="18"/>
                <w:szCs w:val="18"/>
              </w:rPr>
            </w:pPr>
            <w:r w:rsidRPr="00CA5D69">
              <w:rPr>
                <w:rFonts w:ascii="Arial" w:hAnsi="Arial" w:cs="Arial"/>
                <w:sz w:val="18"/>
                <w:szCs w:val="18"/>
              </w:rPr>
              <w:t>465</w:t>
            </w:r>
          </w:p>
        </w:tc>
      </w:tr>
      <w:tr w:rsidR="0072104D" w:rsidRPr="00CA5D69" w14:paraId="6C48556D" w14:textId="77777777" w:rsidTr="0072104D">
        <w:trPr>
          <w:trHeight w:val="374"/>
        </w:trPr>
        <w:tc>
          <w:tcPr>
            <w:tcW w:w="4173" w:type="dxa"/>
          </w:tcPr>
          <w:p w14:paraId="0FCB3833" w14:textId="77777777" w:rsidR="0072104D" w:rsidRPr="00CA5D69" w:rsidRDefault="0072104D" w:rsidP="0072104D">
            <w:pPr>
              <w:spacing w:line="380" w:lineRule="exact"/>
              <w:rPr>
                <w:rFonts w:ascii="Arial" w:hAnsi="Arial" w:cs="Arial"/>
                <w:b/>
                <w:bCs/>
                <w:sz w:val="18"/>
                <w:szCs w:val="18"/>
                <w:cs/>
              </w:rPr>
            </w:pPr>
            <w:r w:rsidRPr="00CA5D69">
              <w:rPr>
                <w:rFonts w:ascii="Arial" w:hAnsi="Arial" w:cs="Arial"/>
                <w:b/>
                <w:bCs/>
                <w:sz w:val="18"/>
                <w:szCs w:val="18"/>
              </w:rPr>
              <w:t>Total financial liabilities</w:t>
            </w:r>
          </w:p>
        </w:tc>
        <w:tc>
          <w:tcPr>
            <w:tcW w:w="1897" w:type="dxa"/>
            <w:shd w:val="clear" w:color="auto" w:fill="auto"/>
          </w:tcPr>
          <w:p w14:paraId="0237B241" w14:textId="77777777" w:rsidR="0072104D" w:rsidRPr="00CA5D69" w:rsidRDefault="004639FD" w:rsidP="0072104D">
            <w:pPr>
              <w:pBdr>
                <w:bottom w:val="double" w:sz="4" w:space="1" w:color="auto"/>
              </w:pBdr>
              <w:tabs>
                <w:tab w:val="decimal" w:pos="1680"/>
              </w:tabs>
              <w:spacing w:line="380" w:lineRule="exact"/>
              <w:rPr>
                <w:rFonts w:ascii="Arial" w:hAnsi="Arial" w:cs="Arial"/>
                <w:sz w:val="18"/>
                <w:szCs w:val="18"/>
              </w:rPr>
            </w:pPr>
            <w:r w:rsidRPr="00CA5D69">
              <w:rPr>
                <w:rFonts w:ascii="Arial" w:hAnsi="Arial" w:cs="Arial"/>
                <w:sz w:val="18"/>
                <w:szCs w:val="18"/>
              </w:rPr>
              <w:t>2,867,932</w:t>
            </w:r>
          </w:p>
        </w:tc>
        <w:tc>
          <w:tcPr>
            <w:tcW w:w="1999" w:type="dxa"/>
          </w:tcPr>
          <w:p w14:paraId="2DBE2428" w14:textId="77777777" w:rsidR="0072104D" w:rsidRPr="00CA5D69" w:rsidRDefault="0072104D" w:rsidP="0072104D">
            <w:pPr>
              <w:pBdr>
                <w:bottom w:val="double" w:sz="4" w:space="1" w:color="auto"/>
              </w:pBdr>
              <w:tabs>
                <w:tab w:val="decimal" w:pos="1680"/>
              </w:tabs>
              <w:spacing w:line="380" w:lineRule="exact"/>
              <w:rPr>
                <w:rFonts w:ascii="Arial" w:hAnsi="Arial" w:cs="Arial"/>
                <w:sz w:val="18"/>
                <w:szCs w:val="18"/>
              </w:rPr>
            </w:pPr>
            <w:r w:rsidRPr="00CA5D69">
              <w:rPr>
                <w:rFonts w:ascii="Arial" w:hAnsi="Arial" w:cs="Arial"/>
                <w:sz w:val="18"/>
                <w:szCs w:val="18"/>
              </w:rPr>
              <w:t>465</w:t>
            </w:r>
          </w:p>
        </w:tc>
        <w:tc>
          <w:tcPr>
            <w:tcW w:w="1999" w:type="dxa"/>
          </w:tcPr>
          <w:p w14:paraId="727DE361" w14:textId="77777777" w:rsidR="0072104D" w:rsidRPr="00CA5D69" w:rsidRDefault="0072104D" w:rsidP="0072104D">
            <w:pPr>
              <w:pBdr>
                <w:bottom w:val="double" w:sz="4" w:space="1" w:color="auto"/>
              </w:pBdr>
              <w:tabs>
                <w:tab w:val="decimal" w:pos="1680"/>
              </w:tabs>
              <w:spacing w:line="380" w:lineRule="exact"/>
              <w:rPr>
                <w:rFonts w:ascii="Arial" w:hAnsi="Arial" w:cs="Arial"/>
                <w:sz w:val="18"/>
                <w:szCs w:val="18"/>
              </w:rPr>
            </w:pPr>
            <w:r w:rsidRPr="00CA5D69">
              <w:rPr>
                <w:rFonts w:ascii="Arial" w:hAnsi="Arial" w:cs="Arial"/>
                <w:sz w:val="18"/>
                <w:szCs w:val="18"/>
              </w:rPr>
              <w:t>-</w:t>
            </w:r>
          </w:p>
        </w:tc>
        <w:tc>
          <w:tcPr>
            <w:tcW w:w="1896" w:type="dxa"/>
          </w:tcPr>
          <w:p w14:paraId="6288F0B4" w14:textId="77777777" w:rsidR="0072104D" w:rsidRPr="00CA5D69" w:rsidRDefault="004639FD" w:rsidP="0072104D">
            <w:pPr>
              <w:pBdr>
                <w:bottom w:val="double" w:sz="4" w:space="1" w:color="auto"/>
              </w:pBdr>
              <w:tabs>
                <w:tab w:val="decimal" w:pos="1680"/>
              </w:tabs>
              <w:spacing w:line="380" w:lineRule="exact"/>
              <w:rPr>
                <w:rFonts w:ascii="Arial" w:hAnsi="Arial" w:cs="Arial"/>
                <w:sz w:val="18"/>
                <w:szCs w:val="18"/>
              </w:rPr>
            </w:pPr>
            <w:r w:rsidRPr="00CA5D69">
              <w:rPr>
                <w:rFonts w:ascii="Arial" w:hAnsi="Arial" w:cs="Arial"/>
                <w:sz w:val="18"/>
                <w:szCs w:val="18"/>
              </w:rPr>
              <w:t>2,867,467</w:t>
            </w:r>
          </w:p>
        </w:tc>
        <w:tc>
          <w:tcPr>
            <w:tcW w:w="1896" w:type="dxa"/>
          </w:tcPr>
          <w:p w14:paraId="3A871BF5" w14:textId="77777777" w:rsidR="0072104D" w:rsidRPr="00CA5D69" w:rsidRDefault="004639FD" w:rsidP="0072104D">
            <w:pPr>
              <w:pBdr>
                <w:bottom w:val="double" w:sz="4" w:space="1" w:color="auto"/>
              </w:pBdr>
              <w:tabs>
                <w:tab w:val="decimal" w:pos="1680"/>
              </w:tabs>
              <w:spacing w:line="380" w:lineRule="exact"/>
              <w:rPr>
                <w:rFonts w:ascii="Arial" w:hAnsi="Arial" w:cs="Arial"/>
                <w:sz w:val="18"/>
                <w:szCs w:val="18"/>
              </w:rPr>
            </w:pPr>
            <w:r w:rsidRPr="00CA5D69">
              <w:rPr>
                <w:rFonts w:ascii="Arial" w:hAnsi="Arial" w:cs="Arial"/>
                <w:sz w:val="18"/>
                <w:szCs w:val="18"/>
              </w:rPr>
              <w:t>2,867,932</w:t>
            </w:r>
          </w:p>
        </w:tc>
      </w:tr>
    </w:tbl>
    <w:p w14:paraId="2E02251E" w14:textId="77777777" w:rsidR="007975A9" w:rsidRPr="00CA5D69" w:rsidRDefault="007975A9">
      <w:pPr>
        <w:widowControl/>
        <w:overflowPunct/>
        <w:autoSpaceDE/>
        <w:autoSpaceDN/>
        <w:adjustRightInd/>
        <w:textAlignment w:val="auto"/>
        <w:rPr>
          <w:rFonts w:ascii="Arial" w:hAnsi="Arial" w:cstheme="minorBidi"/>
          <w:b/>
          <w:bCs/>
          <w:sz w:val="22"/>
          <w:szCs w:val="22"/>
          <w:highlight w:val="yellow"/>
        </w:rPr>
      </w:pPr>
    </w:p>
    <w:p w14:paraId="2356C6BE" w14:textId="77777777" w:rsidR="007975A9" w:rsidRPr="00CA5D69" w:rsidRDefault="007975A9">
      <w:pPr>
        <w:widowControl/>
        <w:overflowPunct/>
        <w:autoSpaceDE/>
        <w:autoSpaceDN/>
        <w:adjustRightInd/>
        <w:textAlignment w:val="auto"/>
        <w:rPr>
          <w:rFonts w:ascii="Arial" w:hAnsi="Arial" w:cstheme="minorBidi"/>
          <w:b/>
          <w:bCs/>
          <w:sz w:val="22"/>
          <w:szCs w:val="22"/>
          <w:highlight w:val="yellow"/>
        </w:rPr>
      </w:pPr>
    </w:p>
    <w:p w14:paraId="53132E81" w14:textId="77777777" w:rsidR="007975A9" w:rsidRPr="00CA5D69" w:rsidRDefault="007975A9">
      <w:pPr>
        <w:widowControl/>
        <w:overflowPunct/>
        <w:autoSpaceDE/>
        <w:autoSpaceDN/>
        <w:adjustRightInd/>
        <w:textAlignment w:val="auto"/>
        <w:rPr>
          <w:rFonts w:ascii="Arial" w:hAnsi="Arial" w:cstheme="minorBidi"/>
          <w:b/>
          <w:bCs/>
          <w:sz w:val="22"/>
          <w:szCs w:val="22"/>
          <w:highlight w:val="yellow"/>
        </w:rPr>
      </w:pPr>
    </w:p>
    <w:p w14:paraId="21EBEFA5" w14:textId="77777777" w:rsidR="007975A9" w:rsidRPr="00CA5D69" w:rsidRDefault="007975A9">
      <w:pPr>
        <w:widowControl/>
        <w:overflowPunct/>
        <w:autoSpaceDE/>
        <w:autoSpaceDN/>
        <w:adjustRightInd/>
        <w:textAlignment w:val="auto"/>
        <w:rPr>
          <w:rFonts w:ascii="Arial" w:hAnsi="Arial" w:cstheme="minorBidi"/>
          <w:b/>
          <w:bCs/>
          <w:sz w:val="22"/>
          <w:szCs w:val="22"/>
          <w:highlight w:val="yellow"/>
        </w:rPr>
      </w:pPr>
    </w:p>
    <w:p w14:paraId="73554C2E" w14:textId="77777777" w:rsidR="007975A9" w:rsidRPr="00CA5D69" w:rsidRDefault="007975A9">
      <w:pPr>
        <w:widowControl/>
        <w:overflowPunct/>
        <w:autoSpaceDE/>
        <w:autoSpaceDN/>
        <w:adjustRightInd/>
        <w:textAlignment w:val="auto"/>
        <w:rPr>
          <w:rFonts w:ascii="Arial" w:hAnsi="Arial" w:cstheme="minorBidi"/>
          <w:b/>
          <w:bCs/>
          <w:sz w:val="22"/>
          <w:szCs w:val="22"/>
          <w:highlight w:val="yellow"/>
        </w:rPr>
      </w:pPr>
    </w:p>
    <w:p w14:paraId="2A58663E" w14:textId="77777777" w:rsidR="007975A9" w:rsidRPr="00CA5D69" w:rsidRDefault="007975A9">
      <w:pPr>
        <w:widowControl/>
        <w:overflowPunct/>
        <w:autoSpaceDE/>
        <w:autoSpaceDN/>
        <w:adjustRightInd/>
        <w:textAlignment w:val="auto"/>
        <w:rPr>
          <w:rFonts w:ascii="Arial" w:hAnsi="Arial" w:cstheme="minorBidi"/>
          <w:b/>
          <w:bCs/>
          <w:sz w:val="22"/>
          <w:szCs w:val="22"/>
          <w:highlight w:val="yellow"/>
        </w:rPr>
      </w:pPr>
    </w:p>
    <w:p w14:paraId="1C5710CC" w14:textId="77777777" w:rsidR="007975A9" w:rsidRPr="00CA5D69" w:rsidRDefault="007975A9">
      <w:pPr>
        <w:widowControl/>
        <w:overflowPunct/>
        <w:autoSpaceDE/>
        <w:autoSpaceDN/>
        <w:adjustRightInd/>
        <w:textAlignment w:val="auto"/>
        <w:rPr>
          <w:rFonts w:ascii="Arial" w:hAnsi="Arial" w:cstheme="minorBidi"/>
          <w:b/>
          <w:bCs/>
          <w:sz w:val="22"/>
          <w:szCs w:val="22"/>
          <w:highlight w:val="yellow"/>
        </w:rPr>
      </w:pPr>
    </w:p>
    <w:p w14:paraId="532C2565" w14:textId="77777777" w:rsidR="007975A9" w:rsidRPr="00CA5D69" w:rsidRDefault="007975A9">
      <w:pPr>
        <w:widowControl/>
        <w:overflowPunct/>
        <w:autoSpaceDE/>
        <w:autoSpaceDN/>
        <w:adjustRightInd/>
        <w:textAlignment w:val="auto"/>
        <w:rPr>
          <w:rFonts w:ascii="Arial" w:hAnsi="Arial" w:cstheme="minorBidi"/>
          <w:b/>
          <w:bCs/>
          <w:sz w:val="22"/>
          <w:szCs w:val="22"/>
          <w:highlight w:val="yellow"/>
        </w:rPr>
      </w:pPr>
    </w:p>
    <w:p w14:paraId="5FA371E0" w14:textId="77777777" w:rsidR="007975A9" w:rsidRPr="00CA5D69" w:rsidRDefault="007975A9">
      <w:pPr>
        <w:widowControl/>
        <w:overflowPunct/>
        <w:autoSpaceDE/>
        <w:autoSpaceDN/>
        <w:adjustRightInd/>
        <w:textAlignment w:val="auto"/>
        <w:rPr>
          <w:rFonts w:ascii="Arial" w:hAnsi="Arial"/>
          <w:b/>
          <w:bCs/>
          <w:sz w:val="22"/>
          <w:szCs w:val="22"/>
          <w:highlight w:val="yellow"/>
          <w:cs/>
        </w:rPr>
        <w:sectPr w:rsidR="007975A9" w:rsidRPr="00CA5D69" w:rsidSect="00743780">
          <w:footerReference w:type="default" r:id="rId14"/>
          <w:pgSz w:w="16834" w:h="11909" w:orient="landscape" w:code="9"/>
          <w:pgMar w:top="1296" w:right="1296" w:bottom="1080" w:left="1080" w:header="706" w:footer="706" w:gutter="0"/>
          <w:cols w:space="720"/>
          <w:docGrid w:linePitch="326"/>
        </w:sectPr>
      </w:pPr>
    </w:p>
    <w:p w14:paraId="1C548494" w14:textId="34715D26" w:rsidR="004263ED" w:rsidRPr="00CA5D69" w:rsidRDefault="005C10EE" w:rsidP="004B3B44">
      <w:pPr>
        <w:spacing w:after="240" w:line="380" w:lineRule="exact"/>
        <w:ind w:left="540" w:hanging="540"/>
        <w:jc w:val="thaiDistribute"/>
        <w:rPr>
          <w:rFonts w:ascii="Arial" w:hAnsi="Arial" w:cs="Arial"/>
          <w:b/>
          <w:bCs/>
          <w:sz w:val="22"/>
          <w:szCs w:val="22"/>
          <w:cs/>
        </w:rPr>
      </w:pPr>
      <w:r w:rsidRPr="00CA5D69">
        <w:rPr>
          <w:rFonts w:ascii="Arial" w:hAnsi="Arial" w:cstheme="minorBidi"/>
          <w:b/>
          <w:bCs/>
          <w:sz w:val="22"/>
          <w:szCs w:val="22"/>
        </w:rPr>
        <w:lastRenderedPageBreak/>
        <w:t>4</w:t>
      </w:r>
      <w:r w:rsidR="004263ED" w:rsidRPr="00CA5D69">
        <w:rPr>
          <w:rFonts w:ascii="Arial" w:hAnsi="Arial" w:cs="Arial"/>
          <w:b/>
          <w:bCs/>
          <w:sz w:val="22"/>
          <w:szCs w:val="22"/>
        </w:rPr>
        <w:t>.2</w:t>
      </w:r>
      <w:r w:rsidR="004263ED" w:rsidRPr="00CA5D69">
        <w:rPr>
          <w:rFonts w:ascii="Arial" w:hAnsi="Arial" w:cs="Arial"/>
          <w:b/>
          <w:bCs/>
          <w:sz w:val="22"/>
          <w:szCs w:val="22"/>
        </w:rPr>
        <w:tab/>
        <w:t>Leases</w:t>
      </w:r>
    </w:p>
    <w:p w14:paraId="716EF250" w14:textId="77777777" w:rsidR="004263ED" w:rsidRPr="00CA5D69" w:rsidRDefault="004263ED" w:rsidP="00C56212">
      <w:pPr>
        <w:spacing w:before="240" w:after="240" w:line="380" w:lineRule="exact"/>
        <w:ind w:left="540" w:hanging="540"/>
        <w:jc w:val="thaiDistribute"/>
        <w:rPr>
          <w:rFonts w:ascii="Arial" w:hAnsi="Arial" w:cs="Arial"/>
          <w:sz w:val="22"/>
          <w:szCs w:val="22"/>
          <w:cs/>
        </w:rPr>
      </w:pPr>
      <w:r w:rsidRPr="00CA5D69">
        <w:rPr>
          <w:rFonts w:ascii="Arial" w:hAnsi="Arial" w:cs="Arial"/>
          <w:sz w:val="22"/>
          <w:szCs w:val="22"/>
          <w:cs/>
        </w:rPr>
        <w:tab/>
      </w:r>
      <w:bookmarkStart w:id="2" w:name="_Hlk36815210"/>
      <w:r w:rsidRPr="00CA5D69">
        <w:rPr>
          <w:rFonts w:ascii="Arial" w:hAnsi="Arial" w:cs="Arial"/>
          <w:sz w:val="22"/>
          <w:szCs w:val="22"/>
        </w:rPr>
        <w:t xml:space="preserve">Upon initial application of TFRS 16 the Group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w:t>
      </w:r>
    </w:p>
    <w:bookmarkEnd w:id="2"/>
    <w:tbl>
      <w:tblPr>
        <w:tblStyle w:val="TableGrid6"/>
        <w:tblW w:w="92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728"/>
        <w:gridCol w:w="1728"/>
      </w:tblGrid>
      <w:tr w:rsidR="00CA5D69" w:rsidRPr="00CA5D69" w14:paraId="4DB9243A" w14:textId="77777777" w:rsidTr="0096693A">
        <w:tc>
          <w:tcPr>
            <w:tcW w:w="5760" w:type="dxa"/>
          </w:tcPr>
          <w:p w14:paraId="4852CB04" w14:textId="77777777" w:rsidR="004263ED" w:rsidRPr="00CA5D69" w:rsidRDefault="004263ED" w:rsidP="007D666F">
            <w:pPr>
              <w:spacing w:line="380" w:lineRule="exact"/>
              <w:rPr>
                <w:rFonts w:ascii="Arial" w:hAnsi="Arial" w:cs="Arial"/>
                <w:sz w:val="20"/>
                <w:szCs w:val="20"/>
                <w:cs/>
              </w:rPr>
            </w:pPr>
          </w:p>
        </w:tc>
        <w:tc>
          <w:tcPr>
            <w:tcW w:w="3456" w:type="dxa"/>
            <w:gridSpan w:val="2"/>
          </w:tcPr>
          <w:p w14:paraId="2B433E48" w14:textId="77777777" w:rsidR="004263ED" w:rsidRPr="00CA5D69" w:rsidRDefault="004263ED" w:rsidP="007D666F">
            <w:pPr>
              <w:spacing w:line="380" w:lineRule="exact"/>
              <w:jc w:val="right"/>
              <w:rPr>
                <w:rFonts w:ascii="Arial" w:hAnsi="Arial" w:cs="Arial"/>
                <w:sz w:val="20"/>
                <w:szCs w:val="20"/>
              </w:rPr>
            </w:pPr>
            <w:r w:rsidRPr="00CA5D69">
              <w:rPr>
                <w:rFonts w:ascii="Arial" w:hAnsi="Arial" w:cs="Arial"/>
                <w:sz w:val="20"/>
                <w:szCs w:val="20"/>
              </w:rPr>
              <w:t>(Unit: Thousand Baht)</w:t>
            </w:r>
          </w:p>
        </w:tc>
      </w:tr>
      <w:tr w:rsidR="00CA5D69" w:rsidRPr="00CA5D69" w14:paraId="3D646978" w14:textId="77777777" w:rsidTr="0096693A">
        <w:tc>
          <w:tcPr>
            <w:tcW w:w="5760" w:type="dxa"/>
          </w:tcPr>
          <w:p w14:paraId="52AF9744" w14:textId="77777777" w:rsidR="004263ED" w:rsidRPr="00CA5D69" w:rsidRDefault="004263ED" w:rsidP="007D666F">
            <w:pPr>
              <w:spacing w:line="380" w:lineRule="exact"/>
              <w:ind w:left="162" w:hanging="162"/>
              <w:rPr>
                <w:rFonts w:ascii="Arial" w:hAnsi="Arial" w:cs="Arial"/>
                <w:sz w:val="20"/>
                <w:szCs w:val="20"/>
              </w:rPr>
            </w:pPr>
          </w:p>
        </w:tc>
        <w:tc>
          <w:tcPr>
            <w:tcW w:w="1728" w:type="dxa"/>
          </w:tcPr>
          <w:p w14:paraId="354AEF82" w14:textId="77777777" w:rsidR="004263ED" w:rsidRPr="00CA5D69" w:rsidRDefault="004263ED" w:rsidP="007D666F">
            <w:pPr>
              <w:pBdr>
                <w:bottom w:val="single" w:sz="4" w:space="1" w:color="auto"/>
              </w:pBdr>
              <w:spacing w:line="380" w:lineRule="exact"/>
              <w:ind w:left="162" w:hanging="162"/>
              <w:jc w:val="center"/>
              <w:rPr>
                <w:rFonts w:ascii="Arial" w:hAnsi="Arial" w:cs="Arial"/>
                <w:sz w:val="20"/>
                <w:szCs w:val="20"/>
                <w:cs/>
              </w:rPr>
            </w:pPr>
            <w:r w:rsidRPr="00CA5D69">
              <w:rPr>
                <w:rFonts w:ascii="Arial" w:hAnsi="Arial" w:cs="Arial"/>
                <w:sz w:val="20"/>
                <w:szCs w:val="20"/>
              </w:rPr>
              <w:t>Consolidated financial statements</w:t>
            </w:r>
          </w:p>
        </w:tc>
        <w:tc>
          <w:tcPr>
            <w:tcW w:w="1728" w:type="dxa"/>
          </w:tcPr>
          <w:p w14:paraId="16D325F8" w14:textId="77777777" w:rsidR="004263ED" w:rsidRPr="00CA5D69" w:rsidRDefault="004263ED" w:rsidP="007D666F">
            <w:pPr>
              <w:pBdr>
                <w:bottom w:val="single" w:sz="4" w:space="1" w:color="auto"/>
              </w:pBdr>
              <w:spacing w:line="380" w:lineRule="exact"/>
              <w:ind w:left="162" w:hanging="162"/>
              <w:jc w:val="center"/>
              <w:rPr>
                <w:rFonts w:ascii="Arial" w:hAnsi="Arial" w:cs="Arial"/>
                <w:sz w:val="20"/>
                <w:szCs w:val="20"/>
                <w:cs/>
              </w:rPr>
            </w:pPr>
            <w:r w:rsidRPr="00CA5D69">
              <w:rPr>
                <w:rFonts w:ascii="Arial" w:hAnsi="Arial" w:cs="Arial"/>
                <w:sz w:val="20"/>
                <w:szCs w:val="20"/>
              </w:rPr>
              <w:t>Separate financial statements</w:t>
            </w:r>
          </w:p>
        </w:tc>
      </w:tr>
      <w:tr w:rsidR="00CA5D69" w:rsidRPr="00CA5D69" w14:paraId="31A3375D" w14:textId="77777777" w:rsidTr="0096693A">
        <w:tc>
          <w:tcPr>
            <w:tcW w:w="5760" w:type="dxa"/>
          </w:tcPr>
          <w:p w14:paraId="502EFA48" w14:textId="77777777" w:rsidR="00E41275" w:rsidRPr="00CA5D69" w:rsidRDefault="00E41275" w:rsidP="00E41275">
            <w:pPr>
              <w:spacing w:line="380" w:lineRule="exact"/>
              <w:ind w:left="77" w:hanging="77"/>
              <w:rPr>
                <w:rFonts w:ascii="Arial" w:hAnsi="Arial" w:cs="Arial"/>
                <w:sz w:val="20"/>
                <w:szCs w:val="20"/>
              </w:rPr>
            </w:pPr>
            <w:r w:rsidRPr="00CA5D69">
              <w:rPr>
                <w:rFonts w:ascii="Arial" w:hAnsi="Arial" w:cs="Arial"/>
                <w:sz w:val="20"/>
                <w:szCs w:val="20"/>
              </w:rPr>
              <w:t>Operating lease commitments as at 31 December 2019</w:t>
            </w:r>
          </w:p>
        </w:tc>
        <w:tc>
          <w:tcPr>
            <w:tcW w:w="1728" w:type="dxa"/>
          </w:tcPr>
          <w:p w14:paraId="35448641" w14:textId="77777777" w:rsidR="00E41275" w:rsidRPr="00CA5D69" w:rsidRDefault="00E41275" w:rsidP="00E41275">
            <w:pPr>
              <w:tabs>
                <w:tab w:val="decimal" w:pos="1425"/>
              </w:tabs>
              <w:spacing w:line="380" w:lineRule="exact"/>
              <w:ind w:left="162" w:hanging="162"/>
              <w:rPr>
                <w:rFonts w:ascii="Arial" w:hAnsi="Arial" w:cs="Arial"/>
                <w:sz w:val="20"/>
                <w:szCs w:val="20"/>
              </w:rPr>
            </w:pPr>
            <w:r w:rsidRPr="00CA5D69">
              <w:rPr>
                <w:rFonts w:ascii="Arial" w:hAnsi="Arial" w:cs="Arial"/>
                <w:sz w:val="20"/>
                <w:szCs w:val="20"/>
              </w:rPr>
              <w:t>141,185</w:t>
            </w:r>
          </w:p>
        </w:tc>
        <w:tc>
          <w:tcPr>
            <w:tcW w:w="1728" w:type="dxa"/>
          </w:tcPr>
          <w:p w14:paraId="20DF4D3F" w14:textId="77777777" w:rsidR="00E41275" w:rsidRPr="00CA5D69" w:rsidRDefault="00E41275" w:rsidP="00E41275">
            <w:pPr>
              <w:tabs>
                <w:tab w:val="decimal" w:pos="1425"/>
              </w:tabs>
              <w:spacing w:line="380" w:lineRule="exact"/>
              <w:ind w:left="162" w:hanging="162"/>
              <w:rPr>
                <w:rFonts w:ascii="Arial" w:hAnsi="Arial" w:cs="Arial"/>
                <w:sz w:val="20"/>
                <w:szCs w:val="20"/>
              </w:rPr>
            </w:pPr>
            <w:r w:rsidRPr="00CA5D69">
              <w:rPr>
                <w:rFonts w:ascii="Arial" w:hAnsi="Arial" w:cs="Arial"/>
                <w:sz w:val="20"/>
                <w:szCs w:val="20"/>
              </w:rPr>
              <w:t>41,171</w:t>
            </w:r>
          </w:p>
        </w:tc>
      </w:tr>
      <w:tr w:rsidR="00CA5D69" w:rsidRPr="00CA5D69" w14:paraId="55739FBD" w14:textId="77777777" w:rsidTr="0096693A">
        <w:tc>
          <w:tcPr>
            <w:tcW w:w="5760" w:type="dxa"/>
          </w:tcPr>
          <w:p w14:paraId="5D8FBD94" w14:textId="77777777" w:rsidR="00E41275" w:rsidRPr="00CA5D69" w:rsidRDefault="00E41275" w:rsidP="00E41275">
            <w:pPr>
              <w:spacing w:line="380" w:lineRule="exact"/>
              <w:ind w:left="255" w:hanging="270"/>
              <w:rPr>
                <w:rFonts w:ascii="Arial" w:hAnsi="Arial" w:cs="Arial"/>
                <w:sz w:val="20"/>
                <w:szCs w:val="20"/>
              </w:rPr>
            </w:pPr>
            <w:r w:rsidRPr="00CA5D69">
              <w:rPr>
                <w:rFonts w:ascii="Arial" w:hAnsi="Arial" w:cs="Arial"/>
                <w:sz w:val="20"/>
                <w:szCs w:val="20"/>
              </w:rPr>
              <w:t>Add:</w:t>
            </w:r>
            <w:r w:rsidRPr="00CA5D69">
              <w:rPr>
                <w:rFonts w:ascii="Arial" w:hAnsi="Arial" w:cs="Arial"/>
                <w:sz w:val="20"/>
                <w:szCs w:val="20"/>
                <w:cs/>
              </w:rPr>
              <w:t xml:space="preserve"> </w:t>
            </w:r>
            <w:r w:rsidRPr="00CA5D69">
              <w:rPr>
                <w:rFonts w:ascii="Arial" w:hAnsi="Arial" w:cs="Arial"/>
                <w:sz w:val="20"/>
                <w:szCs w:val="20"/>
              </w:rPr>
              <w:t xml:space="preserve">Option to extend lease term </w:t>
            </w:r>
          </w:p>
        </w:tc>
        <w:tc>
          <w:tcPr>
            <w:tcW w:w="1728" w:type="dxa"/>
          </w:tcPr>
          <w:p w14:paraId="6E68CBF3" w14:textId="77777777" w:rsidR="00E41275" w:rsidRPr="00CA5D69" w:rsidRDefault="00E41275" w:rsidP="00E41275">
            <w:pPr>
              <w:tabs>
                <w:tab w:val="decimal" w:pos="1425"/>
              </w:tabs>
              <w:spacing w:line="380" w:lineRule="exact"/>
              <w:ind w:left="162" w:hanging="162"/>
              <w:rPr>
                <w:rFonts w:ascii="Arial" w:hAnsi="Arial" w:cs="Arial"/>
                <w:sz w:val="20"/>
                <w:szCs w:val="20"/>
              </w:rPr>
            </w:pPr>
            <w:r w:rsidRPr="00CA5D69">
              <w:rPr>
                <w:rFonts w:ascii="Arial" w:hAnsi="Arial" w:cs="Arial"/>
                <w:sz w:val="20"/>
                <w:szCs w:val="20"/>
              </w:rPr>
              <w:t>196,648</w:t>
            </w:r>
          </w:p>
        </w:tc>
        <w:tc>
          <w:tcPr>
            <w:tcW w:w="1728" w:type="dxa"/>
          </w:tcPr>
          <w:p w14:paraId="45652CC7" w14:textId="77777777" w:rsidR="00E41275" w:rsidRPr="00CA5D69" w:rsidRDefault="00E41275" w:rsidP="00E41275">
            <w:pPr>
              <w:tabs>
                <w:tab w:val="decimal" w:pos="1425"/>
              </w:tabs>
              <w:spacing w:line="380" w:lineRule="exact"/>
              <w:ind w:left="162" w:hanging="162"/>
              <w:rPr>
                <w:rFonts w:ascii="Arial" w:hAnsi="Arial" w:cs="Arial"/>
                <w:sz w:val="20"/>
                <w:szCs w:val="20"/>
              </w:rPr>
            </w:pPr>
            <w:r w:rsidRPr="00CA5D69">
              <w:rPr>
                <w:rFonts w:ascii="Arial" w:hAnsi="Arial" w:cs="Arial"/>
                <w:sz w:val="20"/>
                <w:szCs w:val="20"/>
              </w:rPr>
              <w:t>53,787</w:t>
            </w:r>
          </w:p>
        </w:tc>
      </w:tr>
      <w:tr w:rsidR="00CA5D69" w:rsidRPr="00CA5D69" w14:paraId="4B480721" w14:textId="77777777" w:rsidTr="0096693A">
        <w:tc>
          <w:tcPr>
            <w:tcW w:w="5760" w:type="dxa"/>
          </w:tcPr>
          <w:p w14:paraId="4FC40082" w14:textId="77777777" w:rsidR="00E41275" w:rsidRPr="00CA5D69" w:rsidRDefault="00E41275" w:rsidP="00E41275">
            <w:pPr>
              <w:spacing w:line="380" w:lineRule="exact"/>
              <w:rPr>
                <w:rFonts w:ascii="Arial" w:hAnsi="Arial" w:cs="Arial"/>
                <w:sz w:val="20"/>
                <w:szCs w:val="20"/>
              </w:rPr>
            </w:pPr>
            <w:r w:rsidRPr="00CA5D69">
              <w:rPr>
                <w:rFonts w:ascii="Arial" w:hAnsi="Arial" w:cs="Arial"/>
                <w:sz w:val="20"/>
                <w:szCs w:val="20"/>
              </w:rPr>
              <w:t>Less:</w:t>
            </w:r>
            <w:r w:rsidRPr="00CA5D69">
              <w:rPr>
                <w:rFonts w:ascii="Arial" w:hAnsi="Arial" w:cs="Arial"/>
                <w:sz w:val="20"/>
                <w:szCs w:val="20"/>
                <w:cs/>
              </w:rPr>
              <w:t xml:space="preserve"> </w:t>
            </w:r>
            <w:r w:rsidRPr="00CA5D69">
              <w:rPr>
                <w:rFonts w:ascii="Arial" w:hAnsi="Arial" w:cs="Arial"/>
                <w:sz w:val="20"/>
                <w:szCs w:val="20"/>
              </w:rPr>
              <w:t>Contracts reassessed as service agreements</w:t>
            </w:r>
            <w:r w:rsidRPr="00CA5D69">
              <w:rPr>
                <w:rFonts w:ascii="Arial" w:hAnsi="Arial" w:cs="Arial"/>
                <w:sz w:val="20"/>
                <w:szCs w:val="20"/>
                <w:cs/>
              </w:rPr>
              <w:t xml:space="preserve"> </w:t>
            </w:r>
          </w:p>
        </w:tc>
        <w:tc>
          <w:tcPr>
            <w:tcW w:w="1728" w:type="dxa"/>
          </w:tcPr>
          <w:p w14:paraId="2D5455D1" w14:textId="77777777" w:rsidR="00E41275" w:rsidRPr="00CA5D69" w:rsidRDefault="00E41275" w:rsidP="00E41275">
            <w:pPr>
              <w:tabs>
                <w:tab w:val="decimal" w:pos="1425"/>
              </w:tabs>
              <w:spacing w:line="380" w:lineRule="exact"/>
              <w:ind w:left="162" w:hanging="162"/>
              <w:rPr>
                <w:rFonts w:ascii="Arial" w:hAnsi="Arial" w:cs="Arial"/>
                <w:sz w:val="20"/>
                <w:szCs w:val="20"/>
              </w:rPr>
            </w:pPr>
            <w:r w:rsidRPr="00CA5D69">
              <w:rPr>
                <w:rFonts w:ascii="Arial" w:hAnsi="Arial" w:cs="Arial"/>
                <w:sz w:val="20"/>
                <w:szCs w:val="20"/>
              </w:rPr>
              <w:t>(15,906)</w:t>
            </w:r>
          </w:p>
        </w:tc>
        <w:tc>
          <w:tcPr>
            <w:tcW w:w="1728" w:type="dxa"/>
          </w:tcPr>
          <w:p w14:paraId="176CFD8F" w14:textId="77777777" w:rsidR="00E41275" w:rsidRPr="00CA5D69" w:rsidRDefault="00E41275" w:rsidP="00E41275">
            <w:pPr>
              <w:tabs>
                <w:tab w:val="decimal" w:pos="1425"/>
              </w:tabs>
              <w:spacing w:line="380" w:lineRule="exact"/>
              <w:ind w:left="162" w:hanging="162"/>
              <w:rPr>
                <w:rFonts w:ascii="Arial" w:hAnsi="Arial" w:cs="Arial"/>
                <w:sz w:val="20"/>
                <w:szCs w:val="20"/>
              </w:rPr>
            </w:pPr>
            <w:r w:rsidRPr="00CA5D69">
              <w:rPr>
                <w:rFonts w:ascii="Arial" w:hAnsi="Arial" w:cs="Arial"/>
                <w:sz w:val="20"/>
                <w:szCs w:val="20"/>
              </w:rPr>
              <w:t>(3,950)</w:t>
            </w:r>
          </w:p>
        </w:tc>
      </w:tr>
      <w:tr w:rsidR="00CA5D69" w:rsidRPr="00CA5D69" w14:paraId="2AD1A874" w14:textId="77777777" w:rsidTr="0096693A">
        <w:tc>
          <w:tcPr>
            <w:tcW w:w="5760" w:type="dxa"/>
          </w:tcPr>
          <w:p w14:paraId="25464EF6" w14:textId="77777777" w:rsidR="00E41275" w:rsidRPr="00CA5D69" w:rsidRDefault="00E41275" w:rsidP="00E41275">
            <w:pPr>
              <w:spacing w:line="380" w:lineRule="exact"/>
              <w:rPr>
                <w:rFonts w:ascii="Arial" w:hAnsi="Arial" w:cs="Arial"/>
                <w:sz w:val="20"/>
                <w:szCs w:val="20"/>
              </w:rPr>
            </w:pPr>
            <w:r w:rsidRPr="00CA5D69">
              <w:rPr>
                <w:rFonts w:ascii="Arial" w:hAnsi="Arial" w:cs="Arial"/>
                <w:sz w:val="20"/>
                <w:szCs w:val="20"/>
              </w:rPr>
              <w:t>Less:</w:t>
            </w:r>
            <w:r w:rsidRPr="00CA5D69">
              <w:rPr>
                <w:rFonts w:ascii="Arial" w:hAnsi="Arial" w:cs="Arial"/>
                <w:sz w:val="20"/>
                <w:szCs w:val="20"/>
                <w:cs/>
              </w:rPr>
              <w:t xml:space="preserve"> </w:t>
            </w:r>
            <w:r w:rsidRPr="00CA5D69">
              <w:rPr>
                <w:rFonts w:ascii="Arial" w:hAnsi="Arial" w:cs="Arial"/>
                <w:sz w:val="20"/>
                <w:szCs w:val="20"/>
              </w:rPr>
              <w:t>Deferred interest expenses</w:t>
            </w:r>
          </w:p>
        </w:tc>
        <w:tc>
          <w:tcPr>
            <w:tcW w:w="1728" w:type="dxa"/>
          </w:tcPr>
          <w:p w14:paraId="15500245" w14:textId="77777777" w:rsidR="00E41275" w:rsidRPr="00CA5D69" w:rsidRDefault="00E41275" w:rsidP="00E41275">
            <w:pPr>
              <w:pBdr>
                <w:bottom w:val="single" w:sz="4" w:space="1" w:color="auto"/>
              </w:pBdr>
              <w:tabs>
                <w:tab w:val="decimal" w:pos="1425"/>
              </w:tabs>
              <w:spacing w:line="380" w:lineRule="exact"/>
              <w:ind w:left="162" w:hanging="162"/>
              <w:rPr>
                <w:rFonts w:ascii="Arial" w:hAnsi="Arial" w:cs="Arial"/>
                <w:sz w:val="20"/>
                <w:szCs w:val="20"/>
              </w:rPr>
            </w:pPr>
            <w:r w:rsidRPr="00CA5D69">
              <w:rPr>
                <w:rFonts w:ascii="Arial" w:hAnsi="Arial" w:cs="Arial"/>
                <w:sz w:val="20"/>
                <w:szCs w:val="20"/>
              </w:rPr>
              <w:t>(21,052)</w:t>
            </w:r>
          </w:p>
        </w:tc>
        <w:tc>
          <w:tcPr>
            <w:tcW w:w="1728" w:type="dxa"/>
          </w:tcPr>
          <w:p w14:paraId="3973CECF" w14:textId="77777777" w:rsidR="00E41275" w:rsidRPr="00CA5D69" w:rsidRDefault="00E41275" w:rsidP="00E41275">
            <w:pPr>
              <w:pBdr>
                <w:bottom w:val="single" w:sz="4" w:space="1" w:color="auto"/>
              </w:pBdr>
              <w:tabs>
                <w:tab w:val="decimal" w:pos="1425"/>
              </w:tabs>
              <w:spacing w:line="380" w:lineRule="exact"/>
              <w:ind w:left="162" w:hanging="162"/>
              <w:rPr>
                <w:rFonts w:ascii="Arial" w:hAnsi="Arial" w:cs="Arial"/>
                <w:sz w:val="20"/>
                <w:szCs w:val="20"/>
              </w:rPr>
            </w:pPr>
            <w:r w:rsidRPr="00CA5D69">
              <w:rPr>
                <w:rFonts w:ascii="Arial" w:hAnsi="Arial" w:cs="Arial"/>
                <w:sz w:val="20"/>
                <w:szCs w:val="20"/>
              </w:rPr>
              <w:t>(6,116)</w:t>
            </w:r>
          </w:p>
        </w:tc>
      </w:tr>
      <w:tr w:rsidR="00CA5D69" w:rsidRPr="00CA5D69" w14:paraId="3212CBDF" w14:textId="77777777" w:rsidTr="0096693A">
        <w:tc>
          <w:tcPr>
            <w:tcW w:w="5760" w:type="dxa"/>
          </w:tcPr>
          <w:p w14:paraId="48382808" w14:textId="77777777" w:rsidR="00E41275" w:rsidRPr="00CA5D69" w:rsidRDefault="00E41275" w:rsidP="00E41275">
            <w:pPr>
              <w:spacing w:line="380" w:lineRule="exact"/>
              <w:rPr>
                <w:rFonts w:ascii="Arial" w:hAnsi="Arial" w:cs="Arial"/>
                <w:sz w:val="20"/>
                <w:szCs w:val="20"/>
              </w:rPr>
            </w:pPr>
            <w:r w:rsidRPr="00CA5D69">
              <w:rPr>
                <w:rFonts w:ascii="Arial" w:hAnsi="Arial" w:cs="Arial"/>
                <w:sz w:val="20"/>
                <w:szCs w:val="20"/>
              </w:rPr>
              <w:t>Increase in lease liabilities</w:t>
            </w:r>
            <w:r w:rsidRPr="00CA5D69">
              <w:rPr>
                <w:rFonts w:ascii="Arial" w:hAnsi="Arial" w:cs="Arial"/>
                <w:spacing w:val="-4"/>
                <w:sz w:val="20"/>
                <w:szCs w:val="20"/>
              </w:rPr>
              <w:t xml:space="preserve"> due to TFRS </w:t>
            </w:r>
            <w:r w:rsidRPr="00CA5D69">
              <w:rPr>
                <w:rFonts w:ascii="Arial" w:hAnsi="Arial" w:cs="Arial"/>
                <w:spacing w:val="-4"/>
                <w:sz w:val="20"/>
                <w:szCs w:val="20"/>
                <w:cs/>
              </w:rPr>
              <w:t>16</w:t>
            </w:r>
            <w:r w:rsidRPr="00CA5D69">
              <w:rPr>
                <w:rFonts w:ascii="Arial" w:hAnsi="Arial" w:cs="Arial"/>
                <w:spacing w:val="-4"/>
                <w:sz w:val="20"/>
                <w:szCs w:val="20"/>
              </w:rPr>
              <w:t xml:space="preserve"> adoption</w:t>
            </w:r>
          </w:p>
        </w:tc>
        <w:tc>
          <w:tcPr>
            <w:tcW w:w="1728" w:type="dxa"/>
          </w:tcPr>
          <w:p w14:paraId="2D649618" w14:textId="77777777" w:rsidR="00E41275" w:rsidRPr="00CA5D69" w:rsidRDefault="00E41275" w:rsidP="00E41275">
            <w:pPr>
              <w:tabs>
                <w:tab w:val="decimal" w:pos="1425"/>
              </w:tabs>
              <w:spacing w:line="380" w:lineRule="exact"/>
              <w:rPr>
                <w:rFonts w:ascii="Arial" w:hAnsi="Arial" w:cs="Arial"/>
                <w:sz w:val="20"/>
                <w:szCs w:val="20"/>
              </w:rPr>
            </w:pPr>
            <w:r w:rsidRPr="00CA5D69">
              <w:rPr>
                <w:rFonts w:ascii="Arial" w:hAnsi="Arial" w:cs="Arial"/>
                <w:sz w:val="20"/>
                <w:szCs w:val="20"/>
              </w:rPr>
              <w:t>300,875</w:t>
            </w:r>
          </w:p>
        </w:tc>
        <w:tc>
          <w:tcPr>
            <w:tcW w:w="1728" w:type="dxa"/>
          </w:tcPr>
          <w:p w14:paraId="06DEF2BC" w14:textId="77777777" w:rsidR="00E41275" w:rsidRPr="00CA5D69" w:rsidRDefault="00E41275" w:rsidP="00E41275">
            <w:pPr>
              <w:tabs>
                <w:tab w:val="decimal" w:pos="1425"/>
              </w:tabs>
              <w:spacing w:line="380" w:lineRule="exact"/>
              <w:rPr>
                <w:rFonts w:ascii="Arial" w:hAnsi="Arial" w:cs="Arial"/>
                <w:sz w:val="20"/>
                <w:szCs w:val="20"/>
              </w:rPr>
            </w:pPr>
            <w:r w:rsidRPr="00CA5D69">
              <w:rPr>
                <w:rFonts w:ascii="Arial" w:hAnsi="Arial" w:cs="Arial"/>
                <w:sz w:val="20"/>
                <w:szCs w:val="20"/>
              </w:rPr>
              <w:t>84,892</w:t>
            </w:r>
          </w:p>
        </w:tc>
      </w:tr>
      <w:tr w:rsidR="00CA5D69" w:rsidRPr="00CA5D69" w14:paraId="7EBF0841" w14:textId="77777777" w:rsidTr="0096693A">
        <w:tc>
          <w:tcPr>
            <w:tcW w:w="5760" w:type="dxa"/>
          </w:tcPr>
          <w:p w14:paraId="1623FEFC" w14:textId="77777777" w:rsidR="00E41275" w:rsidRPr="00CA5D69" w:rsidRDefault="00E41275" w:rsidP="00E41275">
            <w:pPr>
              <w:spacing w:line="380" w:lineRule="exact"/>
              <w:rPr>
                <w:rFonts w:ascii="Arial" w:hAnsi="Arial" w:cs="Arial"/>
                <w:sz w:val="20"/>
                <w:szCs w:val="20"/>
              </w:rPr>
            </w:pPr>
            <w:r w:rsidRPr="00CA5D69">
              <w:rPr>
                <w:rFonts w:ascii="Arial" w:hAnsi="Arial" w:cs="Arial"/>
                <w:sz w:val="20"/>
                <w:szCs w:val="20"/>
              </w:rPr>
              <w:t>Liabilities under finance lease agreements</w:t>
            </w:r>
            <w:r w:rsidRPr="00CA5D69">
              <w:rPr>
                <w:rFonts w:ascii="Arial" w:hAnsi="Arial" w:cs="Arial"/>
                <w:sz w:val="20"/>
                <w:szCs w:val="20"/>
                <w:cs/>
              </w:rPr>
              <w:t xml:space="preserve"> </w:t>
            </w:r>
            <w:r w:rsidRPr="00CA5D69">
              <w:rPr>
                <w:rFonts w:ascii="Arial" w:hAnsi="Arial" w:cs="Arial"/>
                <w:sz w:val="20"/>
                <w:szCs w:val="20"/>
              </w:rPr>
              <w:t xml:space="preserve">as at </w:t>
            </w:r>
          </w:p>
          <w:p w14:paraId="7DF9BC45" w14:textId="77777777" w:rsidR="00E41275" w:rsidRPr="00CA5D69" w:rsidRDefault="00E41275" w:rsidP="00E41275">
            <w:pPr>
              <w:spacing w:line="380" w:lineRule="exact"/>
              <w:rPr>
                <w:rFonts w:ascii="Arial" w:hAnsi="Arial" w:cs="Arial"/>
                <w:sz w:val="20"/>
                <w:szCs w:val="20"/>
                <w:cs/>
              </w:rPr>
            </w:pPr>
            <w:r w:rsidRPr="00CA5D69">
              <w:rPr>
                <w:rFonts w:ascii="Arial" w:hAnsi="Arial" w:cs="Arial"/>
                <w:sz w:val="20"/>
                <w:szCs w:val="20"/>
              </w:rPr>
              <w:t xml:space="preserve">   31 December 2019</w:t>
            </w:r>
          </w:p>
        </w:tc>
        <w:tc>
          <w:tcPr>
            <w:tcW w:w="1728" w:type="dxa"/>
          </w:tcPr>
          <w:p w14:paraId="70B8A224" w14:textId="77777777" w:rsidR="00E41275" w:rsidRPr="00CA5D69" w:rsidRDefault="00E41275" w:rsidP="00E41275">
            <w:pPr>
              <w:pBdr>
                <w:bottom w:val="single" w:sz="4" w:space="1" w:color="auto"/>
              </w:pBdr>
              <w:tabs>
                <w:tab w:val="decimal" w:pos="1425"/>
              </w:tabs>
              <w:spacing w:line="380" w:lineRule="exact"/>
              <w:ind w:left="162" w:hanging="162"/>
              <w:rPr>
                <w:rFonts w:ascii="Arial" w:hAnsi="Arial" w:cs="Arial"/>
                <w:sz w:val="20"/>
                <w:szCs w:val="20"/>
              </w:rPr>
            </w:pPr>
          </w:p>
          <w:p w14:paraId="763141AD" w14:textId="77777777" w:rsidR="00E41275" w:rsidRPr="00CA5D69" w:rsidRDefault="00E41275" w:rsidP="00E41275">
            <w:pPr>
              <w:pBdr>
                <w:bottom w:val="single" w:sz="4" w:space="1" w:color="auto"/>
              </w:pBdr>
              <w:tabs>
                <w:tab w:val="decimal" w:pos="1425"/>
              </w:tabs>
              <w:spacing w:line="380" w:lineRule="exact"/>
              <w:ind w:left="162" w:hanging="162"/>
              <w:rPr>
                <w:rFonts w:ascii="Arial" w:hAnsi="Arial" w:cs="Arial"/>
                <w:sz w:val="20"/>
                <w:szCs w:val="20"/>
              </w:rPr>
            </w:pPr>
            <w:r w:rsidRPr="00CA5D69">
              <w:rPr>
                <w:rFonts w:ascii="Arial" w:hAnsi="Arial" w:cs="Arial"/>
                <w:sz w:val="20"/>
                <w:szCs w:val="20"/>
              </w:rPr>
              <w:t>-</w:t>
            </w:r>
          </w:p>
        </w:tc>
        <w:tc>
          <w:tcPr>
            <w:tcW w:w="1728" w:type="dxa"/>
          </w:tcPr>
          <w:p w14:paraId="5AB17AC3" w14:textId="77777777" w:rsidR="00E41275" w:rsidRPr="00CA5D69" w:rsidRDefault="00E41275" w:rsidP="00E41275">
            <w:pPr>
              <w:pBdr>
                <w:bottom w:val="single" w:sz="4" w:space="1" w:color="auto"/>
              </w:pBdr>
              <w:tabs>
                <w:tab w:val="decimal" w:pos="1425"/>
              </w:tabs>
              <w:spacing w:line="380" w:lineRule="exact"/>
              <w:ind w:left="162" w:hanging="162"/>
              <w:rPr>
                <w:rFonts w:ascii="Arial" w:hAnsi="Arial" w:cs="Arial"/>
                <w:sz w:val="20"/>
                <w:szCs w:val="20"/>
              </w:rPr>
            </w:pPr>
          </w:p>
          <w:p w14:paraId="65BF80DA" w14:textId="77777777" w:rsidR="00E41275" w:rsidRPr="00CA5D69" w:rsidRDefault="00E41275" w:rsidP="00E41275">
            <w:pPr>
              <w:pBdr>
                <w:bottom w:val="single" w:sz="4" w:space="1" w:color="auto"/>
              </w:pBdr>
              <w:tabs>
                <w:tab w:val="decimal" w:pos="1425"/>
              </w:tabs>
              <w:spacing w:line="380" w:lineRule="exact"/>
              <w:ind w:left="162" w:hanging="162"/>
              <w:rPr>
                <w:rFonts w:ascii="Arial" w:hAnsi="Arial" w:cs="Arial"/>
                <w:sz w:val="20"/>
                <w:szCs w:val="20"/>
              </w:rPr>
            </w:pPr>
            <w:r w:rsidRPr="00CA5D69">
              <w:rPr>
                <w:rFonts w:ascii="Arial" w:hAnsi="Arial" w:cs="Arial"/>
                <w:sz w:val="20"/>
                <w:szCs w:val="20"/>
              </w:rPr>
              <w:t>-</w:t>
            </w:r>
          </w:p>
        </w:tc>
      </w:tr>
      <w:tr w:rsidR="00CA5D69" w:rsidRPr="00CA5D69" w14:paraId="7E38B7CD" w14:textId="77777777" w:rsidTr="0096693A">
        <w:tc>
          <w:tcPr>
            <w:tcW w:w="5760" w:type="dxa"/>
          </w:tcPr>
          <w:p w14:paraId="01AC9662" w14:textId="77777777" w:rsidR="00E41275" w:rsidRPr="00CA5D69" w:rsidRDefault="00E41275" w:rsidP="00E41275">
            <w:pPr>
              <w:spacing w:line="380" w:lineRule="exact"/>
              <w:ind w:left="162" w:hanging="162"/>
              <w:rPr>
                <w:rFonts w:ascii="Arial" w:hAnsi="Arial" w:cs="Arial"/>
                <w:sz w:val="20"/>
                <w:szCs w:val="20"/>
              </w:rPr>
            </w:pPr>
            <w:r w:rsidRPr="00CA5D69">
              <w:rPr>
                <w:rFonts w:ascii="Arial" w:hAnsi="Arial" w:cs="Arial"/>
                <w:sz w:val="20"/>
                <w:szCs w:val="20"/>
              </w:rPr>
              <w:t>Lease liabilities</w:t>
            </w:r>
            <w:r w:rsidRPr="00CA5D69">
              <w:rPr>
                <w:rFonts w:ascii="Arial" w:hAnsi="Arial" w:cs="Arial"/>
                <w:sz w:val="20"/>
                <w:szCs w:val="20"/>
                <w:cs/>
              </w:rPr>
              <w:t xml:space="preserve"> </w:t>
            </w:r>
            <w:r w:rsidRPr="00CA5D69">
              <w:rPr>
                <w:rFonts w:ascii="Arial" w:hAnsi="Arial" w:cs="Arial"/>
                <w:sz w:val="20"/>
                <w:szCs w:val="20"/>
              </w:rPr>
              <w:t>as at 1 January 2020</w:t>
            </w:r>
          </w:p>
        </w:tc>
        <w:tc>
          <w:tcPr>
            <w:tcW w:w="1728" w:type="dxa"/>
          </w:tcPr>
          <w:p w14:paraId="5511EF50" w14:textId="77777777" w:rsidR="00E41275" w:rsidRPr="00CA5D69" w:rsidRDefault="00E41275" w:rsidP="00E41275">
            <w:pPr>
              <w:pBdr>
                <w:bottom w:val="double" w:sz="4" w:space="1" w:color="auto"/>
              </w:pBdr>
              <w:tabs>
                <w:tab w:val="decimal" w:pos="1425"/>
              </w:tabs>
              <w:spacing w:line="380" w:lineRule="exact"/>
              <w:ind w:left="162" w:hanging="162"/>
              <w:rPr>
                <w:rFonts w:ascii="Arial" w:hAnsi="Arial" w:cs="Arial"/>
                <w:sz w:val="20"/>
                <w:szCs w:val="20"/>
              </w:rPr>
            </w:pPr>
            <w:r w:rsidRPr="00CA5D69">
              <w:rPr>
                <w:rFonts w:ascii="Arial" w:hAnsi="Arial" w:cs="Arial"/>
                <w:sz w:val="20"/>
                <w:szCs w:val="20"/>
              </w:rPr>
              <w:t>300,875</w:t>
            </w:r>
          </w:p>
        </w:tc>
        <w:tc>
          <w:tcPr>
            <w:tcW w:w="1728" w:type="dxa"/>
          </w:tcPr>
          <w:p w14:paraId="2C16B55F" w14:textId="77777777" w:rsidR="00E41275" w:rsidRPr="00CA5D69" w:rsidRDefault="00E41275" w:rsidP="00E41275">
            <w:pPr>
              <w:pBdr>
                <w:bottom w:val="double" w:sz="4" w:space="1" w:color="auto"/>
              </w:pBdr>
              <w:tabs>
                <w:tab w:val="decimal" w:pos="1425"/>
              </w:tabs>
              <w:spacing w:line="380" w:lineRule="exact"/>
              <w:ind w:left="162" w:hanging="162"/>
              <w:rPr>
                <w:rFonts w:ascii="Arial" w:hAnsi="Arial" w:cs="Arial"/>
                <w:sz w:val="20"/>
                <w:szCs w:val="20"/>
              </w:rPr>
            </w:pPr>
            <w:r w:rsidRPr="00CA5D69">
              <w:rPr>
                <w:rFonts w:ascii="Arial" w:hAnsi="Arial" w:cs="Arial"/>
                <w:sz w:val="20"/>
                <w:szCs w:val="20"/>
              </w:rPr>
              <w:t>84,892</w:t>
            </w:r>
          </w:p>
        </w:tc>
      </w:tr>
      <w:tr w:rsidR="00CA5D69" w:rsidRPr="00CA5D69" w14:paraId="1B6590B8" w14:textId="77777777" w:rsidTr="0096693A">
        <w:tc>
          <w:tcPr>
            <w:tcW w:w="5760" w:type="dxa"/>
          </w:tcPr>
          <w:p w14:paraId="60F03FD0" w14:textId="54D552EB" w:rsidR="00E41275" w:rsidRPr="00CA5D69" w:rsidRDefault="00F844E3" w:rsidP="00E41275">
            <w:pPr>
              <w:spacing w:line="380" w:lineRule="exact"/>
              <w:ind w:left="162" w:hanging="162"/>
              <w:rPr>
                <w:rFonts w:ascii="Arial" w:hAnsi="Arial" w:cs="Arial"/>
                <w:sz w:val="20"/>
                <w:szCs w:val="20"/>
                <w:cs/>
              </w:rPr>
            </w:pPr>
            <w:r w:rsidRPr="00CA5D69">
              <w:rPr>
                <w:rFonts w:ascii="Arial" w:hAnsi="Arial" w:cs="Arial"/>
                <w:sz w:val="20"/>
                <w:szCs w:val="20"/>
              </w:rPr>
              <w:t xml:space="preserve">Weighted average incremental borrowing rate </w:t>
            </w:r>
          </w:p>
        </w:tc>
        <w:tc>
          <w:tcPr>
            <w:tcW w:w="1728" w:type="dxa"/>
          </w:tcPr>
          <w:p w14:paraId="7BCCF0A4" w14:textId="77777777" w:rsidR="00E41275" w:rsidRPr="00CA5D69" w:rsidRDefault="00E41275" w:rsidP="00E41275">
            <w:pPr>
              <w:tabs>
                <w:tab w:val="decimal" w:pos="1425"/>
              </w:tabs>
              <w:spacing w:line="380" w:lineRule="exact"/>
              <w:ind w:left="162" w:hanging="162"/>
              <w:rPr>
                <w:rFonts w:ascii="Arial" w:hAnsi="Arial" w:cs="Arial"/>
                <w:sz w:val="20"/>
                <w:szCs w:val="20"/>
              </w:rPr>
            </w:pPr>
          </w:p>
        </w:tc>
        <w:tc>
          <w:tcPr>
            <w:tcW w:w="1728" w:type="dxa"/>
          </w:tcPr>
          <w:p w14:paraId="0038BADE" w14:textId="77777777" w:rsidR="00E41275" w:rsidRPr="00CA5D69" w:rsidRDefault="00E41275" w:rsidP="00E41275">
            <w:pPr>
              <w:tabs>
                <w:tab w:val="decimal" w:pos="1425"/>
              </w:tabs>
              <w:spacing w:line="380" w:lineRule="exact"/>
              <w:ind w:left="162" w:hanging="162"/>
              <w:rPr>
                <w:rFonts w:ascii="Arial" w:hAnsi="Arial" w:cs="Arial"/>
                <w:sz w:val="20"/>
                <w:szCs w:val="20"/>
              </w:rPr>
            </w:pPr>
          </w:p>
        </w:tc>
      </w:tr>
      <w:tr w:rsidR="00CA5D69" w:rsidRPr="00CA5D69" w14:paraId="669B0903" w14:textId="77777777" w:rsidTr="0096693A">
        <w:tc>
          <w:tcPr>
            <w:tcW w:w="5760" w:type="dxa"/>
          </w:tcPr>
          <w:p w14:paraId="557F23A5" w14:textId="674BDEF0" w:rsidR="005F09B7" w:rsidRPr="00CA5D69" w:rsidRDefault="005F09B7" w:rsidP="00E41275">
            <w:pPr>
              <w:spacing w:line="380" w:lineRule="exact"/>
              <w:ind w:left="162" w:hanging="162"/>
              <w:rPr>
                <w:rFonts w:ascii="Arial" w:hAnsi="Arial" w:cs="Arial"/>
                <w:sz w:val="20"/>
                <w:szCs w:val="20"/>
              </w:rPr>
            </w:pPr>
            <w:r w:rsidRPr="00CA5D69">
              <w:rPr>
                <w:rFonts w:ascii="Arial" w:hAnsi="Arial" w:cs="Arial"/>
                <w:sz w:val="20"/>
                <w:szCs w:val="20"/>
              </w:rPr>
              <w:t xml:space="preserve">  </w:t>
            </w:r>
            <w:r w:rsidR="00963D9C" w:rsidRPr="00CA5D69">
              <w:rPr>
                <w:rFonts w:ascii="Arial" w:hAnsi="Arial" w:cs="Arial"/>
                <w:sz w:val="20"/>
                <w:szCs w:val="20"/>
              </w:rPr>
              <w:t xml:space="preserve">(percent per </w:t>
            </w:r>
            <w:r w:rsidRPr="00CA5D69">
              <w:rPr>
                <w:rFonts w:ascii="Arial" w:hAnsi="Arial" w:cs="Arial"/>
                <w:sz w:val="20"/>
                <w:szCs w:val="20"/>
              </w:rPr>
              <w:t>annum)</w:t>
            </w:r>
          </w:p>
        </w:tc>
        <w:tc>
          <w:tcPr>
            <w:tcW w:w="1728" w:type="dxa"/>
          </w:tcPr>
          <w:p w14:paraId="098745EA" w14:textId="5C676585" w:rsidR="005F09B7" w:rsidRPr="00CA5D69" w:rsidRDefault="00171839" w:rsidP="00171839">
            <w:pPr>
              <w:tabs>
                <w:tab w:val="decimal" w:pos="1155"/>
              </w:tabs>
              <w:spacing w:line="380" w:lineRule="exact"/>
              <w:ind w:left="162" w:hanging="162"/>
              <w:rPr>
                <w:rFonts w:ascii="Arial" w:hAnsi="Arial" w:cs="Arial"/>
                <w:sz w:val="20"/>
                <w:szCs w:val="20"/>
              </w:rPr>
            </w:pPr>
            <w:r w:rsidRPr="00CA5D69">
              <w:rPr>
                <w:rFonts w:ascii="Arial" w:hAnsi="Arial" w:cs="Arial"/>
                <w:sz w:val="20"/>
                <w:szCs w:val="20"/>
              </w:rPr>
              <w:t>2.68</w:t>
            </w:r>
          </w:p>
        </w:tc>
        <w:tc>
          <w:tcPr>
            <w:tcW w:w="1728" w:type="dxa"/>
          </w:tcPr>
          <w:p w14:paraId="2591D4BC" w14:textId="76153395" w:rsidR="005F09B7" w:rsidRPr="00CA5D69" w:rsidRDefault="00171839" w:rsidP="00171839">
            <w:pPr>
              <w:tabs>
                <w:tab w:val="decimal" w:pos="1140"/>
              </w:tabs>
              <w:spacing w:line="380" w:lineRule="exact"/>
              <w:ind w:left="162" w:hanging="162"/>
              <w:rPr>
                <w:rFonts w:ascii="Arial" w:hAnsi="Arial" w:cs="Arial"/>
                <w:sz w:val="20"/>
                <w:szCs w:val="20"/>
              </w:rPr>
            </w:pPr>
            <w:r w:rsidRPr="00CA5D69">
              <w:rPr>
                <w:rFonts w:ascii="Arial" w:hAnsi="Arial" w:cs="Arial"/>
                <w:sz w:val="20"/>
                <w:szCs w:val="20"/>
              </w:rPr>
              <w:t>2.68</w:t>
            </w:r>
          </w:p>
        </w:tc>
      </w:tr>
      <w:tr w:rsidR="00CA5D69" w:rsidRPr="00CA5D69" w14:paraId="28E6664E" w14:textId="77777777" w:rsidTr="0096693A">
        <w:tc>
          <w:tcPr>
            <w:tcW w:w="5760" w:type="dxa"/>
          </w:tcPr>
          <w:p w14:paraId="226DB3EB" w14:textId="77777777" w:rsidR="00E41275" w:rsidRPr="00CA5D69" w:rsidRDefault="00E41275" w:rsidP="00E41275">
            <w:pPr>
              <w:spacing w:line="380" w:lineRule="exact"/>
              <w:rPr>
                <w:rFonts w:ascii="Arial" w:hAnsi="Arial" w:cs="Arial"/>
                <w:sz w:val="20"/>
                <w:szCs w:val="20"/>
              </w:rPr>
            </w:pPr>
            <w:r w:rsidRPr="00CA5D69">
              <w:rPr>
                <w:rFonts w:ascii="Arial" w:hAnsi="Arial" w:cs="Arial"/>
                <w:sz w:val="20"/>
                <w:szCs w:val="20"/>
              </w:rPr>
              <w:t>Comprise of:</w:t>
            </w:r>
          </w:p>
        </w:tc>
        <w:tc>
          <w:tcPr>
            <w:tcW w:w="1728" w:type="dxa"/>
          </w:tcPr>
          <w:p w14:paraId="659C14C3" w14:textId="77777777" w:rsidR="00E41275" w:rsidRPr="00CA5D69" w:rsidRDefault="00E41275" w:rsidP="00E41275">
            <w:pPr>
              <w:tabs>
                <w:tab w:val="decimal" w:pos="1425"/>
              </w:tabs>
              <w:spacing w:line="380" w:lineRule="exact"/>
              <w:ind w:left="162" w:hanging="162"/>
              <w:rPr>
                <w:rFonts w:ascii="Arial" w:hAnsi="Arial" w:cs="Arial"/>
                <w:sz w:val="20"/>
                <w:szCs w:val="20"/>
              </w:rPr>
            </w:pPr>
          </w:p>
        </w:tc>
        <w:tc>
          <w:tcPr>
            <w:tcW w:w="1728" w:type="dxa"/>
          </w:tcPr>
          <w:p w14:paraId="2FD5673D" w14:textId="77777777" w:rsidR="00E41275" w:rsidRPr="00CA5D69" w:rsidRDefault="00E41275" w:rsidP="00E41275">
            <w:pPr>
              <w:tabs>
                <w:tab w:val="decimal" w:pos="1425"/>
              </w:tabs>
              <w:spacing w:line="380" w:lineRule="exact"/>
              <w:ind w:left="162" w:hanging="162"/>
              <w:rPr>
                <w:rFonts w:ascii="Arial" w:hAnsi="Arial" w:cs="Arial"/>
                <w:sz w:val="20"/>
                <w:szCs w:val="20"/>
              </w:rPr>
            </w:pPr>
          </w:p>
        </w:tc>
      </w:tr>
      <w:tr w:rsidR="00CA5D69" w:rsidRPr="00CA5D69" w14:paraId="6A10BE69" w14:textId="77777777" w:rsidTr="0096693A">
        <w:tc>
          <w:tcPr>
            <w:tcW w:w="5760" w:type="dxa"/>
          </w:tcPr>
          <w:p w14:paraId="29EF7B54" w14:textId="77777777" w:rsidR="00E41275" w:rsidRPr="00CA5D69" w:rsidRDefault="00E41275" w:rsidP="00E41275">
            <w:pPr>
              <w:spacing w:line="380" w:lineRule="exact"/>
              <w:ind w:firstLine="167"/>
              <w:rPr>
                <w:rFonts w:ascii="Arial" w:hAnsi="Arial" w:cs="Arial"/>
                <w:sz w:val="20"/>
                <w:szCs w:val="20"/>
              </w:rPr>
            </w:pPr>
            <w:r w:rsidRPr="00CA5D69">
              <w:rPr>
                <w:rFonts w:ascii="Arial" w:hAnsi="Arial" w:cs="Arial"/>
                <w:sz w:val="20"/>
                <w:szCs w:val="20"/>
              </w:rPr>
              <w:t>Current lease liabilities</w:t>
            </w:r>
          </w:p>
        </w:tc>
        <w:tc>
          <w:tcPr>
            <w:tcW w:w="1728" w:type="dxa"/>
          </w:tcPr>
          <w:p w14:paraId="635B19CF" w14:textId="77777777" w:rsidR="00E41275" w:rsidRPr="00CA5D69" w:rsidRDefault="00E41275" w:rsidP="00E41275">
            <w:pPr>
              <w:tabs>
                <w:tab w:val="decimal" w:pos="1425"/>
              </w:tabs>
              <w:spacing w:line="380" w:lineRule="exact"/>
              <w:ind w:left="162" w:hanging="162"/>
              <w:rPr>
                <w:rFonts w:ascii="Arial" w:hAnsi="Arial" w:cs="Arial"/>
                <w:sz w:val="20"/>
                <w:szCs w:val="20"/>
              </w:rPr>
            </w:pPr>
            <w:r w:rsidRPr="00CA5D69">
              <w:rPr>
                <w:rFonts w:ascii="Arial" w:hAnsi="Arial" w:cs="Arial"/>
                <w:sz w:val="20"/>
                <w:szCs w:val="20"/>
              </w:rPr>
              <w:t>59,256</w:t>
            </w:r>
          </w:p>
        </w:tc>
        <w:tc>
          <w:tcPr>
            <w:tcW w:w="1728" w:type="dxa"/>
          </w:tcPr>
          <w:p w14:paraId="38FA014D" w14:textId="77777777" w:rsidR="00E41275" w:rsidRPr="00CA5D69" w:rsidRDefault="00E41275" w:rsidP="00E41275">
            <w:pPr>
              <w:tabs>
                <w:tab w:val="decimal" w:pos="1425"/>
              </w:tabs>
              <w:spacing w:line="380" w:lineRule="exact"/>
              <w:ind w:left="162" w:hanging="162"/>
              <w:rPr>
                <w:rFonts w:ascii="Arial" w:hAnsi="Arial" w:cs="Arial"/>
                <w:sz w:val="20"/>
                <w:szCs w:val="20"/>
              </w:rPr>
            </w:pPr>
            <w:r w:rsidRPr="00CA5D69">
              <w:rPr>
                <w:rFonts w:ascii="Arial" w:hAnsi="Arial" w:cs="Arial"/>
                <w:sz w:val="20"/>
                <w:szCs w:val="20"/>
              </w:rPr>
              <w:t>15,745</w:t>
            </w:r>
          </w:p>
        </w:tc>
      </w:tr>
      <w:tr w:rsidR="00CA5D69" w:rsidRPr="00CA5D69" w14:paraId="237A7CB4" w14:textId="77777777" w:rsidTr="0096693A">
        <w:tc>
          <w:tcPr>
            <w:tcW w:w="5760" w:type="dxa"/>
          </w:tcPr>
          <w:p w14:paraId="1F65C160" w14:textId="77777777" w:rsidR="00E41275" w:rsidRPr="00CA5D69" w:rsidRDefault="00E41275" w:rsidP="00E41275">
            <w:pPr>
              <w:spacing w:line="380" w:lineRule="exact"/>
              <w:ind w:firstLine="167"/>
              <w:rPr>
                <w:rFonts w:ascii="Arial" w:hAnsi="Arial" w:cs="Arial"/>
                <w:sz w:val="20"/>
                <w:szCs w:val="20"/>
                <w:cs/>
              </w:rPr>
            </w:pPr>
            <w:r w:rsidRPr="00CA5D69">
              <w:rPr>
                <w:rFonts w:ascii="Arial" w:hAnsi="Arial" w:cs="Arial"/>
                <w:sz w:val="20"/>
                <w:szCs w:val="20"/>
              </w:rPr>
              <w:t>Non-current lease liabilities</w:t>
            </w:r>
          </w:p>
        </w:tc>
        <w:tc>
          <w:tcPr>
            <w:tcW w:w="1728" w:type="dxa"/>
          </w:tcPr>
          <w:p w14:paraId="1DB843B0" w14:textId="77777777" w:rsidR="00E41275" w:rsidRPr="00CA5D69" w:rsidRDefault="00E41275" w:rsidP="00E41275">
            <w:pPr>
              <w:pBdr>
                <w:bottom w:val="single" w:sz="4" w:space="1" w:color="auto"/>
              </w:pBdr>
              <w:tabs>
                <w:tab w:val="decimal" w:pos="1425"/>
              </w:tabs>
              <w:spacing w:line="380" w:lineRule="exact"/>
              <w:ind w:left="162" w:hanging="162"/>
              <w:rPr>
                <w:rFonts w:ascii="Arial" w:hAnsi="Arial" w:cs="Arial"/>
                <w:sz w:val="20"/>
                <w:szCs w:val="20"/>
              </w:rPr>
            </w:pPr>
            <w:r w:rsidRPr="00CA5D69">
              <w:rPr>
                <w:rFonts w:ascii="Arial" w:hAnsi="Arial" w:cs="Arial"/>
                <w:sz w:val="20"/>
                <w:szCs w:val="20"/>
              </w:rPr>
              <w:t>241,619</w:t>
            </w:r>
          </w:p>
        </w:tc>
        <w:tc>
          <w:tcPr>
            <w:tcW w:w="1728" w:type="dxa"/>
          </w:tcPr>
          <w:p w14:paraId="4109792D" w14:textId="77777777" w:rsidR="00E41275" w:rsidRPr="00CA5D69" w:rsidRDefault="00E41275" w:rsidP="00E41275">
            <w:pPr>
              <w:pBdr>
                <w:bottom w:val="single" w:sz="4" w:space="1" w:color="auto"/>
              </w:pBdr>
              <w:tabs>
                <w:tab w:val="decimal" w:pos="1425"/>
              </w:tabs>
              <w:spacing w:line="380" w:lineRule="exact"/>
              <w:ind w:left="162" w:hanging="162"/>
              <w:rPr>
                <w:rFonts w:ascii="Arial" w:hAnsi="Arial" w:cs="Arial"/>
                <w:sz w:val="20"/>
                <w:szCs w:val="20"/>
              </w:rPr>
            </w:pPr>
            <w:r w:rsidRPr="00CA5D69">
              <w:rPr>
                <w:rFonts w:ascii="Arial" w:hAnsi="Arial" w:cs="Arial"/>
                <w:sz w:val="20"/>
                <w:szCs w:val="20"/>
              </w:rPr>
              <w:t>69,147</w:t>
            </w:r>
          </w:p>
        </w:tc>
      </w:tr>
      <w:tr w:rsidR="00CA5D69" w:rsidRPr="00CA5D69" w14:paraId="71F6CDB4" w14:textId="77777777" w:rsidTr="0096693A">
        <w:tc>
          <w:tcPr>
            <w:tcW w:w="5760" w:type="dxa"/>
          </w:tcPr>
          <w:p w14:paraId="2D0ED890" w14:textId="77777777" w:rsidR="00E41275" w:rsidRPr="00CA5D69" w:rsidRDefault="00E41275" w:rsidP="00E41275">
            <w:pPr>
              <w:spacing w:line="380" w:lineRule="exact"/>
              <w:ind w:left="162" w:hanging="162"/>
              <w:rPr>
                <w:rFonts w:ascii="Arial" w:hAnsi="Arial" w:cs="Arial"/>
                <w:sz w:val="20"/>
                <w:szCs w:val="20"/>
              </w:rPr>
            </w:pPr>
          </w:p>
        </w:tc>
        <w:tc>
          <w:tcPr>
            <w:tcW w:w="1728" w:type="dxa"/>
          </w:tcPr>
          <w:p w14:paraId="2D96D79E" w14:textId="77777777" w:rsidR="00E41275" w:rsidRPr="00CA5D69" w:rsidRDefault="00E41275" w:rsidP="00E41275">
            <w:pPr>
              <w:pBdr>
                <w:bottom w:val="double" w:sz="4" w:space="1" w:color="auto"/>
              </w:pBdr>
              <w:tabs>
                <w:tab w:val="decimal" w:pos="1425"/>
              </w:tabs>
              <w:spacing w:line="380" w:lineRule="exact"/>
              <w:ind w:left="162" w:hanging="162"/>
              <w:rPr>
                <w:rFonts w:ascii="Arial" w:hAnsi="Arial" w:cs="Arial"/>
                <w:sz w:val="20"/>
                <w:szCs w:val="20"/>
              </w:rPr>
            </w:pPr>
            <w:r w:rsidRPr="00CA5D69">
              <w:rPr>
                <w:rFonts w:ascii="Arial" w:hAnsi="Arial" w:cs="Arial"/>
                <w:sz w:val="20"/>
                <w:szCs w:val="20"/>
              </w:rPr>
              <w:t>300,875</w:t>
            </w:r>
          </w:p>
        </w:tc>
        <w:tc>
          <w:tcPr>
            <w:tcW w:w="1728" w:type="dxa"/>
          </w:tcPr>
          <w:p w14:paraId="0EDA90EF" w14:textId="77777777" w:rsidR="00E41275" w:rsidRPr="00CA5D69" w:rsidRDefault="00E41275" w:rsidP="00E41275">
            <w:pPr>
              <w:pBdr>
                <w:bottom w:val="double" w:sz="4" w:space="1" w:color="auto"/>
              </w:pBdr>
              <w:tabs>
                <w:tab w:val="decimal" w:pos="1425"/>
              </w:tabs>
              <w:spacing w:line="380" w:lineRule="exact"/>
              <w:ind w:left="162" w:hanging="162"/>
              <w:rPr>
                <w:rFonts w:ascii="Arial" w:hAnsi="Arial" w:cs="Arial"/>
                <w:sz w:val="20"/>
                <w:szCs w:val="20"/>
              </w:rPr>
            </w:pPr>
            <w:r w:rsidRPr="00CA5D69">
              <w:rPr>
                <w:rFonts w:ascii="Arial" w:hAnsi="Arial" w:cs="Arial"/>
                <w:sz w:val="20"/>
                <w:szCs w:val="20"/>
              </w:rPr>
              <w:t>84,892</w:t>
            </w:r>
          </w:p>
        </w:tc>
      </w:tr>
    </w:tbl>
    <w:p w14:paraId="243E6B07" w14:textId="77777777" w:rsidR="004263ED" w:rsidRPr="00CA5D69" w:rsidRDefault="004263ED" w:rsidP="004B3B44">
      <w:pPr>
        <w:spacing w:before="240" w:after="240" w:line="380" w:lineRule="exact"/>
        <w:ind w:left="540"/>
        <w:jc w:val="thaiDistribute"/>
        <w:rPr>
          <w:rFonts w:ascii="Arial" w:hAnsi="Arial" w:cs="Arial"/>
          <w:sz w:val="22"/>
          <w:szCs w:val="22"/>
        </w:rPr>
      </w:pPr>
      <w:r w:rsidRPr="00CA5D69">
        <w:rPr>
          <w:rFonts w:ascii="Arial" w:hAnsi="Arial" w:cs="Arial"/>
          <w:sz w:val="22"/>
          <w:szCs w:val="22"/>
        </w:rPr>
        <w:t>The adjustments of right-of-use assets due to TFRS 16</w:t>
      </w:r>
      <w:r w:rsidRPr="00CA5D69">
        <w:rPr>
          <w:rFonts w:ascii="Arial" w:hAnsi="Arial" w:cs="Arial" w:hint="cs"/>
          <w:sz w:val="22"/>
          <w:szCs w:val="22"/>
          <w:cs/>
        </w:rPr>
        <w:t xml:space="preserve"> </w:t>
      </w:r>
      <w:r w:rsidRPr="00CA5D69">
        <w:rPr>
          <w:rFonts w:ascii="Arial" w:hAnsi="Arial" w:cs="Arial"/>
          <w:sz w:val="22"/>
          <w:szCs w:val="22"/>
        </w:rPr>
        <w:t xml:space="preserve">adoption as at 1 January 2020 are </w:t>
      </w:r>
      <w:proofErr w:type="spellStart"/>
      <w:r w:rsidRPr="00CA5D69">
        <w:rPr>
          <w:rFonts w:ascii="Arial" w:hAnsi="Arial" w:cs="Arial"/>
          <w:sz w:val="22"/>
          <w:szCs w:val="22"/>
        </w:rPr>
        <w:t>summarised</w:t>
      </w:r>
      <w:proofErr w:type="spellEnd"/>
      <w:r w:rsidRPr="00CA5D69">
        <w:rPr>
          <w:rFonts w:ascii="Arial" w:hAnsi="Arial" w:cs="Arial"/>
          <w:sz w:val="22"/>
          <w:szCs w:val="22"/>
        </w:rPr>
        <w:t xml:space="preserve"> below:</w:t>
      </w:r>
    </w:p>
    <w:tbl>
      <w:tblPr>
        <w:tblStyle w:val="TableGrid6"/>
        <w:tblW w:w="92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728"/>
        <w:gridCol w:w="1728"/>
      </w:tblGrid>
      <w:tr w:rsidR="00CA5D69" w:rsidRPr="00CA5D69" w14:paraId="77A567DE" w14:textId="77777777" w:rsidTr="0096693A">
        <w:tc>
          <w:tcPr>
            <w:tcW w:w="5760" w:type="dxa"/>
          </w:tcPr>
          <w:p w14:paraId="099CB01B" w14:textId="77777777" w:rsidR="004B3B44" w:rsidRPr="00CA5D69" w:rsidRDefault="004B3B44" w:rsidP="004B3B44">
            <w:pPr>
              <w:spacing w:line="380" w:lineRule="exact"/>
              <w:rPr>
                <w:rFonts w:ascii="Arial" w:hAnsi="Arial" w:cs="Arial"/>
                <w:sz w:val="22"/>
                <w:szCs w:val="22"/>
                <w:cs/>
              </w:rPr>
            </w:pPr>
          </w:p>
        </w:tc>
        <w:tc>
          <w:tcPr>
            <w:tcW w:w="3456" w:type="dxa"/>
            <w:gridSpan w:val="2"/>
          </w:tcPr>
          <w:p w14:paraId="5B1CB700" w14:textId="77777777" w:rsidR="004B3B44" w:rsidRPr="00CA5D69" w:rsidRDefault="004B3B44" w:rsidP="004B3B44">
            <w:pPr>
              <w:spacing w:line="380" w:lineRule="exact"/>
              <w:jc w:val="right"/>
              <w:rPr>
                <w:rFonts w:ascii="Arial" w:hAnsi="Arial" w:cs="Arial"/>
                <w:sz w:val="22"/>
                <w:szCs w:val="22"/>
              </w:rPr>
            </w:pPr>
            <w:r w:rsidRPr="00CA5D69">
              <w:rPr>
                <w:rFonts w:ascii="Arial" w:hAnsi="Arial" w:cs="Arial"/>
                <w:sz w:val="22"/>
                <w:szCs w:val="22"/>
              </w:rPr>
              <w:t>(Unit: Thousand Baht)</w:t>
            </w:r>
          </w:p>
        </w:tc>
      </w:tr>
      <w:tr w:rsidR="00CA5D69" w:rsidRPr="00CA5D69" w14:paraId="1566C2F4" w14:textId="77777777" w:rsidTr="0096693A">
        <w:tc>
          <w:tcPr>
            <w:tcW w:w="5760" w:type="dxa"/>
          </w:tcPr>
          <w:p w14:paraId="1F8EACEE" w14:textId="77777777" w:rsidR="004B3B44" w:rsidRPr="00CA5D69" w:rsidRDefault="004B3B44" w:rsidP="004B3B44">
            <w:pPr>
              <w:spacing w:line="380" w:lineRule="exact"/>
              <w:ind w:left="162" w:hanging="162"/>
              <w:rPr>
                <w:rFonts w:ascii="Arial" w:hAnsi="Arial" w:cs="Arial"/>
                <w:sz w:val="22"/>
                <w:szCs w:val="22"/>
              </w:rPr>
            </w:pPr>
          </w:p>
        </w:tc>
        <w:tc>
          <w:tcPr>
            <w:tcW w:w="1728" w:type="dxa"/>
          </w:tcPr>
          <w:p w14:paraId="3F8CF4E9" w14:textId="4185DF9B" w:rsidR="004B3B44" w:rsidRPr="00CA5D69" w:rsidRDefault="004B3B44" w:rsidP="004B3B44">
            <w:pPr>
              <w:pBdr>
                <w:bottom w:val="single" w:sz="4" w:space="1" w:color="auto"/>
              </w:pBdr>
              <w:spacing w:line="380" w:lineRule="exact"/>
              <w:ind w:left="162" w:hanging="162"/>
              <w:jc w:val="center"/>
              <w:rPr>
                <w:rFonts w:ascii="Arial" w:hAnsi="Arial" w:cs="Arial"/>
                <w:sz w:val="22"/>
                <w:szCs w:val="22"/>
                <w:cs/>
              </w:rPr>
            </w:pPr>
            <w:r w:rsidRPr="00CA5D69">
              <w:rPr>
                <w:rFonts w:ascii="Arial" w:hAnsi="Arial" w:cs="Arial"/>
                <w:sz w:val="22"/>
                <w:szCs w:val="22"/>
              </w:rPr>
              <w:t>Consolidated financial statement</w:t>
            </w:r>
          </w:p>
        </w:tc>
        <w:tc>
          <w:tcPr>
            <w:tcW w:w="1728" w:type="dxa"/>
          </w:tcPr>
          <w:p w14:paraId="1D9C6F4E" w14:textId="47E01221" w:rsidR="004B3B44" w:rsidRPr="00CA5D69" w:rsidRDefault="004B3B44" w:rsidP="004B3B44">
            <w:pPr>
              <w:pBdr>
                <w:bottom w:val="single" w:sz="4" w:space="1" w:color="auto"/>
              </w:pBdr>
              <w:spacing w:line="380" w:lineRule="exact"/>
              <w:ind w:left="162" w:hanging="162"/>
              <w:jc w:val="center"/>
              <w:rPr>
                <w:rFonts w:ascii="Arial" w:hAnsi="Arial" w:cs="Arial"/>
                <w:sz w:val="22"/>
                <w:szCs w:val="22"/>
                <w:cs/>
              </w:rPr>
            </w:pPr>
            <w:r w:rsidRPr="00CA5D69">
              <w:rPr>
                <w:rFonts w:ascii="Arial" w:hAnsi="Arial" w:cs="Arial"/>
                <w:sz w:val="22"/>
                <w:szCs w:val="22"/>
              </w:rPr>
              <w:t>Separate    financial statement</w:t>
            </w:r>
          </w:p>
        </w:tc>
      </w:tr>
      <w:tr w:rsidR="00CA5D69" w:rsidRPr="00CA5D69" w14:paraId="60858849" w14:textId="77777777" w:rsidTr="0096693A">
        <w:tc>
          <w:tcPr>
            <w:tcW w:w="5760" w:type="dxa"/>
          </w:tcPr>
          <w:p w14:paraId="2251C649" w14:textId="77777777" w:rsidR="004B3B44" w:rsidRPr="00CA5D69" w:rsidRDefault="004B3B44" w:rsidP="004B3B44">
            <w:pPr>
              <w:spacing w:line="380" w:lineRule="exact"/>
              <w:ind w:left="77" w:hanging="77"/>
              <w:rPr>
                <w:rFonts w:ascii="Arial" w:hAnsi="Arial" w:cs="Arial"/>
                <w:sz w:val="22"/>
                <w:szCs w:val="22"/>
              </w:rPr>
            </w:pPr>
            <w:r w:rsidRPr="00CA5D69">
              <w:rPr>
                <w:rFonts w:ascii="Arial" w:hAnsi="Arial" w:cs="Arial"/>
                <w:sz w:val="22"/>
                <w:szCs w:val="22"/>
              </w:rPr>
              <w:t>Office building and leasehold improvement</w:t>
            </w:r>
          </w:p>
        </w:tc>
        <w:tc>
          <w:tcPr>
            <w:tcW w:w="1728" w:type="dxa"/>
          </w:tcPr>
          <w:p w14:paraId="3630A87A" w14:textId="77777777" w:rsidR="004B3B44" w:rsidRPr="00CA5D69" w:rsidRDefault="00E41275" w:rsidP="004B3B44">
            <w:pPr>
              <w:tabs>
                <w:tab w:val="decimal" w:pos="1335"/>
              </w:tabs>
              <w:spacing w:line="380" w:lineRule="exact"/>
              <w:ind w:right="-43"/>
              <w:rPr>
                <w:rFonts w:ascii="Arial" w:hAnsi="Arial" w:cs="Arial"/>
                <w:sz w:val="22"/>
                <w:szCs w:val="22"/>
              </w:rPr>
            </w:pPr>
            <w:r w:rsidRPr="00CA5D69">
              <w:rPr>
                <w:rFonts w:ascii="Arial" w:hAnsi="Arial" w:cs="Arial"/>
                <w:sz w:val="22"/>
                <w:szCs w:val="22"/>
              </w:rPr>
              <w:t>292,159</w:t>
            </w:r>
          </w:p>
        </w:tc>
        <w:tc>
          <w:tcPr>
            <w:tcW w:w="1728" w:type="dxa"/>
          </w:tcPr>
          <w:p w14:paraId="03BC0E84" w14:textId="77777777" w:rsidR="004B3B44" w:rsidRPr="00CA5D69" w:rsidRDefault="00E41275" w:rsidP="004B3B44">
            <w:pPr>
              <w:tabs>
                <w:tab w:val="decimal" w:pos="1335"/>
              </w:tabs>
              <w:spacing w:line="380" w:lineRule="exact"/>
              <w:ind w:right="-43"/>
              <w:rPr>
                <w:rFonts w:ascii="Arial" w:hAnsi="Arial" w:cs="Arial"/>
                <w:sz w:val="22"/>
                <w:szCs w:val="22"/>
              </w:rPr>
            </w:pPr>
            <w:r w:rsidRPr="00CA5D69">
              <w:rPr>
                <w:rFonts w:ascii="Arial" w:hAnsi="Arial" w:cs="Arial"/>
                <w:sz w:val="22"/>
                <w:szCs w:val="22"/>
              </w:rPr>
              <w:t>84,365</w:t>
            </w:r>
          </w:p>
        </w:tc>
      </w:tr>
      <w:tr w:rsidR="00CA5D69" w:rsidRPr="00CA5D69" w14:paraId="36FF885B" w14:textId="77777777" w:rsidTr="0096693A">
        <w:tc>
          <w:tcPr>
            <w:tcW w:w="5760" w:type="dxa"/>
          </w:tcPr>
          <w:p w14:paraId="7DCA4A68" w14:textId="77777777" w:rsidR="004B3B44" w:rsidRPr="00CA5D69" w:rsidRDefault="004B3B44" w:rsidP="004B3B44">
            <w:pPr>
              <w:spacing w:line="380" w:lineRule="exact"/>
              <w:rPr>
                <w:rFonts w:ascii="Arial" w:hAnsi="Arial" w:cs="Arial"/>
                <w:sz w:val="22"/>
                <w:szCs w:val="22"/>
              </w:rPr>
            </w:pPr>
            <w:r w:rsidRPr="00CA5D69">
              <w:rPr>
                <w:rFonts w:ascii="Arial" w:hAnsi="Arial" w:cs="Arial"/>
                <w:sz w:val="22"/>
                <w:szCs w:val="22"/>
              </w:rPr>
              <w:t>Motor vehicles</w:t>
            </w:r>
          </w:p>
        </w:tc>
        <w:tc>
          <w:tcPr>
            <w:tcW w:w="1728" w:type="dxa"/>
          </w:tcPr>
          <w:p w14:paraId="54957B94" w14:textId="77777777" w:rsidR="004B3B44" w:rsidRPr="00CA5D69" w:rsidRDefault="00E41275" w:rsidP="004B3B44">
            <w:pPr>
              <w:pBdr>
                <w:bottom w:val="single" w:sz="4" w:space="1" w:color="auto"/>
              </w:pBdr>
              <w:tabs>
                <w:tab w:val="decimal" w:pos="1335"/>
              </w:tabs>
              <w:spacing w:line="380" w:lineRule="exact"/>
              <w:ind w:right="-43"/>
              <w:rPr>
                <w:rFonts w:ascii="Arial" w:hAnsi="Arial" w:cs="Arial"/>
                <w:sz w:val="22"/>
                <w:szCs w:val="22"/>
              </w:rPr>
            </w:pPr>
            <w:r w:rsidRPr="00CA5D69">
              <w:rPr>
                <w:rFonts w:ascii="Arial" w:hAnsi="Arial" w:cs="Arial"/>
                <w:sz w:val="22"/>
                <w:szCs w:val="22"/>
              </w:rPr>
              <w:t>8,716</w:t>
            </w:r>
          </w:p>
        </w:tc>
        <w:tc>
          <w:tcPr>
            <w:tcW w:w="1728" w:type="dxa"/>
          </w:tcPr>
          <w:p w14:paraId="05B2CA17" w14:textId="77777777" w:rsidR="004B3B44" w:rsidRPr="00CA5D69" w:rsidRDefault="00E41275" w:rsidP="004B3B44">
            <w:pPr>
              <w:pBdr>
                <w:bottom w:val="single" w:sz="4" w:space="1" w:color="auto"/>
              </w:pBdr>
              <w:tabs>
                <w:tab w:val="decimal" w:pos="1335"/>
              </w:tabs>
              <w:spacing w:line="380" w:lineRule="exact"/>
              <w:ind w:right="-43"/>
              <w:rPr>
                <w:rFonts w:ascii="Arial" w:hAnsi="Arial" w:cs="Arial"/>
                <w:sz w:val="22"/>
                <w:szCs w:val="22"/>
              </w:rPr>
            </w:pPr>
            <w:r w:rsidRPr="00CA5D69">
              <w:rPr>
                <w:rFonts w:ascii="Arial" w:hAnsi="Arial" w:cs="Arial"/>
                <w:sz w:val="22"/>
                <w:szCs w:val="22"/>
              </w:rPr>
              <w:t>527</w:t>
            </w:r>
          </w:p>
        </w:tc>
      </w:tr>
      <w:tr w:rsidR="004B3B44" w:rsidRPr="00CA5D69" w14:paraId="621ECA2C" w14:textId="77777777" w:rsidTr="0096693A">
        <w:tc>
          <w:tcPr>
            <w:tcW w:w="5760" w:type="dxa"/>
          </w:tcPr>
          <w:p w14:paraId="041EE726" w14:textId="77777777" w:rsidR="004B3B44" w:rsidRPr="00CA5D69" w:rsidRDefault="004B3B44" w:rsidP="004B3B44">
            <w:pPr>
              <w:spacing w:line="380" w:lineRule="exact"/>
              <w:ind w:left="162" w:hanging="162"/>
              <w:rPr>
                <w:rFonts w:ascii="Arial" w:hAnsi="Arial" w:cs="Arial"/>
                <w:b/>
                <w:bCs/>
                <w:sz w:val="22"/>
                <w:szCs w:val="22"/>
              </w:rPr>
            </w:pPr>
            <w:r w:rsidRPr="00CA5D69">
              <w:rPr>
                <w:rFonts w:ascii="Arial" w:hAnsi="Arial" w:cs="Arial"/>
                <w:b/>
                <w:bCs/>
                <w:sz w:val="22"/>
                <w:szCs w:val="22"/>
              </w:rPr>
              <w:t>Total right-of-use assets</w:t>
            </w:r>
          </w:p>
        </w:tc>
        <w:tc>
          <w:tcPr>
            <w:tcW w:w="1728" w:type="dxa"/>
          </w:tcPr>
          <w:p w14:paraId="30965959" w14:textId="77777777" w:rsidR="004B3B44" w:rsidRPr="00CA5D69" w:rsidRDefault="00E41275" w:rsidP="004B3B44">
            <w:pPr>
              <w:pBdr>
                <w:bottom w:val="double" w:sz="4" w:space="1" w:color="auto"/>
              </w:pBdr>
              <w:tabs>
                <w:tab w:val="decimal" w:pos="1335"/>
              </w:tabs>
              <w:spacing w:line="380" w:lineRule="exact"/>
              <w:ind w:right="-43"/>
              <w:rPr>
                <w:rFonts w:ascii="Arial" w:hAnsi="Arial" w:cs="Arial"/>
                <w:sz w:val="22"/>
                <w:szCs w:val="22"/>
              </w:rPr>
            </w:pPr>
            <w:r w:rsidRPr="00CA5D69">
              <w:rPr>
                <w:rFonts w:ascii="Arial" w:hAnsi="Arial" w:cs="Arial"/>
                <w:sz w:val="22"/>
                <w:szCs w:val="22"/>
              </w:rPr>
              <w:t>300,875</w:t>
            </w:r>
          </w:p>
        </w:tc>
        <w:tc>
          <w:tcPr>
            <w:tcW w:w="1728" w:type="dxa"/>
          </w:tcPr>
          <w:p w14:paraId="12EE7C2F" w14:textId="77777777" w:rsidR="004B3B44" w:rsidRPr="00CA5D69" w:rsidRDefault="00E41275" w:rsidP="004B3B44">
            <w:pPr>
              <w:pBdr>
                <w:bottom w:val="double" w:sz="4" w:space="1" w:color="auto"/>
              </w:pBdr>
              <w:tabs>
                <w:tab w:val="decimal" w:pos="1335"/>
              </w:tabs>
              <w:spacing w:line="380" w:lineRule="exact"/>
              <w:ind w:right="-43"/>
              <w:rPr>
                <w:rFonts w:ascii="Arial" w:hAnsi="Arial" w:cs="Arial"/>
                <w:sz w:val="22"/>
                <w:szCs w:val="22"/>
              </w:rPr>
            </w:pPr>
            <w:r w:rsidRPr="00CA5D69">
              <w:rPr>
                <w:rFonts w:ascii="Arial" w:hAnsi="Arial" w:cs="Arial"/>
                <w:sz w:val="22"/>
                <w:szCs w:val="22"/>
              </w:rPr>
              <w:t>84,892</w:t>
            </w:r>
          </w:p>
        </w:tc>
      </w:tr>
    </w:tbl>
    <w:p w14:paraId="523EF58A" w14:textId="215B3D78" w:rsidR="0072104D" w:rsidRPr="00CA5D69" w:rsidRDefault="0072104D" w:rsidP="004B3B44">
      <w:pPr>
        <w:tabs>
          <w:tab w:val="left" w:pos="1440"/>
          <w:tab w:val="left" w:pos="2160"/>
          <w:tab w:val="right" w:pos="7920"/>
        </w:tabs>
        <w:spacing w:before="240" w:after="120" w:line="380" w:lineRule="exact"/>
        <w:ind w:left="547" w:hanging="547"/>
        <w:jc w:val="both"/>
        <w:rPr>
          <w:rFonts w:ascii="Arial" w:hAnsi="Arial" w:cs="Arial"/>
          <w:b/>
          <w:bCs/>
          <w:sz w:val="22"/>
          <w:szCs w:val="22"/>
          <w:highlight w:val="yellow"/>
        </w:rPr>
      </w:pPr>
    </w:p>
    <w:p w14:paraId="4451EB07" w14:textId="77777777" w:rsidR="00745DF4" w:rsidRPr="00CA5D69" w:rsidRDefault="00745DF4" w:rsidP="004B3B44">
      <w:pPr>
        <w:tabs>
          <w:tab w:val="left" w:pos="1440"/>
          <w:tab w:val="left" w:pos="2160"/>
          <w:tab w:val="right" w:pos="7920"/>
        </w:tabs>
        <w:spacing w:before="240" w:after="120" w:line="380" w:lineRule="exact"/>
        <w:ind w:left="547" w:hanging="547"/>
        <w:jc w:val="both"/>
        <w:rPr>
          <w:rFonts w:ascii="Arial" w:hAnsi="Arial" w:cs="Arial"/>
          <w:b/>
          <w:bCs/>
          <w:sz w:val="22"/>
          <w:szCs w:val="22"/>
          <w:highlight w:val="yellow"/>
        </w:rPr>
      </w:pPr>
    </w:p>
    <w:p w14:paraId="2DD526C2" w14:textId="5AF9D5AE" w:rsidR="00D51D49" w:rsidRPr="00CA5D69" w:rsidRDefault="00662735" w:rsidP="00D51D49">
      <w:pPr>
        <w:tabs>
          <w:tab w:val="left" w:pos="1440"/>
        </w:tabs>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lastRenderedPageBreak/>
        <w:t>5</w:t>
      </w:r>
      <w:r w:rsidR="00D51D49" w:rsidRPr="00CA5D69">
        <w:rPr>
          <w:rFonts w:ascii="Arial" w:hAnsi="Arial" w:cs="Arial"/>
          <w:b/>
          <w:bCs/>
          <w:sz w:val="22"/>
          <w:szCs w:val="22"/>
        </w:rPr>
        <w:t>.</w:t>
      </w:r>
      <w:r w:rsidR="00D51D49" w:rsidRPr="00CA5D69">
        <w:rPr>
          <w:rFonts w:ascii="Arial" w:hAnsi="Arial" w:cs="Arial"/>
          <w:b/>
          <w:bCs/>
          <w:sz w:val="22"/>
          <w:szCs w:val="22"/>
        </w:rPr>
        <w:tab/>
        <w:t>Significant accounting policies</w:t>
      </w:r>
    </w:p>
    <w:p w14:paraId="653CB5E5" w14:textId="0DBE1863" w:rsidR="00D51D49" w:rsidRPr="00CA5D69" w:rsidRDefault="00662735" w:rsidP="00D51D49">
      <w:pPr>
        <w:tabs>
          <w:tab w:val="left" w:pos="1440"/>
          <w:tab w:val="left" w:pos="2160"/>
        </w:tabs>
        <w:spacing w:before="120" w:after="120" w:line="380" w:lineRule="exact"/>
        <w:ind w:left="540" w:hanging="540"/>
        <w:jc w:val="both"/>
        <w:rPr>
          <w:rFonts w:ascii="Arial" w:hAnsi="Arial" w:cs="Arial"/>
          <w:b/>
          <w:bCs/>
          <w:sz w:val="22"/>
          <w:szCs w:val="22"/>
        </w:rPr>
      </w:pPr>
      <w:r w:rsidRPr="00CA5D69">
        <w:rPr>
          <w:rFonts w:ascii="Arial" w:hAnsi="Arial" w:cs="Arial"/>
          <w:b/>
          <w:bCs/>
          <w:sz w:val="22"/>
          <w:szCs w:val="22"/>
        </w:rPr>
        <w:t>5</w:t>
      </w:r>
      <w:r w:rsidR="00D51D49" w:rsidRPr="00CA5D69">
        <w:rPr>
          <w:rFonts w:ascii="Arial" w:hAnsi="Arial" w:cs="Arial"/>
          <w:b/>
          <w:bCs/>
          <w:sz w:val="22"/>
          <w:szCs w:val="22"/>
        </w:rPr>
        <w:t>.1</w:t>
      </w:r>
      <w:r w:rsidR="00D51D49" w:rsidRPr="00CA5D69">
        <w:rPr>
          <w:rFonts w:ascii="Arial" w:hAnsi="Arial" w:cs="Arial"/>
          <w:b/>
          <w:bCs/>
          <w:sz w:val="22"/>
          <w:szCs w:val="22"/>
        </w:rPr>
        <w:tab/>
        <w:t xml:space="preserve">Revenue </w:t>
      </w:r>
      <w:r w:rsidR="007E0730" w:rsidRPr="00CA5D69">
        <w:rPr>
          <w:rFonts w:ascii="Arial" w:hAnsi="Arial" w:cs="Arial"/>
          <w:b/>
          <w:bCs/>
          <w:sz w:val="22"/>
          <w:szCs w:val="22"/>
        </w:rPr>
        <w:t xml:space="preserve">and expenses </w:t>
      </w:r>
      <w:r w:rsidR="00D51D49" w:rsidRPr="00CA5D69">
        <w:rPr>
          <w:rFonts w:ascii="Arial" w:hAnsi="Arial" w:cs="Arial"/>
          <w:b/>
          <w:bCs/>
          <w:sz w:val="22"/>
          <w:szCs w:val="22"/>
        </w:rPr>
        <w:t>recognition</w:t>
      </w:r>
    </w:p>
    <w:p w14:paraId="651AEEBA" w14:textId="77777777" w:rsidR="00D51D49" w:rsidRPr="00CA5D69" w:rsidRDefault="00D51D49" w:rsidP="00D51D49">
      <w:pPr>
        <w:spacing w:before="120" w:after="120" w:line="380" w:lineRule="exact"/>
        <w:ind w:left="1080" w:hanging="540"/>
        <w:jc w:val="both"/>
        <w:rPr>
          <w:rFonts w:ascii="Arial" w:hAnsi="Arial" w:cs="Arial"/>
          <w:sz w:val="22"/>
          <w:szCs w:val="22"/>
        </w:rPr>
      </w:pPr>
      <w:r w:rsidRPr="00CA5D69">
        <w:rPr>
          <w:rFonts w:ascii="Arial" w:hAnsi="Arial" w:cs="Arial"/>
          <w:sz w:val="22"/>
          <w:szCs w:val="22"/>
        </w:rPr>
        <w:t>(a)</w:t>
      </w:r>
      <w:r w:rsidRPr="00CA5D69">
        <w:rPr>
          <w:rFonts w:ascii="Arial" w:hAnsi="Arial" w:cs="Arial"/>
          <w:sz w:val="22"/>
          <w:szCs w:val="22"/>
        </w:rPr>
        <w:tab/>
        <w:t>Brokerage fees income</w:t>
      </w:r>
    </w:p>
    <w:p w14:paraId="55453BEC" w14:textId="77777777" w:rsidR="00D51D49" w:rsidRPr="00CA5D69" w:rsidRDefault="00D51D49" w:rsidP="00D51D49">
      <w:pPr>
        <w:spacing w:before="120" w:after="120" w:line="380" w:lineRule="exact"/>
        <w:ind w:left="1080"/>
        <w:jc w:val="both"/>
        <w:rPr>
          <w:rFonts w:ascii="Arial" w:hAnsi="Arial" w:cs="Arial"/>
          <w:sz w:val="22"/>
          <w:szCs w:val="22"/>
        </w:rPr>
      </w:pPr>
      <w:r w:rsidRPr="00CA5D69">
        <w:rPr>
          <w:rFonts w:ascii="Arial" w:hAnsi="Arial" w:cs="Arial"/>
          <w:sz w:val="22"/>
          <w:szCs w:val="22"/>
        </w:rPr>
        <w:t xml:space="preserve">Brokerage fees income on securities and derivatives trading are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as income on the transaction dates.</w:t>
      </w:r>
    </w:p>
    <w:p w14:paraId="5C18AB38" w14:textId="77777777" w:rsidR="00D51D49" w:rsidRPr="00CA5D69" w:rsidRDefault="00D51D49" w:rsidP="00D51D49">
      <w:pPr>
        <w:tabs>
          <w:tab w:val="left" w:pos="3600"/>
        </w:tabs>
        <w:spacing w:before="120" w:after="120" w:line="380" w:lineRule="exact"/>
        <w:ind w:left="1080" w:hanging="540"/>
        <w:jc w:val="both"/>
        <w:rPr>
          <w:rFonts w:ascii="Arial" w:hAnsi="Arial" w:cs="Arial"/>
          <w:sz w:val="22"/>
          <w:szCs w:val="22"/>
        </w:rPr>
      </w:pPr>
      <w:r w:rsidRPr="00CA5D69">
        <w:rPr>
          <w:rFonts w:ascii="Arial" w:hAnsi="Arial" w:cs="Arial"/>
          <w:sz w:val="22"/>
          <w:szCs w:val="22"/>
        </w:rPr>
        <w:t>(b)</w:t>
      </w:r>
      <w:r w:rsidRPr="00CA5D69">
        <w:rPr>
          <w:rFonts w:ascii="Arial" w:hAnsi="Arial" w:cs="Arial"/>
          <w:sz w:val="22"/>
          <w:szCs w:val="22"/>
        </w:rPr>
        <w:tab/>
        <w:t>Fees and services income</w:t>
      </w:r>
    </w:p>
    <w:p w14:paraId="396D5F0F" w14:textId="3D602928" w:rsidR="00D51D49" w:rsidRPr="00CA5D69" w:rsidRDefault="00D51D49" w:rsidP="00D51D49">
      <w:pPr>
        <w:tabs>
          <w:tab w:val="left" w:pos="3600"/>
        </w:tabs>
        <w:spacing w:before="120" w:after="120" w:line="380" w:lineRule="exact"/>
        <w:ind w:left="1080" w:hanging="540"/>
        <w:jc w:val="both"/>
        <w:rPr>
          <w:rFonts w:ascii="Arial" w:hAnsi="Arial" w:cs="Arial"/>
          <w:sz w:val="22"/>
          <w:szCs w:val="22"/>
        </w:rPr>
      </w:pPr>
      <w:r w:rsidRPr="00CA5D69">
        <w:rPr>
          <w:rFonts w:ascii="Arial" w:hAnsi="Arial" w:cs="Arial"/>
          <w:sz w:val="22"/>
          <w:szCs w:val="22"/>
        </w:rPr>
        <w:tab/>
        <w:t xml:space="preserve">Fee and services income are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when services have been rendered </w:t>
      </w:r>
      <w:proofErr w:type="gramStart"/>
      <w:r w:rsidRPr="00CA5D69">
        <w:rPr>
          <w:rFonts w:ascii="Arial" w:hAnsi="Arial" w:cs="Arial"/>
          <w:sz w:val="22"/>
          <w:szCs w:val="22"/>
        </w:rPr>
        <w:t>taken into account</w:t>
      </w:r>
      <w:proofErr w:type="gramEnd"/>
      <w:r w:rsidRPr="00CA5D69">
        <w:rPr>
          <w:rFonts w:ascii="Arial" w:hAnsi="Arial" w:cs="Arial"/>
          <w:sz w:val="22"/>
          <w:szCs w:val="22"/>
        </w:rPr>
        <w:t xml:space="preserve"> to the stage of completion.</w:t>
      </w:r>
    </w:p>
    <w:p w14:paraId="2D17B0C9" w14:textId="7A244723" w:rsidR="00503F50" w:rsidRPr="00CA5D69" w:rsidRDefault="00503F50" w:rsidP="00D51D49">
      <w:pPr>
        <w:tabs>
          <w:tab w:val="left" w:pos="3600"/>
        </w:tabs>
        <w:spacing w:before="120" w:after="120" w:line="380" w:lineRule="exact"/>
        <w:ind w:left="1080" w:hanging="540"/>
        <w:jc w:val="both"/>
        <w:rPr>
          <w:rFonts w:ascii="Arial" w:hAnsi="Arial" w:cs="Arial"/>
          <w:sz w:val="22"/>
          <w:szCs w:val="22"/>
        </w:rPr>
      </w:pPr>
      <w:r w:rsidRPr="00CA5D69">
        <w:rPr>
          <w:rFonts w:ascii="Arial" w:hAnsi="Arial" w:cs="Arial"/>
          <w:sz w:val="22"/>
          <w:szCs w:val="22"/>
        </w:rPr>
        <w:tab/>
        <w:t xml:space="preserve">Management fees and </w:t>
      </w:r>
      <w:proofErr w:type="spellStart"/>
      <w:r w:rsidRPr="00CA5D69">
        <w:rPr>
          <w:rFonts w:ascii="Arial" w:hAnsi="Arial" w:cs="Arial"/>
          <w:sz w:val="22"/>
          <w:szCs w:val="22"/>
        </w:rPr>
        <w:t>registra</w:t>
      </w:r>
      <w:proofErr w:type="spellEnd"/>
      <w:r w:rsidRPr="00CA5D69">
        <w:rPr>
          <w:rFonts w:ascii="Arial" w:hAnsi="Arial" w:cs="Arial"/>
          <w:sz w:val="22"/>
          <w:szCs w:val="22"/>
        </w:rPr>
        <w:t xml:space="preserve"> fees are calculated as a percentage of the net assets of the funds managed by the subsidiary and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as income when services have been rendered.</w:t>
      </w:r>
    </w:p>
    <w:p w14:paraId="7D033E85" w14:textId="77777777" w:rsidR="00E11F44" w:rsidRPr="00CA5D69" w:rsidRDefault="00E11F44" w:rsidP="00E11F44">
      <w:pPr>
        <w:tabs>
          <w:tab w:val="left" w:pos="3600"/>
        </w:tabs>
        <w:spacing w:before="120" w:after="120" w:line="380" w:lineRule="exact"/>
        <w:ind w:left="1080" w:hanging="540"/>
        <w:jc w:val="both"/>
        <w:rPr>
          <w:rFonts w:ascii="Arial" w:hAnsi="Arial" w:cs="Arial"/>
          <w:sz w:val="22"/>
          <w:szCs w:val="22"/>
        </w:rPr>
      </w:pPr>
      <w:r w:rsidRPr="00CA5D69">
        <w:rPr>
          <w:rFonts w:ascii="Arial" w:hAnsi="Arial" w:cs="Arial"/>
          <w:sz w:val="22"/>
          <w:szCs w:val="22"/>
        </w:rPr>
        <w:t>(c)</w:t>
      </w:r>
      <w:r w:rsidRPr="00CA5D69">
        <w:rPr>
          <w:rFonts w:ascii="Arial" w:hAnsi="Arial" w:cs="Arial"/>
          <w:sz w:val="22"/>
          <w:szCs w:val="22"/>
        </w:rPr>
        <w:tab/>
        <w:t>Interest on margin loans</w:t>
      </w:r>
    </w:p>
    <w:p w14:paraId="766CE10F" w14:textId="77777777" w:rsidR="000F0D4C" w:rsidRPr="00CA5D69" w:rsidRDefault="000F0D4C" w:rsidP="000F0D4C">
      <w:pPr>
        <w:spacing w:before="120" w:after="120" w:line="380" w:lineRule="exact"/>
        <w:ind w:left="1080"/>
        <w:jc w:val="both"/>
        <w:rPr>
          <w:rFonts w:ascii="Arial" w:hAnsi="Arial"/>
          <w:i/>
          <w:iCs/>
          <w:sz w:val="22"/>
          <w:szCs w:val="22"/>
          <w:u w:val="single"/>
        </w:rPr>
      </w:pPr>
      <w:r w:rsidRPr="00CA5D69">
        <w:rPr>
          <w:rFonts w:ascii="Arial" w:hAnsi="Arial"/>
          <w:i/>
          <w:iCs/>
          <w:sz w:val="22"/>
          <w:szCs w:val="22"/>
          <w:u w:val="single"/>
        </w:rPr>
        <w:t>Accounting policy which is adopted since 1 January 2020</w:t>
      </w:r>
    </w:p>
    <w:p w14:paraId="4A02F3F6" w14:textId="77777777" w:rsidR="000F0D4C" w:rsidRPr="00CA5D69" w:rsidRDefault="000F0D4C" w:rsidP="000F0D4C">
      <w:pPr>
        <w:spacing w:before="120" w:after="120" w:line="380" w:lineRule="exact"/>
        <w:ind w:left="1080"/>
        <w:jc w:val="both"/>
        <w:rPr>
          <w:rFonts w:ascii="Arial" w:hAnsi="Arial"/>
          <w:sz w:val="22"/>
          <w:szCs w:val="22"/>
        </w:rPr>
      </w:pPr>
      <w:r w:rsidRPr="00CA5D69">
        <w:rPr>
          <w:rFonts w:ascii="Arial" w:hAnsi="Arial"/>
          <w:sz w:val="22"/>
          <w:szCs w:val="22"/>
        </w:rPr>
        <w:t xml:space="preserve">Interest income is </w:t>
      </w:r>
      <w:proofErr w:type="spellStart"/>
      <w:r w:rsidRPr="00CA5D69">
        <w:rPr>
          <w:rFonts w:ascii="Arial" w:hAnsi="Arial"/>
          <w:sz w:val="22"/>
          <w:szCs w:val="22"/>
        </w:rPr>
        <w:t>recognised</w:t>
      </w:r>
      <w:proofErr w:type="spellEnd"/>
      <w:r w:rsidRPr="00CA5D69">
        <w:rPr>
          <w:rFonts w:ascii="Arial" w:hAnsi="Arial"/>
          <w:sz w:val="22"/>
          <w:szCs w:val="22"/>
        </w:rPr>
        <w:t xml:space="preserve"> as interest accrues based on the effective rate method.</w:t>
      </w:r>
    </w:p>
    <w:p w14:paraId="6E55F36A" w14:textId="77ABBCAF" w:rsidR="000F0D4C" w:rsidRPr="00CA5D69" w:rsidRDefault="000F0D4C" w:rsidP="000F0D4C">
      <w:pPr>
        <w:spacing w:before="120" w:after="120" w:line="380" w:lineRule="exact"/>
        <w:ind w:left="1080"/>
        <w:jc w:val="both"/>
        <w:rPr>
          <w:rFonts w:ascii="Arial" w:hAnsi="Arial"/>
          <w:sz w:val="22"/>
          <w:szCs w:val="22"/>
        </w:rPr>
      </w:pPr>
      <w:r w:rsidRPr="00CA5D69">
        <w:rPr>
          <w:rFonts w:ascii="Arial" w:hAnsi="Arial"/>
          <w:sz w:val="22"/>
          <w:szCs w:val="22"/>
        </w:rPr>
        <w:t xml:space="preserve">The </w:t>
      </w:r>
      <w:r w:rsidR="00E131D7" w:rsidRPr="00CA5D69">
        <w:rPr>
          <w:rFonts w:ascii="Arial" w:hAnsi="Arial"/>
          <w:sz w:val="22"/>
          <w:szCs w:val="22"/>
        </w:rPr>
        <w:t>Group</w:t>
      </w:r>
      <w:r w:rsidRPr="00CA5D69">
        <w:rPr>
          <w:rFonts w:ascii="Arial" w:hAnsi="Arial"/>
          <w:sz w:val="22"/>
          <w:szCs w:val="22"/>
        </w:rPr>
        <w:t xml:space="preserve"> calculates interest income on financial assets, other than those considered credit-impaired, by applying the effective interest rate method to the gross carrying amount of the financial asset. When a financial asset becomes credit-impaired, the </w:t>
      </w:r>
      <w:r w:rsidR="00E131D7" w:rsidRPr="00CA5D69">
        <w:rPr>
          <w:rFonts w:ascii="Arial" w:hAnsi="Arial"/>
          <w:sz w:val="22"/>
          <w:szCs w:val="22"/>
        </w:rPr>
        <w:t xml:space="preserve">Group </w:t>
      </w:r>
      <w:r w:rsidRPr="00CA5D69">
        <w:rPr>
          <w:rFonts w:ascii="Arial" w:hAnsi="Arial"/>
          <w:sz w:val="22"/>
          <w:szCs w:val="22"/>
        </w:rPr>
        <w:t xml:space="preserve">calculates interest income by applying the effective interest rate method to the net book value (gross carrying amount less allowance for expected credit losses) of the financial asset. If the financial asset is no longer credit-impaired, the </w:t>
      </w:r>
      <w:r w:rsidR="003D3B78" w:rsidRPr="00CA5D69">
        <w:rPr>
          <w:rFonts w:ascii="Arial" w:hAnsi="Arial"/>
          <w:sz w:val="22"/>
          <w:szCs w:val="22"/>
        </w:rPr>
        <w:t>Group</w:t>
      </w:r>
      <w:r w:rsidRPr="00CA5D69">
        <w:rPr>
          <w:rFonts w:ascii="Arial" w:hAnsi="Arial"/>
          <w:sz w:val="22"/>
          <w:szCs w:val="22"/>
        </w:rPr>
        <w:t xml:space="preserve"> reverts to calculating interest income on a gross basis.</w:t>
      </w:r>
    </w:p>
    <w:p w14:paraId="72681B8C" w14:textId="77777777" w:rsidR="000F0D4C" w:rsidRPr="00CA5D69" w:rsidRDefault="000F0D4C" w:rsidP="000F0D4C">
      <w:pPr>
        <w:spacing w:before="120" w:after="120" w:line="380" w:lineRule="exact"/>
        <w:ind w:left="1080"/>
        <w:jc w:val="both"/>
        <w:rPr>
          <w:rFonts w:ascii="Arial" w:hAnsi="Arial"/>
          <w:i/>
          <w:iCs/>
          <w:sz w:val="22"/>
          <w:szCs w:val="22"/>
          <w:u w:val="single"/>
        </w:rPr>
      </w:pPr>
      <w:bookmarkStart w:id="3" w:name="_Hlk47603399"/>
      <w:r w:rsidRPr="00CA5D69">
        <w:rPr>
          <w:rFonts w:ascii="Arial" w:hAnsi="Arial"/>
          <w:i/>
          <w:iCs/>
          <w:sz w:val="22"/>
          <w:szCs w:val="22"/>
          <w:u w:val="single"/>
        </w:rPr>
        <w:t>Accounting policy which is adopted before 1 January 2020</w:t>
      </w:r>
    </w:p>
    <w:bookmarkEnd w:id="3"/>
    <w:p w14:paraId="1EF5B562" w14:textId="02AAFEE4" w:rsidR="000F0D4C" w:rsidRPr="00CA5D69" w:rsidRDefault="000F0D4C" w:rsidP="000F0D4C">
      <w:pPr>
        <w:spacing w:before="120" w:after="120" w:line="380" w:lineRule="exact"/>
        <w:ind w:left="1080"/>
        <w:jc w:val="both"/>
        <w:rPr>
          <w:rFonts w:ascii="Arial" w:hAnsi="Arial"/>
          <w:sz w:val="22"/>
          <w:szCs w:val="22"/>
        </w:rPr>
      </w:pPr>
      <w:r w:rsidRPr="00CA5D69">
        <w:rPr>
          <w:rFonts w:ascii="Arial" w:hAnsi="Arial"/>
          <w:sz w:val="22"/>
          <w:szCs w:val="22"/>
        </w:rPr>
        <w:t xml:space="preserve">Interest income is </w:t>
      </w:r>
      <w:proofErr w:type="spellStart"/>
      <w:r w:rsidRPr="00CA5D69">
        <w:rPr>
          <w:rFonts w:ascii="Arial" w:hAnsi="Arial"/>
          <w:sz w:val="22"/>
          <w:szCs w:val="22"/>
        </w:rPr>
        <w:t>recognised</w:t>
      </w:r>
      <w:proofErr w:type="spellEnd"/>
      <w:r w:rsidRPr="00CA5D69">
        <w:rPr>
          <w:rFonts w:ascii="Arial" w:hAnsi="Arial"/>
          <w:sz w:val="22"/>
          <w:szCs w:val="22"/>
        </w:rPr>
        <w:t xml:space="preserve"> as interest accrues based on the effective rate method. Except there is uncertainty as to the collectability of loans and interest, the </w:t>
      </w:r>
      <w:r w:rsidR="003D3B78" w:rsidRPr="00CA5D69">
        <w:rPr>
          <w:rFonts w:ascii="Arial" w:hAnsi="Arial"/>
          <w:sz w:val="22"/>
          <w:szCs w:val="22"/>
        </w:rPr>
        <w:t>Group</w:t>
      </w:r>
      <w:r w:rsidRPr="00CA5D69">
        <w:rPr>
          <w:rFonts w:ascii="Arial" w:hAnsi="Arial"/>
          <w:sz w:val="22"/>
          <w:szCs w:val="22"/>
        </w:rPr>
        <w:t xml:space="preserve"> ceases accrual.</w:t>
      </w:r>
    </w:p>
    <w:p w14:paraId="533C3D41" w14:textId="77777777" w:rsidR="000F0D4C" w:rsidRPr="00CA5D69" w:rsidRDefault="000F0D4C" w:rsidP="000F0D4C">
      <w:pPr>
        <w:widowControl/>
        <w:overflowPunct/>
        <w:autoSpaceDE/>
        <w:autoSpaceDN/>
        <w:adjustRightInd/>
        <w:spacing w:before="120" w:after="120" w:line="380" w:lineRule="exact"/>
        <w:ind w:left="360" w:firstLine="720"/>
        <w:jc w:val="thaiDistribute"/>
        <w:textAlignment w:val="auto"/>
        <w:rPr>
          <w:rFonts w:ascii="Arial" w:hAnsi="Arial"/>
          <w:sz w:val="22"/>
          <w:szCs w:val="22"/>
        </w:rPr>
      </w:pPr>
      <w:r w:rsidRPr="00CA5D69">
        <w:rPr>
          <w:rFonts w:ascii="Arial" w:hAnsi="Arial"/>
          <w:sz w:val="22"/>
          <w:szCs w:val="22"/>
        </w:rPr>
        <w:t>The following cases are considered as uncertainty of collectability of loans and interest.</w:t>
      </w:r>
    </w:p>
    <w:p w14:paraId="4906B97C" w14:textId="77777777" w:rsidR="000F0D4C" w:rsidRPr="00CA5D69" w:rsidRDefault="000F0D4C" w:rsidP="000F0D4C">
      <w:pPr>
        <w:spacing w:before="120" w:after="120" w:line="380" w:lineRule="exact"/>
        <w:ind w:left="1627" w:hanging="547"/>
        <w:jc w:val="both"/>
        <w:rPr>
          <w:rFonts w:ascii="Arial" w:hAnsi="Arial"/>
          <w:sz w:val="22"/>
          <w:szCs w:val="22"/>
        </w:rPr>
      </w:pPr>
      <w:r w:rsidRPr="00CA5D69">
        <w:rPr>
          <w:rFonts w:ascii="Arial" w:hAnsi="Arial"/>
          <w:sz w:val="22"/>
          <w:szCs w:val="22"/>
        </w:rPr>
        <w:t>(1)</w:t>
      </w:r>
      <w:r w:rsidRPr="00CA5D69">
        <w:rPr>
          <w:rFonts w:ascii="Arial" w:hAnsi="Arial"/>
          <w:sz w:val="22"/>
          <w:szCs w:val="22"/>
        </w:rPr>
        <w:tab/>
        <w:t>Loans are not fully covered with collateral.</w:t>
      </w:r>
    </w:p>
    <w:p w14:paraId="22069FD8" w14:textId="77777777" w:rsidR="000F0D4C" w:rsidRPr="00CA5D69" w:rsidRDefault="000F0D4C" w:rsidP="000F0D4C">
      <w:pPr>
        <w:spacing w:before="120" w:after="120" w:line="380" w:lineRule="exact"/>
        <w:ind w:left="1620" w:hanging="540"/>
        <w:jc w:val="both"/>
        <w:rPr>
          <w:rFonts w:ascii="Arial" w:hAnsi="Arial"/>
          <w:sz w:val="22"/>
          <w:szCs w:val="22"/>
        </w:rPr>
      </w:pPr>
      <w:r w:rsidRPr="00CA5D69">
        <w:rPr>
          <w:rFonts w:ascii="Arial" w:hAnsi="Arial"/>
          <w:sz w:val="22"/>
          <w:szCs w:val="22"/>
        </w:rPr>
        <w:t>(2)</w:t>
      </w:r>
      <w:r w:rsidRPr="00CA5D69">
        <w:rPr>
          <w:rFonts w:ascii="Arial" w:hAnsi="Arial"/>
          <w:sz w:val="22"/>
          <w:szCs w:val="22"/>
        </w:rPr>
        <w:tab/>
        <w:t>Installment loans with repayments scheduled no more than 3 months for each installment, which principal or interest is overdue more than 3 months.</w:t>
      </w:r>
    </w:p>
    <w:p w14:paraId="732ED41E" w14:textId="77777777" w:rsidR="000F0D4C" w:rsidRPr="00CA5D69" w:rsidRDefault="000F0D4C" w:rsidP="000F0D4C">
      <w:pPr>
        <w:spacing w:before="120" w:after="120" w:line="380" w:lineRule="exact"/>
        <w:ind w:left="1620" w:hanging="540"/>
        <w:jc w:val="both"/>
        <w:rPr>
          <w:rFonts w:ascii="Arial" w:hAnsi="Arial"/>
          <w:sz w:val="22"/>
          <w:szCs w:val="22"/>
        </w:rPr>
      </w:pPr>
      <w:r w:rsidRPr="00CA5D69">
        <w:rPr>
          <w:rFonts w:ascii="Arial" w:hAnsi="Arial"/>
          <w:sz w:val="22"/>
          <w:szCs w:val="22"/>
        </w:rPr>
        <w:t>(3)</w:t>
      </w:r>
      <w:r w:rsidRPr="00CA5D69">
        <w:rPr>
          <w:rFonts w:ascii="Arial" w:hAnsi="Arial"/>
          <w:sz w:val="22"/>
          <w:szCs w:val="22"/>
        </w:rPr>
        <w:tab/>
        <w:t>Installment loans with repayments scheduled no less than 3 months for each installment, unless there is a clear evidence and high degree of certainty that full repayment is recovered.</w:t>
      </w:r>
    </w:p>
    <w:p w14:paraId="668C7B02" w14:textId="77777777" w:rsidR="000F0D4C" w:rsidRPr="00CA5D69" w:rsidRDefault="000F0D4C" w:rsidP="000F0D4C">
      <w:pPr>
        <w:spacing w:before="120" w:after="120" w:line="380" w:lineRule="exact"/>
        <w:ind w:left="1620" w:hanging="540"/>
        <w:jc w:val="both"/>
        <w:rPr>
          <w:rFonts w:ascii="Arial" w:hAnsi="Arial"/>
          <w:sz w:val="22"/>
          <w:szCs w:val="22"/>
        </w:rPr>
      </w:pPr>
      <w:r w:rsidRPr="00CA5D69">
        <w:rPr>
          <w:rFonts w:ascii="Arial" w:hAnsi="Arial"/>
          <w:sz w:val="22"/>
          <w:szCs w:val="22"/>
        </w:rPr>
        <w:lastRenderedPageBreak/>
        <w:t>(4)</w:t>
      </w:r>
      <w:r w:rsidRPr="00CA5D69">
        <w:rPr>
          <w:rFonts w:ascii="Arial" w:hAnsi="Arial"/>
          <w:sz w:val="22"/>
          <w:szCs w:val="22"/>
        </w:rPr>
        <w:tab/>
        <w:t>Problem financial institution debtors.</w:t>
      </w:r>
    </w:p>
    <w:p w14:paraId="3657DC29" w14:textId="77777777" w:rsidR="000F0D4C" w:rsidRPr="00CA5D69" w:rsidRDefault="000F0D4C" w:rsidP="000F0D4C">
      <w:pPr>
        <w:spacing w:before="120" w:after="120" w:line="380" w:lineRule="exact"/>
        <w:ind w:left="1620" w:hanging="540"/>
        <w:jc w:val="both"/>
        <w:rPr>
          <w:rFonts w:ascii="Arial" w:hAnsi="Arial"/>
          <w:sz w:val="22"/>
          <w:szCs w:val="22"/>
        </w:rPr>
      </w:pPr>
      <w:r w:rsidRPr="00CA5D69">
        <w:rPr>
          <w:rFonts w:ascii="Arial" w:hAnsi="Arial"/>
          <w:sz w:val="22"/>
          <w:szCs w:val="22"/>
        </w:rPr>
        <w:t>(5)</w:t>
      </w:r>
      <w:r w:rsidRPr="00CA5D69">
        <w:rPr>
          <w:rFonts w:ascii="Arial" w:hAnsi="Arial"/>
          <w:sz w:val="22"/>
          <w:szCs w:val="22"/>
        </w:rPr>
        <w:tab/>
        <w:t>Other receivables of which interest payment is overdue 3 months or more.</w:t>
      </w:r>
    </w:p>
    <w:p w14:paraId="63A5E1F7" w14:textId="77777777" w:rsidR="000F0D4C" w:rsidRPr="00CA5D69" w:rsidRDefault="000F0D4C" w:rsidP="000F0D4C">
      <w:pPr>
        <w:spacing w:before="120" w:after="120" w:line="380" w:lineRule="exact"/>
        <w:ind w:left="1080"/>
        <w:jc w:val="both"/>
        <w:rPr>
          <w:rFonts w:ascii="Arial" w:hAnsi="Arial"/>
          <w:sz w:val="22"/>
          <w:szCs w:val="22"/>
        </w:rPr>
      </w:pPr>
      <w:r w:rsidRPr="00CA5D69">
        <w:rPr>
          <w:rFonts w:ascii="Arial" w:hAnsi="Arial"/>
          <w:sz w:val="22"/>
          <w:szCs w:val="22"/>
        </w:rPr>
        <w:t>These conditions are based on the guidelines stipulated by the Office of the Securities and Exchange Commission.</w:t>
      </w:r>
    </w:p>
    <w:p w14:paraId="0E3AB8E4" w14:textId="0647A24B" w:rsidR="004335EA" w:rsidRPr="00CA5D69" w:rsidRDefault="004335EA" w:rsidP="004335EA">
      <w:pPr>
        <w:widowControl/>
        <w:tabs>
          <w:tab w:val="left" w:pos="540"/>
          <w:tab w:val="left" w:pos="1080"/>
        </w:tabs>
        <w:overflowPunct/>
        <w:autoSpaceDE/>
        <w:autoSpaceDN/>
        <w:adjustRightInd/>
        <w:spacing w:before="120" w:after="120" w:line="380" w:lineRule="exact"/>
        <w:textAlignment w:val="auto"/>
        <w:rPr>
          <w:rFonts w:ascii="Arial" w:hAnsi="Arial"/>
          <w:sz w:val="22"/>
          <w:szCs w:val="22"/>
        </w:rPr>
      </w:pPr>
      <w:r w:rsidRPr="00CA5D69">
        <w:rPr>
          <w:rFonts w:ascii="Arial" w:hAnsi="Arial"/>
          <w:sz w:val="22"/>
          <w:szCs w:val="22"/>
        </w:rPr>
        <w:tab/>
        <w:t>(d)</w:t>
      </w:r>
      <w:r w:rsidRPr="00CA5D69">
        <w:rPr>
          <w:rFonts w:ascii="Arial" w:hAnsi="Arial"/>
          <w:sz w:val="22"/>
          <w:szCs w:val="22"/>
        </w:rPr>
        <w:tab/>
        <w:t xml:space="preserve">Gain (loss) and return on financial instruments </w:t>
      </w:r>
    </w:p>
    <w:p w14:paraId="7DD3AB83" w14:textId="77777777" w:rsidR="004335EA" w:rsidRPr="009A09D0" w:rsidRDefault="004335EA" w:rsidP="004335EA">
      <w:pPr>
        <w:spacing w:before="120" w:after="120" w:line="380" w:lineRule="exact"/>
        <w:ind w:left="1080"/>
        <w:jc w:val="both"/>
        <w:rPr>
          <w:rFonts w:ascii="Arial" w:hAnsi="Arial"/>
          <w:i/>
          <w:iCs/>
          <w:sz w:val="22"/>
          <w:szCs w:val="22"/>
        </w:rPr>
      </w:pPr>
      <w:r w:rsidRPr="009A09D0">
        <w:rPr>
          <w:rFonts w:ascii="Arial" w:hAnsi="Arial"/>
          <w:i/>
          <w:iCs/>
          <w:sz w:val="22"/>
          <w:szCs w:val="22"/>
        </w:rPr>
        <w:t>Gain (loss) on investments and derivatives trading</w:t>
      </w:r>
    </w:p>
    <w:p w14:paraId="3C67B2A2" w14:textId="77777777" w:rsidR="004335EA" w:rsidRPr="00CA5D69" w:rsidRDefault="004335EA" w:rsidP="004335EA">
      <w:pPr>
        <w:spacing w:before="120" w:after="120" w:line="380" w:lineRule="exact"/>
        <w:ind w:left="1080" w:hanging="540"/>
        <w:jc w:val="both"/>
        <w:rPr>
          <w:rFonts w:ascii="Arial" w:hAnsi="Arial"/>
          <w:sz w:val="22"/>
          <w:szCs w:val="22"/>
        </w:rPr>
      </w:pPr>
      <w:r w:rsidRPr="00CA5D69">
        <w:rPr>
          <w:rFonts w:ascii="Arial" w:hAnsi="Arial"/>
          <w:sz w:val="22"/>
          <w:szCs w:val="22"/>
        </w:rPr>
        <w:tab/>
        <w:t xml:space="preserve">Gain (loss) on investments and trading in derivatives is </w:t>
      </w:r>
      <w:proofErr w:type="spellStart"/>
      <w:r w:rsidRPr="00CA5D69">
        <w:rPr>
          <w:rFonts w:ascii="Arial" w:hAnsi="Arial"/>
          <w:sz w:val="22"/>
          <w:szCs w:val="22"/>
        </w:rPr>
        <w:t>recognised</w:t>
      </w:r>
      <w:proofErr w:type="spellEnd"/>
      <w:r w:rsidRPr="00CA5D69">
        <w:rPr>
          <w:rFonts w:ascii="Arial" w:hAnsi="Arial"/>
          <w:sz w:val="22"/>
          <w:szCs w:val="22"/>
        </w:rPr>
        <w:t xml:space="preserve"> as income or expense on the transaction dates.</w:t>
      </w:r>
    </w:p>
    <w:p w14:paraId="713CB602" w14:textId="77777777" w:rsidR="004335EA" w:rsidRPr="009A09D0" w:rsidRDefault="004335EA" w:rsidP="004335EA">
      <w:pPr>
        <w:spacing w:before="120" w:after="120" w:line="380" w:lineRule="exact"/>
        <w:ind w:left="1080"/>
        <w:jc w:val="both"/>
        <w:rPr>
          <w:rFonts w:ascii="Arial" w:hAnsi="Arial"/>
          <w:i/>
          <w:iCs/>
          <w:sz w:val="22"/>
          <w:szCs w:val="22"/>
        </w:rPr>
      </w:pPr>
      <w:r w:rsidRPr="009A09D0">
        <w:rPr>
          <w:rFonts w:ascii="Arial" w:hAnsi="Arial"/>
          <w:i/>
          <w:iCs/>
          <w:sz w:val="22"/>
          <w:szCs w:val="22"/>
        </w:rPr>
        <w:t xml:space="preserve">Dividend </w:t>
      </w:r>
    </w:p>
    <w:p w14:paraId="411F5DAB" w14:textId="2B9FE1EF" w:rsidR="004335EA" w:rsidRPr="00CA5D69" w:rsidRDefault="004335EA" w:rsidP="004335EA">
      <w:pPr>
        <w:spacing w:before="120" w:after="120" w:line="380" w:lineRule="exact"/>
        <w:ind w:left="1080"/>
        <w:jc w:val="both"/>
        <w:rPr>
          <w:rFonts w:ascii="Arial" w:hAnsi="Arial"/>
          <w:sz w:val="22"/>
          <w:szCs w:val="22"/>
        </w:rPr>
      </w:pPr>
      <w:r w:rsidRPr="00CA5D69">
        <w:rPr>
          <w:rFonts w:ascii="Arial" w:hAnsi="Arial"/>
          <w:sz w:val="22"/>
          <w:szCs w:val="22"/>
        </w:rPr>
        <w:t xml:space="preserve">Dividend from investments is </w:t>
      </w:r>
      <w:proofErr w:type="spellStart"/>
      <w:r w:rsidRPr="00CA5D69">
        <w:rPr>
          <w:rFonts w:ascii="Arial" w:hAnsi="Arial"/>
          <w:sz w:val="22"/>
          <w:szCs w:val="22"/>
        </w:rPr>
        <w:t>recognised</w:t>
      </w:r>
      <w:proofErr w:type="spellEnd"/>
      <w:r w:rsidRPr="00CA5D69">
        <w:rPr>
          <w:rFonts w:ascii="Arial" w:hAnsi="Arial"/>
          <w:sz w:val="22"/>
          <w:szCs w:val="22"/>
        </w:rPr>
        <w:t xml:space="preserve"> when the right to receive the dividends is established.</w:t>
      </w:r>
    </w:p>
    <w:p w14:paraId="5DA936F2" w14:textId="77777777" w:rsidR="00DC5BD9" w:rsidRPr="009A09D0" w:rsidRDefault="00DC5BD9" w:rsidP="00DC5BD9">
      <w:pPr>
        <w:spacing w:before="40" w:after="40" w:line="380" w:lineRule="exact"/>
        <w:ind w:left="1080" w:hanging="540"/>
        <w:jc w:val="both"/>
        <w:rPr>
          <w:rFonts w:ascii="Arial" w:hAnsi="Arial"/>
          <w:sz w:val="22"/>
          <w:szCs w:val="22"/>
        </w:rPr>
      </w:pPr>
      <w:r w:rsidRPr="009A09D0">
        <w:rPr>
          <w:rFonts w:ascii="Arial" w:hAnsi="Arial"/>
          <w:sz w:val="22"/>
          <w:szCs w:val="22"/>
        </w:rPr>
        <w:t>(e)</w:t>
      </w:r>
      <w:r w:rsidRPr="009A09D0">
        <w:rPr>
          <w:rFonts w:ascii="Arial" w:hAnsi="Arial"/>
          <w:sz w:val="22"/>
          <w:szCs w:val="22"/>
        </w:rPr>
        <w:tab/>
        <w:t>Expenses</w:t>
      </w:r>
    </w:p>
    <w:p w14:paraId="3FADCBCA" w14:textId="77777777" w:rsidR="00DC5BD9" w:rsidRPr="00CA5D69" w:rsidRDefault="00DC5BD9" w:rsidP="00DC5BD9">
      <w:pPr>
        <w:spacing w:before="40" w:after="40" w:line="380" w:lineRule="exact"/>
        <w:ind w:left="1080"/>
        <w:jc w:val="both"/>
        <w:rPr>
          <w:rFonts w:ascii="Arial" w:hAnsi="Arial"/>
          <w:sz w:val="22"/>
          <w:szCs w:val="22"/>
        </w:rPr>
      </w:pPr>
      <w:r w:rsidRPr="00CA5D69">
        <w:rPr>
          <w:rFonts w:ascii="Arial" w:hAnsi="Arial"/>
          <w:sz w:val="22"/>
          <w:szCs w:val="22"/>
        </w:rPr>
        <w:t xml:space="preserve">Fee and service expenses and operating expenses are </w:t>
      </w:r>
      <w:proofErr w:type="spellStart"/>
      <w:r w:rsidRPr="00CA5D69">
        <w:rPr>
          <w:rFonts w:ascii="Arial" w:hAnsi="Arial"/>
          <w:sz w:val="22"/>
          <w:szCs w:val="22"/>
        </w:rPr>
        <w:t>recognised</w:t>
      </w:r>
      <w:proofErr w:type="spellEnd"/>
      <w:r w:rsidRPr="00CA5D69">
        <w:rPr>
          <w:rFonts w:ascii="Arial" w:hAnsi="Arial"/>
          <w:sz w:val="22"/>
          <w:szCs w:val="22"/>
        </w:rPr>
        <w:t xml:space="preserve"> on an accrual basis.</w:t>
      </w:r>
    </w:p>
    <w:p w14:paraId="096FD11D" w14:textId="73022048" w:rsidR="00DC5BD9" w:rsidRPr="009A09D0" w:rsidRDefault="00351AA1" w:rsidP="00351AA1">
      <w:pPr>
        <w:spacing w:before="40" w:after="40" w:line="380" w:lineRule="exact"/>
        <w:ind w:left="1080" w:hanging="540"/>
        <w:jc w:val="both"/>
        <w:rPr>
          <w:rFonts w:ascii="Arial" w:hAnsi="Arial"/>
          <w:sz w:val="22"/>
          <w:szCs w:val="22"/>
        </w:rPr>
      </w:pPr>
      <w:r w:rsidRPr="009A09D0">
        <w:rPr>
          <w:rFonts w:ascii="Arial" w:hAnsi="Arial"/>
          <w:sz w:val="22"/>
          <w:szCs w:val="22"/>
        </w:rPr>
        <w:t xml:space="preserve">(f) </w:t>
      </w:r>
      <w:r w:rsidRPr="009A09D0">
        <w:rPr>
          <w:rFonts w:ascii="Arial" w:hAnsi="Arial"/>
          <w:sz w:val="22"/>
          <w:szCs w:val="22"/>
        </w:rPr>
        <w:tab/>
      </w:r>
      <w:r w:rsidR="00DC5BD9" w:rsidRPr="009A09D0">
        <w:rPr>
          <w:rFonts w:ascii="Arial" w:hAnsi="Arial"/>
          <w:sz w:val="22"/>
          <w:szCs w:val="22"/>
        </w:rPr>
        <w:t xml:space="preserve">Finance cost </w:t>
      </w:r>
    </w:p>
    <w:p w14:paraId="21B5F903" w14:textId="77777777" w:rsidR="00DC5BD9" w:rsidRPr="00CA5D69" w:rsidRDefault="00DC5BD9" w:rsidP="00DC5BD9">
      <w:pPr>
        <w:spacing w:before="120" w:after="120" w:line="380" w:lineRule="exact"/>
        <w:ind w:left="1080"/>
        <w:jc w:val="both"/>
        <w:rPr>
          <w:rFonts w:ascii="Arial" w:hAnsi="Arial"/>
          <w:sz w:val="22"/>
          <w:szCs w:val="22"/>
        </w:rPr>
      </w:pPr>
      <w:r w:rsidRPr="00CA5D69">
        <w:rPr>
          <w:rFonts w:ascii="Arial" w:hAnsi="Arial"/>
          <w:sz w:val="22"/>
          <w:szCs w:val="22"/>
        </w:rPr>
        <w:t xml:space="preserve">Interest expense from financial liabilities at </w:t>
      </w:r>
      <w:proofErr w:type="spellStart"/>
      <w:r w:rsidRPr="00CA5D69">
        <w:rPr>
          <w:rFonts w:ascii="Arial" w:hAnsi="Arial"/>
          <w:sz w:val="22"/>
          <w:szCs w:val="22"/>
        </w:rPr>
        <w:t>amortised</w:t>
      </w:r>
      <w:proofErr w:type="spellEnd"/>
      <w:r w:rsidRPr="00CA5D69">
        <w:rPr>
          <w:rFonts w:ascii="Arial" w:hAnsi="Arial"/>
          <w:sz w:val="22"/>
          <w:szCs w:val="22"/>
        </w:rPr>
        <w:t xml:space="preserve"> cost is calculated using the effective interest method and </w:t>
      </w:r>
      <w:proofErr w:type="spellStart"/>
      <w:r w:rsidRPr="00CA5D69">
        <w:rPr>
          <w:rFonts w:ascii="Arial" w:hAnsi="Arial"/>
          <w:sz w:val="22"/>
          <w:szCs w:val="22"/>
        </w:rPr>
        <w:t>recognised</w:t>
      </w:r>
      <w:proofErr w:type="spellEnd"/>
      <w:r w:rsidRPr="00CA5D69">
        <w:rPr>
          <w:rFonts w:ascii="Arial" w:hAnsi="Arial"/>
          <w:sz w:val="22"/>
          <w:szCs w:val="22"/>
        </w:rPr>
        <w:t xml:space="preserve"> on an accrual basis. </w:t>
      </w:r>
    </w:p>
    <w:p w14:paraId="00F7E106" w14:textId="0F7EAE5F" w:rsidR="00E822DB" w:rsidRPr="00CA5D69" w:rsidRDefault="00E822DB" w:rsidP="00E822DB">
      <w:pPr>
        <w:tabs>
          <w:tab w:val="left" w:pos="2160"/>
        </w:tabs>
        <w:spacing w:before="120" w:after="120" w:line="380" w:lineRule="exact"/>
        <w:ind w:left="547" w:hanging="540"/>
        <w:jc w:val="both"/>
        <w:rPr>
          <w:rFonts w:ascii="Arial" w:hAnsi="Arial" w:cs="Arial"/>
          <w:b/>
          <w:bCs/>
          <w:sz w:val="22"/>
          <w:szCs w:val="22"/>
        </w:rPr>
      </w:pPr>
      <w:r w:rsidRPr="00CA5D69">
        <w:rPr>
          <w:rFonts w:ascii="Arial" w:hAnsi="Arial" w:cs="Arial"/>
          <w:b/>
          <w:bCs/>
          <w:sz w:val="22"/>
          <w:szCs w:val="22"/>
        </w:rPr>
        <w:t>5.2</w:t>
      </w:r>
      <w:r w:rsidRPr="00CA5D69">
        <w:rPr>
          <w:rFonts w:ascii="Arial" w:hAnsi="Arial" w:cs="Arial"/>
          <w:b/>
          <w:bCs/>
          <w:sz w:val="22"/>
          <w:szCs w:val="22"/>
        </w:rPr>
        <w:tab/>
        <w:t>Cash and cash equivalents</w:t>
      </w:r>
    </w:p>
    <w:p w14:paraId="40805322" w14:textId="77777777" w:rsidR="00E822DB" w:rsidRPr="00CA5D69" w:rsidRDefault="00E822DB" w:rsidP="00E822DB">
      <w:pPr>
        <w:spacing w:before="120" w:after="120" w:line="380" w:lineRule="exact"/>
        <w:ind w:left="547"/>
        <w:jc w:val="thaiDistribute"/>
        <w:rPr>
          <w:rFonts w:ascii="Arial" w:hAnsi="Arial" w:cs="Arial"/>
          <w:sz w:val="22"/>
          <w:szCs w:val="22"/>
        </w:rPr>
      </w:pPr>
      <w:r w:rsidRPr="00CA5D69">
        <w:rPr>
          <w:rFonts w:ascii="Arial" w:hAnsi="Arial" w:cs="Arial"/>
          <w:sz w:val="22"/>
          <w:szCs w:val="22"/>
        </w:rPr>
        <w:t xml:space="preserve">Cash and cash equivalents consist of cash on hand, all bank deposit accounts with an original maturity less than 3 months and not subject to withdrawal restrictions, promissory notes at call and term notes with an original maturity less than 3 months and exclude deposits used as collateral. </w:t>
      </w:r>
    </w:p>
    <w:p w14:paraId="53F99B55" w14:textId="0798314E" w:rsidR="001B68B6" w:rsidRPr="00CA5D69" w:rsidRDefault="001B68B6" w:rsidP="001B68B6">
      <w:pPr>
        <w:tabs>
          <w:tab w:val="left" w:pos="2160"/>
        </w:tabs>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t>5.3</w:t>
      </w:r>
      <w:r w:rsidRPr="00CA5D69">
        <w:rPr>
          <w:rFonts w:ascii="Arial" w:hAnsi="Arial" w:cs="Arial"/>
          <w:b/>
          <w:bCs/>
          <w:sz w:val="22"/>
          <w:szCs w:val="22"/>
        </w:rPr>
        <w:tab/>
        <w:t xml:space="preserve">Recognition and </w:t>
      </w:r>
      <w:proofErr w:type="spellStart"/>
      <w:r w:rsidRPr="00CA5D69">
        <w:rPr>
          <w:rFonts w:ascii="Arial" w:hAnsi="Arial" w:cs="Arial"/>
          <w:b/>
          <w:bCs/>
          <w:sz w:val="22"/>
          <w:szCs w:val="22"/>
        </w:rPr>
        <w:t>amortisation</w:t>
      </w:r>
      <w:proofErr w:type="spellEnd"/>
      <w:r w:rsidRPr="00CA5D69">
        <w:rPr>
          <w:rFonts w:ascii="Arial" w:hAnsi="Arial" w:cs="Arial"/>
          <w:b/>
          <w:bCs/>
          <w:sz w:val="22"/>
          <w:szCs w:val="22"/>
        </w:rPr>
        <w:t xml:space="preserve"> of customers assets</w:t>
      </w:r>
    </w:p>
    <w:p w14:paraId="29C8FBE6" w14:textId="77777777" w:rsidR="001B68B6" w:rsidRPr="00CA5D69" w:rsidRDefault="001B68B6" w:rsidP="001B68B6">
      <w:pPr>
        <w:tabs>
          <w:tab w:val="left" w:pos="2160"/>
        </w:tabs>
        <w:spacing w:before="120" w:after="120" w:line="380" w:lineRule="exact"/>
        <w:ind w:left="547" w:hanging="547"/>
        <w:jc w:val="both"/>
        <w:rPr>
          <w:rFonts w:ascii="Arial" w:hAnsi="Arial" w:cs="Arial"/>
          <w:b/>
          <w:bCs/>
          <w:sz w:val="22"/>
          <w:szCs w:val="22"/>
        </w:rPr>
      </w:pPr>
      <w:r w:rsidRPr="00CA5D69">
        <w:rPr>
          <w:rFonts w:ascii="Arial" w:hAnsi="Arial" w:cs="Arial"/>
          <w:sz w:val="22"/>
          <w:szCs w:val="22"/>
        </w:rPr>
        <w:tab/>
        <w:t>Cash received from customers of cash accounts, credit balance accounts and derivatives trading are recorded as assets and liabilities of the subsidiary for the internal control purposes.  At the end of the reporting period, the subsidiary excludes these amounts from both assets and liabilities and presents only the assets which belong to the subsidiary.</w:t>
      </w:r>
    </w:p>
    <w:p w14:paraId="2FAB675D" w14:textId="77777777" w:rsidR="00DC5BD9" w:rsidRPr="00CA5D69" w:rsidRDefault="00DC5BD9" w:rsidP="004335EA">
      <w:pPr>
        <w:spacing w:before="120" w:after="120" w:line="380" w:lineRule="exact"/>
        <w:ind w:left="1080"/>
        <w:jc w:val="both"/>
        <w:rPr>
          <w:rFonts w:ascii="Arial" w:hAnsi="Arial"/>
          <w:sz w:val="22"/>
          <w:szCs w:val="22"/>
        </w:rPr>
      </w:pPr>
    </w:p>
    <w:p w14:paraId="7F0BEC50" w14:textId="07E5A19C" w:rsidR="00682614" w:rsidRPr="00CA5D69" w:rsidRDefault="0072104D" w:rsidP="006A6104">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sidRPr="00CA5D69">
        <w:rPr>
          <w:rFonts w:ascii="Arial" w:hAnsi="Arial" w:cs="Arial"/>
          <w:b/>
          <w:bCs/>
          <w:sz w:val="22"/>
          <w:szCs w:val="22"/>
          <w:highlight w:val="yellow"/>
        </w:rPr>
        <w:br w:type="page"/>
      </w:r>
      <w:r w:rsidR="00682614" w:rsidRPr="00CA5D69">
        <w:rPr>
          <w:rFonts w:ascii="Arial" w:hAnsi="Arial" w:cs="Arial"/>
          <w:b/>
          <w:bCs/>
          <w:sz w:val="22"/>
          <w:szCs w:val="22"/>
        </w:rPr>
        <w:lastRenderedPageBreak/>
        <w:t>5.4</w:t>
      </w:r>
      <w:r w:rsidR="00682614" w:rsidRPr="00CA5D69">
        <w:rPr>
          <w:rFonts w:ascii="Arial" w:hAnsi="Arial" w:cs="Arial"/>
          <w:b/>
          <w:bCs/>
          <w:sz w:val="22"/>
          <w:szCs w:val="22"/>
        </w:rPr>
        <w:tab/>
        <w:t>Securities borrowing and lending</w:t>
      </w:r>
    </w:p>
    <w:p w14:paraId="0775ADCE" w14:textId="77777777" w:rsidR="00682614" w:rsidRPr="00CA5D69" w:rsidRDefault="00682614" w:rsidP="006A6104">
      <w:pPr>
        <w:tabs>
          <w:tab w:val="left" w:pos="2160"/>
        </w:tabs>
        <w:spacing w:before="120" w:after="120" w:line="380" w:lineRule="exact"/>
        <w:ind w:left="547" w:hanging="540"/>
        <w:jc w:val="both"/>
        <w:rPr>
          <w:rFonts w:ascii="Arial" w:hAnsi="Arial" w:cs="Arial"/>
          <w:sz w:val="22"/>
          <w:szCs w:val="22"/>
        </w:rPr>
      </w:pPr>
      <w:r w:rsidRPr="00CA5D69">
        <w:rPr>
          <w:rFonts w:ascii="Arial" w:hAnsi="Arial" w:cs="Arial"/>
          <w:sz w:val="22"/>
          <w:szCs w:val="22"/>
        </w:rPr>
        <w:tab/>
        <w:t xml:space="preserve">The subsidiary records its obligations to return borrowed securities which it has been sold as short selling or lent as “Securities borrowing and lending payables” and securities lent to customers are recorded as “Securities borrowing and lending receivables” in the statement of financial position. At the end of the reporting period, the balance of “Securities borrowing and lending payables” and “Securities </w:t>
      </w:r>
      <w:proofErr w:type="gramStart"/>
      <w:r w:rsidRPr="00CA5D69">
        <w:rPr>
          <w:rFonts w:ascii="Arial" w:hAnsi="Arial" w:cs="Arial"/>
          <w:sz w:val="22"/>
          <w:szCs w:val="22"/>
        </w:rPr>
        <w:t>borrowing</w:t>
      </w:r>
      <w:proofErr w:type="gramEnd"/>
      <w:r w:rsidRPr="00CA5D69">
        <w:rPr>
          <w:rFonts w:ascii="Arial" w:hAnsi="Arial" w:cs="Arial"/>
          <w:sz w:val="22"/>
          <w:szCs w:val="22"/>
        </w:rPr>
        <w:t xml:space="preserve"> and lending receivables” are adjusted based on the latest offer price quoted on the Stock Exchange of Thailand of the last working day of the year. Gains or losses arising from such adjustment are included in part of profit or loss in the statement of comprehensive income. In addition, the subsidiary records cash paid as collateral for securities borrowing as “Collateral receivables” and cash received as collateral for securities lending as “Collateral payables”.</w:t>
      </w:r>
    </w:p>
    <w:p w14:paraId="48996B50" w14:textId="0F75A4A2" w:rsidR="00682614" w:rsidRPr="00CA5D69" w:rsidRDefault="00682614" w:rsidP="006A6104">
      <w:pPr>
        <w:tabs>
          <w:tab w:val="left" w:pos="2160"/>
        </w:tabs>
        <w:spacing w:before="120" w:after="120" w:line="380" w:lineRule="exact"/>
        <w:ind w:left="547" w:hanging="540"/>
        <w:jc w:val="both"/>
        <w:rPr>
          <w:rFonts w:ascii="Arial" w:hAnsi="Arial" w:cs="Arial"/>
          <w:sz w:val="22"/>
          <w:szCs w:val="22"/>
        </w:rPr>
      </w:pPr>
      <w:r w:rsidRPr="00CA5D69">
        <w:rPr>
          <w:rFonts w:ascii="Arial" w:hAnsi="Arial" w:cs="Arial"/>
          <w:sz w:val="22"/>
          <w:szCs w:val="22"/>
        </w:rPr>
        <w:tab/>
        <w:t xml:space="preserve">Fees from borrowing and lending are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on an accrual basis over the term of the lending.</w:t>
      </w:r>
    </w:p>
    <w:p w14:paraId="0E11EF66" w14:textId="56C70037" w:rsidR="009E1E56" w:rsidRPr="00CA5D69" w:rsidRDefault="009E1E56" w:rsidP="006A6104">
      <w:pPr>
        <w:tabs>
          <w:tab w:val="left" w:pos="900"/>
        </w:tabs>
        <w:spacing w:before="120" w:after="120" w:line="380" w:lineRule="exact"/>
        <w:ind w:left="540" w:hanging="540"/>
        <w:jc w:val="both"/>
        <w:rPr>
          <w:rFonts w:ascii="Arial" w:hAnsi="Arial"/>
          <w:b/>
          <w:bCs/>
          <w:sz w:val="22"/>
          <w:szCs w:val="22"/>
        </w:rPr>
      </w:pPr>
      <w:r w:rsidRPr="00CA5D69">
        <w:rPr>
          <w:rFonts w:ascii="Arial" w:hAnsi="Arial"/>
          <w:b/>
          <w:bCs/>
          <w:sz w:val="22"/>
          <w:szCs w:val="22"/>
        </w:rPr>
        <w:t>5.5</w:t>
      </w:r>
      <w:r w:rsidRPr="00CA5D69">
        <w:rPr>
          <w:rFonts w:ascii="Arial" w:hAnsi="Arial"/>
          <w:b/>
          <w:bCs/>
          <w:sz w:val="22"/>
          <w:szCs w:val="22"/>
        </w:rPr>
        <w:tab/>
        <w:t>Financial instruments</w:t>
      </w:r>
    </w:p>
    <w:p w14:paraId="39EA7358" w14:textId="77777777" w:rsidR="004523FD" w:rsidRPr="00CA5D69" w:rsidRDefault="004523FD" w:rsidP="004523FD">
      <w:pPr>
        <w:spacing w:before="120" w:after="120" w:line="380" w:lineRule="exact"/>
        <w:ind w:left="540"/>
        <w:jc w:val="thaiDistribute"/>
        <w:rPr>
          <w:rFonts w:ascii="Arial" w:eastAsia="Arial Unicode MS" w:hAnsi="Arial" w:cs="Arial"/>
          <w:i/>
          <w:iCs/>
          <w:sz w:val="22"/>
          <w:szCs w:val="22"/>
          <w:u w:val="single"/>
        </w:rPr>
      </w:pPr>
      <w:r w:rsidRPr="00CA5D69">
        <w:rPr>
          <w:rFonts w:ascii="Arial" w:eastAsia="Arial Unicode MS" w:hAnsi="Arial" w:cs="Arial"/>
          <w:i/>
          <w:iCs/>
          <w:sz w:val="22"/>
          <w:szCs w:val="22"/>
          <w:u w:val="single"/>
        </w:rPr>
        <w:t>Accounting policy adopted since 1 January 2020</w:t>
      </w:r>
    </w:p>
    <w:p w14:paraId="7257C0C5" w14:textId="77777777" w:rsidR="004523FD" w:rsidRPr="00CA5D69" w:rsidRDefault="004523FD" w:rsidP="004523FD">
      <w:pPr>
        <w:spacing w:before="120" w:after="120" w:line="380" w:lineRule="exact"/>
        <w:ind w:left="540"/>
        <w:jc w:val="thaiDistribute"/>
        <w:rPr>
          <w:rFonts w:ascii="Arial" w:eastAsia="Arial Unicode MS" w:hAnsi="Arial" w:cs="Arial"/>
          <w:sz w:val="22"/>
          <w:szCs w:val="22"/>
        </w:rPr>
      </w:pPr>
      <w:r w:rsidRPr="00CA5D69">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accrued service income, that do not contain a significant financing component are measured at the transaction price as disclosed in the accounting policy relating to revenue recognition. </w:t>
      </w:r>
    </w:p>
    <w:p w14:paraId="2B8B428C" w14:textId="77777777" w:rsidR="004523FD" w:rsidRPr="00CA5D69" w:rsidRDefault="004523FD" w:rsidP="004523FD">
      <w:pPr>
        <w:spacing w:before="120" w:after="120" w:line="380" w:lineRule="exact"/>
        <w:ind w:firstLine="540"/>
        <w:jc w:val="both"/>
        <w:rPr>
          <w:rFonts w:ascii="Arial" w:hAnsi="Arial" w:cs="Arial"/>
          <w:sz w:val="22"/>
          <w:szCs w:val="22"/>
        </w:rPr>
      </w:pPr>
      <w:r w:rsidRPr="00CA5D69">
        <w:rPr>
          <w:rFonts w:ascii="Arial" w:hAnsi="Arial" w:cs="Arial"/>
          <w:b/>
          <w:bCs/>
          <w:sz w:val="22"/>
          <w:szCs w:val="22"/>
        </w:rPr>
        <w:t>Classification and measurement categories of financial assets and liabilities</w:t>
      </w:r>
    </w:p>
    <w:p w14:paraId="1884CDCD" w14:textId="77777777" w:rsidR="004523FD" w:rsidRPr="00CA5D69" w:rsidRDefault="004523FD" w:rsidP="004523FD">
      <w:pPr>
        <w:spacing w:before="120" w:after="120" w:line="380" w:lineRule="exact"/>
        <w:ind w:firstLine="540"/>
        <w:jc w:val="both"/>
        <w:rPr>
          <w:rFonts w:ascii="Arial" w:hAnsi="Arial" w:cs="Arial"/>
          <w:sz w:val="22"/>
          <w:szCs w:val="22"/>
          <w:u w:val="single"/>
        </w:rPr>
      </w:pPr>
      <w:r w:rsidRPr="00CA5D69">
        <w:rPr>
          <w:rFonts w:ascii="Arial" w:hAnsi="Arial" w:cs="Arial"/>
          <w:sz w:val="22"/>
          <w:szCs w:val="22"/>
          <w:u w:val="single"/>
        </w:rPr>
        <w:t xml:space="preserve">Financial assets - debt instruments </w:t>
      </w:r>
    </w:p>
    <w:p w14:paraId="39D7FC40" w14:textId="77777777" w:rsidR="004523FD" w:rsidRPr="00CA5D69" w:rsidRDefault="004523FD" w:rsidP="004523FD">
      <w:pPr>
        <w:spacing w:before="120" w:after="120" w:line="380" w:lineRule="exact"/>
        <w:ind w:left="540"/>
        <w:jc w:val="both"/>
        <w:rPr>
          <w:rFonts w:ascii="Arial" w:hAnsi="Arial" w:cs="Arial"/>
          <w:sz w:val="22"/>
          <w:szCs w:val="22"/>
        </w:rPr>
      </w:pPr>
      <w:r w:rsidRPr="00CA5D69">
        <w:rPr>
          <w:rFonts w:ascii="Arial" w:hAnsi="Arial" w:cs="Arial"/>
          <w:sz w:val="22"/>
          <w:szCs w:val="22"/>
        </w:rPr>
        <w:t xml:space="preserve">The Group classifies its financial assets - debt instruments measured at either </w:t>
      </w:r>
      <w:proofErr w:type="spellStart"/>
      <w:r w:rsidRPr="00CA5D69">
        <w:rPr>
          <w:rFonts w:ascii="Arial" w:hAnsi="Arial" w:cs="Arial"/>
          <w:sz w:val="22"/>
          <w:szCs w:val="22"/>
        </w:rPr>
        <w:t>amortised</w:t>
      </w:r>
      <w:proofErr w:type="spellEnd"/>
      <w:r w:rsidRPr="00CA5D69">
        <w:rPr>
          <w:rFonts w:ascii="Arial" w:hAnsi="Arial" w:cs="Arial"/>
          <w:sz w:val="22"/>
          <w:szCs w:val="22"/>
        </w:rPr>
        <w:t xml:space="preserve"> cost or fair value based on the business model for managing the assets and the contractual cash flow characteristic, as </w:t>
      </w:r>
      <w:proofErr w:type="spellStart"/>
      <w:r w:rsidRPr="00CA5D69">
        <w:rPr>
          <w:rFonts w:ascii="Arial" w:hAnsi="Arial" w:cs="Arial"/>
          <w:sz w:val="22"/>
          <w:szCs w:val="22"/>
        </w:rPr>
        <w:t>summarised</w:t>
      </w:r>
      <w:proofErr w:type="spellEnd"/>
      <w:r w:rsidRPr="00CA5D69">
        <w:rPr>
          <w:rFonts w:ascii="Arial" w:hAnsi="Arial" w:cs="Arial"/>
          <w:sz w:val="22"/>
          <w:szCs w:val="22"/>
        </w:rPr>
        <w:t xml:space="preserve"> below.</w:t>
      </w:r>
    </w:p>
    <w:p w14:paraId="2DF507BB" w14:textId="77777777" w:rsidR="004523FD" w:rsidRPr="00CA5D69" w:rsidRDefault="004523FD" w:rsidP="004523FD">
      <w:pPr>
        <w:pStyle w:val="ListParagraph"/>
        <w:numPr>
          <w:ilvl w:val="0"/>
          <w:numId w:val="29"/>
        </w:numPr>
        <w:spacing w:before="120" w:after="120" w:line="380" w:lineRule="exact"/>
        <w:contextualSpacing w:val="0"/>
        <w:jc w:val="both"/>
        <w:rPr>
          <w:rFonts w:ascii="Arial" w:hAnsi="Arial" w:cs="Arial"/>
          <w:sz w:val="22"/>
          <w:szCs w:val="22"/>
          <w:u w:val="single"/>
        </w:rPr>
      </w:pPr>
      <w:r w:rsidRPr="00CA5D69">
        <w:rPr>
          <w:rFonts w:ascii="Arial" w:hAnsi="Arial" w:cs="Arial"/>
          <w:sz w:val="22"/>
          <w:szCs w:val="22"/>
          <w:u w:val="single"/>
        </w:rPr>
        <w:t xml:space="preserve">Financial assets measured at </w:t>
      </w:r>
      <w:proofErr w:type="spellStart"/>
      <w:r w:rsidRPr="00CA5D69">
        <w:rPr>
          <w:rFonts w:ascii="Arial" w:hAnsi="Arial" w:cs="Arial"/>
          <w:sz w:val="22"/>
          <w:szCs w:val="22"/>
          <w:u w:val="single"/>
        </w:rPr>
        <w:t>amortised</w:t>
      </w:r>
      <w:proofErr w:type="spellEnd"/>
      <w:r w:rsidRPr="00CA5D69">
        <w:rPr>
          <w:rFonts w:ascii="Arial" w:hAnsi="Arial" w:cs="Arial"/>
          <w:sz w:val="22"/>
          <w:szCs w:val="22"/>
          <w:u w:val="single"/>
        </w:rPr>
        <w:t xml:space="preserve"> cost</w:t>
      </w:r>
      <w:r w:rsidRPr="00CA5D69">
        <w:rPr>
          <w:rFonts w:ascii="Arial" w:hAnsi="Arial" w:cs="Arial"/>
          <w:sz w:val="22"/>
          <w:szCs w:val="22"/>
        </w:rPr>
        <w:t xml:space="preserve"> when they are held within a business model with the objective to hold financial assets in order to collect contractual cash flows that are solely payments of principal and interest on the principal amount outstanding. These financial assets are subsequently measured at </w:t>
      </w:r>
      <w:proofErr w:type="spellStart"/>
      <w:r w:rsidRPr="00CA5D69">
        <w:rPr>
          <w:rFonts w:ascii="Arial" w:hAnsi="Arial" w:cs="Arial"/>
          <w:sz w:val="22"/>
          <w:szCs w:val="22"/>
        </w:rPr>
        <w:t>amortised</w:t>
      </w:r>
      <w:proofErr w:type="spellEnd"/>
      <w:r w:rsidRPr="00CA5D69">
        <w:rPr>
          <w:rFonts w:ascii="Arial" w:hAnsi="Arial" w:cs="Arial"/>
          <w:sz w:val="22"/>
          <w:szCs w:val="22"/>
        </w:rPr>
        <w:t xml:space="preserve"> cost and are subject to impairment (if any).</w:t>
      </w:r>
    </w:p>
    <w:p w14:paraId="2C365AAA" w14:textId="77777777" w:rsidR="004523FD" w:rsidRPr="00CA5D69" w:rsidRDefault="004523FD" w:rsidP="004523FD">
      <w:pPr>
        <w:pStyle w:val="ListParagraph"/>
        <w:numPr>
          <w:ilvl w:val="0"/>
          <w:numId w:val="29"/>
        </w:numPr>
        <w:spacing w:before="120" w:after="120" w:line="380" w:lineRule="exact"/>
        <w:contextualSpacing w:val="0"/>
        <w:jc w:val="both"/>
        <w:rPr>
          <w:rFonts w:ascii="Arial" w:hAnsi="Arial" w:cs="Arial"/>
          <w:sz w:val="22"/>
          <w:szCs w:val="22"/>
          <w:u w:val="single"/>
        </w:rPr>
      </w:pPr>
      <w:r w:rsidRPr="00CA5D69">
        <w:rPr>
          <w:rFonts w:ascii="Arial" w:hAnsi="Arial" w:cs="Arial"/>
          <w:sz w:val="22"/>
          <w:szCs w:val="22"/>
          <w:u w:val="single"/>
        </w:rPr>
        <w:t>Financial assets measured at fair value through OCI</w:t>
      </w:r>
      <w:r w:rsidRPr="00CA5D69">
        <w:rPr>
          <w:rFonts w:ascii="Arial" w:hAnsi="Arial" w:cs="Arial"/>
          <w:sz w:val="22"/>
          <w:szCs w:val="22"/>
        </w:rPr>
        <w:t xml:space="preserve"> when they are held within a business model with the objective of both hold financial assets in order to collect contractual cash flows that are solely payments of principal and interest on the principal amount outstanding and selling financial assets. These financial assets are subsequently measured at fair value. Gains and losses arising due to changes in fair value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w:t>
      </w:r>
      <w:r w:rsidRPr="00CA5D69">
        <w:rPr>
          <w:rFonts w:ascii="Arial" w:hAnsi="Arial" w:cs="Arial"/>
          <w:sz w:val="22"/>
          <w:szCs w:val="22"/>
        </w:rPr>
        <w:lastRenderedPageBreak/>
        <w:t xml:space="preserve">in OCI. Cumulative gains or losses previously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in OCI will be reclassified to profit or loss</w:t>
      </w:r>
      <w:r w:rsidRPr="00CA5D69">
        <w:rPr>
          <w:rFonts w:ascii="Arial" w:hAnsi="Arial" w:cs="Arial"/>
          <w:sz w:val="22"/>
          <w:szCs w:val="22"/>
          <w:cs/>
        </w:rPr>
        <w:t xml:space="preserve"> </w:t>
      </w:r>
      <w:r w:rsidRPr="00CA5D69">
        <w:rPr>
          <w:rFonts w:ascii="Arial" w:hAnsi="Arial" w:cs="Arial"/>
          <w:sz w:val="22"/>
          <w:szCs w:val="22"/>
        </w:rPr>
        <w:t xml:space="preserve">in the statement of comprehensive income once sold or derecognition. Foreign exchange gains and losses, expected credit losses, and interest income using effective interest rate method are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in part of profit or loss</w:t>
      </w:r>
      <w:r w:rsidRPr="00CA5D69">
        <w:rPr>
          <w:rFonts w:ascii="Arial" w:hAnsi="Arial" w:cs="Arial"/>
          <w:sz w:val="22"/>
          <w:szCs w:val="22"/>
          <w:cs/>
        </w:rPr>
        <w:t>.</w:t>
      </w:r>
    </w:p>
    <w:p w14:paraId="3C40FB68" w14:textId="77777777" w:rsidR="004523FD" w:rsidRPr="00CA5D69" w:rsidRDefault="004523FD" w:rsidP="004523FD">
      <w:pPr>
        <w:pStyle w:val="ListParagraph"/>
        <w:numPr>
          <w:ilvl w:val="0"/>
          <w:numId w:val="29"/>
        </w:numPr>
        <w:spacing w:before="120" w:after="120" w:line="380" w:lineRule="exact"/>
        <w:contextualSpacing w:val="0"/>
        <w:jc w:val="both"/>
        <w:rPr>
          <w:rFonts w:ascii="Arial" w:hAnsi="Arial" w:cs="Arial"/>
          <w:sz w:val="22"/>
          <w:szCs w:val="22"/>
          <w:u w:val="single"/>
        </w:rPr>
      </w:pPr>
      <w:r w:rsidRPr="00CA5D69">
        <w:rPr>
          <w:rFonts w:ascii="Arial" w:hAnsi="Arial" w:cs="Arial"/>
          <w:sz w:val="22"/>
          <w:szCs w:val="22"/>
          <w:u w:val="single"/>
        </w:rPr>
        <w:t>Financial assets measured at fair value through profit or loss</w:t>
      </w:r>
      <w:r w:rsidRPr="00CA5D69">
        <w:rPr>
          <w:rFonts w:ascii="Arial" w:hAnsi="Arial" w:cs="Arial"/>
          <w:sz w:val="22"/>
          <w:szCs w:val="22"/>
        </w:rPr>
        <w:t xml:space="preserve"> when they are held within a</w:t>
      </w:r>
      <w:r w:rsidRPr="00CA5D69">
        <w:rPr>
          <w:rFonts w:ascii="Arial" w:hAnsi="Arial" w:cs="Arial"/>
          <w:sz w:val="22"/>
          <w:szCs w:val="22"/>
          <w:u w:val="single"/>
        </w:rPr>
        <w:t xml:space="preserve"> </w:t>
      </w:r>
      <w:r w:rsidRPr="00CA5D69">
        <w:rPr>
          <w:rFonts w:ascii="Arial" w:hAnsi="Arial" w:cs="Arial"/>
          <w:sz w:val="22"/>
          <w:szCs w:val="22"/>
        </w:rPr>
        <w:t xml:space="preserve">business model without the objective to collect contractual cash flows or according to the conditions in financial assets contracts, it is not solely payments of principal and interest on the principal amount outstanding. These financial assets are initially and subsequently measured at fair value. Gains and losses arising due to changes in fair value and once sold are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through gains and return on financial instruments.</w:t>
      </w:r>
    </w:p>
    <w:p w14:paraId="23F9A1D8" w14:textId="77777777" w:rsidR="004523FD" w:rsidRPr="00CA5D69" w:rsidRDefault="004523FD" w:rsidP="004523FD">
      <w:pPr>
        <w:spacing w:before="120" w:after="120" w:line="380" w:lineRule="exact"/>
        <w:ind w:left="540"/>
        <w:jc w:val="thaiDistribute"/>
        <w:rPr>
          <w:rFonts w:ascii="Arial" w:hAnsi="Arial" w:cs="Arial"/>
          <w:sz w:val="22"/>
          <w:szCs w:val="22"/>
          <w:u w:val="single"/>
        </w:rPr>
      </w:pPr>
      <w:r w:rsidRPr="00CA5D69">
        <w:rPr>
          <w:rFonts w:ascii="Arial" w:hAnsi="Arial" w:cs="Arial"/>
          <w:sz w:val="22"/>
          <w:szCs w:val="22"/>
          <w:u w:val="single"/>
        </w:rPr>
        <w:t>Financial asset - equity instruments</w:t>
      </w:r>
    </w:p>
    <w:p w14:paraId="3AC2A5E0" w14:textId="77777777" w:rsidR="004523FD" w:rsidRPr="00CA5D69" w:rsidRDefault="004523FD" w:rsidP="004523FD">
      <w:pPr>
        <w:pStyle w:val="ListParagraph"/>
        <w:spacing w:before="120" w:after="120" w:line="380" w:lineRule="exact"/>
        <w:ind w:left="540"/>
        <w:contextualSpacing w:val="0"/>
        <w:jc w:val="thaiDistribute"/>
        <w:rPr>
          <w:rFonts w:ascii="Arial" w:hAnsi="Arial" w:cs="Arial"/>
          <w:sz w:val="22"/>
          <w:szCs w:val="22"/>
        </w:rPr>
      </w:pPr>
      <w:r w:rsidRPr="00CA5D69">
        <w:rPr>
          <w:rFonts w:ascii="Arial" w:hAnsi="Arial" w:cs="Arial"/>
          <w:sz w:val="22"/>
          <w:szCs w:val="22"/>
        </w:rPr>
        <w:t xml:space="preserve">The Group has classified investment in equity securities that held for trading as the financial asset measured at fair value through profit or loss which are carried in the statement of financial position at fair value with net changes in fair value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in profit or loss. Dividends on these investments are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in profit or loss.</w:t>
      </w:r>
    </w:p>
    <w:p w14:paraId="58624403" w14:textId="77777777" w:rsidR="004523FD" w:rsidRPr="00CA5D69" w:rsidRDefault="004523FD" w:rsidP="004523FD">
      <w:pPr>
        <w:pStyle w:val="ListParagraph"/>
        <w:spacing w:before="120" w:after="120" w:line="380" w:lineRule="exact"/>
        <w:ind w:left="540"/>
        <w:contextualSpacing w:val="0"/>
        <w:jc w:val="thaiDistribute"/>
        <w:rPr>
          <w:rFonts w:ascii="Arial" w:eastAsia="Arial Unicode MS" w:hAnsi="Arial" w:cs="Arial"/>
          <w:sz w:val="22"/>
          <w:szCs w:val="22"/>
        </w:rPr>
      </w:pPr>
      <w:r w:rsidRPr="00CA5D69">
        <w:rPr>
          <w:rFonts w:ascii="Arial" w:eastAsia="Arial Unicode MS" w:hAnsi="Arial" w:cs="Arial"/>
          <w:sz w:val="22"/>
          <w:szCs w:val="22"/>
        </w:rPr>
        <w:t xml:space="preserve">The Group has classified investment in equity securities that not held for trading but held for strategic purposes or for securities with potential for high market volatility as the financial asset measured at fair value through other comprehensive income, where an irrevocable election has been made by the management. Such classification is determined on an instrument-by-instrument basis. Gains and losses arising from changes in fair value is </w:t>
      </w:r>
      <w:proofErr w:type="spellStart"/>
      <w:r w:rsidRPr="00CA5D69">
        <w:rPr>
          <w:rFonts w:ascii="Arial" w:eastAsia="Arial Unicode MS" w:hAnsi="Arial" w:cs="Arial"/>
          <w:sz w:val="22"/>
          <w:szCs w:val="22"/>
        </w:rPr>
        <w:t>recognised</w:t>
      </w:r>
      <w:proofErr w:type="spellEnd"/>
      <w:r w:rsidRPr="00CA5D69">
        <w:rPr>
          <w:rFonts w:ascii="Arial" w:eastAsia="Arial Unicode MS" w:hAnsi="Arial" w:cs="Arial"/>
          <w:sz w:val="22"/>
          <w:szCs w:val="22"/>
        </w:rPr>
        <w:t xml:space="preserve"> in other comprehensive income and not subsequently transferred to profit or loss</w:t>
      </w:r>
      <w:r w:rsidRPr="00CA5D69">
        <w:rPr>
          <w:rFonts w:ascii="Arial" w:hAnsi="Arial" w:cs="Arial"/>
          <w:sz w:val="22"/>
          <w:szCs w:val="22"/>
          <w:cs/>
        </w:rPr>
        <w:t xml:space="preserve"> </w:t>
      </w:r>
      <w:r w:rsidRPr="00CA5D69">
        <w:rPr>
          <w:rFonts w:ascii="Arial" w:hAnsi="Arial" w:cs="Arial"/>
          <w:sz w:val="22"/>
          <w:szCs w:val="22"/>
        </w:rPr>
        <w:t>in the statement of comprehensive income</w:t>
      </w:r>
      <w:r w:rsidRPr="00CA5D69">
        <w:rPr>
          <w:rFonts w:ascii="Arial" w:eastAsia="Arial Unicode MS" w:hAnsi="Arial" w:cs="Arial"/>
          <w:sz w:val="22"/>
          <w:szCs w:val="22"/>
        </w:rPr>
        <w:t xml:space="preserve"> when disposal, instead, it is transferred to retained earnings. Dividends on these investments are </w:t>
      </w:r>
      <w:proofErr w:type="spellStart"/>
      <w:r w:rsidRPr="00CA5D69">
        <w:rPr>
          <w:rFonts w:ascii="Arial" w:eastAsia="Arial Unicode MS" w:hAnsi="Arial" w:cs="Arial"/>
          <w:sz w:val="22"/>
          <w:szCs w:val="22"/>
        </w:rPr>
        <w:t>recognised</w:t>
      </w:r>
      <w:proofErr w:type="spellEnd"/>
      <w:r w:rsidRPr="00CA5D69">
        <w:rPr>
          <w:rFonts w:ascii="Arial" w:eastAsia="Arial Unicode MS" w:hAnsi="Arial" w:cs="Arial"/>
          <w:sz w:val="22"/>
          <w:szCs w:val="22"/>
        </w:rPr>
        <w:t xml:space="preserve"> in profit or loss, unless the dividends clearly represent a recovery of part of the cost of the investment.</w:t>
      </w:r>
    </w:p>
    <w:p w14:paraId="4CD8056D" w14:textId="77777777" w:rsidR="004523FD" w:rsidRPr="00CA5D69" w:rsidRDefault="004523FD" w:rsidP="004523FD">
      <w:pPr>
        <w:pStyle w:val="ListParagraph"/>
        <w:spacing w:before="120" w:after="120" w:line="380" w:lineRule="exact"/>
        <w:ind w:left="540"/>
        <w:contextualSpacing w:val="0"/>
        <w:jc w:val="thaiDistribute"/>
        <w:rPr>
          <w:rFonts w:ascii="Arial" w:eastAsia="Arial Unicode MS" w:hAnsi="Arial" w:cs="Arial"/>
          <w:sz w:val="22"/>
          <w:szCs w:val="22"/>
          <w:u w:val="single"/>
        </w:rPr>
      </w:pPr>
      <w:r w:rsidRPr="00CA5D69">
        <w:rPr>
          <w:rFonts w:ascii="Arial" w:eastAsia="Arial Unicode MS" w:hAnsi="Arial" w:cs="Arial"/>
          <w:sz w:val="22"/>
          <w:szCs w:val="22"/>
          <w:u w:val="single"/>
        </w:rPr>
        <w:t>Financial liabilities</w:t>
      </w:r>
    </w:p>
    <w:p w14:paraId="1654F460" w14:textId="77777777" w:rsidR="004523FD" w:rsidRPr="00CA5D69" w:rsidRDefault="004523FD" w:rsidP="004523FD">
      <w:pPr>
        <w:pStyle w:val="ListParagraph"/>
        <w:spacing w:before="120" w:after="120" w:line="380" w:lineRule="exact"/>
        <w:ind w:left="540"/>
        <w:contextualSpacing w:val="0"/>
        <w:jc w:val="thaiDistribute"/>
        <w:rPr>
          <w:rFonts w:ascii="Arial" w:hAnsi="Arial" w:cs="Arial"/>
          <w:sz w:val="22"/>
          <w:szCs w:val="22"/>
        </w:rPr>
      </w:pPr>
      <w:r w:rsidRPr="00CA5D69">
        <w:rPr>
          <w:rFonts w:ascii="Arial" w:hAnsi="Arial" w:cs="Arial"/>
          <w:sz w:val="22"/>
          <w:szCs w:val="22"/>
        </w:rPr>
        <w:t xml:space="preserve">The Group classifies financial liabilities as measured at </w:t>
      </w:r>
      <w:proofErr w:type="spellStart"/>
      <w:r w:rsidRPr="00CA5D69">
        <w:rPr>
          <w:rFonts w:ascii="Arial" w:hAnsi="Arial" w:cs="Arial"/>
          <w:sz w:val="22"/>
          <w:szCs w:val="22"/>
        </w:rPr>
        <w:t>amortised</w:t>
      </w:r>
      <w:proofErr w:type="spellEnd"/>
      <w:r w:rsidRPr="00CA5D69">
        <w:rPr>
          <w:rFonts w:ascii="Arial" w:hAnsi="Arial" w:cs="Arial"/>
          <w:sz w:val="22"/>
          <w:szCs w:val="22"/>
        </w:rPr>
        <w:t xml:space="preserve"> cost. Financial liabilities</w:t>
      </w:r>
      <w:r w:rsidRPr="00CA5D69">
        <w:rPr>
          <w:rFonts w:ascii="Arial" w:hAnsi="Arial" w:cs="Arial"/>
          <w:sz w:val="22"/>
          <w:szCs w:val="22"/>
          <w:cs/>
        </w:rPr>
        <w:t xml:space="preserve"> </w:t>
      </w:r>
      <w:r w:rsidRPr="00CA5D69">
        <w:rPr>
          <w:rFonts w:ascii="Arial" w:hAnsi="Arial" w:cs="Arial"/>
          <w:sz w:val="22"/>
          <w:szCs w:val="22"/>
        </w:rPr>
        <w:t xml:space="preserve">are initially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at fair value and subsequently measured at </w:t>
      </w:r>
      <w:proofErr w:type="spellStart"/>
      <w:r w:rsidRPr="00CA5D69">
        <w:rPr>
          <w:rFonts w:ascii="Arial" w:hAnsi="Arial" w:cs="Arial"/>
          <w:sz w:val="22"/>
          <w:szCs w:val="22"/>
        </w:rPr>
        <w:t>amortised</w:t>
      </w:r>
      <w:proofErr w:type="spellEnd"/>
      <w:r w:rsidRPr="00CA5D69">
        <w:rPr>
          <w:rFonts w:ascii="Arial" w:hAnsi="Arial" w:cs="Arial"/>
          <w:sz w:val="22"/>
          <w:szCs w:val="22"/>
        </w:rPr>
        <w:t xml:space="preserve"> cost except for payables under securities borrowing and lending business and derivatives (loss)</w:t>
      </w:r>
      <w:r w:rsidRPr="00CA5D69">
        <w:rPr>
          <w:rFonts w:ascii="Arial" w:hAnsi="Arial" w:cs="Arial"/>
          <w:sz w:val="22"/>
          <w:szCs w:val="22"/>
          <w:cs/>
        </w:rPr>
        <w:t xml:space="preserve"> </w:t>
      </w:r>
      <w:r w:rsidRPr="00CA5D69">
        <w:rPr>
          <w:rFonts w:ascii="Arial" w:hAnsi="Arial" w:cs="Arial"/>
          <w:sz w:val="22"/>
          <w:szCs w:val="22"/>
        </w:rPr>
        <w:t xml:space="preserve">that measured </w:t>
      </w:r>
      <w:r w:rsidRPr="00CA5D69">
        <w:rPr>
          <w:rFonts w:ascii="Arial" w:eastAsia="Arial Unicode MS" w:hAnsi="Arial" w:cs="Arial"/>
          <w:sz w:val="22"/>
          <w:szCs w:val="22"/>
        </w:rPr>
        <w:t>at fair value through profit or loss.</w:t>
      </w:r>
    </w:p>
    <w:p w14:paraId="542FCF2E" w14:textId="77777777" w:rsidR="004523FD" w:rsidRPr="00CA5D69" w:rsidRDefault="004523FD" w:rsidP="004523FD">
      <w:pPr>
        <w:pStyle w:val="ListParagraph"/>
        <w:spacing w:before="120" w:after="120" w:line="380" w:lineRule="exact"/>
        <w:ind w:left="540"/>
        <w:contextualSpacing w:val="0"/>
        <w:jc w:val="thaiDistribute"/>
        <w:rPr>
          <w:rFonts w:ascii="Arial" w:hAnsi="Arial" w:cs="Arial"/>
          <w:b/>
          <w:bCs/>
          <w:sz w:val="22"/>
          <w:szCs w:val="22"/>
        </w:rPr>
      </w:pPr>
      <w:r w:rsidRPr="00CA5D69">
        <w:rPr>
          <w:rFonts w:ascii="Arial" w:hAnsi="Arial" w:cs="Arial"/>
          <w:b/>
          <w:bCs/>
          <w:sz w:val="22"/>
          <w:szCs w:val="22"/>
        </w:rPr>
        <w:t>Offsetting</w:t>
      </w:r>
    </w:p>
    <w:p w14:paraId="492BFC6A" w14:textId="77777777" w:rsidR="004523FD" w:rsidRPr="00CA5D69" w:rsidRDefault="004523FD" w:rsidP="004523FD">
      <w:pPr>
        <w:pStyle w:val="ListParagraph"/>
        <w:spacing w:before="120" w:after="120" w:line="380" w:lineRule="exact"/>
        <w:ind w:left="540"/>
        <w:contextualSpacing w:val="0"/>
        <w:jc w:val="thaiDistribute"/>
        <w:rPr>
          <w:rFonts w:ascii="Arial" w:hAnsi="Arial" w:cs="Arial"/>
          <w:b/>
          <w:bCs/>
          <w:sz w:val="22"/>
          <w:szCs w:val="22"/>
        </w:rPr>
      </w:pPr>
      <w:r w:rsidRPr="00CA5D69">
        <w:rPr>
          <w:rFonts w:ascii="Arial" w:hAnsi="Arial" w:cs="Arial"/>
          <w:sz w:val="22"/>
          <w:szCs w:val="22"/>
        </w:rPr>
        <w:t xml:space="preserve">Financial assets and financial liabilities are offset, and the net amount is presented in the statement of financial position when the Group has a legal right to offset the amounts and intends to settle on a net basis or to </w:t>
      </w:r>
      <w:proofErr w:type="spellStart"/>
      <w:r w:rsidRPr="00CA5D69">
        <w:rPr>
          <w:rFonts w:ascii="Arial" w:hAnsi="Arial" w:cs="Arial"/>
          <w:sz w:val="22"/>
          <w:szCs w:val="22"/>
        </w:rPr>
        <w:t>realise</w:t>
      </w:r>
      <w:proofErr w:type="spellEnd"/>
      <w:r w:rsidRPr="00CA5D69">
        <w:rPr>
          <w:rFonts w:ascii="Arial" w:hAnsi="Arial" w:cs="Arial"/>
          <w:sz w:val="22"/>
          <w:szCs w:val="22"/>
        </w:rPr>
        <w:t xml:space="preserve"> the asset and settle the liability simultaneously.</w:t>
      </w:r>
    </w:p>
    <w:p w14:paraId="4070B269" w14:textId="77777777" w:rsidR="004523FD" w:rsidRPr="00CA5D69" w:rsidRDefault="004523FD">
      <w:pPr>
        <w:widowControl/>
        <w:overflowPunct/>
        <w:autoSpaceDE/>
        <w:autoSpaceDN/>
        <w:adjustRightInd/>
        <w:textAlignment w:val="auto"/>
        <w:rPr>
          <w:rFonts w:ascii="Arial" w:hAnsi="Arial" w:cs="Arial"/>
          <w:b/>
          <w:bCs/>
          <w:sz w:val="22"/>
          <w:szCs w:val="22"/>
        </w:rPr>
      </w:pPr>
      <w:r w:rsidRPr="00CA5D69">
        <w:rPr>
          <w:rFonts w:ascii="Arial" w:hAnsi="Arial" w:cs="Arial"/>
          <w:b/>
          <w:bCs/>
          <w:sz w:val="22"/>
          <w:szCs w:val="22"/>
        </w:rPr>
        <w:br w:type="page"/>
      </w:r>
    </w:p>
    <w:p w14:paraId="377F4D25" w14:textId="4D89F45F" w:rsidR="004523FD" w:rsidRPr="00CA5D69" w:rsidRDefault="004523FD" w:rsidP="004523FD">
      <w:pPr>
        <w:pStyle w:val="ListParagraph"/>
        <w:spacing w:before="120" w:after="120" w:line="380" w:lineRule="exact"/>
        <w:ind w:left="540"/>
        <w:contextualSpacing w:val="0"/>
        <w:jc w:val="thaiDistribute"/>
        <w:rPr>
          <w:rFonts w:ascii="Arial" w:hAnsi="Arial" w:cs="Arial"/>
          <w:b/>
          <w:bCs/>
          <w:sz w:val="22"/>
          <w:szCs w:val="22"/>
        </w:rPr>
      </w:pPr>
      <w:r w:rsidRPr="00CA5D69">
        <w:rPr>
          <w:rFonts w:ascii="Arial" w:hAnsi="Arial" w:cs="Arial"/>
          <w:b/>
          <w:bCs/>
          <w:sz w:val="22"/>
          <w:szCs w:val="22"/>
        </w:rPr>
        <w:lastRenderedPageBreak/>
        <w:t>Derecognition of financial instruments</w:t>
      </w:r>
    </w:p>
    <w:p w14:paraId="29BF47BB" w14:textId="77777777" w:rsidR="004523FD" w:rsidRPr="00CA5D69" w:rsidRDefault="004523FD" w:rsidP="004523FD">
      <w:pPr>
        <w:pStyle w:val="ListParagraph"/>
        <w:spacing w:before="120" w:after="120" w:line="380" w:lineRule="exact"/>
        <w:ind w:left="540"/>
        <w:contextualSpacing w:val="0"/>
        <w:jc w:val="thaiDistribute"/>
        <w:rPr>
          <w:rFonts w:ascii="Arial" w:hAnsi="Arial" w:cs="Arial"/>
          <w:sz w:val="22"/>
          <w:szCs w:val="22"/>
        </w:rPr>
      </w:pPr>
      <w:r w:rsidRPr="00CA5D69">
        <w:rPr>
          <w:rFonts w:ascii="Arial" w:hAnsi="Arial" w:cs="Arial"/>
          <w:sz w:val="22"/>
          <w:szCs w:val="22"/>
        </w:rPr>
        <w:t xml:space="preserve">The Group </w:t>
      </w:r>
      <w:proofErr w:type="spellStart"/>
      <w:r w:rsidRPr="00CA5D69">
        <w:rPr>
          <w:rFonts w:ascii="Arial" w:hAnsi="Arial" w:cs="Arial"/>
          <w:sz w:val="22"/>
          <w:szCs w:val="22"/>
        </w:rPr>
        <w:t>derecognises</w:t>
      </w:r>
      <w:proofErr w:type="spellEnd"/>
      <w:r w:rsidRPr="00CA5D69">
        <w:rPr>
          <w:rFonts w:ascii="Arial" w:hAnsi="Arial" w:cs="Arial"/>
          <w:sz w:val="22"/>
          <w:szCs w:val="22"/>
        </w:rPr>
        <w:t xml:space="preserve"> a financial asset when the contractual cash flows from the asset expire or it transfers its rights to receive contractual cash flows on the financial asset in a transaction in which all or substantially all the risks and rewards of ownership are transferred. Any interest from transferred financial assets, which is created or retained by the Group, are still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as financial assets.</w:t>
      </w:r>
    </w:p>
    <w:p w14:paraId="2A2F88C2" w14:textId="77777777" w:rsidR="004523FD" w:rsidRPr="00CA5D69" w:rsidRDefault="004523FD" w:rsidP="004523FD">
      <w:pPr>
        <w:pStyle w:val="ListParagraph"/>
        <w:spacing w:before="120" w:after="120" w:line="380" w:lineRule="exact"/>
        <w:ind w:left="540"/>
        <w:contextualSpacing w:val="0"/>
        <w:jc w:val="thaiDistribute"/>
        <w:rPr>
          <w:rFonts w:ascii="Arial" w:hAnsi="Arial" w:cs="Arial"/>
          <w:sz w:val="22"/>
          <w:szCs w:val="22"/>
        </w:rPr>
      </w:pPr>
      <w:r w:rsidRPr="00CA5D69">
        <w:rPr>
          <w:rFonts w:ascii="Arial" w:hAnsi="Arial" w:cs="Arial"/>
          <w:sz w:val="22"/>
          <w:szCs w:val="22"/>
        </w:rPr>
        <w:t xml:space="preserve">A financial liability is </w:t>
      </w:r>
      <w:proofErr w:type="spellStart"/>
      <w:r w:rsidRPr="00CA5D69">
        <w:rPr>
          <w:rFonts w:ascii="Arial" w:hAnsi="Arial" w:cs="Arial"/>
          <w:sz w:val="22"/>
          <w:szCs w:val="22"/>
        </w:rPr>
        <w:t>derecognised</w:t>
      </w:r>
      <w:proofErr w:type="spellEnd"/>
      <w:r w:rsidRPr="00CA5D69">
        <w:rPr>
          <w:rFonts w:ascii="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in profit or loss.</w:t>
      </w:r>
    </w:p>
    <w:p w14:paraId="7C9E3A50" w14:textId="77777777" w:rsidR="004523FD" w:rsidRPr="00CA5D69" w:rsidRDefault="004523FD" w:rsidP="004523FD">
      <w:pPr>
        <w:spacing w:before="120" w:after="120" w:line="380" w:lineRule="exact"/>
        <w:ind w:left="547"/>
        <w:jc w:val="thaiDistribute"/>
        <w:rPr>
          <w:rFonts w:ascii="Arial" w:hAnsi="Arial" w:cs="Arial"/>
          <w:b/>
          <w:bCs/>
          <w:sz w:val="22"/>
          <w:szCs w:val="22"/>
        </w:rPr>
      </w:pPr>
      <w:r w:rsidRPr="00CA5D69">
        <w:rPr>
          <w:rFonts w:ascii="Arial" w:hAnsi="Arial" w:cs="Arial"/>
          <w:b/>
          <w:bCs/>
          <w:sz w:val="22"/>
          <w:szCs w:val="22"/>
        </w:rPr>
        <w:t>Write-offs</w:t>
      </w:r>
    </w:p>
    <w:p w14:paraId="42FF4002" w14:textId="554763DE" w:rsidR="004523FD" w:rsidRPr="00CA5D69" w:rsidRDefault="004523FD" w:rsidP="004523FD">
      <w:pPr>
        <w:spacing w:before="120" w:after="120" w:line="380" w:lineRule="exact"/>
        <w:ind w:left="540" w:firstLine="7"/>
        <w:jc w:val="both"/>
        <w:rPr>
          <w:rFonts w:ascii="Arial" w:hAnsi="Arial"/>
          <w:sz w:val="22"/>
          <w:szCs w:val="22"/>
        </w:rPr>
      </w:pPr>
      <w:r w:rsidRPr="00CA5D69">
        <w:rPr>
          <w:rFonts w:ascii="Arial" w:hAnsi="Arial" w:cs="Arial"/>
          <w:sz w:val="22"/>
          <w:szCs w:val="22"/>
        </w:rPr>
        <w:t>Financial assets are written off either partially or in their entirely only when the Group has no reasonable expectation of recovering a financial asset in its entirely or a portion thereof.  Financial assets written off may still be subject to enforcement activities under the Group’s recovery</w:t>
      </w:r>
      <w:r w:rsidRPr="00CA5D69">
        <w:rPr>
          <w:rFonts w:ascii="Arial" w:hAnsi="Arial"/>
          <w:sz w:val="22"/>
          <w:szCs w:val="22"/>
        </w:rPr>
        <w:t xml:space="preserve"> procedures.</w:t>
      </w:r>
    </w:p>
    <w:p w14:paraId="2ECF1F01" w14:textId="6A040BA3" w:rsidR="004523FD" w:rsidRPr="00CA5D69" w:rsidRDefault="004523FD" w:rsidP="004523FD">
      <w:pPr>
        <w:spacing w:before="120" w:after="120" w:line="380" w:lineRule="exact"/>
        <w:ind w:left="540" w:hanging="540"/>
        <w:jc w:val="both"/>
        <w:rPr>
          <w:rFonts w:ascii="Arial" w:hAnsi="Arial"/>
          <w:b/>
          <w:bCs/>
          <w:sz w:val="22"/>
          <w:szCs w:val="22"/>
        </w:rPr>
      </w:pPr>
      <w:r w:rsidRPr="00CA5D69">
        <w:rPr>
          <w:rFonts w:ascii="Arial" w:hAnsi="Arial"/>
          <w:b/>
          <w:bCs/>
          <w:sz w:val="22"/>
          <w:szCs w:val="22"/>
        </w:rPr>
        <w:t>5.6</w:t>
      </w:r>
      <w:r w:rsidRPr="00CA5D69">
        <w:rPr>
          <w:rFonts w:ascii="Arial" w:hAnsi="Arial"/>
          <w:b/>
          <w:bCs/>
          <w:sz w:val="22"/>
          <w:szCs w:val="22"/>
        </w:rPr>
        <w:tab/>
        <w:t>Investments</w:t>
      </w:r>
    </w:p>
    <w:p w14:paraId="6D6A4A82" w14:textId="7A9BB86E" w:rsidR="00DF4D2B" w:rsidRPr="00CA5D69" w:rsidRDefault="00DF4D2B" w:rsidP="004523FD">
      <w:pPr>
        <w:spacing w:before="120" w:after="120" w:line="380" w:lineRule="exact"/>
        <w:ind w:left="540" w:firstLine="7"/>
        <w:jc w:val="both"/>
        <w:rPr>
          <w:rFonts w:ascii="Arial" w:hAnsi="Arial"/>
          <w:sz w:val="22"/>
          <w:szCs w:val="22"/>
        </w:rPr>
      </w:pPr>
      <w:r w:rsidRPr="00CA5D69">
        <w:rPr>
          <w:rFonts w:ascii="Arial" w:hAnsi="Arial"/>
          <w:i/>
          <w:iCs/>
          <w:sz w:val="22"/>
          <w:szCs w:val="22"/>
          <w:u w:val="single"/>
        </w:rPr>
        <w:t>Accounting policy which is adopted before 1 January 2020</w:t>
      </w:r>
    </w:p>
    <w:p w14:paraId="0226AB68" w14:textId="77777777" w:rsidR="001B3F3E" w:rsidRPr="00CA5D69" w:rsidRDefault="001B3F3E" w:rsidP="001B3F3E">
      <w:pPr>
        <w:spacing w:before="120" w:after="120" w:line="380" w:lineRule="exact"/>
        <w:ind w:left="1080" w:hanging="533"/>
        <w:jc w:val="both"/>
        <w:rPr>
          <w:rFonts w:ascii="Arial" w:hAnsi="Arial" w:cs="Arial"/>
          <w:sz w:val="22"/>
          <w:szCs w:val="22"/>
        </w:rPr>
      </w:pPr>
      <w:r w:rsidRPr="00CA5D69">
        <w:rPr>
          <w:rFonts w:ascii="Arial" w:hAnsi="Arial" w:cs="Arial"/>
          <w:sz w:val="22"/>
          <w:szCs w:val="22"/>
        </w:rPr>
        <w:t>a)</w:t>
      </w:r>
      <w:r w:rsidRPr="00CA5D69">
        <w:rPr>
          <w:rFonts w:ascii="Arial" w:hAnsi="Arial" w:cs="Arial"/>
          <w:sz w:val="22"/>
          <w:szCs w:val="22"/>
        </w:rPr>
        <w:tab/>
        <w:t>Investments in securities held for trading are stated at fair value. Changes in the fair value of these securities are recorded in profit or loss.</w:t>
      </w:r>
    </w:p>
    <w:p w14:paraId="208A77B2" w14:textId="77777777" w:rsidR="001B3F3E" w:rsidRPr="00CA5D69" w:rsidRDefault="001B3F3E" w:rsidP="001B3F3E">
      <w:pPr>
        <w:spacing w:before="120" w:after="120" w:line="380" w:lineRule="exact"/>
        <w:ind w:left="1080" w:hanging="533"/>
        <w:jc w:val="both"/>
        <w:rPr>
          <w:rFonts w:ascii="Arial" w:hAnsi="Arial" w:cs="Arial"/>
          <w:sz w:val="22"/>
          <w:szCs w:val="22"/>
        </w:rPr>
      </w:pPr>
      <w:r w:rsidRPr="00CA5D69">
        <w:rPr>
          <w:rFonts w:ascii="Arial" w:hAnsi="Arial" w:cs="Arial"/>
          <w:sz w:val="22"/>
          <w:szCs w:val="22"/>
        </w:rPr>
        <w:t>b)</w:t>
      </w:r>
      <w:r w:rsidRPr="00CA5D69">
        <w:rPr>
          <w:rFonts w:ascii="Arial" w:hAnsi="Arial" w:cs="Arial"/>
          <w:sz w:val="22"/>
          <w:szCs w:val="22"/>
        </w:rPr>
        <w:tab/>
        <w:t xml:space="preserve">Investments in available-for-sale securities are stated at fair value. Changes in the fair value of these securities are recorded in other comprehensive </w:t>
      </w:r>
      <w:proofErr w:type="gramStart"/>
      <w:r w:rsidRPr="00CA5D69">
        <w:rPr>
          <w:rFonts w:ascii="Arial" w:hAnsi="Arial" w:cs="Arial"/>
          <w:sz w:val="22"/>
          <w:szCs w:val="22"/>
        </w:rPr>
        <w:t>income, and</w:t>
      </w:r>
      <w:proofErr w:type="gramEnd"/>
      <w:r w:rsidRPr="00CA5D69">
        <w:rPr>
          <w:rFonts w:ascii="Arial" w:hAnsi="Arial" w:cs="Arial"/>
          <w:sz w:val="22"/>
          <w:szCs w:val="22"/>
        </w:rPr>
        <w:t xml:space="preserve"> will be recorded in profit or loss when the securities are sold.</w:t>
      </w:r>
    </w:p>
    <w:p w14:paraId="61606F2C" w14:textId="77777777" w:rsidR="001B3F3E" w:rsidRPr="00CA5D69" w:rsidRDefault="001B3F3E" w:rsidP="001B3F3E">
      <w:pPr>
        <w:spacing w:before="120" w:after="120" w:line="380" w:lineRule="exact"/>
        <w:ind w:left="1080" w:hanging="533"/>
        <w:jc w:val="both"/>
        <w:rPr>
          <w:rFonts w:ascii="Arial" w:hAnsi="Arial" w:cs="Arial"/>
          <w:b/>
          <w:bCs/>
          <w:sz w:val="22"/>
          <w:szCs w:val="22"/>
        </w:rPr>
      </w:pPr>
      <w:r w:rsidRPr="00CA5D69">
        <w:rPr>
          <w:rFonts w:ascii="Arial" w:hAnsi="Arial" w:cs="Arial"/>
          <w:sz w:val="22"/>
          <w:szCs w:val="22"/>
        </w:rPr>
        <w:t>c)</w:t>
      </w:r>
      <w:r w:rsidRPr="00CA5D69">
        <w:rPr>
          <w:rFonts w:ascii="Arial" w:hAnsi="Arial" w:cs="Arial"/>
          <w:sz w:val="22"/>
          <w:szCs w:val="22"/>
        </w:rPr>
        <w:tab/>
        <w:t xml:space="preserve">Investments both due within one year and expected to be held to maturity, which consist of deposits at financial institutions and debt securities, are recorded at </w:t>
      </w:r>
      <w:proofErr w:type="spellStart"/>
      <w:r w:rsidRPr="00CA5D69">
        <w:rPr>
          <w:rFonts w:ascii="Arial" w:hAnsi="Arial" w:cs="Arial"/>
          <w:sz w:val="22"/>
          <w:szCs w:val="22"/>
        </w:rPr>
        <w:t>amortised</w:t>
      </w:r>
      <w:proofErr w:type="spellEnd"/>
      <w:r w:rsidRPr="00CA5D69">
        <w:rPr>
          <w:rFonts w:ascii="Arial" w:hAnsi="Arial" w:cs="Arial"/>
          <w:sz w:val="22"/>
          <w:szCs w:val="22"/>
        </w:rPr>
        <w:t xml:space="preserve"> cost. The premium/discount on debt securities is </w:t>
      </w:r>
      <w:proofErr w:type="spellStart"/>
      <w:r w:rsidRPr="00CA5D69">
        <w:rPr>
          <w:rFonts w:ascii="Arial" w:hAnsi="Arial" w:cs="Arial"/>
          <w:sz w:val="22"/>
          <w:szCs w:val="22"/>
        </w:rPr>
        <w:t>amortised</w:t>
      </w:r>
      <w:proofErr w:type="spellEnd"/>
      <w:r w:rsidRPr="00CA5D69">
        <w:rPr>
          <w:rFonts w:ascii="Arial" w:hAnsi="Arial" w:cs="Arial"/>
          <w:sz w:val="22"/>
          <w:szCs w:val="22"/>
        </w:rPr>
        <w:t xml:space="preserve">/accreted by the effective rate method with the </w:t>
      </w:r>
      <w:proofErr w:type="spellStart"/>
      <w:r w:rsidRPr="00CA5D69">
        <w:rPr>
          <w:rFonts w:ascii="Arial" w:hAnsi="Arial" w:cs="Arial"/>
          <w:sz w:val="22"/>
          <w:szCs w:val="22"/>
        </w:rPr>
        <w:t>amortised</w:t>
      </w:r>
      <w:proofErr w:type="spellEnd"/>
      <w:r w:rsidRPr="00CA5D69">
        <w:rPr>
          <w:rFonts w:ascii="Arial" w:hAnsi="Arial" w:cs="Arial"/>
          <w:sz w:val="22"/>
          <w:szCs w:val="22"/>
        </w:rPr>
        <w:t>/accreted amount presented as an adjustment to the interest income. Deposits at financial institutions include fixed deposits, bills of exchange and promissory notes issued by financial institutions with a maturity of more than 3 months or with a maturity of 3 months or less, but the Group intends to maintain these investments in the same form, and deposit subject to restriction.</w:t>
      </w:r>
    </w:p>
    <w:p w14:paraId="4B95D71B" w14:textId="77777777" w:rsidR="001B3F3E" w:rsidRPr="00CA5D69" w:rsidRDefault="001B3F3E" w:rsidP="001B3F3E">
      <w:pPr>
        <w:spacing w:before="120" w:after="120" w:line="380" w:lineRule="exact"/>
        <w:ind w:left="1080" w:hanging="533"/>
        <w:jc w:val="both"/>
        <w:rPr>
          <w:rFonts w:ascii="Arial" w:hAnsi="Arial" w:cs="Arial"/>
          <w:sz w:val="22"/>
          <w:szCs w:val="22"/>
        </w:rPr>
      </w:pPr>
      <w:r w:rsidRPr="00CA5D69">
        <w:rPr>
          <w:rFonts w:ascii="Arial" w:hAnsi="Arial" w:cs="Arial"/>
          <w:sz w:val="22"/>
          <w:szCs w:val="22"/>
        </w:rPr>
        <w:t>d)</w:t>
      </w:r>
      <w:r w:rsidRPr="00CA5D69">
        <w:rPr>
          <w:rFonts w:ascii="Arial" w:hAnsi="Arial" w:cs="Arial"/>
          <w:sz w:val="22"/>
          <w:szCs w:val="22"/>
        </w:rPr>
        <w:tab/>
        <w:t>Investments in non-marketable equity securities, which the Group classify as other investments, are stated at cost net of allowance for loss on impairment (if any).</w:t>
      </w:r>
    </w:p>
    <w:p w14:paraId="4E6A04C5" w14:textId="77777777" w:rsidR="001B3F3E" w:rsidRPr="00CA5D69" w:rsidRDefault="001B3F3E" w:rsidP="001B3F3E">
      <w:pPr>
        <w:spacing w:before="120" w:after="120" w:line="380" w:lineRule="exact"/>
        <w:ind w:left="1080" w:hanging="533"/>
        <w:jc w:val="both"/>
        <w:rPr>
          <w:rFonts w:ascii="Arial" w:hAnsi="Arial" w:cs="Arial"/>
          <w:sz w:val="22"/>
          <w:szCs w:val="22"/>
        </w:rPr>
      </w:pPr>
      <w:r w:rsidRPr="00CA5D69">
        <w:rPr>
          <w:rFonts w:ascii="Arial" w:hAnsi="Arial" w:cs="Arial"/>
          <w:sz w:val="22"/>
          <w:szCs w:val="22"/>
        </w:rPr>
        <w:lastRenderedPageBreak/>
        <w:t>e)</w:t>
      </w:r>
      <w:r w:rsidRPr="00CA5D69">
        <w:rPr>
          <w:rFonts w:ascii="Arial" w:hAnsi="Arial" w:cs="Arial"/>
          <w:sz w:val="22"/>
          <w:szCs w:val="22"/>
        </w:rPr>
        <w:tab/>
        <w:t>Investments in subsidiaries are accounted for in the separate financial statements and investment in associate is accounted for in the consolidated and separate financial statements using the equity method.</w:t>
      </w:r>
    </w:p>
    <w:p w14:paraId="5445CADD" w14:textId="77777777" w:rsidR="001B3F3E" w:rsidRPr="00CA5D69" w:rsidRDefault="001B3F3E" w:rsidP="001B3F3E">
      <w:pPr>
        <w:spacing w:before="120" w:after="120" w:line="380" w:lineRule="exact"/>
        <w:ind w:left="540"/>
        <w:jc w:val="both"/>
        <w:rPr>
          <w:rFonts w:ascii="Arial" w:hAnsi="Arial" w:cs="Arial"/>
          <w:sz w:val="22"/>
          <w:szCs w:val="22"/>
        </w:rPr>
      </w:pPr>
      <w:r w:rsidRPr="00CA5D69">
        <w:rPr>
          <w:rFonts w:ascii="Arial" w:hAnsi="Arial" w:cs="Arial"/>
          <w:sz w:val="22"/>
          <w:szCs w:val="22"/>
        </w:rPr>
        <w:t>The fair value of marketable securities is based on the latest bid price of the last working day of the year. The fair value of debt instruments is determined based on yield rates quoted by the Thai Bond Market Association as at the last working day of the year. The fair value of unit trusts is determined from their net asset value as at the end of the reporting period.</w:t>
      </w:r>
    </w:p>
    <w:p w14:paraId="14845D33" w14:textId="77777777" w:rsidR="001B3F3E" w:rsidRPr="00CA5D69" w:rsidRDefault="001B3F3E" w:rsidP="001B3F3E">
      <w:pPr>
        <w:spacing w:before="120" w:after="120" w:line="380" w:lineRule="exact"/>
        <w:ind w:left="540"/>
        <w:jc w:val="both"/>
        <w:rPr>
          <w:rFonts w:ascii="Arial" w:hAnsi="Arial" w:cs="Arial"/>
          <w:sz w:val="22"/>
          <w:szCs w:val="22"/>
        </w:rPr>
      </w:pPr>
      <w:r w:rsidRPr="00CA5D69">
        <w:rPr>
          <w:rFonts w:ascii="Arial" w:hAnsi="Arial" w:cs="Arial"/>
          <w:sz w:val="22"/>
          <w:szCs w:val="22"/>
        </w:rPr>
        <w:t>Loss on impairment (if any) of investments in available-for-sale securities, held-to-maturity investments, other investments, investments in subsidiaries and investments in associate are included in profit or loss.</w:t>
      </w:r>
    </w:p>
    <w:p w14:paraId="34F829FF" w14:textId="77777777" w:rsidR="001B3F3E" w:rsidRPr="00CA5D69" w:rsidRDefault="001B3F3E" w:rsidP="001B3F3E">
      <w:pPr>
        <w:spacing w:before="120" w:after="120" w:line="380" w:lineRule="exact"/>
        <w:ind w:left="540"/>
        <w:jc w:val="both"/>
        <w:rPr>
          <w:rFonts w:ascii="Arial" w:hAnsi="Arial" w:cs="Arial"/>
          <w:sz w:val="22"/>
          <w:szCs w:val="22"/>
        </w:rPr>
      </w:pPr>
      <w:r w:rsidRPr="00CA5D69">
        <w:rPr>
          <w:rFonts w:ascii="Arial" w:hAnsi="Arial" w:cs="Arial"/>
          <w:sz w:val="22"/>
          <w:szCs w:val="22"/>
        </w:rPr>
        <w:t>The weighted average method is used for computation of the cost of investments.</w:t>
      </w:r>
    </w:p>
    <w:p w14:paraId="2F6FE584" w14:textId="77777777" w:rsidR="001B3F3E" w:rsidRPr="00CA5D69" w:rsidRDefault="001B3F3E" w:rsidP="001B3F3E">
      <w:pPr>
        <w:spacing w:before="120" w:after="120" w:line="380" w:lineRule="exact"/>
        <w:ind w:left="540"/>
        <w:jc w:val="both"/>
        <w:rPr>
          <w:rFonts w:ascii="Arial" w:hAnsi="Arial" w:cs="Arial"/>
          <w:sz w:val="22"/>
          <w:szCs w:val="22"/>
        </w:rPr>
      </w:pPr>
      <w:r w:rsidRPr="00CA5D69">
        <w:rPr>
          <w:rFonts w:ascii="Arial" w:hAnsi="Arial" w:cs="Arial"/>
          <w:sz w:val="22"/>
          <w:szCs w:val="22"/>
        </w:rPr>
        <w:t>In the event the Group reclassifies investments from one type to another, such investments will be readjusted to their fair value as at the reclassification date. The difference between the carrying amount of the investments and the fair value on the date of reclassification are recorded in profit or loss or recorded as other components of shareholders’ equity, depending on the type of investment that is reclassified.</w:t>
      </w:r>
    </w:p>
    <w:p w14:paraId="72C4D689" w14:textId="77777777" w:rsidR="001B3F3E" w:rsidRPr="00CA5D69" w:rsidRDefault="001B3F3E" w:rsidP="001B3F3E">
      <w:pPr>
        <w:spacing w:before="120" w:after="120" w:line="380" w:lineRule="exact"/>
        <w:ind w:left="547"/>
        <w:jc w:val="both"/>
        <w:rPr>
          <w:rFonts w:ascii="Arial" w:hAnsi="Arial" w:cs="Arial"/>
          <w:sz w:val="22"/>
          <w:szCs w:val="22"/>
        </w:rPr>
      </w:pPr>
      <w:r w:rsidRPr="00CA5D69">
        <w:rPr>
          <w:rFonts w:ascii="Arial" w:hAnsi="Arial" w:cs="Arial"/>
          <w:sz w:val="22"/>
          <w:szCs w:val="22"/>
        </w:rPr>
        <w:t xml:space="preserve">On disposal of an investment, the difference between net disposal proceeds and the carrying amount of the investment is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in profit or loss.</w:t>
      </w:r>
    </w:p>
    <w:p w14:paraId="56AA56BE" w14:textId="523C3AC5" w:rsidR="00B25ACE" w:rsidRDefault="00B25ACE" w:rsidP="004523FD">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sidRPr="00CA5D69">
        <w:rPr>
          <w:rFonts w:ascii="Arial" w:hAnsi="Arial" w:cs="Arial"/>
          <w:b/>
          <w:bCs/>
          <w:sz w:val="22"/>
          <w:szCs w:val="22"/>
        </w:rPr>
        <w:t>5.</w:t>
      </w:r>
      <w:r w:rsidR="004523FD" w:rsidRPr="00CA5D69">
        <w:rPr>
          <w:rFonts w:ascii="Arial" w:hAnsi="Arial" w:cs="Arial"/>
          <w:b/>
          <w:bCs/>
          <w:sz w:val="22"/>
          <w:szCs w:val="22"/>
        </w:rPr>
        <w:t>7</w:t>
      </w:r>
      <w:r w:rsidRPr="00CA5D69">
        <w:rPr>
          <w:rFonts w:ascii="Arial" w:hAnsi="Arial" w:cs="Arial"/>
          <w:b/>
          <w:bCs/>
          <w:sz w:val="22"/>
          <w:szCs w:val="22"/>
        </w:rPr>
        <w:tab/>
        <w:t>Financial derivatives</w:t>
      </w:r>
    </w:p>
    <w:p w14:paraId="7E18FA4A" w14:textId="77777777" w:rsidR="004523FD" w:rsidRPr="00CA5D69" w:rsidRDefault="00B25ACE" w:rsidP="004523FD">
      <w:pPr>
        <w:tabs>
          <w:tab w:val="left" w:pos="1440"/>
          <w:tab w:val="left" w:pos="2880"/>
          <w:tab w:val="right" w:pos="7200"/>
          <w:tab w:val="right" w:pos="8540"/>
        </w:tabs>
        <w:spacing w:before="120" w:after="120" w:line="380" w:lineRule="exact"/>
        <w:ind w:left="540" w:hanging="540"/>
        <w:jc w:val="both"/>
        <w:rPr>
          <w:rFonts w:ascii="Arial" w:hAnsi="Arial" w:cs="Arial"/>
          <w:b/>
          <w:sz w:val="22"/>
          <w:szCs w:val="22"/>
        </w:rPr>
      </w:pPr>
      <w:r w:rsidRPr="00CA5D69">
        <w:rPr>
          <w:rFonts w:ascii="Arial" w:hAnsi="Arial" w:cs="Arial"/>
          <w:sz w:val="22"/>
          <w:szCs w:val="22"/>
        </w:rPr>
        <w:tab/>
      </w:r>
      <w:r w:rsidR="004523FD" w:rsidRPr="00CA5D69">
        <w:rPr>
          <w:rFonts w:ascii="Arial" w:hAnsi="Arial" w:cs="Arial"/>
          <w:b/>
          <w:sz w:val="22"/>
          <w:szCs w:val="22"/>
        </w:rPr>
        <w:t xml:space="preserve">Futures </w:t>
      </w:r>
    </w:p>
    <w:p w14:paraId="5FCE9B47" w14:textId="105D4349" w:rsidR="00B25ACE" w:rsidRPr="00CA5D69" w:rsidRDefault="004523FD" w:rsidP="004523FD">
      <w:pPr>
        <w:tabs>
          <w:tab w:val="left" w:pos="360"/>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Pr="00CA5D69">
        <w:rPr>
          <w:rFonts w:ascii="Arial" w:hAnsi="Arial" w:cs="Arial"/>
          <w:sz w:val="22"/>
          <w:szCs w:val="22"/>
        </w:rPr>
        <w:tab/>
        <w:t xml:space="preserve">The subsidiary initially </w:t>
      </w:r>
      <w:proofErr w:type="spellStart"/>
      <w:r w:rsidRPr="00CA5D69">
        <w:rPr>
          <w:rFonts w:ascii="Arial" w:hAnsi="Arial" w:cs="Arial"/>
          <w:sz w:val="22"/>
          <w:szCs w:val="22"/>
        </w:rPr>
        <w:t>recognises</w:t>
      </w:r>
      <w:proofErr w:type="spellEnd"/>
      <w:r w:rsidRPr="00CA5D69">
        <w:rPr>
          <w:rFonts w:ascii="Arial" w:hAnsi="Arial" w:cs="Arial"/>
          <w:sz w:val="22"/>
          <w:szCs w:val="22"/>
        </w:rPr>
        <w:t xml:space="preserve"> future as off-balance transactions. Gains or losses from changes in the fair value of future is included in profit or loss. The fair value of marketable futures is calculated with reference to the settlement prices quoted on Thailand Futures Exchange Public Company Limited on the last working day.</w:t>
      </w:r>
    </w:p>
    <w:p w14:paraId="1427CDFC" w14:textId="77777777" w:rsidR="00B25ACE" w:rsidRPr="00CA5D69" w:rsidRDefault="00B25ACE" w:rsidP="00B25ACE">
      <w:pPr>
        <w:spacing w:before="120" w:after="120" w:line="380" w:lineRule="exact"/>
        <w:ind w:left="540"/>
        <w:rPr>
          <w:rFonts w:ascii="Arial" w:hAnsi="Arial" w:cs="Arial"/>
          <w:b/>
          <w:bCs/>
          <w:sz w:val="22"/>
          <w:szCs w:val="22"/>
        </w:rPr>
      </w:pPr>
      <w:r w:rsidRPr="00CA5D69">
        <w:rPr>
          <w:rFonts w:ascii="Arial" w:hAnsi="Arial" w:cs="Arial"/>
          <w:b/>
          <w:bCs/>
          <w:sz w:val="22"/>
          <w:szCs w:val="22"/>
        </w:rPr>
        <w:t>Option contracts</w:t>
      </w:r>
    </w:p>
    <w:p w14:paraId="5615F232" w14:textId="77777777" w:rsidR="00B25ACE" w:rsidRPr="00CA5D69" w:rsidRDefault="00B25ACE" w:rsidP="00B25ACE">
      <w:pPr>
        <w:tabs>
          <w:tab w:val="left" w:pos="360"/>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CA5D69">
        <w:rPr>
          <w:rFonts w:ascii="Arial" w:hAnsi="Arial" w:cs="Arial"/>
          <w:b/>
          <w:bCs/>
          <w:sz w:val="22"/>
          <w:szCs w:val="22"/>
        </w:rPr>
        <w:tab/>
      </w:r>
      <w:r w:rsidRPr="00CA5D69">
        <w:rPr>
          <w:rFonts w:ascii="Arial" w:hAnsi="Arial" w:cs="Arial"/>
          <w:b/>
          <w:bCs/>
          <w:sz w:val="22"/>
          <w:szCs w:val="22"/>
        </w:rPr>
        <w:tab/>
      </w:r>
      <w:r w:rsidRPr="00CA5D69">
        <w:rPr>
          <w:rFonts w:ascii="Arial" w:hAnsi="Arial" w:cs="Arial"/>
          <w:sz w:val="22"/>
          <w:szCs w:val="22"/>
        </w:rPr>
        <w:t>The subsidiary recorded the premium paid (long position) and the premium received (short position) under options contracts as at trade date as derivatives assets and derivatives liabilities, respectively. Gains or losses from changes in the fair value of the premium under option contracts are included in profit or loss. Fair value is determined based on the daily settlement price quoted by Thailand Futures Exchange Public Company Limited.</w:t>
      </w:r>
    </w:p>
    <w:p w14:paraId="22F9441A" w14:textId="00BDB25B" w:rsidR="00B25ACE" w:rsidRPr="00CA5D69" w:rsidRDefault="00B25ACE" w:rsidP="00B25ACE">
      <w:pPr>
        <w:tabs>
          <w:tab w:val="left" w:pos="360"/>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sidRPr="00CA5D69">
        <w:rPr>
          <w:rFonts w:ascii="Arial" w:hAnsi="Arial" w:cs="Arial"/>
          <w:sz w:val="22"/>
          <w:szCs w:val="22"/>
        </w:rPr>
        <w:tab/>
      </w:r>
      <w:r w:rsidRPr="00CA5D69">
        <w:rPr>
          <w:rFonts w:ascii="Arial" w:hAnsi="Arial" w:cs="Arial"/>
          <w:sz w:val="22"/>
          <w:szCs w:val="22"/>
        </w:rPr>
        <w:tab/>
      </w:r>
      <w:r w:rsidRPr="00CA5D69">
        <w:rPr>
          <w:rFonts w:ascii="Arial" w:hAnsi="Arial" w:cs="Arial"/>
          <w:b/>
          <w:bCs/>
          <w:sz w:val="22"/>
          <w:szCs w:val="22"/>
        </w:rPr>
        <w:t>F</w:t>
      </w:r>
      <w:r w:rsidR="002601DC" w:rsidRPr="00CA5D69">
        <w:rPr>
          <w:rFonts w:ascii="Arial" w:hAnsi="Arial" w:cs="Arial"/>
          <w:b/>
          <w:bCs/>
          <w:sz w:val="22"/>
          <w:szCs w:val="22"/>
        </w:rPr>
        <w:t>oreign currency f</w:t>
      </w:r>
      <w:r w:rsidRPr="00CA5D69">
        <w:rPr>
          <w:rFonts w:ascii="Arial" w:hAnsi="Arial" w:cs="Arial"/>
          <w:b/>
          <w:bCs/>
          <w:sz w:val="22"/>
          <w:szCs w:val="22"/>
        </w:rPr>
        <w:t>orward contracts</w:t>
      </w:r>
    </w:p>
    <w:p w14:paraId="4FB66E6A" w14:textId="77777777" w:rsidR="00B25ACE" w:rsidRPr="00CA5D69" w:rsidRDefault="00B25ACE" w:rsidP="00B25ACE">
      <w:pPr>
        <w:tabs>
          <w:tab w:val="left" w:pos="360"/>
          <w:tab w:val="left" w:pos="1440"/>
          <w:tab w:val="left" w:pos="2880"/>
          <w:tab w:val="right" w:pos="7200"/>
          <w:tab w:val="right" w:pos="8540"/>
        </w:tabs>
        <w:spacing w:before="120" w:after="120" w:line="380" w:lineRule="exact"/>
        <w:ind w:left="547" w:hanging="547"/>
        <w:jc w:val="both"/>
        <w:rPr>
          <w:rFonts w:ascii="Arial" w:hAnsi="Arial" w:cs="Arial"/>
          <w:spacing w:val="-4"/>
          <w:sz w:val="22"/>
          <w:szCs w:val="22"/>
        </w:rPr>
      </w:pPr>
      <w:r w:rsidRPr="00CA5D69">
        <w:rPr>
          <w:rFonts w:ascii="Arial" w:hAnsi="Arial" w:cs="Arial"/>
          <w:b/>
          <w:bCs/>
          <w:sz w:val="22"/>
          <w:szCs w:val="22"/>
        </w:rPr>
        <w:tab/>
      </w:r>
      <w:r w:rsidRPr="00CA5D69">
        <w:rPr>
          <w:rFonts w:ascii="Arial" w:hAnsi="Arial" w:cs="Arial"/>
          <w:b/>
          <w:bCs/>
          <w:sz w:val="22"/>
          <w:szCs w:val="22"/>
        </w:rPr>
        <w:tab/>
      </w:r>
      <w:r w:rsidRPr="00CA5D69">
        <w:rPr>
          <w:rFonts w:ascii="Arial" w:hAnsi="Arial" w:cs="Arial"/>
          <w:spacing w:val="-4"/>
          <w:sz w:val="22"/>
          <w:szCs w:val="22"/>
        </w:rPr>
        <w:t xml:space="preserve">Forward contracts are recorded at fair value. </w:t>
      </w:r>
      <w:proofErr w:type="spellStart"/>
      <w:r w:rsidRPr="00CA5D69">
        <w:rPr>
          <w:rFonts w:ascii="Arial" w:hAnsi="Arial" w:cs="Arial"/>
          <w:spacing w:val="-4"/>
          <w:sz w:val="22"/>
          <w:szCs w:val="22"/>
        </w:rPr>
        <w:t>Unrealised</w:t>
      </w:r>
      <w:proofErr w:type="spellEnd"/>
      <w:r w:rsidRPr="00CA5D69">
        <w:rPr>
          <w:rFonts w:ascii="Arial" w:hAnsi="Arial" w:cs="Arial"/>
          <w:spacing w:val="-4"/>
          <w:sz w:val="22"/>
          <w:szCs w:val="22"/>
        </w:rPr>
        <w:t xml:space="preserve"> gains or losses on revaluation are included in determining income.</w:t>
      </w:r>
    </w:p>
    <w:p w14:paraId="1069D6A8" w14:textId="77777777" w:rsidR="004523FD" w:rsidRPr="00CA5D69" w:rsidRDefault="00B25ACE" w:rsidP="004523FD">
      <w:pPr>
        <w:tabs>
          <w:tab w:val="left" w:pos="360"/>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lastRenderedPageBreak/>
        <w:tab/>
      </w:r>
      <w:r w:rsidRPr="00CA5D69">
        <w:rPr>
          <w:rFonts w:ascii="Arial" w:hAnsi="Arial" w:cs="Arial"/>
          <w:b/>
          <w:bCs/>
          <w:sz w:val="22"/>
          <w:szCs w:val="22"/>
        </w:rPr>
        <w:tab/>
      </w:r>
      <w:r w:rsidR="004523FD" w:rsidRPr="00CA5D69">
        <w:rPr>
          <w:rFonts w:ascii="Arial" w:hAnsi="Arial" w:cs="Arial"/>
          <w:b/>
          <w:bCs/>
          <w:sz w:val="22"/>
          <w:szCs w:val="22"/>
        </w:rPr>
        <w:t>Derivative warrants</w:t>
      </w:r>
    </w:p>
    <w:p w14:paraId="475CA6E6" w14:textId="77777777" w:rsidR="004523FD" w:rsidRPr="00CA5D69" w:rsidRDefault="004523FD" w:rsidP="004523FD">
      <w:pPr>
        <w:tabs>
          <w:tab w:val="left" w:pos="360"/>
          <w:tab w:val="left" w:pos="1440"/>
          <w:tab w:val="left" w:pos="2880"/>
          <w:tab w:val="right" w:pos="7200"/>
          <w:tab w:val="right" w:pos="8540"/>
        </w:tabs>
        <w:spacing w:before="120" w:after="120" w:line="380" w:lineRule="exact"/>
        <w:ind w:left="547" w:hanging="547"/>
        <w:jc w:val="both"/>
        <w:rPr>
          <w:rFonts w:ascii="Arial" w:hAnsi="Arial" w:cs="Arial"/>
          <w:spacing w:val="-4"/>
          <w:sz w:val="22"/>
          <w:szCs w:val="22"/>
        </w:rPr>
      </w:pPr>
      <w:r w:rsidRPr="00CA5D69">
        <w:rPr>
          <w:rFonts w:ascii="Arial" w:hAnsi="Arial" w:cs="Arial"/>
          <w:szCs w:val="22"/>
        </w:rPr>
        <w:tab/>
      </w:r>
      <w:r w:rsidRPr="00CA5D69">
        <w:rPr>
          <w:rFonts w:ascii="Arial" w:hAnsi="Arial" w:cs="Arial"/>
          <w:szCs w:val="22"/>
        </w:rPr>
        <w:tab/>
      </w:r>
      <w:r w:rsidRPr="00CA5D69">
        <w:rPr>
          <w:rFonts w:ascii="Arial" w:hAnsi="Arial" w:cs="Arial"/>
          <w:spacing w:val="-4"/>
          <w:sz w:val="22"/>
          <w:szCs w:val="22"/>
        </w:rPr>
        <w:t xml:space="preserve">The subsidiary initially </w:t>
      </w:r>
      <w:proofErr w:type="spellStart"/>
      <w:r w:rsidRPr="00CA5D69">
        <w:rPr>
          <w:rFonts w:ascii="Arial" w:hAnsi="Arial" w:cs="Arial"/>
          <w:spacing w:val="-4"/>
          <w:sz w:val="22"/>
          <w:szCs w:val="22"/>
        </w:rPr>
        <w:t>recognises</w:t>
      </w:r>
      <w:proofErr w:type="spellEnd"/>
      <w:r w:rsidRPr="00CA5D69">
        <w:rPr>
          <w:rFonts w:ascii="Arial" w:hAnsi="Arial" w:cs="Arial"/>
          <w:spacing w:val="-4"/>
          <w:sz w:val="22"/>
          <w:szCs w:val="22"/>
        </w:rPr>
        <w:t xml:space="preserve"> the fair value of derivative warrants as financial liabilities. </w:t>
      </w:r>
      <w:proofErr w:type="spellStart"/>
      <w:r w:rsidRPr="00CA5D69">
        <w:rPr>
          <w:rFonts w:ascii="Arial" w:hAnsi="Arial" w:cs="Arial"/>
          <w:spacing w:val="-4"/>
          <w:sz w:val="22"/>
          <w:szCs w:val="22"/>
        </w:rPr>
        <w:t>Unrealised</w:t>
      </w:r>
      <w:proofErr w:type="spellEnd"/>
      <w:r w:rsidRPr="00CA5D69">
        <w:rPr>
          <w:rFonts w:ascii="Arial" w:hAnsi="Arial" w:cs="Arial"/>
          <w:spacing w:val="-4"/>
          <w:sz w:val="22"/>
          <w:szCs w:val="22"/>
        </w:rPr>
        <w:t xml:space="preserve"> gains or losses resulting from changes in the fair values of derivative warrants are </w:t>
      </w:r>
      <w:proofErr w:type="spellStart"/>
      <w:r w:rsidRPr="00CA5D69">
        <w:rPr>
          <w:rFonts w:ascii="Arial" w:hAnsi="Arial" w:cs="Arial"/>
          <w:spacing w:val="-4"/>
          <w:sz w:val="22"/>
          <w:szCs w:val="22"/>
        </w:rPr>
        <w:t>recognised</w:t>
      </w:r>
      <w:proofErr w:type="spellEnd"/>
      <w:r w:rsidRPr="00CA5D69">
        <w:rPr>
          <w:rFonts w:ascii="Arial" w:hAnsi="Arial" w:cs="Arial"/>
          <w:spacing w:val="-4"/>
          <w:sz w:val="22"/>
          <w:szCs w:val="22"/>
        </w:rPr>
        <w:t xml:space="preserve"> in profit or loss. The fair value of</w:t>
      </w:r>
      <w:r w:rsidRPr="00CA5D69">
        <w:rPr>
          <w:rFonts w:ascii="Arial" w:hAnsi="Arial" w:cs="Arial" w:hint="cs"/>
          <w:spacing w:val="-4"/>
          <w:sz w:val="22"/>
          <w:szCs w:val="22"/>
          <w:cs/>
        </w:rPr>
        <w:t xml:space="preserve"> </w:t>
      </w:r>
      <w:r w:rsidRPr="00CA5D69">
        <w:rPr>
          <w:rFonts w:ascii="Arial" w:hAnsi="Arial" w:cs="Arial"/>
          <w:spacing w:val="-4"/>
          <w:sz w:val="22"/>
          <w:szCs w:val="22"/>
        </w:rPr>
        <w:t>derivative warrants is based on the latest offer price of the last working day of the year as quoted on the Stock Exchange of Thailand.</w:t>
      </w:r>
    </w:p>
    <w:p w14:paraId="648AF6D7" w14:textId="334EF375" w:rsidR="008760E9" w:rsidRPr="00CA5D69" w:rsidRDefault="008760E9" w:rsidP="004523FD">
      <w:pPr>
        <w:tabs>
          <w:tab w:val="left" w:pos="360"/>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t>5.</w:t>
      </w:r>
      <w:r w:rsidR="004523FD" w:rsidRPr="00CA5D69">
        <w:rPr>
          <w:rFonts w:ascii="Arial" w:hAnsi="Arial" w:cs="Arial"/>
          <w:b/>
          <w:bCs/>
          <w:sz w:val="22"/>
          <w:szCs w:val="22"/>
        </w:rPr>
        <w:t>8</w:t>
      </w:r>
      <w:r w:rsidRPr="00CA5D69">
        <w:rPr>
          <w:rFonts w:ascii="Arial" w:hAnsi="Arial" w:cs="Arial"/>
          <w:b/>
          <w:bCs/>
          <w:sz w:val="22"/>
          <w:szCs w:val="22"/>
        </w:rPr>
        <w:tab/>
      </w:r>
      <w:r w:rsidR="004523FD" w:rsidRPr="00CA5D69">
        <w:rPr>
          <w:rFonts w:ascii="Arial" w:hAnsi="Arial" w:cs="Arial"/>
          <w:b/>
          <w:bCs/>
          <w:sz w:val="22"/>
          <w:szCs w:val="22"/>
        </w:rPr>
        <w:tab/>
      </w:r>
      <w:r w:rsidRPr="00CA5D69">
        <w:rPr>
          <w:rFonts w:ascii="Arial" w:hAnsi="Arial" w:cs="Arial"/>
          <w:b/>
          <w:bCs/>
          <w:sz w:val="22"/>
          <w:szCs w:val="22"/>
        </w:rPr>
        <w:t>Receivables from Clearing House and broker - dealers</w:t>
      </w:r>
    </w:p>
    <w:p w14:paraId="422C7304" w14:textId="2C3FB977" w:rsidR="008760E9" w:rsidRPr="00CA5D69" w:rsidRDefault="008760E9" w:rsidP="008760E9">
      <w:pPr>
        <w:tabs>
          <w:tab w:val="left" w:pos="900"/>
        </w:tabs>
        <w:spacing w:before="120" w:after="120" w:line="380" w:lineRule="exact"/>
        <w:ind w:left="540" w:hanging="540"/>
        <w:jc w:val="both"/>
        <w:rPr>
          <w:rFonts w:ascii="Arial" w:hAnsi="Arial" w:cs="Arial"/>
          <w:sz w:val="22"/>
          <w:szCs w:val="22"/>
        </w:rPr>
      </w:pPr>
      <w:r w:rsidRPr="00CA5D69">
        <w:rPr>
          <w:rFonts w:ascii="Arial" w:hAnsi="Arial" w:cs="Arial"/>
          <w:sz w:val="22"/>
          <w:szCs w:val="22"/>
        </w:rPr>
        <w:tab/>
        <w:t>Receivables from Clearing House and broker - dealers comprises the net receivable from Thailand Clearing House (TCH) for settlement of equity securities trades made through the Stock Exchange of Thailand, net receivables from TCH from derivatives trades</w:t>
      </w:r>
      <w:r w:rsidRPr="00CA5D69">
        <w:rPr>
          <w:rFonts w:ascii="Arial" w:hAnsi="Arial" w:cs="Arial"/>
          <w:sz w:val="22"/>
          <w:szCs w:val="22"/>
          <w:cs/>
        </w:rPr>
        <w:t xml:space="preserve"> </w:t>
      </w:r>
      <w:r w:rsidRPr="00CA5D69">
        <w:rPr>
          <w:rFonts w:ascii="Arial" w:hAnsi="Arial" w:cs="Arial"/>
          <w:sz w:val="22"/>
          <w:szCs w:val="22"/>
        </w:rPr>
        <w:t>made through the Thailand Futures Exchange, including cash collateral pledged with TCH for derivatives trade, and net receivable from foreign securities trade settlement with the overseas brokers.</w:t>
      </w:r>
    </w:p>
    <w:p w14:paraId="312DDE63" w14:textId="57B45F66" w:rsidR="00BB3C23" w:rsidRPr="00CA5D69" w:rsidRDefault="00BB3C23" w:rsidP="00BB3C23">
      <w:pPr>
        <w:tabs>
          <w:tab w:val="left" w:pos="900"/>
        </w:tabs>
        <w:spacing w:before="120" w:after="120" w:line="380" w:lineRule="exact"/>
        <w:ind w:left="540" w:hanging="540"/>
        <w:jc w:val="both"/>
        <w:rPr>
          <w:rFonts w:ascii="Arial" w:hAnsi="Arial"/>
          <w:b/>
          <w:bCs/>
          <w:sz w:val="22"/>
          <w:szCs w:val="22"/>
        </w:rPr>
      </w:pPr>
      <w:r w:rsidRPr="00CA5D69">
        <w:rPr>
          <w:rFonts w:ascii="Arial" w:hAnsi="Arial"/>
          <w:b/>
          <w:bCs/>
          <w:sz w:val="22"/>
          <w:szCs w:val="22"/>
        </w:rPr>
        <w:t>5.</w:t>
      </w:r>
      <w:r w:rsidR="004523FD" w:rsidRPr="00CA5D69">
        <w:rPr>
          <w:rFonts w:ascii="Arial" w:hAnsi="Arial"/>
          <w:b/>
          <w:bCs/>
          <w:sz w:val="22"/>
          <w:szCs w:val="22"/>
        </w:rPr>
        <w:t>9</w:t>
      </w:r>
      <w:r w:rsidRPr="00CA5D69">
        <w:rPr>
          <w:rFonts w:ascii="Arial" w:hAnsi="Arial"/>
          <w:b/>
          <w:bCs/>
          <w:sz w:val="22"/>
          <w:szCs w:val="22"/>
        </w:rPr>
        <w:t xml:space="preserve"> </w:t>
      </w:r>
      <w:r w:rsidRPr="00CA5D69">
        <w:rPr>
          <w:rFonts w:ascii="Arial" w:hAnsi="Arial"/>
          <w:b/>
          <w:bCs/>
          <w:sz w:val="22"/>
          <w:szCs w:val="22"/>
        </w:rPr>
        <w:tab/>
        <w:t xml:space="preserve">Securities and derivatives business receivables </w:t>
      </w:r>
    </w:p>
    <w:p w14:paraId="47B93B47" w14:textId="77777777" w:rsidR="00BB3C23" w:rsidRPr="00CA5D69" w:rsidRDefault="00BB3C23" w:rsidP="00BB3C23">
      <w:pPr>
        <w:tabs>
          <w:tab w:val="left" w:pos="2880"/>
        </w:tabs>
        <w:spacing w:before="120" w:after="120" w:line="380" w:lineRule="exact"/>
        <w:ind w:left="547" w:hanging="547"/>
        <w:jc w:val="both"/>
        <w:rPr>
          <w:rFonts w:ascii="Arial" w:hAnsi="Arial"/>
          <w:sz w:val="22"/>
          <w:szCs w:val="22"/>
        </w:rPr>
      </w:pPr>
      <w:r w:rsidRPr="00CA5D69">
        <w:rPr>
          <w:rFonts w:ascii="Arial" w:hAnsi="Arial"/>
          <w:sz w:val="22"/>
          <w:szCs w:val="22"/>
        </w:rPr>
        <w:tab/>
        <w:t>Securities and derivatives business receivables are the net balances of securities business receivables and derivatives business receivables after deducting allowance for doubtful accounts.</w:t>
      </w:r>
    </w:p>
    <w:p w14:paraId="2823FF4A" w14:textId="77777777" w:rsidR="00BB3C23" w:rsidRPr="00CA5D69" w:rsidRDefault="00BB3C23" w:rsidP="00BB3C23">
      <w:pPr>
        <w:tabs>
          <w:tab w:val="left" w:pos="2880"/>
        </w:tabs>
        <w:spacing w:before="120" w:after="120" w:line="380" w:lineRule="exact"/>
        <w:ind w:left="540" w:hanging="547"/>
        <w:jc w:val="both"/>
        <w:rPr>
          <w:rFonts w:ascii="Arial" w:hAnsi="Arial"/>
          <w:spacing w:val="-4"/>
          <w:sz w:val="22"/>
          <w:szCs w:val="22"/>
        </w:rPr>
      </w:pPr>
      <w:r w:rsidRPr="00CA5D69">
        <w:rPr>
          <w:rFonts w:ascii="Arial" w:hAnsi="Arial"/>
          <w:sz w:val="22"/>
          <w:szCs w:val="22"/>
        </w:rPr>
        <w:tab/>
      </w:r>
      <w:r w:rsidRPr="00CA5D69">
        <w:rPr>
          <w:rFonts w:ascii="Arial" w:hAnsi="Arial"/>
          <w:spacing w:val="-4"/>
          <w:sz w:val="22"/>
          <w:szCs w:val="22"/>
        </w:rPr>
        <w:t>In addition, securities business receivables include the net receivable balance of cash accounts, credit balance accounts, securities borrowings and lending receivables, collateral receivables (which comprise cash pledged as security with securities lenders) and other receivables such as overdue cash accounts and securities receivables which are the subject of legal proceedings, are undergoing restructuring or are being settled in installments.</w:t>
      </w:r>
    </w:p>
    <w:p w14:paraId="17A88410" w14:textId="77777777" w:rsidR="006A6104" w:rsidRPr="00CA5D69" w:rsidRDefault="006A6104">
      <w:pPr>
        <w:widowControl/>
        <w:overflowPunct/>
        <w:autoSpaceDE/>
        <w:autoSpaceDN/>
        <w:adjustRightInd/>
        <w:textAlignment w:val="auto"/>
        <w:rPr>
          <w:rFonts w:ascii="Arial" w:hAnsi="Arial"/>
          <w:b/>
          <w:bCs/>
          <w:sz w:val="22"/>
          <w:szCs w:val="22"/>
        </w:rPr>
      </w:pPr>
      <w:r w:rsidRPr="00CA5D69">
        <w:rPr>
          <w:rFonts w:ascii="Arial" w:hAnsi="Arial"/>
          <w:b/>
          <w:bCs/>
          <w:sz w:val="22"/>
          <w:szCs w:val="22"/>
        </w:rPr>
        <w:br w:type="page"/>
      </w:r>
    </w:p>
    <w:p w14:paraId="65666B8C" w14:textId="28FAE7FD" w:rsidR="00B46802" w:rsidRPr="00CA5D69" w:rsidRDefault="00670A0D" w:rsidP="00B46802">
      <w:pPr>
        <w:spacing w:before="120" w:after="120" w:line="380" w:lineRule="exact"/>
        <w:ind w:left="547" w:hanging="547"/>
        <w:jc w:val="thaiDistribute"/>
        <w:rPr>
          <w:rFonts w:ascii="Arial" w:hAnsi="Arial"/>
          <w:sz w:val="22"/>
          <w:szCs w:val="22"/>
        </w:rPr>
      </w:pPr>
      <w:r w:rsidRPr="00CA5D69">
        <w:rPr>
          <w:rFonts w:ascii="Arial" w:hAnsi="Arial"/>
          <w:b/>
          <w:bCs/>
          <w:sz w:val="22"/>
          <w:szCs w:val="22"/>
        </w:rPr>
        <w:lastRenderedPageBreak/>
        <w:t>5.</w:t>
      </w:r>
      <w:r w:rsidR="004523FD" w:rsidRPr="00CA5D69">
        <w:rPr>
          <w:rFonts w:ascii="Arial" w:hAnsi="Arial"/>
          <w:b/>
          <w:bCs/>
          <w:sz w:val="22"/>
          <w:szCs w:val="22"/>
        </w:rPr>
        <w:t>10</w:t>
      </w:r>
      <w:r w:rsidR="00B46802" w:rsidRPr="00CA5D69">
        <w:rPr>
          <w:rFonts w:ascii="Arial" w:hAnsi="Arial"/>
          <w:b/>
          <w:bCs/>
          <w:sz w:val="22"/>
          <w:szCs w:val="22"/>
        </w:rPr>
        <w:tab/>
        <w:t xml:space="preserve">Allowance for expected credit losses of financial assets </w:t>
      </w:r>
    </w:p>
    <w:p w14:paraId="2538D7D1" w14:textId="77777777" w:rsidR="00B46802" w:rsidRPr="00CA5D69" w:rsidRDefault="00B46802" w:rsidP="00B46802">
      <w:pPr>
        <w:spacing w:before="120" w:after="120" w:line="380" w:lineRule="exact"/>
        <w:ind w:firstLine="540"/>
        <w:jc w:val="both"/>
        <w:rPr>
          <w:rFonts w:ascii="Arial" w:hAnsi="Arial"/>
          <w:sz w:val="22"/>
          <w:szCs w:val="22"/>
        </w:rPr>
      </w:pPr>
      <w:r w:rsidRPr="00CA5D69">
        <w:rPr>
          <w:rFonts w:ascii="Arial" w:hAnsi="Arial"/>
          <w:i/>
          <w:iCs/>
          <w:sz w:val="22"/>
          <w:szCs w:val="22"/>
          <w:u w:val="single"/>
        </w:rPr>
        <w:t>Accounting policy which is adopted since 1 January 2020</w:t>
      </w:r>
    </w:p>
    <w:p w14:paraId="3C5DCDBB" w14:textId="7670D669" w:rsidR="004523FD" w:rsidRPr="00CA5D69" w:rsidRDefault="004523FD" w:rsidP="004523FD">
      <w:pPr>
        <w:spacing w:before="120" w:after="120" w:line="380" w:lineRule="exact"/>
        <w:ind w:left="540"/>
        <w:jc w:val="thaiDistribute"/>
        <w:rPr>
          <w:rFonts w:ascii="Arial" w:eastAsia="Arial Unicode MS" w:hAnsi="Arial" w:cs="Arial"/>
          <w:sz w:val="22"/>
          <w:szCs w:val="22"/>
          <w:highlight w:val="yellow"/>
        </w:rPr>
      </w:pPr>
      <w:r w:rsidRPr="00CA5D69">
        <w:rPr>
          <w:rFonts w:ascii="Arial" w:hAnsi="Arial" w:cs="Arial"/>
          <w:sz w:val="22"/>
          <w:szCs w:val="22"/>
        </w:rPr>
        <w:t>The Group applies the General Approach under TFRS 9 for recognition of expected credit losses of financial assets - debt instruments which are deposit at financial institutions, receivables from clearing house and brokers, cash accounts, credit balance accounts, derivatives business receivables, other securities business receivables, investments in debt instruments</w:t>
      </w:r>
      <w:r w:rsidRPr="00CA5D69">
        <w:rPr>
          <w:rFonts w:ascii="Arial" w:hAnsi="Arial" w:cs="Arial"/>
          <w:sz w:val="22"/>
          <w:szCs w:val="22"/>
          <w:cs/>
        </w:rPr>
        <w:t xml:space="preserve"> </w:t>
      </w:r>
      <w:r w:rsidRPr="00CA5D69">
        <w:rPr>
          <w:rFonts w:ascii="Arial" w:hAnsi="Arial" w:cs="Arial"/>
          <w:sz w:val="22"/>
          <w:szCs w:val="22"/>
        </w:rPr>
        <w:t xml:space="preserve">and loans that are measured at </w:t>
      </w:r>
      <w:proofErr w:type="spellStart"/>
      <w:r w:rsidRPr="00CA5D69">
        <w:rPr>
          <w:rFonts w:ascii="Arial" w:hAnsi="Arial" w:cs="Arial"/>
          <w:sz w:val="22"/>
          <w:szCs w:val="22"/>
        </w:rPr>
        <w:t>amortised</w:t>
      </w:r>
      <w:proofErr w:type="spellEnd"/>
      <w:r w:rsidRPr="00CA5D69">
        <w:rPr>
          <w:rFonts w:ascii="Arial" w:hAnsi="Arial" w:cs="Arial"/>
          <w:sz w:val="22"/>
          <w:szCs w:val="22"/>
        </w:rPr>
        <w:t xml:space="preserve"> cost or fair value through other comprehensive income. The Group </w:t>
      </w:r>
      <w:proofErr w:type="spellStart"/>
      <w:r w:rsidRPr="00CA5D69">
        <w:rPr>
          <w:rFonts w:ascii="Arial" w:hAnsi="Arial" w:cs="Arial"/>
          <w:sz w:val="22"/>
          <w:szCs w:val="22"/>
        </w:rPr>
        <w:t>recognises</w:t>
      </w:r>
      <w:proofErr w:type="spellEnd"/>
      <w:r w:rsidRPr="00CA5D69">
        <w:rPr>
          <w:rFonts w:ascii="Arial" w:hAnsi="Arial" w:cs="Arial"/>
          <w:sz w:val="22"/>
          <w:szCs w:val="22"/>
        </w:rPr>
        <w:t xml:space="preserve"> allowance for expected credit losses at an amount equal to the lifetime expected credit losses in cases where there has been a significant increase in credit risk since initial recognition, but the assets are not credit impaired, or where the assets are credit impaired. However, </w:t>
      </w:r>
      <w:r w:rsidRPr="00CA5D69">
        <w:rPr>
          <w:rFonts w:ascii="Arial" w:eastAsia="Arial Unicode MS" w:hAnsi="Arial" w:cs="Arial"/>
          <w:sz w:val="22"/>
          <w:szCs w:val="22"/>
        </w:rPr>
        <w:t xml:space="preserve">in cases where there has not been a significant increase in credit risk since initial recognition, the Group </w:t>
      </w:r>
      <w:proofErr w:type="spellStart"/>
      <w:r w:rsidRPr="00CA5D69">
        <w:rPr>
          <w:rFonts w:ascii="Arial" w:eastAsia="Arial Unicode MS" w:hAnsi="Arial" w:cs="Arial"/>
          <w:sz w:val="22"/>
          <w:szCs w:val="22"/>
        </w:rPr>
        <w:t>recognises</w:t>
      </w:r>
      <w:proofErr w:type="spellEnd"/>
      <w:r w:rsidRPr="00CA5D69">
        <w:rPr>
          <w:rFonts w:ascii="Arial" w:eastAsia="Arial Unicode MS" w:hAnsi="Arial" w:cs="Arial"/>
          <w:sz w:val="22"/>
          <w:szCs w:val="22"/>
        </w:rPr>
        <w:t xml:space="preserve"> allowance for expected credit losses at an amount equal to the expected credit losses of the next 12 months.</w:t>
      </w:r>
    </w:p>
    <w:p w14:paraId="75AA5313" w14:textId="77777777" w:rsidR="004523FD" w:rsidRPr="00CA5D69" w:rsidRDefault="004523FD" w:rsidP="004523FD">
      <w:pPr>
        <w:spacing w:before="120" w:after="120" w:line="380" w:lineRule="exact"/>
        <w:ind w:left="540"/>
        <w:jc w:val="thaiDistribute"/>
        <w:rPr>
          <w:rFonts w:ascii="Arial" w:hAnsi="Arial" w:cs="Arial"/>
          <w:sz w:val="22"/>
          <w:szCs w:val="22"/>
        </w:rPr>
      </w:pPr>
      <w:r w:rsidRPr="00CA5D69">
        <w:rPr>
          <w:rFonts w:ascii="Arial" w:hAnsi="Arial" w:cs="Arial"/>
          <w:sz w:val="22"/>
          <w:szCs w:val="22"/>
        </w:rPr>
        <w:t xml:space="preserve">At every reporting date, </w:t>
      </w:r>
      <w:r w:rsidRPr="00CA5D69">
        <w:rPr>
          <w:rFonts w:ascii="Arial" w:eastAsia="Arial Unicode MS" w:hAnsi="Arial" w:cs="Arial"/>
          <w:sz w:val="22"/>
          <w:szCs w:val="22"/>
        </w:rPr>
        <w:t xml:space="preserve">the amount of allowance for expected credit losses is reassessed to reflect changes </w:t>
      </w:r>
      <w:r w:rsidRPr="00CA5D69">
        <w:rPr>
          <w:rFonts w:ascii="Arial" w:hAnsi="Arial" w:cs="Arial"/>
          <w:sz w:val="22"/>
          <w:szCs w:val="22"/>
        </w:rPr>
        <w:t>in credit risk of financial assets since initial recognition of related financial instruments.</w:t>
      </w:r>
    </w:p>
    <w:p w14:paraId="2241FF6F" w14:textId="77777777" w:rsidR="004523FD" w:rsidRPr="00CA5D69" w:rsidRDefault="004523FD" w:rsidP="004523FD">
      <w:pPr>
        <w:spacing w:before="120" w:after="120" w:line="380" w:lineRule="exact"/>
        <w:ind w:left="540"/>
        <w:jc w:val="thaiDistribute"/>
        <w:rPr>
          <w:rFonts w:ascii="Arial" w:hAnsi="Arial" w:cs="Arial"/>
          <w:sz w:val="22"/>
          <w:szCs w:val="22"/>
        </w:rPr>
      </w:pPr>
      <w:r w:rsidRPr="00CA5D69">
        <w:rPr>
          <w:rFonts w:ascii="Arial" w:hAnsi="Arial" w:cs="Arial"/>
          <w:sz w:val="22"/>
          <w:szCs w:val="22"/>
        </w:rPr>
        <w:t>The measurement of expected credit losses is a function of the probability of default, loss given default and the exposure at default. The assessment of the probability of default and loss given default is based on historical data adjusted by present observable and supportable and reasonable forward-looking information. As for the exposure at default, for financial assets, this is represented by the asset’s gross carrying amount at the reporting date</w:t>
      </w:r>
      <w:r w:rsidRPr="00CA5D69">
        <w:rPr>
          <w:rFonts w:ascii="Arial" w:hAnsi="Arial" w:cs="Arial"/>
          <w:sz w:val="22"/>
          <w:szCs w:val="22"/>
          <w:cs/>
        </w:rPr>
        <w:t>.</w:t>
      </w:r>
      <w:r w:rsidRPr="00CA5D69">
        <w:rPr>
          <w:rFonts w:ascii="Arial" w:hAnsi="Arial" w:cs="Arial"/>
          <w:sz w:val="22"/>
          <w:szCs w:val="22"/>
        </w:rPr>
        <w:t xml:space="preserve"> The Group continuously reviews and revisits the methods used, assumptions and forward-looking information.</w:t>
      </w:r>
    </w:p>
    <w:p w14:paraId="58F0FECB" w14:textId="77777777" w:rsidR="004523FD" w:rsidRPr="00CA5D69" w:rsidRDefault="004523FD" w:rsidP="004523FD">
      <w:pPr>
        <w:spacing w:before="120" w:after="120" w:line="380" w:lineRule="exact"/>
        <w:ind w:left="540"/>
        <w:jc w:val="thaiDistribute"/>
        <w:rPr>
          <w:rFonts w:ascii="Arial" w:hAnsi="Arial" w:cs="Arial"/>
          <w:sz w:val="22"/>
          <w:szCs w:val="22"/>
        </w:rPr>
      </w:pPr>
      <w:r w:rsidRPr="00CA5D69">
        <w:rPr>
          <w:rFonts w:ascii="Arial" w:hAnsi="Arial" w:cs="Arial"/>
          <w:sz w:val="22"/>
          <w:szCs w:val="22"/>
        </w:rPr>
        <w:t xml:space="preserve">The allowance for expected credit losses under the General Approach on credit balance accounts is based on historical loss experience, adjusted to reflect specific factors and forecasts of future economic conditions. In determining whether credit risk has increased significantly since initial recognition, the subsidiary mainly </w:t>
      </w:r>
      <w:proofErr w:type="gramStart"/>
      <w:r w:rsidRPr="00CA5D69">
        <w:rPr>
          <w:rFonts w:ascii="Arial" w:hAnsi="Arial" w:cs="Arial"/>
          <w:sz w:val="22"/>
          <w:szCs w:val="22"/>
        </w:rPr>
        <w:t>takes into account</w:t>
      </w:r>
      <w:proofErr w:type="gramEnd"/>
      <w:r w:rsidRPr="00CA5D69">
        <w:rPr>
          <w:rFonts w:ascii="Arial" w:hAnsi="Arial" w:cs="Arial"/>
          <w:sz w:val="22"/>
          <w:szCs w:val="22"/>
        </w:rPr>
        <w:t xml:space="preserve"> the status of outstanding receivables and maintenance of required collateral values in the contract.</w:t>
      </w:r>
    </w:p>
    <w:p w14:paraId="306B97CD" w14:textId="77777777" w:rsidR="004523FD" w:rsidRPr="00CA5D69" w:rsidRDefault="004523FD" w:rsidP="004523FD">
      <w:pPr>
        <w:spacing w:before="120" w:after="120" w:line="380" w:lineRule="exact"/>
        <w:ind w:left="540"/>
        <w:jc w:val="thaiDistribute"/>
        <w:rPr>
          <w:rFonts w:ascii="Arial" w:hAnsi="Arial" w:cs="Arial"/>
          <w:sz w:val="22"/>
          <w:szCs w:val="22"/>
        </w:rPr>
      </w:pPr>
      <w:r w:rsidRPr="00CA5D69">
        <w:rPr>
          <w:rFonts w:ascii="Arial" w:hAnsi="Arial" w:cs="Arial"/>
          <w:sz w:val="22"/>
          <w:szCs w:val="22"/>
        </w:rPr>
        <w:t xml:space="preserve">At every reporting date, the Group determines whether the credit risk of other debt instruments and deposit at financial institutions has increased significantly since initial recognition, by mainly </w:t>
      </w:r>
      <w:proofErr w:type="gramStart"/>
      <w:r w:rsidRPr="00CA5D69">
        <w:rPr>
          <w:rFonts w:ascii="Arial" w:hAnsi="Arial" w:cs="Arial"/>
          <w:sz w:val="22"/>
          <w:szCs w:val="22"/>
        </w:rPr>
        <w:t>taking into account</w:t>
      </w:r>
      <w:proofErr w:type="gramEnd"/>
      <w:r w:rsidRPr="00CA5D69">
        <w:rPr>
          <w:rFonts w:ascii="Arial" w:hAnsi="Arial" w:cs="Arial"/>
          <w:sz w:val="22"/>
          <w:szCs w:val="22"/>
        </w:rPr>
        <w:t xml:space="preserve"> internal and external credit rating of the counterparties as well as overdue status.</w:t>
      </w:r>
    </w:p>
    <w:p w14:paraId="2AAB5616" w14:textId="77777777" w:rsidR="004523FD" w:rsidRPr="00CA5D69" w:rsidRDefault="004523FD" w:rsidP="004523FD">
      <w:pPr>
        <w:spacing w:before="120" w:after="120" w:line="380" w:lineRule="exact"/>
        <w:ind w:left="540"/>
        <w:jc w:val="thaiDistribute"/>
        <w:rPr>
          <w:rFonts w:ascii="Arial" w:eastAsia="Arial Unicode MS" w:hAnsi="Arial" w:cs="Arial"/>
          <w:sz w:val="22"/>
          <w:szCs w:val="22"/>
        </w:rPr>
      </w:pPr>
      <w:r w:rsidRPr="00CA5D69">
        <w:rPr>
          <w:rFonts w:ascii="Arial" w:hAnsi="Arial" w:cs="Arial"/>
          <w:sz w:val="22"/>
          <w:szCs w:val="22"/>
        </w:rPr>
        <w:t xml:space="preserve">The Group assesses whether the credit risk has increased significantly from the date of initial recognition on an individual or collective basis. In order to perform collective evaluation of impairment, the Group classifies financial assets on the basis of shared credit risk </w:t>
      </w:r>
      <w:r w:rsidRPr="00CA5D69">
        <w:rPr>
          <w:rFonts w:ascii="Arial" w:hAnsi="Arial" w:cs="Arial"/>
          <w:sz w:val="22"/>
          <w:szCs w:val="22"/>
        </w:rPr>
        <w:lastRenderedPageBreak/>
        <w:t>characteristics, such as the type of instrument, overdue status, and other relevant factors.</w:t>
      </w:r>
    </w:p>
    <w:p w14:paraId="0A124FD4" w14:textId="77777777" w:rsidR="004523FD" w:rsidRPr="00CA5D69" w:rsidRDefault="004523FD" w:rsidP="004523FD">
      <w:pPr>
        <w:spacing w:before="120" w:after="120" w:line="380" w:lineRule="exact"/>
        <w:ind w:left="540"/>
        <w:jc w:val="thaiDistribute"/>
        <w:rPr>
          <w:rFonts w:ascii="Arial" w:hAnsi="Arial" w:cs="Arial"/>
          <w:sz w:val="22"/>
          <w:szCs w:val="22"/>
        </w:rPr>
      </w:pPr>
      <w:r w:rsidRPr="00CA5D69">
        <w:rPr>
          <w:rFonts w:ascii="Arial" w:hAnsi="Arial" w:cs="Arial"/>
          <w:sz w:val="22"/>
          <w:szCs w:val="22"/>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66A188B0" w14:textId="61DE75D9" w:rsidR="00B46802" w:rsidRPr="00CA5D69" w:rsidRDefault="004523FD" w:rsidP="004523FD">
      <w:pPr>
        <w:spacing w:before="120" w:after="120" w:line="380" w:lineRule="exact"/>
        <w:ind w:left="547" w:hanging="7"/>
        <w:jc w:val="thaiDistribute"/>
        <w:rPr>
          <w:rFonts w:ascii="Arial" w:hAnsi="Arial" w:cs="Arial"/>
          <w:sz w:val="22"/>
          <w:szCs w:val="22"/>
        </w:rPr>
      </w:pPr>
      <w:r w:rsidRPr="00CA5D69">
        <w:rPr>
          <w:rFonts w:ascii="Arial" w:hAnsi="Arial" w:cs="Arial"/>
          <w:sz w:val="22"/>
          <w:szCs w:val="22"/>
        </w:rPr>
        <w:t>For accrued service income, the Group has decided to use a simplified approach, based on overdue status, to determine expected credit losses over the expected lifetime of the asset.</w:t>
      </w:r>
    </w:p>
    <w:p w14:paraId="5E05BE9F" w14:textId="77777777" w:rsidR="00B46802" w:rsidRPr="00CA5D69" w:rsidRDefault="00B46802" w:rsidP="00B46802">
      <w:pPr>
        <w:spacing w:before="120" w:after="120" w:line="380" w:lineRule="exact"/>
        <w:ind w:left="547" w:hanging="7"/>
        <w:jc w:val="thaiDistribute"/>
        <w:rPr>
          <w:rFonts w:ascii="Arial" w:hAnsi="Arial"/>
          <w:sz w:val="22"/>
          <w:szCs w:val="22"/>
        </w:rPr>
      </w:pPr>
      <w:r w:rsidRPr="00CA5D69">
        <w:rPr>
          <w:rFonts w:ascii="Arial" w:hAnsi="Arial"/>
          <w:sz w:val="22"/>
          <w:szCs w:val="22"/>
        </w:rPr>
        <w:t>Increase (decrease) of allowance for expected credit losses is recorded as expenses during                  the period in the statement of profit or loss.</w:t>
      </w:r>
    </w:p>
    <w:p w14:paraId="3F0EBD07" w14:textId="77777777" w:rsidR="00B46802" w:rsidRPr="00CA5D69" w:rsidRDefault="00B46802" w:rsidP="00B46802">
      <w:pPr>
        <w:spacing w:before="120" w:after="120" w:line="380" w:lineRule="exact"/>
        <w:ind w:firstLine="547"/>
        <w:jc w:val="both"/>
        <w:rPr>
          <w:rFonts w:ascii="Arial" w:hAnsi="Arial"/>
          <w:sz w:val="22"/>
          <w:szCs w:val="22"/>
        </w:rPr>
      </w:pPr>
      <w:r w:rsidRPr="00CA5D69">
        <w:rPr>
          <w:rFonts w:ascii="Arial" w:hAnsi="Arial"/>
          <w:i/>
          <w:iCs/>
          <w:sz w:val="22"/>
          <w:szCs w:val="22"/>
          <w:u w:val="single"/>
        </w:rPr>
        <w:t>Accounting policy which is adopted before 1 January 2020</w:t>
      </w:r>
    </w:p>
    <w:p w14:paraId="33767A8E" w14:textId="4FB21827" w:rsidR="00B46802" w:rsidRPr="00CA5D69" w:rsidRDefault="00B46802" w:rsidP="00B46802">
      <w:pPr>
        <w:tabs>
          <w:tab w:val="left" w:pos="2880"/>
        </w:tabs>
        <w:spacing w:before="120" w:after="120" w:line="380" w:lineRule="exact"/>
        <w:ind w:left="540" w:hanging="547"/>
        <w:jc w:val="both"/>
        <w:rPr>
          <w:rFonts w:ascii="Arial" w:hAnsi="Arial"/>
          <w:sz w:val="22"/>
          <w:szCs w:val="22"/>
        </w:rPr>
      </w:pPr>
      <w:r w:rsidRPr="00CA5D69">
        <w:rPr>
          <w:rFonts w:ascii="Arial" w:hAnsi="Arial"/>
          <w:b/>
          <w:bCs/>
          <w:sz w:val="22"/>
          <w:szCs w:val="22"/>
        </w:rPr>
        <w:tab/>
      </w:r>
      <w:r w:rsidRPr="00CA5D69">
        <w:rPr>
          <w:rFonts w:ascii="Arial" w:hAnsi="Arial"/>
          <w:sz w:val="22"/>
          <w:szCs w:val="22"/>
        </w:rPr>
        <w:t xml:space="preserve">The </w:t>
      </w:r>
      <w:r w:rsidR="00D15E98" w:rsidRPr="00CA5D69">
        <w:rPr>
          <w:rFonts w:ascii="Arial" w:hAnsi="Arial"/>
          <w:sz w:val="22"/>
          <w:szCs w:val="22"/>
        </w:rPr>
        <w:t>Group</w:t>
      </w:r>
      <w:r w:rsidRPr="00CA5D69">
        <w:rPr>
          <w:rFonts w:ascii="Arial" w:hAnsi="Arial"/>
          <w:sz w:val="22"/>
          <w:szCs w:val="22"/>
        </w:rPr>
        <w:t xml:space="preserve"> has provided an allowance for doubtful accounts based on a review of debtors’ repayment capability, taking into consideration the risk of recovery and the value of collateral.     An allowance will be set aside for doubtful debts that their collateral are not fully covered and/or debtors cannot be recovered in full. Such debt classifications and provisions are made in accordance with the following criteria:</w:t>
      </w:r>
    </w:p>
    <w:p w14:paraId="63485839" w14:textId="77777777" w:rsidR="00B46802" w:rsidRPr="00CA5D69" w:rsidRDefault="00B46802" w:rsidP="00B46802">
      <w:pPr>
        <w:spacing w:before="120" w:after="120" w:line="380" w:lineRule="exact"/>
        <w:ind w:left="1080" w:hanging="547"/>
        <w:jc w:val="both"/>
        <w:rPr>
          <w:rFonts w:ascii="Arial" w:hAnsi="Arial"/>
          <w:sz w:val="22"/>
          <w:szCs w:val="22"/>
        </w:rPr>
      </w:pPr>
      <w:r w:rsidRPr="00CA5D69">
        <w:rPr>
          <w:rFonts w:ascii="Arial" w:hAnsi="Arial"/>
          <w:sz w:val="22"/>
          <w:szCs w:val="22"/>
        </w:rPr>
        <w:t>a)</w:t>
      </w:r>
      <w:r w:rsidRPr="00CA5D69">
        <w:rPr>
          <w:rFonts w:ascii="Arial" w:hAnsi="Arial"/>
          <w:sz w:val="22"/>
          <w:szCs w:val="22"/>
        </w:rPr>
        <w:tab/>
        <w:t>Debt classified as bad debt is defined as follows:</w:t>
      </w:r>
    </w:p>
    <w:p w14:paraId="696D7D36" w14:textId="77777777" w:rsidR="00B46802" w:rsidRPr="00CA5D69" w:rsidRDefault="00B46802" w:rsidP="00B46802">
      <w:pPr>
        <w:spacing w:before="120" w:after="120" w:line="380" w:lineRule="exact"/>
        <w:ind w:left="1620" w:hanging="547"/>
        <w:jc w:val="both"/>
        <w:rPr>
          <w:rFonts w:ascii="Arial" w:hAnsi="Arial"/>
          <w:sz w:val="22"/>
          <w:szCs w:val="22"/>
        </w:rPr>
      </w:pPr>
      <w:r w:rsidRPr="00CA5D69">
        <w:rPr>
          <w:rFonts w:ascii="Arial" w:hAnsi="Arial"/>
          <w:sz w:val="22"/>
          <w:szCs w:val="22"/>
        </w:rPr>
        <w:t>(1)</w:t>
      </w:r>
      <w:r w:rsidRPr="00CA5D69">
        <w:rPr>
          <w:rFonts w:ascii="Arial" w:hAnsi="Arial"/>
          <w:sz w:val="22"/>
          <w:szCs w:val="22"/>
        </w:rPr>
        <w:tab/>
        <w:t>Debts which the Company has made effort to follow up, but could not collect                  the repayment. The Company has written them off in accordance with tax law.</w:t>
      </w:r>
    </w:p>
    <w:p w14:paraId="28698026" w14:textId="77777777" w:rsidR="00B46802" w:rsidRPr="00CA5D69" w:rsidRDefault="00B46802" w:rsidP="00B46802">
      <w:pPr>
        <w:spacing w:before="120" w:after="120" w:line="380" w:lineRule="exact"/>
        <w:ind w:left="1620" w:hanging="547"/>
        <w:jc w:val="both"/>
        <w:rPr>
          <w:rFonts w:ascii="Arial" w:hAnsi="Arial"/>
          <w:sz w:val="22"/>
          <w:szCs w:val="22"/>
        </w:rPr>
      </w:pPr>
      <w:r w:rsidRPr="00CA5D69">
        <w:rPr>
          <w:rFonts w:ascii="Arial" w:hAnsi="Arial"/>
          <w:sz w:val="22"/>
          <w:szCs w:val="22"/>
        </w:rPr>
        <w:t>(2)</w:t>
      </w:r>
      <w:r w:rsidRPr="00CA5D69">
        <w:rPr>
          <w:rFonts w:ascii="Arial" w:hAnsi="Arial"/>
          <w:sz w:val="22"/>
          <w:szCs w:val="22"/>
        </w:rPr>
        <w:tab/>
        <w:t>Debts which the Company has forgiven them.</w:t>
      </w:r>
    </w:p>
    <w:p w14:paraId="7265EB1F" w14:textId="77777777" w:rsidR="00B46802" w:rsidRPr="00CA5D69" w:rsidRDefault="00B46802" w:rsidP="00B46802">
      <w:pPr>
        <w:spacing w:before="60" w:after="60" w:line="380" w:lineRule="exact"/>
        <w:ind w:left="1080" w:hanging="547"/>
        <w:jc w:val="both"/>
        <w:rPr>
          <w:rFonts w:ascii="Arial" w:hAnsi="Arial"/>
          <w:sz w:val="22"/>
          <w:szCs w:val="22"/>
        </w:rPr>
      </w:pPr>
      <w:r w:rsidRPr="00CA5D69">
        <w:rPr>
          <w:rFonts w:ascii="Arial" w:hAnsi="Arial"/>
          <w:sz w:val="22"/>
          <w:szCs w:val="22"/>
        </w:rPr>
        <w:t>b)</w:t>
      </w:r>
      <w:r w:rsidRPr="00CA5D69">
        <w:rPr>
          <w:rFonts w:ascii="Arial" w:hAnsi="Arial"/>
          <w:sz w:val="22"/>
          <w:szCs w:val="22"/>
        </w:rPr>
        <w:tab/>
        <w:t xml:space="preserve">Doubtful debt is defined as the </w:t>
      </w:r>
      <w:proofErr w:type="spellStart"/>
      <w:r w:rsidRPr="00CA5D69">
        <w:rPr>
          <w:rFonts w:ascii="Arial" w:hAnsi="Arial"/>
          <w:sz w:val="22"/>
          <w:szCs w:val="22"/>
        </w:rPr>
        <w:t>uncollateralised</w:t>
      </w:r>
      <w:proofErr w:type="spellEnd"/>
      <w:r w:rsidRPr="00CA5D69">
        <w:rPr>
          <w:rFonts w:ascii="Arial" w:hAnsi="Arial"/>
          <w:sz w:val="22"/>
          <w:szCs w:val="22"/>
        </w:rPr>
        <w:t xml:space="preserve"> portion of the debt which meets the following criteria:</w:t>
      </w:r>
    </w:p>
    <w:p w14:paraId="4AFA02BE" w14:textId="77777777" w:rsidR="00B46802" w:rsidRPr="00CA5D69" w:rsidRDefault="00B46802" w:rsidP="00B46802">
      <w:pPr>
        <w:spacing w:before="60" w:after="60" w:line="380" w:lineRule="exact"/>
        <w:ind w:left="1620" w:hanging="540"/>
        <w:jc w:val="both"/>
        <w:rPr>
          <w:rFonts w:ascii="Arial" w:hAnsi="Arial"/>
          <w:sz w:val="22"/>
          <w:szCs w:val="22"/>
        </w:rPr>
      </w:pPr>
      <w:r w:rsidRPr="00CA5D69">
        <w:rPr>
          <w:rFonts w:ascii="Arial" w:hAnsi="Arial"/>
          <w:sz w:val="22"/>
          <w:szCs w:val="22"/>
        </w:rPr>
        <w:t>(1)</w:t>
      </w:r>
      <w:r w:rsidRPr="00CA5D69">
        <w:rPr>
          <w:rFonts w:ascii="Arial" w:hAnsi="Arial"/>
          <w:sz w:val="22"/>
          <w:szCs w:val="22"/>
        </w:rPr>
        <w:tab/>
        <w:t>Debtors in general, problem financial institution loans, and other debtors which                       the collateral value is less than the debts.</w:t>
      </w:r>
    </w:p>
    <w:p w14:paraId="7447FDE0" w14:textId="77777777" w:rsidR="00B46802" w:rsidRPr="00CA5D69" w:rsidRDefault="00B46802" w:rsidP="00B46802">
      <w:pPr>
        <w:spacing w:before="60" w:after="60" w:line="380" w:lineRule="exact"/>
        <w:ind w:left="1620" w:hanging="540"/>
        <w:jc w:val="both"/>
        <w:rPr>
          <w:rFonts w:ascii="Arial" w:hAnsi="Arial"/>
          <w:sz w:val="22"/>
          <w:szCs w:val="22"/>
        </w:rPr>
      </w:pPr>
      <w:r w:rsidRPr="00CA5D69">
        <w:rPr>
          <w:rFonts w:ascii="Arial" w:hAnsi="Arial"/>
          <w:sz w:val="22"/>
          <w:szCs w:val="22"/>
        </w:rPr>
        <w:t>(2)</w:t>
      </w:r>
      <w:r w:rsidRPr="00CA5D69">
        <w:rPr>
          <w:rFonts w:ascii="Arial" w:hAnsi="Arial"/>
          <w:sz w:val="22"/>
          <w:szCs w:val="22"/>
        </w:rPr>
        <w:tab/>
        <w:t>Installment loans with repayments scheduled no more than 3 months for each installment, which the principal or interest is overdue more than 3 months.</w:t>
      </w:r>
    </w:p>
    <w:p w14:paraId="08E365D3" w14:textId="77777777" w:rsidR="00B46802" w:rsidRPr="00CA5D69" w:rsidRDefault="00B46802" w:rsidP="00B46802">
      <w:pPr>
        <w:spacing w:before="60" w:after="60" w:line="380" w:lineRule="exact"/>
        <w:ind w:left="1620" w:hanging="540"/>
        <w:jc w:val="both"/>
        <w:rPr>
          <w:rFonts w:ascii="Arial" w:hAnsi="Arial"/>
          <w:sz w:val="22"/>
          <w:szCs w:val="22"/>
        </w:rPr>
      </w:pPr>
      <w:r w:rsidRPr="00CA5D69">
        <w:rPr>
          <w:rFonts w:ascii="Arial" w:hAnsi="Arial"/>
          <w:sz w:val="22"/>
          <w:szCs w:val="22"/>
        </w:rPr>
        <w:t>(3)</w:t>
      </w:r>
      <w:r w:rsidRPr="00CA5D69">
        <w:rPr>
          <w:rFonts w:ascii="Arial" w:hAnsi="Arial"/>
          <w:sz w:val="22"/>
          <w:szCs w:val="22"/>
        </w:rPr>
        <w:tab/>
        <w:t>Installment loans with repayments scheduled no less than 3 months for each installment, unless there is a clear evidence and high degree of certainty that the full payment is recovered.</w:t>
      </w:r>
    </w:p>
    <w:p w14:paraId="16C6156A" w14:textId="77777777" w:rsidR="00B46802" w:rsidRPr="00CA5D69" w:rsidRDefault="00B46802" w:rsidP="00B46802">
      <w:pPr>
        <w:spacing w:before="60" w:after="60" w:line="380" w:lineRule="exact"/>
        <w:ind w:left="1080" w:hanging="540"/>
        <w:jc w:val="both"/>
        <w:rPr>
          <w:rFonts w:ascii="Arial" w:hAnsi="Arial"/>
          <w:sz w:val="22"/>
          <w:szCs w:val="22"/>
        </w:rPr>
      </w:pPr>
      <w:r w:rsidRPr="00CA5D69">
        <w:rPr>
          <w:rFonts w:ascii="Arial" w:hAnsi="Arial"/>
          <w:sz w:val="22"/>
          <w:szCs w:val="22"/>
        </w:rPr>
        <w:t>c)</w:t>
      </w:r>
      <w:r w:rsidRPr="00CA5D69">
        <w:rPr>
          <w:rFonts w:ascii="Arial" w:hAnsi="Arial"/>
          <w:sz w:val="22"/>
          <w:szCs w:val="22"/>
        </w:rPr>
        <w:tab/>
        <w:t xml:space="preserve">Substandard debt is defined as the </w:t>
      </w:r>
      <w:proofErr w:type="spellStart"/>
      <w:r w:rsidRPr="00CA5D69">
        <w:rPr>
          <w:rFonts w:ascii="Arial" w:hAnsi="Arial"/>
          <w:sz w:val="22"/>
          <w:szCs w:val="22"/>
        </w:rPr>
        <w:t>collateralised</w:t>
      </w:r>
      <w:proofErr w:type="spellEnd"/>
      <w:r w:rsidRPr="00CA5D69">
        <w:rPr>
          <w:rFonts w:ascii="Arial" w:hAnsi="Arial"/>
          <w:sz w:val="22"/>
          <w:szCs w:val="22"/>
        </w:rPr>
        <w:t xml:space="preserve"> portion of loans which meet the criteria       in b).</w:t>
      </w:r>
    </w:p>
    <w:p w14:paraId="48303B1B" w14:textId="77777777" w:rsidR="00B46802" w:rsidRPr="00CA5D69" w:rsidRDefault="00B46802" w:rsidP="00B46802">
      <w:pPr>
        <w:tabs>
          <w:tab w:val="left" w:pos="2880"/>
        </w:tabs>
        <w:spacing w:before="60" w:after="60" w:line="380" w:lineRule="exact"/>
        <w:ind w:left="547" w:hanging="547"/>
        <w:jc w:val="both"/>
        <w:rPr>
          <w:rFonts w:ascii="Arial" w:hAnsi="Arial"/>
          <w:sz w:val="22"/>
          <w:szCs w:val="22"/>
        </w:rPr>
      </w:pPr>
      <w:r w:rsidRPr="00CA5D69">
        <w:rPr>
          <w:rFonts w:ascii="Arial" w:hAnsi="Arial"/>
          <w:b/>
          <w:bCs/>
          <w:sz w:val="22"/>
          <w:szCs w:val="22"/>
        </w:rPr>
        <w:tab/>
      </w:r>
      <w:r w:rsidRPr="00CA5D69">
        <w:rPr>
          <w:rFonts w:ascii="Arial" w:hAnsi="Arial"/>
          <w:sz w:val="22"/>
          <w:szCs w:val="22"/>
        </w:rPr>
        <w:t>Loans classified as bad debt will be written off when identified. Full provision of the loan balance will be set aside for loans classified as doubtful. These conditions are complied with the guidelines stipulated by the Office of the Securities and Exchange Commission.</w:t>
      </w:r>
    </w:p>
    <w:p w14:paraId="69BB8493" w14:textId="77777777" w:rsidR="004523FD" w:rsidRPr="00CA5D69" w:rsidRDefault="004523FD">
      <w:pPr>
        <w:widowControl/>
        <w:overflowPunct/>
        <w:autoSpaceDE/>
        <w:autoSpaceDN/>
        <w:adjustRightInd/>
        <w:textAlignment w:val="auto"/>
        <w:rPr>
          <w:rFonts w:ascii="Arial" w:hAnsi="Arial" w:cs="Arial"/>
          <w:b/>
          <w:bCs/>
          <w:sz w:val="22"/>
          <w:szCs w:val="22"/>
        </w:rPr>
      </w:pPr>
      <w:r w:rsidRPr="00CA5D69">
        <w:rPr>
          <w:rFonts w:ascii="Arial" w:hAnsi="Arial" w:cs="Arial"/>
          <w:b/>
          <w:bCs/>
          <w:sz w:val="22"/>
          <w:szCs w:val="22"/>
        </w:rPr>
        <w:br w:type="page"/>
      </w:r>
    </w:p>
    <w:p w14:paraId="794EAF73" w14:textId="2A53BE62" w:rsidR="005768E6" w:rsidRPr="00CA5D69" w:rsidRDefault="005768E6" w:rsidP="00B30DBB">
      <w:pPr>
        <w:tabs>
          <w:tab w:val="left" w:pos="900"/>
        </w:tabs>
        <w:spacing w:before="60" w:after="60" w:line="380" w:lineRule="exact"/>
        <w:ind w:left="540" w:hanging="540"/>
        <w:jc w:val="both"/>
        <w:rPr>
          <w:rFonts w:ascii="Arial" w:hAnsi="Arial" w:cs="Arial"/>
          <w:b/>
          <w:bCs/>
          <w:sz w:val="22"/>
          <w:szCs w:val="22"/>
        </w:rPr>
      </w:pPr>
      <w:r w:rsidRPr="00CA5D69">
        <w:rPr>
          <w:rFonts w:ascii="Arial" w:hAnsi="Arial" w:cs="Arial"/>
          <w:b/>
          <w:bCs/>
          <w:sz w:val="22"/>
          <w:szCs w:val="22"/>
        </w:rPr>
        <w:lastRenderedPageBreak/>
        <w:t>5.</w:t>
      </w:r>
      <w:r w:rsidR="004523FD" w:rsidRPr="00CA5D69">
        <w:rPr>
          <w:rFonts w:ascii="Arial" w:hAnsi="Arial" w:cs="Arial"/>
          <w:b/>
          <w:bCs/>
          <w:sz w:val="22"/>
          <w:szCs w:val="22"/>
        </w:rPr>
        <w:t>11</w:t>
      </w:r>
      <w:r w:rsidRPr="00CA5D69">
        <w:rPr>
          <w:rFonts w:ascii="Arial" w:hAnsi="Arial" w:cs="Arial"/>
          <w:b/>
          <w:bCs/>
          <w:sz w:val="22"/>
          <w:szCs w:val="22"/>
        </w:rPr>
        <w:tab/>
        <w:t>Investments in subsidiaries and associates</w:t>
      </w:r>
    </w:p>
    <w:p w14:paraId="5AADD7F8" w14:textId="14744BB1" w:rsidR="005768E6" w:rsidRPr="00CA5D69" w:rsidRDefault="005768E6" w:rsidP="00B30DBB">
      <w:pPr>
        <w:tabs>
          <w:tab w:val="left" w:pos="900"/>
        </w:tabs>
        <w:spacing w:before="60" w:after="60" w:line="380" w:lineRule="exact"/>
        <w:ind w:left="540" w:hanging="540"/>
        <w:jc w:val="both"/>
        <w:rPr>
          <w:rFonts w:ascii="Arial" w:hAnsi="Arial" w:cs="Arial"/>
          <w:sz w:val="22"/>
          <w:szCs w:val="22"/>
        </w:rPr>
      </w:pPr>
      <w:r w:rsidRPr="00CA5D69">
        <w:rPr>
          <w:rFonts w:ascii="Arial" w:hAnsi="Arial" w:cs="Arial"/>
          <w:b/>
          <w:bCs/>
          <w:sz w:val="22"/>
          <w:szCs w:val="22"/>
        </w:rPr>
        <w:tab/>
      </w:r>
      <w:r w:rsidRPr="00CA5D69">
        <w:rPr>
          <w:rFonts w:ascii="Arial" w:hAnsi="Arial" w:cs="Arial"/>
          <w:sz w:val="22"/>
          <w:szCs w:val="22"/>
        </w:rPr>
        <w:t>Investments in associates are accounted for in the consolidated financial statements using the equity method.</w:t>
      </w:r>
    </w:p>
    <w:p w14:paraId="5A433569" w14:textId="206A7C47" w:rsidR="005768E6" w:rsidRPr="00CA5D69" w:rsidRDefault="005768E6" w:rsidP="00B30DBB">
      <w:pPr>
        <w:tabs>
          <w:tab w:val="left" w:pos="900"/>
        </w:tabs>
        <w:spacing w:before="60" w:after="60" w:line="380" w:lineRule="exact"/>
        <w:ind w:left="540" w:hanging="540"/>
        <w:jc w:val="both"/>
        <w:rPr>
          <w:rFonts w:ascii="Arial" w:hAnsi="Arial" w:cs="Arial"/>
          <w:sz w:val="22"/>
          <w:szCs w:val="22"/>
        </w:rPr>
      </w:pPr>
      <w:r w:rsidRPr="00CA5D69">
        <w:rPr>
          <w:rFonts w:ascii="Arial" w:hAnsi="Arial" w:cs="Arial"/>
          <w:sz w:val="22"/>
          <w:szCs w:val="22"/>
        </w:rPr>
        <w:tab/>
        <w:t>Investments in subsidiaries</w:t>
      </w:r>
      <w:r w:rsidR="005A3F9B" w:rsidRPr="00CA5D69">
        <w:rPr>
          <w:rFonts w:ascii="Arial" w:hAnsi="Arial" w:cs="Arial"/>
          <w:sz w:val="22"/>
          <w:szCs w:val="22"/>
        </w:rPr>
        <w:t xml:space="preserve"> </w:t>
      </w:r>
      <w:r w:rsidRPr="00CA5D69">
        <w:rPr>
          <w:rFonts w:ascii="Arial" w:hAnsi="Arial" w:cs="Arial"/>
          <w:sz w:val="22"/>
          <w:szCs w:val="22"/>
        </w:rPr>
        <w:t>and associates are accounted for in the separate financial statements using the equity method.</w:t>
      </w:r>
    </w:p>
    <w:p w14:paraId="30230FA3" w14:textId="16D0E369" w:rsidR="001E1FB3" w:rsidRPr="00CA5D69" w:rsidRDefault="001E1FB3" w:rsidP="00B30DBB">
      <w:pPr>
        <w:spacing w:before="60" w:after="60" w:line="380" w:lineRule="exact"/>
        <w:ind w:left="547" w:hanging="547"/>
        <w:jc w:val="thaiDistribute"/>
        <w:rPr>
          <w:rFonts w:ascii="Arial" w:hAnsi="Arial" w:cs="Arial"/>
          <w:b/>
          <w:bCs/>
          <w:sz w:val="22"/>
          <w:szCs w:val="22"/>
        </w:rPr>
      </w:pPr>
      <w:r w:rsidRPr="00CA5D69">
        <w:rPr>
          <w:rFonts w:ascii="Arial" w:hAnsi="Arial" w:cs="Arial"/>
          <w:b/>
          <w:bCs/>
          <w:sz w:val="22"/>
          <w:szCs w:val="22"/>
        </w:rPr>
        <w:t>5.</w:t>
      </w:r>
      <w:r w:rsidR="004523FD" w:rsidRPr="00CA5D69">
        <w:rPr>
          <w:rFonts w:ascii="Arial" w:hAnsi="Arial" w:cs="Arial"/>
          <w:b/>
          <w:bCs/>
          <w:sz w:val="22"/>
          <w:szCs w:val="22"/>
        </w:rPr>
        <w:t>12</w:t>
      </w:r>
      <w:r w:rsidRPr="00CA5D69">
        <w:rPr>
          <w:rFonts w:ascii="Arial" w:hAnsi="Arial" w:cs="Arial"/>
          <w:b/>
          <w:bCs/>
          <w:sz w:val="22"/>
          <w:szCs w:val="22"/>
        </w:rPr>
        <w:tab/>
        <w:t>Investment properties</w:t>
      </w:r>
    </w:p>
    <w:p w14:paraId="4C1BAB98" w14:textId="77777777" w:rsidR="001E1FB3" w:rsidRPr="00CA5D69" w:rsidRDefault="001E1FB3" w:rsidP="00B30DBB">
      <w:pPr>
        <w:tabs>
          <w:tab w:val="left" w:pos="2880"/>
        </w:tabs>
        <w:spacing w:before="60" w:after="60" w:line="380" w:lineRule="exact"/>
        <w:ind w:left="547" w:hanging="547"/>
        <w:jc w:val="both"/>
        <w:rPr>
          <w:rFonts w:ascii="Arial" w:hAnsi="Arial" w:cs="Arial"/>
          <w:sz w:val="22"/>
          <w:szCs w:val="22"/>
        </w:rPr>
      </w:pPr>
      <w:r w:rsidRPr="00CA5D69">
        <w:rPr>
          <w:rFonts w:ascii="Arial" w:hAnsi="Arial" w:cs="Arial"/>
          <w:sz w:val="22"/>
          <w:szCs w:val="22"/>
        </w:rPr>
        <w:tab/>
        <w:t>Investment properties are measured initially at cost, including transaction costs. Subsequent to initial recognition, investment properties are stated at cost less accumulated depreciation and allowance for loss on impairment (if any).</w:t>
      </w:r>
    </w:p>
    <w:p w14:paraId="5C92B5B7" w14:textId="77777777" w:rsidR="001E1FB3" w:rsidRPr="00CA5D69" w:rsidRDefault="001E1FB3" w:rsidP="00B30DBB">
      <w:pPr>
        <w:tabs>
          <w:tab w:val="left" w:pos="2880"/>
        </w:tabs>
        <w:spacing w:before="60" w:after="120" w:line="380" w:lineRule="exact"/>
        <w:ind w:left="547" w:hanging="547"/>
        <w:jc w:val="both"/>
        <w:rPr>
          <w:rFonts w:ascii="Arial" w:hAnsi="Arial" w:cs="Arial"/>
          <w:sz w:val="22"/>
          <w:szCs w:val="22"/>
        </w:rPr>
      </w:pPr>
      <w:r w:rsidRPr="00CA5D69">
        <w:rPr>
          <w:rFonts w:ascii="Arial" w:hAnsi="Arial" w:cs="Arial"/>
          <w:sz w:val="22"/>
          <w:szCs w:val="22"/>
        </w:rPr>
        <w:tab/>
        <w:t>Depreciation of investment properties are calculated by reference to their cost on a straight-line basis over the following estimated useful lives:</w:t>
      </w:r>
    </w:p>
    <w:tbl>
      <w:tblPr>
        <w:tblW w:w="7650" w:type="dxa"/>
        <w:tblInd w:w="1350" w:type="dxa"/>
        <w:tblLayout w:type="fixed"/>
        <w:tblLook w:val="0000" w:firstRow="0" w:lastRow="0" w:firstColumn="0" w:lastColumn="0" w:noHBand="0" w:noVBand="0"/>
      </w:tblPr>
      <w:tblGrid>
        <w:gridCol w:w="5040"/>
        <w:gridCol w:w="1170"/>
        <w:gridCol w:w="1440"/>
      </w:tblGrid>
      <w:tr w:rsidR="00CA5D69" w:rsidRPr="00CA5D69" w14:paraId="1E152206" w14:textId="77777777" w:rsidTr="00F95D87">
        <w:tc>
          <w:tcPr>
            <w:tcW w:w="5040" w:type="dxa"/>
          </w:tcPr>
          <w:p w14:paraId="035222F9" w14:textId="77777777" w:rsidR="001E1FB3" w:rsidRPr="00CA5D69" w:rsidRDefault="001E1FB3" w:rsidP="00F95D87">
            <w:pPr>
              <w:tabs>
                <w:tab w:val="left" w:pos="2880"/>
                <w:tab w:val="right" w:pos="5040"/>
                <w:tab w:val="right" w:pos="6390"/>
                <w:tab w:val="right" w:pos="8190"/>
              </w:tabs>
              <w:spacing w:line="380" w:lineRule="exact"/>
              <w:ind w:left="-18" w:right="-43"/>
              <w:jc w:val="both"/>
              <w:rPr>
                <w:rFonts w:ascii="Arial" w:hAnsi="Arial" w:cs="Arial"/>
                <w:szCs w:val="22"/>
              </w:rPr>
            </w:pPr>
            <w:r w:rsidRPr="00CA5D69">
              <w:rPr>
                <w:rFonts w:ascii="Arial" w:hAnsi="Arial" w:cs="Arial"/>
                <w:sz w:val="22"/>
                <w:szCs w:val="22"/>
              </w:rPr>
              <w:t>Office building</w:t>
            </w:r>
          </w:p>
        </w:tc>
        <w:tc>
          <w:tcPr>
            <w:tcW w:w="1170" w:type="dxa"/>
          </w:tcPr>
          <w:p w14:paraId="011456BE" w14:textId="77777777" w:rsidR="001E1FB3" w:rsidRPr="00CA5D69" w:rsidRDefault="001E1FB3" w:rsidP="00F95D87">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30</w:t>
            </w:r>
          </w:p>
        </w:tc>
        <w:tc>
          <w:tcPr>
            <w:tcW w:w="1440" w:type="dxa"/>
          </w:tcPr>
          <w:p w14:paraId="045077EB" w14:textId="77777777" w:rsidR="001E1FB3" w:rsidRPr="00CA5D69" w:rsidRDefault="001E1FB3" w:rsidP="00F95D87">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r w:rsidR="00CA5D69" w:rsidRPr="00CA5D69" w14:paraId="7881D6F0" w14:textId="77777777" w:rsidTr="00F95D87">
        <w:tc>
          <w:tcPr>
            <w:tcW w:w="5040" w:type="dxa"/>
          </w:tcPr>
          <w:p w14:paraId="2BC6F49D" w14:textId="77777777" w:rsidR="001E1FB3" w:rsidRPr="00CA5D69" w:rsidRDefault="001E1FB3" w:rsidP="00F95D87">
            <w:pPr>
              <w:tabs>
                <w:tab w:val="left" w:pos="2880"/>
                <w:tab w:val="right" w:pos="5040"/>
                <w:tab w:val="right" w:pos="6390"/>
                <w:tab w:val="right" w:pos="8190"/>
              </w:tabs>
              <w:spacing w:line="380" w:lineRule="exact"/>
              <w:ind w:left="-18" w:right="-43"/>
              <w:jc w:val="both"/>
              <w:rPr>
                <w:rFonts w:ascii="Arial" w:hAnsi="Arial" w:cs="Arial"/>
                <w:szCs w:val="22"/>
              </w:rPr>
            </w:pPr>
            <w:r w:rsidRPr="00CA5D69">
              <w:rPr>
                <w:rFonts w:ascii="Arial" w:hAnsi="Arial" w:cs="Arial"/>
                <w:sz w:val="22"/>
                <w:szCs w:val="22"/>
              </w:rPr>
              <w:t>Building - branch</w:t>
            </w:r>
          </w:p>
        </w:tc>
        <w:tc>
          <w:tcPr>
            <w:tcW w:w="1170" w:type="dxa"/>
          </w:tcPr>
          <w:p w14:paraId="0AA2EC14" w14:textId="77777777" w:rsidR="001E1FB3" w:rsidRPr="00CA5D69" w:rsidRDefault="001E1FB3" w:rsidP="00F95D87">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20</w:t>
            </w:r>
          </w:p>
        </w:tc>
        <w:tc>
          <w:tcPr>
            <w:tcW w:w="1440" w:type="dxa"/>
          </w:tcPr>
          <w:p w14:paraId="274761DB" w14:textId="77777777" w:rsidR="001E1FB3" w:rsidRPr="00CA5D69" w:rsidRDefault="001E1FB3" w:rsidP="00F95D87">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bl>
    <w:p w14:paraId="281FA0DC" w14:textId="12A7C64A" w:rsidR="001E1FB3" w:rsidRPr="00CA5D69" w:rsidRDefault="001E1FB3" w:rsidP="00B30DBB">
      <w:pPr>
        <w:tabs>
          <w:tab w:val="left" w:pos="2880"/>
        </w:tabs>
        <w:spacing w:before="60" w:after="60" w:line="380" w:lineRule="exact"/>
        <w:ind w:left="547" w:hanging="547"/>
        <w:jc w:val="both"/>
        <w:rPr>
          <w:rFonts w:ascii="Arial" w:hAnsi="Arial" w:cs="Arial"/>
          <w:sz w:val="22"/>
          <w:szCs w:val="22"/>
        </w:rPr>
      </w:pPr>
      <w:r w:rsidRPr="00CA5D69">
        <w:rPr>
          <w:rFonts w:ascii="Arial" w:hAnsi="Arial" w:cs="Arial"/>
          <w:sz w:val="22"/>
          <w:szCs w:val="22"/>
        </w:rPr>
        <w:tab/>
        <w:t>No depreciation provided on land for rent.</w:t>
      </w:r>
    </w:p>
    <w:p w14:paraId="606AF282" w14:textId="77777777" w:rsidR="001E1FB3" w:rsidRPr="00CA5D69" w:rsidRDefault="001E1FB3" w:rsidP="00B30DBB">
      <w:pPr>
        <w:tabs>
          <w:tab w:val="left" w:pos="2880"/>
        </w:tabs>
        <w:spacing w:before="60" w:after="60" w:line="380" w:lineRule="exact"/>
        <w:ind w:left="547" w:hanging="547"/>
        <w:jc w:val="both"/>
        <w:rPr>
          <w:rFonts w:ascii="Arial" w:hAnsi="Arial" w:cs="Arial"/>
          <w:sz w:val="22"/>
          <w:szCs w:val="22"/>
        </w:rPr>
      </w:pPr>
      <w:r w:rsidRPr="00CA5D69">
        <w:rPr>
          <w:rFonts w:ascii="Arial" w:hAnsi="Arial" w:cs="Arial"/>
          <w:sz w:val="22"/>
          <w:szCs w:val="22"/>
          <w:cs/>
        </w:rPr>
        <w:tab/>
      </w:r>
      <w:r w:rsidRPr="00CA5D69">
        <w:rPr>
          <w:rFonts w:ascii="Arial" w:hAnsi="Arial" w:cs="Arial"/>
          <w:sz w:val="22"/>
          <w:szCs w:val="22"/>
        </w:rPr>
        <w:t>Depreciation of the investment properties is included in determining income.</w:t>
      </w:r>
    </w:p>
    <w:p w14:paraId="01E65639" w14:textId="77777777" w:rsidR="001E1FB3" w:rsidRPr="00CA5D69" w:rsidRDefault="001E1FB3" w:rsidP="00B30DBB">
      <w:pPr>
        <w:tabs>
          <w:tab w:val="left" w:pos="2880"/>
        </w:tabs>
        <w:spacing w:before="60" w:after="60" w:line="380" w:lineRule="exact"/>
        <w:ind w:left="547" w:hanging="547"/>
        <w:jc w:val="both"/>
        <w:rPr>
          <w:rFonts w:ascii="Arial" w:hAnsi="Arial" w:cs="Arial"/>
          <w:sz w:val="22"/>
          <w:szCs w:val="22"/>
        </w:rPr>
      </w:pPr>
      <w:r w:rsidRPr="00CA5D69">
        <w:rPr>
          <w:rFonts w:ascii="Arial" w:hAnsi="Arial" w:cs="Arial"/>
          <w:sz w:val="22"/>
          <w:szCs w:val="22"/>
        </w:rPr>
        <w:tab/>
        <w:t xml:space="preserve">On disposal of investment properties, the difference between the net disposal proceeds and the carrying amount of the asset is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in profit or loss in the period when the asset is </w:t>
      </w:r>
      <w:proofErr w:type="spellStart"/>
      <w:r w:rsidRPr="00CA5D69">
        <w:rPr>
          <w:rFonts w:ascii="Arial" w:hAnsi="Arial" w:cs="Arial"/>
          <w:sz w:val="22"/>
          <w:szCs w:val="22"/>
        </w:rPr>
        <w:t>derecognised</w:t>
      </w:r>
      <w:proofErr w:type="spellEnd"/>
      <w:r w:rsidRPr="00CA5D69">
        <w:rPr>
          <w:rFonts w:ascii="Arial" w:hAnsi="Arial" w:cs="Arial"/>
          <w:sz w:val="22"/>
          <w:szCs w:val="22"/>
        </w:rPr>
        <w:t>.</w:t>
      </w:r>
    </w:p>
    <w:p w14:paraId="3FD34A20" w14:textId="6DCCAFDA" w:rsidR="005A653C" w:rsidRPr="00CA5D69" w:rsidRDefault="005A653C" w:rsidP="00B30DBB">
      <w:pPr>
        <w:spacing w:before="60" w:after="60" w:line="380" w:lineRule="exact"/>
        <w:ind w:left="547" w:hanging="547"/>
        <w:jc w:val="thaiDistribute"/>
        <w:rPr>
          <w:rFonts w:ascii="Arial" w:hAnsi="Arial" w:cs="Arial"/>
          <w:b/>
          <w:bCs/>
          <w:sz w:val="22"/>
          <w:szCs w:val="22"/>
        </w:rPr>
      </w:pPr>
      <w:r w:rsidRPr="00CA5D69">
        <w:rPr>
          <w:rFonts w:ascii="Arial" w:hAnsi="Arial" w:cs="Arial"/>
          <w:b/>
          <w:bCs/>
          <w:sz w:val="22"/>
          <w:szCs w:val="22"/>
        </w:rPr>
        <w:t>5.</w:t>
      </w:r>
      <w:r w:rsidR="00B30DBB" w:rsidRPr="00CA5D69">
        <w:rPr>
          <w:rFonts w:ascii="Arial" w:hAnsi="Arial" w:cs="Arial"/>
          <w:b/>
          <w:bCs/>
          <w:sz w:val="22"/>
          <w:szCs w:val="22"/>
        </w:rPr>
        <w:t>13</w:t>
      </w:r>
      <w:r w:rsidRPr="00CA5D69">
        <w:rPr>
          <w:rFonts w:ascii="Arial" w:hAnsi="Arial" w:cs="Arial"/>
          <w:b/>
          <w:bCs/>
          <w:sz w:val="22"/>
          <w:szCs w:val="22"/>
        </w:rPr>
        <w:tab/>
        <w:t>Property, plant and equipment and depreciation</w:t>
      </w:r>
    </w:p>
    <w:p w14:paraId="27CF8644" w14:textId="77777777" w:rsidR="005A653C" w:rsidRPr="00CA5D69" w:rsidRDefault="005A653C" w:rsidP="00B30DBB">
      <w:pPr>
        <w:tabs>
          <w:tab w:val="left" w:pos="2880"/>
        </w:tabs>
        <w:spacing w:before="60" w:after="60" w:line="380" w:lineRule="exact"/>
        <w:ind w:left="547" w:hanging="547"/>
        <w:jc w:val="both"/>
        <w:rPr>
          <w:rFonts w:ascii="Arial" w:hAnsi="Arial" w:cs="Arial"/>
          <w:sz w:val="22"/>
          <w:szCs w:val="22"/>
        </w:rPr>
      </w:pPr>
      <w:r w:rsidRPr="00CA5D69">
        <w:rPr>
          <w:rFonts w:ascii="Arial" w:hAnsi="Arial" w:cs="Arial"/>
          <w:sz w:val="22"/>
          <w:szCs w:val="22"/>
        </w:rPr>
        <w:tab/>
        <w:t>Land is stated at cost. Building and equipment are stated at cost less accumulated depreciation and allowance for loss on impairment of assets (if any).</w:t>
      </w:r>
    </w:p>
    <w:p w14:paraId="5F5EB3F8" w14:textId="77777777" w:rsidR="005A653C" w:rsidRPr="00CA5D69" w:rsidRDefault="005A653C" w:rsidP="00B30DBB">
      <w:pPr>
        <w:tabs>
          <w:tab w:val="left" w:pos="2880"/>
        </w:tabs>
        <w:spacing w:before="60" w:after="120" w:line="380" w:lineRule="exact"/>
        <w:ind w:left="547" w:hanging="547"/>
        <w:jc w:val="both"/>
        <w:rPr>
          <w:rFonts w:ascii="Arial" w:hAnsi="Arial" w:cs="Arial"/>
          <w:sz w:val="22"/>
          <w:szCs w:val="22"/>
        </w:rPr>
      </w:pPr>
      <w:r w:rsidRPr="00CA5D69">
        <w:rPr>
          <w:rFonts w:ascii="Arial" w:hAnsi="Arial" w:cs="Arial"/>
          <w:sz w:val="22"/>
          <w:szCs w:val="22"/>
        </w:rPr>
        <w:tab/>
        <w:t>Depreciation of building and equipment are calculated by reference to their cost on a straight-line basis over the following estimated useful lives:</w:t>
      </w:r>
    </w:p>
    <w:tbl>
      <w:tblPr>
        <w:tblW w:w="7650" w:type="dxa"/>
        <w:tblInd w:w="1350" w:type="dxa"/>
        <w:tblLayout w:type="fixed"/>
        <w:tblLook w:val="0000" w:firstRow="0" w:lastRow="0" w:firstColumn="0" w:lastColumn="0" w:noHBand="0" w:noVBand="0"/>
      </w:tblPr>
      <w:tblGrid>
        <w:gridCol w:w="5040"/>
        <w:gridCol w:w="1170"/>
        <w:gridCol w:w="1440"/>
      </w:tblGrid>
      <w:tr w:rsidR="00CA5D69" w:rsidRPr="00CA5D69" w14:paraId="637593AB" w14:textId="77777777" w:rsidTr="00F95D87">
        <w:tc>
          <w:tcPr>
            <w:tcW w:w="5040" w:type="dxa"/>
          </w:tcPr>
          <w:p w14:paraId="4F2B260E" w14:textId="77777777" w:rsidR="005A653C" w:rsidRPr="00CA5D69" w:rsidRDefault="005A653C" w:rsidP="006A6104">
            <w:pPr>
              <w:tabs>
                <w:tab w:val="left" w:pos="2880"/>
                <w:tab w:val="right" w:pos="5040"/>
                <w:tab w:val="right" w:pos="6390"/>
                <w:tab w:val="right" w:pos="8190"/>
              </w:tabs>
              <w:spacing w:line="380" w:lineRule="exact"/>
              <w:ind w:left="-18" w:right="-43"/>
              <w:jc w:val="both"/>
              <w:rPr>
                <w:rFonts w:ascii="Arial" w:hAnsi="Arial" w:cs="Arial"/>
                <w:szCs w:val="22"/>
              </w:rPr>
            </w:pPr>
            <w:r w:rsidRPr="00CA5D69">
              <w:rPr>
                <w:rFonts w:ascii="Arial" w:hAnsi="Arial" w:cs="Arial"/>
                <w:sz w:val="22"/>
                <w:szCs w:val="22"/>
              </w:rPr>
              <w:t>Office building</w:t>
            </w:r>
          </w:p>
        </w:tc>
        <w:tc>
          <w:tcPr>
            <w:tcW w:w="1170" w:type="dxa"/>
          </w:tcPr>
          <w:p w14:paraId="455FD5AE" w14:textId="77777777" w:rsidR="005A653C" w:rsidRPr="00CA5D69" w:rsidRDefault="005A653C" w:rsidP="006A6104">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30</w:t>
            </w:r>
          </w:p>
        </w:tc>
        <w:tc>
          <w:tcPr>
            <w:tcW w:w="1440" w:type="dxa"/>
          </w:tcPr>
          <w:p w14:paraId="089551F3" w14:textId="77777777" w:rsidR="005A653C" w:rsidRPr="00CA5D69" w:rsidRDefault="005A653C" w:rsidP="006A6104">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r w:rsidR="00CA5D69" w:rsidRPr="00CA5D69" w14:paraId="03825A2E" w14:textId="77777777" w:rsidTr="00F95D87">
        <w:tc>
          <w:tcPr>
            <w:tcW w:w="5040" w:type="dxa"/>
          </w:tcPr>
          <w:p w14:paraId="30AEF066" w14:textId="77777777" w:rsidR="005A653C" w:rsidRPr="00CA5D69" w:rsidRDefault="005A653C" w:rsidP="006A6104">
            <w:pPr>
              <w:tabs>
                <w:tab w:val="left" w:pos="2880"/>
                <w:tab w:val="right" w:pos="5040"/>
                <w:tab w:val="right" w:pos="6390"/>
                <w:tab w:val="right" w:pos="8190"/>
              </w:tabs>
              <w:spacing w:line="380" w:lineRule="exact"/>
              <w:ind w:left="-18" w:right="-43"/>
              <w:jc w:val="both"/>
              <w:rPr>
                <w:rFonts w:ascii="Arial" w:hAnsi="Arial" w:cs="Arial"/>
                <w:szCs w:val="22"/>
              </w:rPr>
            </w:pPr>
            <w:r w:rsidRPr="00CA5D69">
              <w:rPr>
                <w:rFonts w:ascii="Arial" w:hAnsi="Arial" w:cs="Arial"/>
                <w:sz w:val="22"/>
                <w:szCs w:val="22"/>
              </w:rPr>
              <w:t>Building - branch</w:t>
            </w:r>
          </w:p>
        </w:tc>
        <w:tc>
          <w:tcPr>
            <w:tcW w:w="1170" w:type="dxa"/>
          </w:tcPr>
          <w:p w14:paraId="42493466" w14:textId="77777777" w:rsidR="005A653C" w:rsidRPr="00CA5D69" w:rsidRDefault="005A653C" w:rsidP="006A6104">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20</w:t>
            </w:r>
          </w:p>
        </w:tc>
        <w:tc>
          <w:tcPr>
            <w:tcW w:w="1440" w:type="dxa"/>
          </w:tcPr>
          <w:p w14:paraId="0D6C0181" w14:textId="77777777" w:rsidR="005A653C" w:rsidRPr="00CA5D69" w:rsidRDefault="005A653C" w:rsidP="006A6104">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r w:rsidR="00CA5D69" w:rsidRPr="00CA5D69" w14:paraId="1751B1D3" w14:textId="77777777" w:rsidTr="00F95D87">
        <w:tc>
          <w:tcPr>
            <w:tcW w:w="5040" w:type="dxa"/>
          </w:tcPr>
          <w:p w14:paraId="3ACA3F8C" w14:textId="77777777" w:rsidR="005A653C" w:rsidRPr="00CA5D69" w:rsidRDefault="005A653C" w:rsidP="006A6104">
            <w:pPr>
              <w:tabs>
                <w:tab w:val="left" w:pos="2880"/>
                <w:tab w:val="right" w:pos="5040"/>
                <w:tab w:val="right" w:pos="6390"/>
                <w:tab w:val="right" w:pos="8190"/>
              </w:tabs>
              <w:spacing w:line="380" w:lineRule="exact"/>
              <w:ind w:left="-18" w:right="-43"/>
              <w:jc w:val="both"/>
              <w:rPr>
                <w:rFonts w:ascii="Arial" w:hAnsi="Arial" w:cs="Arial"/>
                <w:szCs w:val="22"/>
              </w:rPr>
            </w:pPr>
            <w:r w:rsidRPr="00CA5D69">
              <w:rPr>
                <w:rFonts w:ascii="Arial" w:hAnsi="Arial" w:cs="Arial"/>
                <w:sz w:val="22"/>
                <w:szCs w:val="22"/>
              </w:rPr>
              <w:t xml:space="preserve">Furniture and fixtures </w:t>
            </w:r>
          </w:p>
        </w:tc>
        <w:tc>
          <w:tcPr>
            <w:tcW w:w="1170" w:type="dxa"/>
          </w:tcPr>
          <w:p w14:paraId="7BF4B778" w14:textId="77777777" w:rsidR="005A653C" w:rsidRPr="00CA5D69" w:rsidRDefault="005A653C" w:rsidP="006A6104">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 xml:space="preserve"> 5</w:t>
            </w:r>
          </w:p>
        </w:tc>
        <w:tc>
          <w:tcPr>
            <w:tcW w:w="1440" w:type="dxa"/>
          </w:tcPr>
          <w:p w14:paraId="762F8016" w14:textId="77777777" w:rsidR="005A653C" w:rsidRPr="00CA5D69" w:rsidRDefault="005A653C" w:rsidP="006A6104">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r w:rsidR="00CA5D69" w:rsidRPr="00CA5D69" w14:paraId="48A84FD6" w14:textId="77777777" w:rsidTr="00F95D87">
        <w:tc>
          <w:tcPr>
            <w:tcW w:w="5040" w:type="dxa"/>
          </w:tcPr>
          <w:p w14:paraId="341F996F" w14:textId="77777777" w:rsidR="005A653C" w:rsidRPr="00CA5D69" w:rsidRDefault="005A653C" w:rsidP="006A6104">
            <w:pPr>
              <w:tabs>
                <w:tab w:val="left" w:pos="2880"/>
                <w:tab w:val="right" w:pos="5040"/>
                <w:tab w:val="right" w:pos="6390"/>
                <w:tab w:val="right" w:pos="8190"/>
              </w:tabs>
              <w:spacing w:line="380" w:lineRule="exact"/>
              <w:ind w:left="-18" w:right="-43"/>
              <w:jc w:val="both"/>
              <w:rPr>
                <w:rFonts w:ascii="Arial" w:hAnsi="Arial" w:cs="Arial"/>
                <w:sz w:val="22"/>
                <w:szCs w:val="22"/>
              </w:rPr>
            </w:pPr>
            <w:r w:rsidRPr="00CA5D69">
              <w:rPr>
                <w:rFonts w:ascii="Arial" w:hAnsi="Arial" w:cs="Arial"/>
                <w:sz w:val="22"/>
                <w:szCs w:val="22"/>
              </w:rPr>
              <w:t>Office equipment</w:t>
            </w:r>
          </w:p>
        </w:tc>
        <w:tc>
          <w:tcPr>
            <w:tcW w:w="1170" w:type="dxa"/>
          </w:tcPr>
          <w:p w14:paraId="3B4E107D" w14:textId="77777777" w:rsidR="005A653C" w:rsidRPr="00CA5D69" w:rsidRDefault="005A653C" w:rsidP="006A6104">
            <w:pPr>
              <w:tabs>
                <w:tab w:val="right" w:pos="882"/>
                <w:tab w:val="left" w:pos="2880"/>
                <w:tab w:val="right" w:pos="5040"/>
                <w:tab w:val="right" w:pos="6390"/>
                <w:tab w:val="right" w:pos="8190"/>
              </w:tabs>
              <w:spacing w:line="380" w:lineRule="exact"/>
              <w:ind w:right="-43"/>
              <w:jc w:val="both"/>
              <w:rPr>
                <w:rFonts w:ascii="Arial" w:hAnsi="Arial" w:cs="Arial"/>
                <w:sz w:val="22"/>
                <w:szCs w:val="22"/>
              </w:rPr>
            </w:pPr>
            <w:r w:rsidRPr="00CA5D69">
              <w:rPr>
                <w:rFonts w:ascii="Arial" w:hAnsi="Arial" w:cs="Arial"/>
                <w:sz w:val="22"/>
                <w:szCs w:val="22"/>
              </w:rPr>
              <w:tab/>
              <w:t>5</w:t>
            </w:r>
          </w:p>
        </w:tc>
        <w:tc>
          <w:tcPr>
            <w:tcW w:w="1440" w:type="dxa"/>
          </w:tcPr>
          <w:p w14:paraId="3CDB6B18" w14:textId="77777777" w:rsidR="005A653C" w:rsidRPr="00CA5D69" w:rsidRDefault="005A653C" w:rsidP="006A6104">
            <w:pPr>
              <w:tabs>
                <w:tab w:val="left" w:pos="2880"/>
                <w:tab w:val="right" w:pos="5040"/>
                <w:tab w:val="right" w:pos="6390"/>
                <w:tab w:val="right" w:pos="8190"/>
              </w:tabs>
              <w:spacing w:line="380" w:lineRule="exact"/>
              <w:ind w:right="-43"/>
              <w:jc w:val="both"/>
              <w:rPr>
                <w:rFonts w:ascii="Arial" w:hAnsi="Arial" w:cs="Arial"/>
                <w:sz w:val="22"/>
                <w:szCs w:val="22"/>
              </w:rPr>
            </w:pPr>
            <w:r w:rsidRPr="00CA5D69">
              <w:rPr>
                <w:rFonts w:ascii="Arial" w:hAnsi="Arial" w:cs="Arial"/>
                <w:sz w:val="22"/>
                <w:szCs w:val="22"/>
              </w:rPr>
              <w:t>Years</w:t>
            </w:r>
          </w:p>
        </w:tc>
      </w:tr>
      <w:tr w:rsidR="00CA5D69" w:rsidRPr="00CA5D69" w14:paraId="7381D3B2" w14:textId="77777777" w:rsidTr="00F95D87">
        <w:tc>
          <w:tcPr>
            <w:tcW w:w="5040" w:type="dxa"/>
          </w:tcPr>
          <w:p w14:paraId="7C0B8F98" w14:textId="77777777" w:rsidR="005A653C" w:rsidRPr="00CA5D69" w:rsidRDefault="005A653C" w:rsidP="006A6104">
            <w:pPr>
              <w:tabs>
                <w:tab w:val="left" w:pos="2880"/>
                <w:tab w:val="right" w:pos="5040"/>
                <w:tab w:val="right" w:pos="6390"/>
                <w:tab w:val="right" w:pos="8190"/>
              </w:tabs>
              <w:spacing w:line="380" w:lineRule="exact"/>
              <w:ind w:left="-18" w:right="-43"/>
              <w:jc w:val="both"/>
              <w:rPr>
                <w:rFonts w:ascii="Arial" w:hAnsi="Arial" w:cs="Arial"/>
                <w:szCs w:val="22"/>
              </w:rPr>
            </w:pPr>
            <w:r w:rsidRPr="00CA5D69">
              <w:rPr>
                <w:rFonts w:ascii="Arial" w:hAnsi="Arial" w:cs="Arial"/>
                <w:sz w:val="22"/>
                <w:szCs w:val="22"/>
              </w:rPr>
              <w:t>Motor vehicles</w:t>
            </w:r>
          </w:p>
        </w:tc>
        <w:tc>
          <w:tcPr>
            <w:tcW w:w="1170" w:type="dxa"/>
          </w:tcPr>
          <w:p w14:paraId="6290A5AA" w14:textId="77777777" w:rsidR="005A653C" w:rsidRPr="00CA5D69" w:rsidRDefault="005A653C" w:rsidP="006A6104">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5</w:t>
            </w:r>
          </w:p>
        </w:tc>
        <w:tc>
          <w:tcPr>
            <w:tcW w:w="1440" w:type="dxa"/>
          </w:tcPr>
          <w:p w14:paraId="623056E1" w14:textId="77777777" w:rsidR="005A653C" w:rsidRPr="00CA5D69" w:rsidRDefault="005A653C" w:rsidP="006A6104">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bl>
    <w:p w14:paraId="56A34B53" w14:textId="77777777" w:rsidR="005A653C" w:rsidRPr="00CA5D69" w:rsidRDefault="005A653C" w:rsidP="00B30DBB">
      <w:pPr>
        <w:tabs>
          <w:tab w:val="left" w:pos="2880"/>
        </w:tabs>
        <w:spacing w:before="120" w:after="120" w:line="380" w:lineRule="exact"/>
        <w:ind w:left="547"/>
        <w:jc w:val="both"/>
        <w:rPr>
          <w:rFonts w:ascii="Arial" w:hAnsi="Arial" w:cs="Arial"/>
          <w:sz w:val="22"/>
          <w:szCs w:val="22"/>
        </w:rPr>
      </w:pPr>
      <w:r w:rsidRPr="00CA5D69">
        <w:rPr>
          <w:rFonts w:ascii="Arial" w:hAnsi="Arial" w:cs="Arial"/>
          <w:sz w:val="22"/>
          <w:szCs w:val="22"/>
        </w:rPr>
        <w:t>Depreciation is included in determining income.</w:t>
      </w:r>
    </w:p>
    <w:p w14:paraId="518D8C23" w14:textId="77777777" w:rsidR="005A653C" w:rsidRPr="00CA5D69" w:rsidRDefault="005A653C" w:rsidP="005A653C">
      <w:pPr>
        <w:tabs>
          <w:tab w:val="left" w:pos="288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No depreciation provided on land and assets under installation.</w:t>
      </w:r>
    </w:p>
    <w:p w14:paraId="3E460484" w14:textId="77777777" w:rsidR="005A653C" w:rsidRPr="00CA5D69" w:rsidRDefault="005A653C" w:rsidP="005A653C">
      <w:pPr>
        <w:tabs>
          <w:tab w:val="left" w:pos="2880"/>
        </w:tabs>
        <w:spacing w:before="120" w:after="120" w:line="380" w:lineRule="exact"/>
        <w:ind w:left="547"/>
        <w:jc w:val="both"/>
        <w:rPr>
          <w:rFonts w:ascii="Arial" w:hAnsi="Arial" w:cs="Arial"/>
          <w:sz w:val="22"/>
          <w:szCs w:val="22"/>
        </w:rPr>
      </w:pPr>
      <w:r w:rsidRPr="00CA5D69">
        <w:rPr>
          <w:rFonts w:ascii="Arial" w:hAnsi="Arial" w:cs="Arial"/>
          <w:sz w:val="22"/>
          <w:szCs w:val="22"/>
        </w:rPr>
        <w:t xml:space="preserve">An item of property, plant and equipment is </w:t>
      </w:r>
      <w:proofErr w:type="spellStart"/>
      <w:r w:rsidRPr="00CA5D69">
        <w:rPr>
          <w:rFonts w:ascii="Arial" w:hAnsi="Arial" w:cs="Arial"/>
          <w:sz w:val="22"/>
          <w:szCs w:val="22"/>
        </w:rPr>
        <w:t>derecognised</w:t>
      </w:r>
      <w:proofErr w:type="spellEnd"/>
      <w:r w:rsidRPr="00CA5D69">
        <w:rPr>
          <w:rFonts w:ascii="Arial" w:hAnsi="Arial" w:cs="Arial"/>
          <w:sz w:val="22"/>
          <w:szCs w:val="22"/>
        </w:rPr>
        <w:t xml:space="preserve"> upon disposal or when no future economic benefits are expected from its use or disposal. Any gain or loss arising on disposal of an asset is included in profit or loss when the asset is </w:t>
      </w:r>
      <w:proofErr w:type="spellStart"/>
      <w:r w:rsidRPr="00CA5D69">
        <w:rPr>
          <w:rFonts w:ascii="Arial" w:hAnsi="Arial" w:cs="Arial"/>
          <w:sz w:val="22"/>
          <w:szCs w:val="22"/>
        </w:rPr>
        <w:t>derecognised</w:t>
      </w:r>
      <w:proofErr w:type="spellEnd"/>
      <w:r w:rsidRPr="00CA5D69">
        <w:rPr>
          <w:rFonts w:ascii="Arial" w:hAnsi="Arial" w:cs="Arial"/>
          <w:sz w:val="22"/>
          <w:szCs w:val="22"/>
        </w:rPr>
        <w:t>.</w:t>
      </w:r>
    </w:p>
    <w:p w14:paraId="26FBB989" w14:textId="77777777" w:rsidR="00B30DBB" w:rsidRPr="00CA5D69" w:rsidRDefault="00B30DBB">
      <w:pPr>
        <w:widowControl/>
        <w:overflowPunct/>
        <w:autoSpaceDE/>
        <w:autoSpaceDN/>
        <w:adjustRightInd/>
        <w:textAlignment w:val="auto"/>
        <w:rPr>
          <w:rFonts w:ascii="Arial" w:hAnsi="Arial" w:cs="Arial"/>
          <w:b/>
          <w:bCs/>
          <w:sz w:val="22"/>
          <w:szCs w:val="22"/>
        </w:rPr>
      </w:pPr>
      <w:r w:rsidRPr="00CA5D69">
        <w:rPr>
          <w:rFonts w:ascii="Arial" w:hAnsi="Arial" w:cs="Arial"/>
          <w:b/>
          <w:bCs/>
          <w:sz w:val="22"/>
          <w:szCs w:val="22"/>
        </w:rPr>
        <w:br w:type="page"/>
      </w:r>
    </w:p>
    <w:p w14:paraId="1BAB66B4" w14:textId="270FDF71" w:rsidR="0062500D" w:rsidRPr="00CA5D69" w:rsidRDefault="0062500D" w:rsidP="0062500D">
      <w:pPr>
        <w:spacing w:before="120" w:after="120" w:line="380" w:lineRule="exact"/>
        <w:ind w:left="547" w:hanging="540"/>
        <w:jc w:val="thaiDistribute"/>
        <w:rPr>
          <w:rFonts w:ascii="Arial" w:hAnsi="Arial" w:cs="Arial"/>
          <w:b/>
          <w:bCs/>
          <w:sz w:val="22"/>
          <w:szCs w:val="22"/>
        </w:rPr>
      </w:pPr>
      <w:r w:rsidRPr="00CA5D69">
        <w:rPr>
          <w:rFonts w:ascii="Arial" w:hAnsi="Arial" w:cs="Arial"/>
          <w:b/>
          <w:bCs/>
          <w:sz w:val="22"/>
          <w:szCs w:val="22"/>
        </w:rPr>
        <w:lastRenderedPageBreak/>
        <w:t>5.</w:t>
      </w:r>
      <w:r w:rsidR="00B30DBB" w:rsidRPr="00CA5D69">
        <w:rPr>
          <w:rFonts w:ascii="Arial" w:hAnsi="Arial" w:cs="Arial"/>
          <w:b/>
          <w:bCs/>
          <w:sz w:val="22"/>
          <w:szCs w:val="22"/>
        </w:rPr>
        <w:t>14</w:t>
      </w:r>
      <w:r w:rsidRPr="00CA5D69">
        <w:rPr>
          <w:rFonts w:ascii="Arial" w:hAnsi="Arial" w:cs="Arial"/>
          <w:b/>
          <w:bCs/>
          <w:sz w:val="22"/>
          <w:szCs w:val="22"/>
        </w:rPr>
        <w:tab/>
        <w:t xml:space="preserve">Intangible assets and </w:t>
      </w:r>
      <w:proofErr w:type="spellStart"/>
      <w:r w:rsidRPr="00CA5D69">
        <w:rPr>
          <w:rFonts w:ascii="Arial" w:hAnsi="Arial" w:cs="Arial"/>
          <w:b/>
          <w:bCs/>
          <w:sz w:val="22"/>
          <w:szCs w:val="22"/>
        </w:rPr>
        <w:t>amortisation</w:t>
      </w:r>
      <w:proofErr w:type="spellEnd"/>
    </w:p>
    <w:p w14:paraId="198FD039" w14:textId="77777777" w:rsidR="0062500D" w:rsidRPr="00CA5D69" w:rsidRDefault="0062500D" w:rsidP="0062500D">
      <w:pPr>
        <w:tabs>
          <w:tab w:val="left" w:pos="2880"/>
        </w:tabs>
        <w:spacing w:before="120" w:after="120" w:line="380" w:lineRule="exact"/>
        <w:ind w:left="547"/>
        <w:jc w:val="both"/>
        <w:rPr>
          <w:rFonts w:ascii="Arial" w:hAnsi="Arial" w:cs="Arial"/>
          <w:sz w:val="22"/>
          <w:szCs w:val="22"/>
        </w:rPr>
      </w:pPr>
      <w:r w:rsidRPr="00CA5D69">
        <w:rPr>
          <w:rFonts w:ascii="Arial" w:hAnsi="Arial" w:cs="Arial"/>
          <w:sz w:val="22"/>
          <w:szCs w:val="22"/>
        </w:rPr>
        <w:t xml:space="preserve">Intangible assets are stated at cost less accumulated </w:t>
      </w:r>
      <w:proofErr w:type="spellStart"/>
      <w:r w:rsidRPr="00CA5D69">
        <w:rPr>
          <w:rFonts w:ascii="Arial" w:hAnsi="Arial" w:cs="Arial"/>
          <w:sz w:val="22"/>
          <w:szCs w:val="22"/>
        </w:rPr>
        <w:t>amortisation</w:t>
      </w:r>
      <w:proofErr w:type="spellEnd"/>
      <w:r w:rsidRPr="00CA5D69">
        <w:rPr>
          <w:rFonts w:ascii="Arial" w:hAnsi="Arial" w:cs="Arial"/>
          <w:sz w:val="22"/>
          <w:szCs w:val="22"/>
        </w:rPr>
        <w:t xml:space="preserve"> and allowance for loss on impairment of assets (if any). </w:t>
      </w:r>
    </w:p>
    <w:p w14:paraId="3D33E377" w14:textId="77777777" w:rsidR="0062500D" w:rsidRPr="00CA5D69" w:rsidRDefault="0062500D" w:rsidP="0062500D">
      <w:pPr>
        <w:tabs>
          <w:tab w:val="left" w:pos="2880"/>
        </w:tabs>
        <w:spacing w:before="120" w:after="120" w:line="380" w:lineRule="exact"/>
        <w:ind w:left="547"/>
        <w:jc w:val="both"/>
        <w:rPr>
          <w:rFonts w:ascii="Arial" w:hAnsi="Arial" w:cs="Arial"/>
          <w:sz w:val="22"/>
          <w:szCs w:val="22"/>
        </w:rPr>
      </w:pPr>
      <w:r w:rsidRPr="00CA5D69">
        <w:rPr>
          <w:rFonts w:ascii="Arial" w:hAnsi="Arial" w:cs="Arial"/>
          <w:sz w:val="22"/>
          <w:szCs w:val="22"/>
        </w:rPr>
        <w:t xml:space="preserve">Intangible assets with finite lives are </w:t>
      </w:r>
      <w:proofErr w:type="spellStart"/>
      <w:r w:rsidRPr="00CA5D69">
        <w:rPr>
          <w:rFonts w:ascii="Arial" w:hAnsi="Arial" w:cs="Arial"/>
          <w:sz w:val="22"/>
          <w:szCs w:val="22"/>
        </w:rPr>
        <w:t>amortised</w:t>
      </w:r>
      <w:proofErr w:type="spellEnd"/>
      <w:r w:rsidRPr="00CA5D69">
        <w:rPr>
          <w:rFonts w:ascii="Arial" w:hAnsi="Arial" w:cs="Arial"/>
          <w:sz w:val="22"/>
          <w:szCs w:val="22"/>
        </w:rPr>
        <w:t xml:space="preserve"> on a systematic basis over the economic useful life and tested for impairment whenever there is an indication that the intangible assets may be impaired. The </w:t>
      </w:r>
      <w:proofErr w:type="spellStart"/>
      <w:r w:rsidRPr="00CA5D69">
        <w:rPr>
          <w:rFonts w:ascii="Arial" w:hAnsi="Arial" w:cs="Arial"/>
          <w:sz w:val="22"/>
          <w:szCs w:val="22"/>
        </w:rPr>
        <w:t>amortisation</w:t>
      </w:r>
      <w:proofErr w:type="spellEnd"/>
      <w:r w:rsidRPr="00CA5D69">
        <w:rPr>
          <w:rFonts w:ascii="Arial" w:hAnsi="Arial" w:cs="Arial"/>
          <w:sz w:val="22"/>
          <w:szCs w:val="22"/>
        </w:rPr>
        <w:t xml:space="preserve"> period and the </w:t>
      </w:r>
      <w:proofErr w:type="spellStart"/>
      <w:r w:rsidRPr="00CA5D69">
        <w:rPr>
          <w:rFonts w:ascii="Arial" w:hAnsi="Arial" w:cs="Arial"/>
          <w:sz w:val="22"/>
          <w:szCs w:val="22"/>
        </w:rPr>
        <w:t>amortisation</w:t>
      </w:r>
      <w:proofErr w:type="spellEnd"/>
      <w:r w:rsidRPr="00CA5D69">
        <w:rPr>
          <w:rFonts w:ascii="Arial" w:hAnsi="Arial" w:cs="Arial"/>
          <w:sz w:val="22"/>
          <w:szCs w:val="22"/>
        </w:rPr>
        <w:t xml:space="preserve"> method of such intangible assets are reviewed at least at each financial year end. The </w:t>
      </w:r>
      <w:proofErr w:type="spellStart"/>
      <w:r w:rsidRPr="00CA5D69">
        <w:rPr>
          <w:rFonts w:ascii="Arial" w:hAnsi="Arial" w:cs="Arial"/>
          <w:sz w:val="22"/>
          <w:szCs w:val="22"/>
        </w:rPr>
        <w:t>amortisation</w:t>
      </w:r>
      <w:proofErr w:type="spellEnd"/>
      <w:r w:rsidRPr="00CA5D69">
        <w:rPr>
          <w:rFonts w:ascii="Arial" w:hAnsi="Arial" w:cs="Arial"/>
          <w:sz w:val="22"/>
          <w:szCs w:val="22"/>
        </w:rPr>
        <w:t xml:space="preserve"> expense is charged to profit or loss.</w:t>
      </w:r>
    </w:p>
    <w:p w14:paraId="0AAA0E05" w14:textId="77777777" w:rsidR="0062500D" w:rsidRPr="00CA5D69" w:rsidRDefault="0062500D" w:rsidP="0062500D">
      <w:pPr>
        <w:tabs>
          <w:tab w:val="left" w:pos="2880"/>
        </w:tabs>
        <w:spacing w:before="120" w:after="240" w:line="380" w:lineRule="exact"/>
        <w:ind w:left="547"/>
        <w:jc w:val="both"/>
        <w:rPr>
          <w:rFonts w:ascii="Arial" w:hAnsi="Arial" w:cs="Arial"/>
          <w:sz w:val="22"/>
          <w:szCs w:val="22"/>
        </w:rPr>
      </w:pPr>
      <w:proofErr w:type="spellStart"/>
      <w:r w:rsidRPr="00CA5D69">
        <w:rPr>
          <w:rFonts w:ascii="Arial" w:hAnsi="Arial" w:cs="Arial"/>
          <w:sz w:val="22"/>
          <w:szCs w:val="22"/>
        </w:rPr>
        <w:t>Amortisation</w:t>
      </w:r>
      <w:proofErr w:type="spellEnd"/>
      <w:r w:rsidRPr="00CA5D69">
        <w:rPr>
          <w:rFonts w:ascii="Arial" w:hAnsi="Arial" w:cs="Arial"/>
          <w:sz w:val="22"/>
          <w:szCs w:val="22"/>
        </w:rPr>
        <w:t xml:space="preserve"> of intangible assets are calculated by reference to their cost on straight-line basis over the following estimated useful lives:</w:t>
      </w:r>
    </w:p>
    <w:tbl>
      <w:tblPr>
        <w:tblW w:w="0" w:type="auto"/>
        <w:tblInd w:w="1620" w:type="dxa"/>
        <w:tblLayout w:type="fixed"/>
        <w:tblLook w:val="0000" w:firstRow="0" w:lastRow="0" w:firstColumn="0" w:lastColumn="0" w:noHBand="0" w:noVBand="0"/>
      </w:tblPr>
      <w:tblGrid>
        <w:gridCol w:w="4680"/>
        <w:gridCol w:w="1170"/>
        <w:gridCol w:w="1440"/>
      </w:tblGrid>
      <w:tr w:rsidR="00CA5D69" w:rsidRPr="00CA5D69" w14:paraId="762093F1" w14:textId="77777777" w:rsidTr="00F95D87">
        <w:tc>
          <w:tcPr>
            <w:tcW w:w="4680" w:type="dxa"/>
          </w:tcPr>
          <w:p w14:paraId="38E89BBA" w14:textId="77777777" w:rsidR="0062500D" w:rsidRPr="00CA5D69" w:rsidRDefault="0062500D" w:rsidP="006A6104">
            <w:pPr>
              <w:tabs>
                <w:tab w:val="left" w:pos="2880"/>
                <w:tab w:val="right" w:pos="5040"/>
                <w:tab w:val="right" w:pos="6390"/>
                <w:tab w:val="right" w:pos="8190"/>
              </w:tabs>
              <w:spacing w:line="380" w:lineRule="exact"/>
              <w:ind w:left="252" w:right="-43" w:hanging="252"/>
              <w:jc w:val="both"/>
              <w:rPr>
                <w:rFonts w:ascii="Arial" w:hAnsi="Arial" w:cs="Arial"/>
                <w:szCs w:val="22"/>
              </w:rPr>
            </w:pPr>
            <w:r w:rsidRPr="00CA5D69">
              <w:rPr>
                <w:rFonts w:ascii="Arial" w:hAnsi="Arial" w:cs="Arial"/>
                <w:sz w:val="22"/>
                <w:szCs w:val="22"/>
              </w:rPr>
              <w:t>Golf membership</w:t>
            </w:r>
          </w:p>
        </w:tc>
        <w:tc>
          <w:tcPr>
            <w:tcW w:w="1170" w:type="dxa"/>
          </w:tcPr>
          <w:p w14:paraId="4EAAF41A" w14:textId="77777777" w:rsidR="0062500D" w:rsidRPr="00CA5D69" w:rsidRDefault="0062500D" w:rsidP="006A6104">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10</w:t>
            </w:r>
          </w:p>
        </w:tc>
        <w:tc>
          <w:tcPr>
            <w:tcW w:w="1440" w:type="dxa"/>
          </w:tcPr>
          <w:p w14:paraId="0F6378DE" w14:textId="77777777" w:rsidR="0062500D" w:rsidRPr="00CA5D69" w:rsidRDefault="0062500D" w:rsidP="006A6104">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r w:rsidR="00CA5D69" w:rsidRPr="00CA5D69" w14:paraId="7F382A87" w14:textId="77777777" w:rsidTr="00F95D87">
        <w:tc>
          <w:tcPr>
            <w:tcW w:w="4680" w:type="dxa"/>
          </w:tcPr>
          <w:p w14:paraId="5AD886B3" w14:textId="77777777" w:rsidR="0062500D" w:rsidRPr="00CA5D69" w:rsidRDefault="0062500D" w:rsidP="006A6104">
            <w:pPr>
              <w:tabs>
                <w:tab w:val="left" w:pos="2880"/>
                <w:tab w:val="right" w:pos="5040"/>
                <w:tab w:val="right" w:pos="6390"/>
                <w:tab w:val="right" w:pos="8190"/>
              </w:tabs>
              <w:spacing w:line="380" w:lineRule="exact"/>
              <w:ind w:left="252" w:right="-43" w:hanging="252"/>
              <w:jc w:val="both"/>
              <w:rPr>
                <w:rFonts w:ascii="Arial" w:hAnsi="Arial" w:cs="Arial"/>
                <w:szCs w:val="22"/>
              </w:rPr>
            </w:pPr>
            <w:r w:rsidRPr="00CA5D69">
              <w:rPr>
                <w:rFonts w:ascii="Arial" w:hAnsi="Arial" w:cs="Arial"/>
                <w:sz w:val="22"/>
                <w:szCs w:val="22"/>
              </w:rPr>
              <w:t>Software</w:t>
            </w:r>
          </w:p>
        </w:tc>
        <w:tc>
          <w:tcPr>
            <w:tcW w:w="1170" w:type="dxa"/>
          </w:tcPr>
          <w:p w14:paraId="3FB46E7F" w14:textId="77777777" w:rsidR="0062500D" w:rsidRPr="00CA5D69" w:rsidRDefault="0062500D" w:rsidP="006A6104">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5</w:t>
            </w:r>
          </w:p>
        </w:tc>
        <w:tc>
          <w:tcPr>
            <w:tcW w:w="1440" w:type="dxa"/>
          </w:tcPr>
          <w:p w14:paraId="07FFE671" w14:textId="77777777" w:rsidR="0062500D" w:rsidRPr="00CA5D69" w:rsidRDefault="0062500D" w:rsidP="006A6104">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r w:rsidR="00CA5D69" w:rsidRPr="00CA5D69" w14:paraId="5F63C42C" w14:textId="77777777" w:rsidTr="00F95D87">
        <w:tc>
          <w:tcPr>
            <w:tcW w:w="4680" w:type="dxa"/>
          </w:tcPr>
          <w:p w14:paraId="28C48710" w14:textId="77777777" w:rsidR="0062500D" w:rsidRPr="00CA5D69" w:rsidRDefault="0062500D" w:rsidP="006A6104">
            <w:pPr>
              <w:tabs>
                <w:tab w:val="left" w:pos="882"/>
                <w:tab w:val="right" w:pos="5040"/>
                <w:tab w:val="right" w:pos="6390"/>
                <w:tab w:val="right" w:pos="8190"/>
              </w:tabs>
              <w:spacing w:line="380" w:lineRule="exact"/>
              <w:ind w:left="252" w:right="-43" w:hanging="252"/>
              <w:jc w:val="both"/>
              <w:rPr>
                <w:rFonts w:ascii="Arial" w:hAnsi="Arial" w:cs="Arial"/>
                <w:szCs w:val="22"/>
              </w:rPr>
            </w:pPr>
            <w:r w:rsidRPr="00CA5D69">
              <w:rPr>
                <w:rFonts w:ascii="Arial" w:hAnsi="Arial" w:cs="Arial"/>
                <w:sz w:val="22"/>
                <w:szCs w:val="22"/>
              </w:rPr>
              <w:t xml:space="preserve">Futures Exchange membership </w:t>
            </w:r>
          </w:p>
        </w:tc>
        <w:tc>
          <w:tcPr>
            <w:tcW w:w="1170" w:type="dxa"/>
          </w:tcPr>
          <w:p w14:paraId="167E3AC5" w14:textId="77777777" w:rsidR="0062500D" w:rsidRPr="00CA5D69" w:rsidRDefault="0062500D" w:rsidP="006A6104">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5</w:t>
            </w:r>
          </w:p>
        </w:tc>
        <w:tc>
          <w:tcPr>
            <w:tcW w:w="1440" w:type="dxa"/>
          </w:tcPr>
          <w:p w14:paraId="03A155C3" w14:textId="77777777" w:rsidR="0062500D" w:rsidRPr="00CA5D69" w:rsidRDefault="0062500D" w:rsidP="006A6104">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r w:rsidR="00CA5D69" w:rsidRPr="00CA5D69" w14:paraId="6A63E1CF" w14:textId="77777777" w:rsidTr="00F95D87">
        <w:tc>
          <w:tcPr>
            <w:tcW w:w="4680" w:type="dxa"/>
          </w:tcPr>
          <w:p w14:paraId="1169BDE1" w14:textId="77777777" w:rsidR="0062500D" w:rsidRPr="00CA5D69" w:rsidRDefault="0062500D" w:rsidP="006A6104">
            <w:pPr>
              <w:tabs>
                <w:tab w:val="left" w:pos="2880"/>
                <w:tab w:val="right" w:pos="5040"/>
                <w:tab w:val="right" w:pos="6390"/>
                <w:tab w:val="right" w:pos="8190"/>
              </w:tabs>
              <w:spacing w:line="380" w:lineRule="exact"/>
              <w:ind w:left="252" w:right="-43" w:hanging="252"/>
              <w:jc w:val="both"/>
              <w:rPr>
                <w:rFonts w:ascii="Arial" w:hAnsi="Arial" w:cs="Arial"/>
                <w:szCs w:val="22"/>
              </w:rPr>
            </w:pPr>
            <w:r w:rsidRPr="00CA5D69">
              <w:rPr>
                <w:rFonts w:ascii="Arial" w:hAnsi="Arial" w:cs="Arial"/>
                <w:sz w:val="22"/>
                <w:szCs w:val="22"/>
              </w:rPr>
              <w:t>Securities business license fee</w:t>
            </w:r>
          </w:p>
        </w:tc>
        <w:tc>
          <w:tcPr>
            <w:tcW w:w="1170" w:type="dxa"/>
          </w:tcPr>
          <w:p w14:paraId="20A617D0" w14:textId="77777777" w:rsidR="0062500D" w:rsidRPr="00CA5D69" w:rsidRDefault="0062500D" w:rsidP="006A6104">
            <w:pPr>
              <w:tabs>
                <w:tab w:val="right" w:pos="882"/>
                <w:tab w:val="left" w:pos="2880"/>
                <w:tab w:val="right" w:pos="5040"/>
                <w:tab w:val="right" w:pos="6390"/>
                <w:tab w:val="right" w:pos="8190"/>
              </w:tabs>
              <w:spacing w:line="380" w:lineRule="exact"/>
              <w:ind w:right="-43"/>
              <w:jc w:val="both"/>
              <w:rPr>
                <w:rFonts w:ascii="Arial" w:hAnsi="Arial" w:cs="Arial"/>
                <w:szCs w:val="22"/>
              </w:rPr>
            </w:pPr>
          </w:p>
        </w:tc>
        <w:tc>
          <w:tcPr>
            <w:tcW w:w="1440" w:type="dxa"/>
          </w:tcPr>
          <w:p w14:paraId="1EEC4D72" w14:textId="77777777" w:rsidR="0062500D" w:rsidRPr="00CA5D69" w:rsidRDefault="0062500D" w:rsidP="006A6104">
            <w:pPr>
              <w:tabs>
                <w:tab w:val="left" w:pos="2880"/>
                <w:tab w:val="right" w:pos="5040"/>
                <w:tab w:val="right" w:pos="6390"/>
                <w:tab w:val="right" w:pos="8190"/>
              </w:tabs>
              <w:spacing w:line="380" w:lineRule="exact"/>
              <w:ind w:right="-43"/>
              <w:jc w:val="both"/>
              <w:rPr>
                <w:rFonts w:ascii="Arial" w:hAnsi="Arial" w:cs="Arial"/>
                <w:szCs w:val="22"/>
              </w:rPr>
            </w:pPr>
          </w:p>
        </w:tc>
      </w:tr>
      <w:tr w:rsidR="00CA5D69" w:rsidRPr="00CA5D69" w14:paraId="34EEB908" w14:textId="77777777" w:rsidTr="00F95D87">
        <w:tc>
          <w:tcPr>
            <w:tcW w:w="4680" w:type="dxa"/>
          </w:tcPr>
          <w:p w14:paraId="14DAA269" w14:textId="77777777" w:rsidR="0062500D" w:rsidRPr="00CA5D69" w:rsidRDefault="0062500D" w:rsidP="006A6104">
            <w:pPr>
              <w:tabs>
                <w:tab w:val="left" w:pos="882"/>
                <w:tab w:val="right" w:pos="5040"/>
                <w:tab w:val="right" w:pos="6390"/>
                <w:tab w:val="right" w:pos="8190"/>
              </w:tabs>
              <w:spacing w:line="380" w:lineRule="exact"/>
              <w:ind w:left="252" w:right="-43" w:hanging="252"/>
              <w:jc w:val="both"/>
              <w:rPr>
                <w:rFonts w:ascii="Arial" w:hAnsi="Arial" w:cs="Arial"/>
                <w:szCs w:val="22"/>
              </w:rPr>
            </w:pPr>
            <w:r w:rsidRPr="00CA5D69">
              <w:rPr>
                <w:rFonts w:ascii="Arial" w:hAnsi="Arial" w:cs="Arial"/>
                <w:sz w:val="22"/>
                <w:szCs w:val="22"/>
              </w:rPr>
              <w:tab/>
              <w:t xml:space="preserve">Underwriting </w:t>
            </w:r>
          </w:p>
        </w:tc>
        <w:tc>
          <w:tcPr>
            <w:tcW w:w="1170" w:type="dxa"/>
          </w:tcPr>
          <w:p w14:paraId="22955250" w14:textId="77777777" w:rsidR="0062500D" w:rsidRPr="00CA5D69" w:rsidRDefault="0062500D" w:rsidP="006A6104">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5</w:t>
            </w:r>
          </w:p>
        </w:tc>
        <w:tc>
          <w:tcPr>
            <w:tcW w:w="1440" w:type="dxa"/>
          </w:tcPr>
          <w:p w14:paraId="55839B6E" w14:textId="77777777" w:rsidR="0062500D" w:rsidRPr="00CA5D69" w:rsidRDefault="0062500D" w:rsidP="006A6104">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r w:rsidR="00CA5D69" w:rsidRPr="00CA5D69" w14:paraId="113A7AB1" w14:textId="77777777" w:rsidTr="00F95D87">
        <w:tc>
          <w:tcPr>
            <w:tcW w:w="4680" w:type="dxa"/>
          </w:tcPr>
          <w:p w14:paraId="453D3B3A" w14:textId="77777777" w:rsidR="0062500D" w:rsidRPr="00CA5D69" w:rsidRDefault="0062500D" w:rsidP="006A6104">
            <w:pPr>
              <w:tabs>
                <w:tab w:val="left" w:pos="882"/>
                <w:tab w:val="right" w:pos="5040"/>
                <w:tab w:val="right" w:pos="6390"/>
                <w:tab w:val="right" w:pos="8190"/>
              </w:tabs>
              <w:spacing w:line="380" w:lineRule="exact"/>
              <w:ind w:left="252" w:right="-43" w:hanging="252"/>
              <w:jc w:val="both"/>
              <w:rPr>
                <w:rFonts w:ascii="Arial" w:hAnsi="Arial" w:cs="Arial"/>
                <w:szCs w:val="22"/>
              </w:rPr>
            </w:pPr>
            <w:r w:rsidRPr="00CA5D69">
              <w:rPr>
                <w:rFonts w:ascii="Arial" w:hAnsi="Arial" w:cs="Arial"/>
                <w:sz w:val="22"/>
                <w:szCs w:val="22"/>
              </w:rPr>
              <w:tab/>
              <w:t xml:space="preserve">Mutual fund management </w:t>
            </w:r>
          </w:p>
        </w:tc>
        <w:tc>
          <w:tcPr>
            <w:tcW w:w="1170" w:type="dxa"/>
          </w:tcPr>
          <w:p w14:paraId="5915F94F" w14:textId="77777777" w:rsidR="0062500D" w:rsidRPr="00CA5D69" w:rsidRDefault="0062500D" w:rsidP="006A6104">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5</w:t>
            </w:r>
          </w:p>
        </w:tc>
        <w:tc>
          <w:tcPr>
            <w:tcW w:w="1440" w:type="dxa"/>
          </w:tcPr>
          <w:p w14:paraId="3B0A325A" w14:textId="77777777" w:rsidR="0062500D" w:rsidRPr="00CA5D69" w:rsidRDefault="0062500D" w:rsidP="006A6104">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r w:rsidR="00CA5D69" w:rsidRPr="00CA5D69" w14:paraId="636CBEC3" w14:textId="77777777" w:rsidTr="00F95D87">
        <w:tc>
          <w:tcPr>
            <w:tcW w:w="4680" w:type="dxa"/>
          </w:tcPr>
          <w:p w14:paraId="0B81A388" w14:textId="77777777" w:rsidR="0062500D" w:rsidRPr="00CA5D69" w:rsidRDefault="0062500D" w:rsidP="006A6104">
            <w:pPr>
              <w:tabs>
                <w:tab w:val="left" w:pos="882"/>
                <w:tab w:val="right" w:pos="5040"/>
                <w:tab w:val="right" w:pos="6390"/>
                <w:tab w:val="right" w:pos="8190"/>
              </w:tabs>
              <w:spacing w:line="380" w:lineRule="exact"/>
              <w:ind w:left="252" w:right="-43" w:hanging="252"/>
              <w:jc w:val="both"/>
              <w:rPr>
                <w:rFonts w:ascii="Arial" w:hAnsi="Arial" w:cs="Arial"/>
                <w:szCs w:val="22"/>
              </w:rPr>
            </w:pPr>
            <w:r w:rsidRPr="00CA5D69">
              <w:rPr>
                <w:rFonts w:ascii="Arial" w:hAnsi="Arial" w:cs="Arial"/>
                <w:sz w:val="22"/>
                <w:szCs w:val="22"/>
              </w:rPr>
              <w:tab/>
              <w:t xml:space="preserve">Private fund management </w:t>
            </w:r>
          </w:p>
        </w:tc>
        <w:tc>
          <w:tcPr>
            <w:tcW w:w="1170" w:type="dxa"/>
          </w:tcPr>
          <w:p w14:paraId="076B59F9" w14:textId="77777777" w:rsidR="0062500D" w:rsidRPr="00CA5D69" w:rsidRDefault="0062500D" w:rsidP="006A6104">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5</w:t>
            </w:r>
          </w:p>
        </w:tc>
        <w:tc>
          <w:tcPr>
            <w:tcW w:w="1440" w:type="dxa"/>
          </w:tcPr>
          <w:p w14:paraId="3C675676" w14:textId="77777777" w:rsidR="0062500D" w:rsidRPr="00CA5D69" w:rsidRDefault="0062500D" w:rsidP="006A6104">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bl>
    <w:p w14:paraId="41B2B206" w14:textId="455DD442" w:rsidR="006F22F6" w:rsidRPr="00CA5D69" w:rsidRDefault="006F22F6" w:rsidP="006F22F6">
      <w:pPr>
        <w:spacing w:before="120" w:after="120" w:line="380" w:lineRule="exact"/>
        <w:ind w:left="547" w:hanging="547"/>
        <w:jc w:val="thaiDistribute"/>
        <w:rPr>
          <w:rFonts w:ascii="Arial" w:hAnsi="Arial" w:cs="Arial"/>
          <w:b/>
          <w:bCs/>
          <w:sz w:val="22"/>
          <w:szCs w:val="22"/>
        </w:rPr>
      </w:pPr>
      <w:r w:rsidRPr="00CA5D69">
        <w:rPr>
          <w:rFonts w:ascii="Arial" w:hAnsi="Arial" w:cs="Arial"/>
          <w:b/>
          <w:bCs/>
          <w:sz w:val="22"/>
          <w:szCs w:val="22"/>
        </w:rPr>
        <w:t>5.</w:t>
      </w:r>
      <w:r w:rsidR="00B30DBB" w:rsidRPr="00CA5D69">
        <w:rPr>
          <w:rFonts w:ascii="Arial" w:hAnsi="Arial" w:cs="Arial"/>
          <w:b/>
          <w:bCs/>
          <w:sz w:val="22"/>
          <w:szCs w:val="22"/>
        </w:rPr>
        <w:t>15</w:t>
      </w:r>
      <w:r w:rsidRPr="00CA5D69">
        <w:rPr>
          <w:rFonts w:ascii="Arial" w:hAnsi="Arial" w:cs="Arial"/>
          <w:b/>
          <w:bCs/>
          <w:sz w:val="22"/>
          <w:szCs w:val="22"/>
        </w:rPr>
        <w:tab/>
        <w:t>Impairment of non-financial assets</w:t>
      </w:r>
    </w:p>
    <w:p w14:paraId="7F6463F2" w14:textId="535AEE35" w:rsidR="006F22F6" w:rsidRPr="00CA5D69" w:rsidRDefault="006F22F6" w:rsidP="006F22F6">
      <w:pPr>
        <w:spacing w:before="120" w:after="120" w:line="380" w:lineRule="exact"/>
        <w:ind w:left="547" w:hanging="7"/>
        <w:jc w:val="thaiDistribute"/>
        <w:rPr>
          <w:rFonts w:ascii="Arial" w:hAnsi="Arial" w:cs="Arial"/>
          <w:sz w:val="22"/>
          <w:szCs w:val="22"/>
        </w:rPr>
      </w:pPr>
      <w:r w:rsidRPr="00CA5D69">
        <w:rPr>
          <w:rFonts w:ascii="Arial" w:hAnsi="Arial" w:cs="Arial"/>
          <w:sz w:val="22"/>
          <w:szCs w:val="22"/>
        </w:rPr>
        <w:t>At the end of each reporting period, the Group</w:t>
      </w:r>
      <w:r w:rsidRPr="00CA5D69">
        <w:rPr>
          <w:rFonts w:ascii="Arial" w:hAnsi="Arial" w:cs="Arial"/>
          <w:sz w:val="22"/>
          <w:szCs w:val="22"/>
          <w:cs/>
        </w:rPr>
        <w:t xml:space="preserve"> </w:t>
      </w:r>
      <w:r w:rsidRPr="00CA5D69">
        <w:rPr>
          <w:rFonts w:ascii="Arial" w:hAnsi="Arial" w:cs="Arial"/>
          <w:sz w:val="22"/>
          <w:szCs w:val="22"/>
        </w:rPr>
        <w:t>performs impairment reviews in respect of the property, plant and equipment</w:t>
      </w:r>
      <w:r w:rsidR="00042955" w:rsidRPr="00CA5D69">
        <w:rPr>
          <w:rFonts w:ascii="Arial" w:hAnsi="Arial" w:cs="Arial"/>
          <w:sz w:val="22"/>
          <w:szCs w:val="22"/>
        </w:rPr>
        <w:t xml:space="preserve">, </w:t>
      </w:r>
      <w:r w:rsidRPr="00CA5D69">
        <w:rPr>
          <w:rFonts w:ascii="Arial" w:hAnsi="Arial" w:cs="Arial"/>
          <w:sz w:val="22"/>
          <w:szCs w:val="22"/>
        </w:rPr>
        <w:t>right-of-use asset</w:t>
      </w:r>
      <w:r w:rsidR="00042955" w:rsidRPr="00CA5D69">
        <w:rPr>
          <w:rFonts w:ascii="Arial" w:hAnsi="Arial" w:cs="Arial"/>
          <w:sz w:val="22"/>
          <w:szCs w:val="22"/>
        </w:rPr>
        <w:t xml:space="preserve">, </w:t>
      </w:r>
      <w:r w:rsidRPr="00CA5D69">
        <w:rPr>
          <w:rFonts w:ascii="Arial" w:hAnsi="Arial" w:cs="Arial"/>
          <w:sz w:val="22"/>
          <w:szCs w:val="22"/>
        </w:rPr>
        <w:t xml:space="preserve">investment properties and other intangible assets whenever events or changes in circumstances indicate that an asset may be impaired. An impairment loss is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CA5D69">
        <w:rPr>
          <w:rFonts w:ascii="Arial" w:hAnsi="Arial" w:cs="Arial"/>
          <w:sz w:val="22"/>
          <w:szCs w:val="22"/>
          <w:cs/>
        </w:rPr>
        <w:t xml:space="preserve"> </w:t>
      </w:r>
      <w:r w:rsidRPr="00CA5D69">
        <w:rPr>
          <w:rFonts w:ascii="Arial" w:hAnsi="Arial" w:cs="Arial"/>
          <w:sz w:val="22"/>
          <w:szCs w:val="22"/>
        </w:rPr>
        <w:t>could obtain from the disposal of the asset in an arm’s length transaction between knowledgeable, willing parties, after deducting the costs of disposal.</w:t>
      </w:r>
    </w:p>
    <w:p w14:paraId="23BADEFA" w14:textId="4250EE7A" w:rsidR="00586E13" w:rsidRPr="00CA5D69" w:rsidRDefault="00201E18" w:rsidP="006F22F6">
      <w:pPr>
        <w:tabs>
          <w:tab w:val="left" w:pos="900"/>
        </w:tabs>
        <w:spacing w:before="120" w:after="120" w:line="380" w:lineRule="exact"/>
        <w:ind w:left="540" w:hanging="540"/>
        <w:jc w:val="both"/>
        <w:rPr>
          <w:rFonts w:ascii="Arial" w:hAnsi="Arial" w:cs="Arial"/>
          <w:sz w:val="22"/>
          <w:szCs w:val="22"/>
        </w:rPr>
      </w:pPr>
      <w:r w:rsidRPr="00CA5D69">
        <w:rPr>
          <w:rFonts w:ascii="Arial" w:hAnsi="Arial" w:cs="Arial"/>
          <w:sz w:val="22"/>
          <w:szCs w:val="22"/>
        </w:rPr>
        <w:tab/>
      </w:r>
      <w:r w:rsidR="006F22F6" w:rsidRPr="00CA5D69">
        <w:rPr>
          <w:rFonts w:ascii="Arial" w:hAnsi="Arial" w:cs="Arial"/>
          <w:sz w:val="22"/>
          <w:szCs w:val="22"/>
        </w:rPr>
        <w:t xml:space="preserve">An impairment loss is </w:t>
      </w:r>
      <w:proofErr w:type="spellStart"/>
      <w:r w:rsidR="006F22F6" w:rsidRPr="00CA5D69">
        <w:rPr>
          <w:rFonts w:ascii="Arial" w:hAnsi="Arial" w:cs="Arial"/>
          <w:sz w:val="22"/>
          <w:szCs w:val="22"/>
        </w:rPr>
        <w:t>recognised</w:t>
      </w:r>
      <w:proofErr w:type="spellEnd"/>
      <w:r w:rsidR="006F22F6" w:rsidRPr="00CA5D69">
        <w:rPr>
          <w:rFonts w:ascii="Arial" w:hAnsi="Arial" w:cs="Arial"/>
          <w:sz w:val="22"/>
          <w:szCs w:val="22"/>
        </w:rPr>
        <w:t xml:space="preserve"> in profit or loss.</w:t>
      </w:r>
    </w:p>
    <w:p w14:paraId="697290A1" w14:textId="77777777" w:rsidR="00B30DBB" w:rsidRPr="00CA5D69" w:rsidRDefault="00B30DBB">
      <w:pPr>
        <w:widowControl/>
        <w:overflowPunct/>
        <w:autoSpaceDE/>
        <w:autoSpaceDN/>
        <w:adjustRightInd/>
        <w:textAlignment w:val="auto"/>
        <w:rPr>
          <w:rFonts w:ascii="Arial" w:hAnsi="Arial" w:cs="Arial"/>
          <w:b/>
          <w:bCs/>
          <w:sz w:val="22"/>
        </w:rPr>
      </w:pPr>
      <w:r w:rsidRPr="00CA5D69">
        <w:rPr>
          <w:rFonts w:ascii="Arial" w:hAnsi="Arial" w:cs="Arial"/>
          <w:b/>
          <w:bCs/>
          <w:sz w:val="22"/>
        </w:rPr>
        <w:br w:type="page"/>
      </w:r>
    </w:p>
    <w:p w14:paraId="6EB5D89F" w14:textId="4E63E5C5" w:rsidR="00232725" w:rsidRPr="00CA5D69" w:rsidRDefault="00232725" w:rsidP="00232725">
      <w:pPr>
        <w:keepNext/>
        <w:spacing w:before="120" w:after="120" w:line="380" w:lineRule="exact"/>
        <w:ind w:left="540" w:hanging="540"/>
        <w:rPr>
          <w:rFonts w:ascii="Arial" w:hAnsi="Arial" w:cs="Arial"/>
          <w:b/>
          <w:bCs/>
          <w:sz w:val="22"/>
        </w:rPr>
      </w:pPr>
      <w:r w:rsidRPr="00CA5D69">
        <w:rPr>
          <w:rFonts w:ascii="Arial" w:hAnsi="Arial" w:cs="Arial"/>
          <w:b/>
          <w:bCs/>
          <w:sz w:val="22"/>
        </w:rPr>
        <w:lastRenderedPageBreak/>
        <w:t>5.</w:t>
      </w:r>
      <w:r w:rsidR="00B30DBB" w:rsidRPr="00CA5D69">
        <w:rPr>
          <w:rFonts w:ascii="Arial" w:hAnsi="Arial" w:cs="Arial"/>
          <w:b/>
          <w:bCs/>
          <w:sz w:val="22"/>
        </w:rPr>
        <w:t>16</w:t>
      </w:r>
      <w:r w:rsidRPr="00CA5D69">
        <w:rPr>
          <w:rFonts w:ascii="Arial" w:hAnsi="Arial" w:cs="Arial"/>
          <w:b/>
          <w:bCs/>
          <w:sz w:val="22"/>
        </w:rPr>
        <w:tab/>
        <w:t>Leases</w:t>
      </w:r>
    </w:p>
    <w:p w14:paraId="51443363" w14:textId="29DAD9DD" w:rsidR="00232725" w:rsidRPr="00CA5D69" w:rsidRDefault="00232725" w:rsidP="00232725">
      <w:pPr>
        <w:tabs>
          <w:tab w:val="left" w:pos="1440"/>
        </w:tabs>
        <w:spacing w:before="120" w:after="120" w:line="380" w:lineRule="exact"/>
        <w:ind w:left="540"/>
        <w:jc w:val="thaiDistribute"/>
        <w:rPr>
          <w:rFonts w:ascii="Arial" w:hAnsi="Arial" w:cs="Arial"/>
          <w:sz w:val="22"/>
          <w:szCs w:val="22"/>
        </w:rPr>
      </w:pPr>
      <w:r w:rsidRPr="00CA5D69">
        <w:rPr>
          <w:rFonts w:ascii="Arial" w:hAnsi="Arial" w:cs="Arial"/>
          <w:sz w:val="22"/>
          <w:szCs w:val="22"/>
        </w:rPr>
        <w:t xml:space="preserve">At inception of contract, the Group assesses whether a contract is, or contains, a lease. </w:t>
      </w:r>
      <w:r w:rsidR="00DB4E9E">
        <w:rPr>
          <w:rFonts w:ascii="Arial" w:hAnsi="Arial" w:cs="Arial"/>
          <w:sz w:val="22"/>
          <w:szCs w:val="22"/>
        </w:rPr>
        <w:t xml:space="preserve">                      </w:t>
      </w:r>
      <w:r w:rsidRPr="00CA5D69">
        <w:rPr>
          <w:rFonts w:ascii="Arial" w:hAnsi="Arial" w:cs="Arial"/>
          <w:sz w:val="22"/>
          <w:szCs w:val="22"/>
        </w:rPr>
        <w:t>A contract is, or contains, a lease if the contract conveys the right to control the use of an identified asset for a period of time in exchange for consideration.</w:t>
      </w:r>
    </w:p>
    <w:p w14:paraId="40743EE5" w14:textId="77777777" w:rsidR="00232725" w:rsidRPr="00CA5D69" w:rsidRDefault="00232725" w:rsidP="00232725">
      <w:pPr>
        <w:tabs>
          <w:tab w:val="left" w:pos="1440"/>
        </w:tabs>
        <w:spacing w:before="120" w:after="120" w:line="380" w:lineRule="exact"/>
        <w:ind w:left="540"/>
        <w:jc w:val="thaiDistribute"/>
        <w:rPr>
          <w:rFonts w:ascii="Arial" w:hAnsi="Arial" w:cs="Arial"/>
          <w:sz w:val="22"/>
          <w:szCs w:val="22"/>
        </w:rPr>
      </w:pPr>
      <w:r w:rsidRPr="00CA5D69">
        <w:rPr>
          <w:rFonts w:ascii="Arial" w:hAnsi="Arial" w:cs="Arial"/>
          <w:b/>
          <w:bCs/>
          <w:sz w:val="22"/>
        </w:rPr>
        <w:t>The Group as a lessee</w:t>
      </w:r>
    </w:p>
    <w:p w14:paraId="71CD8A2E" w14:textId="77777777" w:rsidR="00DB4E9E" w:rsidRPr="00CA5D69" w:rsidRDefault="00DB4E9E" w:rsidP="00DB4E9E">
      <w:pPr>
        <w:spacing w:before="120" w:after="120"/>
        <w:ind w:left="540"/>
        <w:jc w:val="thaiDistribute"/>
        <w:rPr>
          <w:rFonts w:ascii="Angsana New" w:hAnsi="Angsana New"/>
          <w:i/>
          <w:iCs/>
          <w:spacing w:val="-4"/>
          <w:sz w:val="32"/>
          <w:szCs w:val="32"/>
          <w:highlight w:val="magenta"/>
          <w:u w:val="single"/>
        </w:rPr>
      </w:pPr>
      <w:r w:rsidRPr="00CA5D69">
        <w:rPr>
          <w:rFonts w:ascii="Arial" w:hAnsi="Arial" w:cs="Arial"/>
          <w:i/>
          <w:iCs/>
          <w:sz w:val="22"/>
          <w:szCs w:val="22"/>
          <w:u w:val="single"/>
        </w:rPr>
        <w:t>Accounting polic</w:t>
      </w:r>
      <w:r w:rsidRPr="00CA5D69">
        <w:rPr>
          <w:rFonts w:ascii="Arial" w:hAnsi="Arial" w:cs="Browallia New"/>
          <w:i/>
          <w:iCs/>
          <w:sz w:val="22"/>
          <w:u w:val="single"/>
        </w:rPr>
        <w:t>ies</w:t>
      </w:r>
      <w:r w:rsidRPr="00CA5D69">
        <w:rPr>
          <w:rFonts w:ascii="Arial" w:hAnsi="Arial" w:cs="Arial"/>
          <w:i/>
          <w:iCs/>
          <w:sz w:val="22"/>
          <w:szCs w:val="22"/>
          <w:u w:val="single"/>
        </w:rPr>
        <w:t xml:space="preserve"> adopted</w:t>
      </w:r>
      <w:r w:rsidRPr="00CA5D69">
        <w:rPr>
          <w:rFonts w:ascii="Arial" w:hAnsi="Arial" w:cstheme="minorBidi"/>
          <w:i/>
          <w:iCs/>
          <w:sz w:val="22"/>
          <w:szCs w:val="22"/>
          <w:u w:val="single"/>
          <w:cs/>
        </w:rPr>
        <w:t xml:space="preserve"> </w:t>
      </w:r>
      <w:r w:rsidRPr="00CA5D69">
        <w:rPr>
          <w:rFonts w:ascii="Arial" w:hAnsi="Arial" w:cstheme="minorBidi"/>
          <w:i/>
          <w:iCs/>
          <w:sz w:val="22"/>
          <w:szCs w:val="22"/>
          <w:u w:val="single"/>
        </w:rPr>
        <w:t>since 1 January 2020</w:t>
      </w:r>
      <w:r w:rsidRPr="00CA5D69">
        <w:rPr>
          <w:rFonts w:ascii="Arial" w:hAnsi="Arial" w:cs="Arial"/>
          <w:i/>
          <w:iCs/>
          <w:sz w:val="22"/>
          <w:szCs w:val="22"/>
        </w:rPr>
        <w:t xml:space="preserve"> </w:t>
      </w:r>
    </w:p>
    <w:p w14:paraId="2CF056CF" w14:textId="19F48B6D" w:rsidR="00232725" w:rsidRPr="00CA5D69" w:rsidRDefault="00232725" w:rsidP="00232725">
      <w:pPr>
        <w:spacing w:before="120" w:after="120" w:line="380" w:lineRule="exact"/>
        <w:ind w:left="540"/>
        <w:jc w:val="thaiDistribute"/>
        <w:rPr>
          <w:rFonts w:ascii="Arial" w:hAnsi="Arial" w:cs="Arial"/>
          <w:sz w:val="22"/>
          <w:szCs w:val="22"/>
        </w:rPr>
      </w:pPr>
      <w:r w:rsidRPr="00CA5D69">
        <w:rPr>
          <w:rFonts w:ascii="Arial" w:hAnsi="Arial" w:cs="Arial"/>
          <w:sz w:val="22"/>
          <w:szCs w:val="22"/>
        </w:rPr>
        <w:t>The Group applied a single recognition and measurement approach for all leases</w:t>
      </w:r>
      <w:r w:rsidR="005320CA" w:rsidRPr="00CA5D69">
        <w:rPr>
          <w:rFonts w:ascii="Arial" w:hAnsi="Arial" w:cs="Arial"/>
          <w:sz w:val="22"/>
          <w:szCs w:val="22"/>
        </w:rPr>
        <w:t>,</w:t>
      </w:r>
      <w:r w:rsidRPr="00CA5D69">
        <w:rPr>
          <w:rFonts w:ascii="Arial" w:hAnsi="Arial" w:cs="Arial"/>
          <w:sz w:val="22"/>
          <w:szCs w:val="22"/>
        </w:rPr>
        <w:t xml:space="preserve"> except for short-term leases and leases of low-value assets. At the commencement date of the lease (i.e. the date the underlying asset is available for use), the Group </w:t>
      </w:r>
      <w:proofErr w:type="spellStart"/>
      <w:r w:rsidRPr="00CA5D69">
        <w:rPr>
          <w:rFonts w:ascii="Arial" w:hAnsi="Arial" w:cs="Arial"/>
          <w:sz w:val="22"/>
          <w:szCs w:val="22"/>
        </w:rPr>
        <w:t>recognises</w:t>
      </w:r>
      <w:proofErr w:type="spellEnd"/>
      <w:r w:rsidRPr="00CA5D69">
        <w:rPr>
          <w:rFonts w:ascii="Arial" w:hAnsi="Arial" w:cs="Arial"/>
          <w:sz w:val="22"/>
          <w:szCs w:val="22"/>
        </w:rPr>
        <w:t xml:space="preserve"> right-of-use assets representing the right to use underlying assets and lease liabilities </w:t>
      </w:r>
      <w:r w:rsidRPr="00CA5D69">
        <w:rPr>
          <w:rFonts w:ascii="Arial" w:hAnsi="Arial" w:cstheme="minorBidi"/>
          <w:sz w:val="22"/>
          <w:szCs w:val="22"/>
        </w:rPr>
        <w:t>based on</w:t>
      </w:r>
      <w:r w:rsidRPr="00CA5D69">
        <w:rPr>
          <w:rFonts w:ascii="Arial" w:hAnsi="Arial" w:cs="Arial"/>
          <w:sz w:val="22"/>
          <w:szCs w:val="22"/>
        </w:rPr>
        <w:t xml:space="preserve"> lease payments.</w:t>
      </w:r>
    </w:p>
    <w:p w14:paraId="1B3F1386" w14:textId="77777777" w:rsidR="00232725" w:rsidRPr="00CA5D69" w:rsidRDefault="00232725" w:rsidP="00232725">
      <w:pPr>
        <w:spacing w:before="120" w:after="120" w:line="380" w:lineRule="exact"/>
        <w:ind w:left="540"/>
        <w:jc w:val="thaiDistribute"/>
        <w:rPr>
          <w:rFonts w:ascii="Arial" w:hAnsi="Arial" w:cs="Arial"/>
          <w:b/>
          <w:bCs/>
          <w:i/>
          <w:iCs/>
          <w:sz w:val="22"/>
          <w:szCs w:val="22"/>
        </w:rPr>
      </w:pPr>
      <w:r w:rsidRPr="00CA5D69">
        <w:rPr>
          <w:rFonts w:ascii="Arial" w:hAnsi="Arial" w:cs="Arial"/>
          <w:b/>
          <w:bCs/>
          <w:i/>
          <w:iCs/>
          <w:sz w:val="22"/>
          <w:szCs w:val="22"/>
        </w:rPr>
        <w:t>Right-of-use assets</w:t>
      </w:r>
    </w:p>
    <w:p w14:paraId="5DDCCABA" w14:textId="77777777" w:rsidR="00232725" w:rsidRPr="00CA5D69" w:rsidRDefault="00232725" w:rsidP="00232725">
      <w:pPr>
        <w:spacing w:before="120" w:after="120" w:line="380" w:lineRule="exact"/>
        <w:ind w:left="540"/>
        <w:jc w:val="thaiDistribute"/>
        <w:rPr>
          <w:rFonts w:ascii="Arial" w:hAnsi="Arial" w:cs="Arial"/>
          <w:sz w:val="22"/>
          <w:szCs w:val="22"/>
        </w:rPr>
      </w:pPr>
      <w:r w:rsidRPr="00CA5D69">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CA5D69">
        <w:rPr>
          <w:rFonts w:ascii="Arial" w:hAnsi="Arial" w:cs="Arial"/>
          <w:sz w:val="22"/>
          <w:szCs w:val="22"/>
        </w:rPr>
        <w:t>recognised</w:t>
      </w:r>
      <w:proofErr w:type="spellEnd"/>
      <w:r w:rsidRPr="00CA5D69">
        <w:rPr>
          <w:rFonts w:ascii="Arial" w:hAnsi="Arial" w:cs="Arial"/>
          <w:sz w:val="22"/>
          <w:szCs w:val="22"/>
        </w:rPr>
        <w:t>, initial direct costs incurred, and lease payments made at or before the commencement date of the lease less any lease incentives received.</w:t>
      </w:r>
    </w:p>
    <w:p w14:paraId="7A5A339C" w14:textId="6C3B14FD" w:rsidR="00232725" w:rsidRPr="00CA5D69" w:rsidRDefault="00232725" w:rsidP="00232725">
      <w:pPr>
        <w:spacing w:before="120" w:after="120" w:line="380" w:lineRule="exact"/>
        <w:ind w:left="540"/>
        <w:jc w:val="thaiDistribute"/>
        <w:rPr>
          <w:rFonts w:ascii="Arial" w:hAnsi="Arial" w:cs="Arial"/>
          <w:sz w:val="22"/>
          <w:szCs w:val="22"/>
        </w:rPr>
      </w:pPr>
      <w:r w:rsidRPr="00CA5D69">
        <w:rPr>
          <w:rFonts w:ascii="Arial" w:hAnsi="Arial" w:cs="Arial"/>
          <w:sz w:val="22"/>
          <w:szCs w:val="22"/>
        </w:rPr>
        <w:t>Depreciation of right-of-use assets are calculated by reference to their costs, on the straight-line basis over the shorter of their estimated useful lives and the lease term.</w:t>
      </w:r>
    </w:p>
    <w:p w14:paraId="0FFF3214" w14:textId="2999259A" w:rsidR="00232725" w:rsidRPr="00CA5D69" w:rsidRDefault="00232725" w:rsidP="00171839">
      <w:pPr>
        <w:tabs>
          <w:tab w:val="right" w:pos="5490"/>
        </w:tabs>
        <w:spacing w:line="380" w:lineRule="exact"/>
        <w:ind w:left="1325" w:firstLine="115"/>
        <w:jc w:val="thaiDistribute"/>
        <w:rPr>
          <w:rFonts w:ascii="Arial" w:hAnsi="Arial" w:cs="Arial"/>
          <w:sz w:val="22"/>
          <w:szCs w:val="22"/>
        </w:rPr>
      </w:pPr>
      <w:r w:rsidRPr="00CA5D69">
        <w:rPr>
          <w:rFonts w:ascii="Arial" w:hAnsi="Arial" w:cs="Arial"/>
          <w:sz w:val="22"/>
          <w:szCs w:val="22"/>
        </w:rPr>
        <w:t>Buildings</w:t>
      </w:r>
      <w:r w:rsidR="00A14212" w:rsidRPr="00CA5D69">
        <w:rPr>
          <w:rFonts w:ascii="Arial" w:hAnsi="Arial" w:cs="Arial"/>
          <w:sz w:val="22"/>
          <w:szCs w:val="22"/>
        </w:rPr>
        <w:t xml:space="preserve"> and leasehold improvement</w:t>
      </w:r>
      <w:r w:rsidRPr="00CA5D69">
        <w:rPr>
          <w:rFonts w:ascii="Arial" w:hAnsi="Arial" w:cs="Arial"/>
          <w:sz w:val="22"/>
          <w:szCs w:val="22"/>
        </w:rPr>
        <w:tab/>
      </w:r>
      <w:r w:rsidRPr="00CA5D69">
        <w:rPr>
          <w:rFonts w:ascii="Arial" w:hAnsi="Arial" w:cs="Arial"/>
          <w:sz w:val="22"/>
          <w:szCs w:val="22"/>
        </w:rPr>
        <w:tab/>
      </w:r>
      <w:r w:rsidR="00171839" w:rsidRPr="00CA5D69">
        <w:rPr>
          <w:rFonts w:ascii="Arial" w:eastAsia="Arial Unicode MS" w:hAnsi="Arial" w:cs="Arial"/>
          <w:sz w:val="22"/>
          <w:szCs w:val="22"/>
        </w:rPr>
        <w:t>6</w:t>
      </w:r>
      <w:r w:rsidRPr="00CA5D69">
        <w:rPr>
          <w:rFonts w:ascii="Arial" w:eastAsia="Arial Unicode MS" w:hAnsi="Arial" w:cs="Arial"/>
          <w:sz w:val="22"/>
          <w:szCs w:val="22"/>
        </w:rPr>
        <w:t xml:space="preserve"> years</w:t>
      </w:r>
    </w:p>
    <w:p w14:paraId="4C30DE17" w14:textId="7E98B73D" w:rsidR="00232725" w:rsidRPr="00CA5D69" w:rsidRDefault="00A14212" w:rsidP="00171839">
      <w:pPr>
        <w:tabs>
          <w:tab w:val="right" w:pos="5490"/>
        </w:tabs>
        <w:spacing w:line="380" w:lineRule="exact"/>
        <w:ind w:left="1325" w:firstLine="115"/>
        <w:jc w:val="thaiDistribute"/>
        <w:rPr>
          <w:rFonts w:ascii="Arial" w:hAnsi="Arial" w:cs="Arial"/>
          <w:sz w:val="22"/>
          <w:szCs w:val="22"/>
        </w:rPr>
      </w:pPr>
      <w:r w:rsidRPr="00CA5D69">
        <w:rPr>
          <w:rFonts w:ascii="Arial" w:hAnsi="Arial" w:cstheme="minorBidi"/>
          <w:sz w:val="22"/>
          <w:szCs w:val="22"/>
        </w:rPr>
        <w:t>Motor vehicles</w:t>
      </w:r>
      <w:r w:rsidR="00232725" w:rsidRPr="00CA5D69">
        <w:rPr>
          <w:rFonts w:ascii="Arial" w:hAnsi="Arial" w:cs="Arial"/>
          <w:sz w:val="22"/>
          <w:szCs w:val="22"/>
        </w:rPr>
        <w:tab/>
      </w:r>
      <w:r w:rsidR="00232725" w:rsidRPr="00CA5D69">
        <w:rPr>
          <w:rFonts w:ascii="Arial" w:hAnsi="Arial" w:cs="Arial"/>
          <w:sz w:val="22"/>
          <w:szCs w:val="22"/>
        </w:rPr>
        <w:tab/>
      </w:r>
      <w:r w:rsidR="00171839" w:rsidRPr="00CA5D69">
        <w:rPr>
          <w:rFonts w:ascii="Arial" w:eastAsia="Arial Unicode MS" w:hAnsi="Arial" w:cs="Arial"/>
          <w:sz w:val="22"/>
          <w:szCs w:val="22"/>
        </w:rPr>
        <w:t>6</w:t>
      </w:r>
      <w:r w:rsidR="00171839" w:rsidRPr="00CA5D69">
        <w:rPr>
          <w:rFonts w:ascii="Arial" w:eastAsia="Arial Unicode MS" w:hAnsi="Arial" w:cstheme="minorBidi"/>
          <w:sz w:val="22"/>
          <w:szCs w:val="22"/>
        </w:rPr>
        <w:t xml:space="preserve"> </w:t>
      </w:r>
      <w:r w:rsidR="00232725" w:rsidRPr="00CA5D69">
        <w:rPr>
          <w:rFonts w:ascii="Arial" w:eastAsia="Arial Unicode MS" w:hAnsi="Arial" w:cs="Arial"/>
          <w:sz w:val="22"/>
          <w:szCs w:val="22"/>
        </w:rPr>
        <w:t>years</w:t>
      </w:r>
    </w:p>
    <w:p w14:paraId="63DF9615" w14:textId="77777777" w:rsidR="00232725" w:rsidRPr="00CA5D69" w:rsidRDefault="00232725" w:rsidP="00232725">
      <w:pPr>
        <w:spacing w:before="120" w:after="120" w:line="380" w:lineRule="exact"/>
        <w:ind w:left="540"/>
        <w:jc w:val="thaiDistribute"/>
        <w:rPr>
          <w:rFonts w:ascii="Arial" w:hAnsi="Arial" w:cs="Arial"/>
          <w:sz w:val="22"/>
          <w:szCs w:val="22"/>
        </w:rPr>
      </w:pPr>
      <w:r w:rsidRPr="00CA5D69">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27088D39" w14:textId="77777777" w:rsidR="00232725" w:rsidRPr="00CA5D69" w:rsidRDefault="00232725" w:rsidP="00232725">
      <w:pPr>
        <w:spacing w:before="120" w:after="120" w:line="380" w:lineRule="exact"/>
        <w:ind w:left="540"/>
        <w:jc w:val="thaiDistribute"/>
        <w:rPr>
          <w:rFonts w:ascii="Arial" w:hAnsi="Arial" w:cs="Arial"/>
          <w:i/>
          <w:iCs/>
          <w:sz w:val="22"/>
          <w:szCs w:val="22"/>
        </w:rPr>
      </w:pPr>
      <w:r w:rsidRPr="00CA5D69">
        <w:rPr>
          <w:rFonts w:ascii="Arial" w:hAnsi="Arial" w:cs="Arial"/>
          <w:b/>
          <w:bCs/>
          <w:i/>
          <w:iCs/>
          <w:sz w:val="22"/>
          <w:szCs w:val="22"/>
        </w:rPr>
        <w:t>Lease liabilities</w:t>
      </w:r>
    </w:p>
    <w:p w14:paraId="0E1E7995" w14:textId="77777777" w:rsidR="00232725" w:rsidRPr="00CA5D69" w:rsidRDefault="00232725" w:rsidP="00232725">
      <w:pPr>
        <w:spacing w:before="120" w:after="120" w:line="380" w:lineRule="exact"/>
        <w:ind w:left="540"/>
        <w:jc w:val="thaiDistribute"/>
        <w:rPr>
          <w:rFonts w:ascii="Arial" w:hAnsi="Arial" w:cs="Arial"/>
          <w:sz w:val="22"/>
          <w:szCs w:val="22"/>
        </w:rPr>
      </w:pPr>
      <w:r w:rsidRPr="00CA5D69">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as expenses in the period in which the event or condition that triggers the payment occurs.</w:t>
      </w:r>
    </w:p>
    <w:p w14:paraId="422B139C" w14:textId="77777777" w:rsidR="00232725" w:rsidRPr="00CA5D69" w:rsidRDefault="00232725" w:rsidP="00232725">
      <w:pPr>
        <w:spacing w:before="120" w:after="120" w:line="380" w:lineRule="exact"/>
        <w:ind w:left="540"/>
        <w:jc w:val="thaiDistribute"/>
        <w:rPr>
          <w:rFonts w:ascii="Arial" w:hAnsi="Arial" w:cs="Arial"/>
          <w:sz w:val="22"/>
          <w:szCs w:val="22"/>
        </w:rPr>
      </w:pPr>
      <w:r w:rsidRPr="00CA5D69">
        <w:rPr>
          <w:rFonts w:ascii="Arial" w:hAnsi="Arial" w:cs="Arial"/>
          <w:sz w:val="22"/>
          <w:szCs w:val="22"/>
        </w:rPr>
        <w:lastRenderedPageBreak/>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CA5D69">
        <w:rPr>
          <w:rFonts w:ascii="Arial" w:hAnsi="Arial"/>
          <w:sz w:val="22"/>
          <w:szCs w:val="22"/>
          <w:cs/>
        </w:rPr>
        <w:t xml:space="preserve"> </w:t>
      </w:r>
      <w:r w:rsidRPr="00CA5D69">
        <w:rPr>
          <w:rFonts w:ascii="Arial" w:hAnsi="Arial" w:cs="Arial"/>
          <w:sz w:val="22"/>
          <w:szCs w:val="22"/>
        </w:rPr>
        <w:t>assessment of an option to purchase the underlying asset.</w:t>
      </w:r>
    </w:p>
    <w:p w14:paraId="099C1048" w14:textId="77777777" w:rsidR="00232725" w:rsidRPr="00CA5D69" w:rsidRDefault="00232725" w:rsidP="00232725">
      <w:pPr>
        <w:spacing w:before="120" w:after="120" w:line="380" w:lineRule="exact"/>
        <w:ind w:left="540"/>
        <w:jc w:val="thaiDistribute"/>
        <w:rPr>
          <w:rFonts w:ascii="Arial" w:hAnsi="Arial" w:cs="Arial"/>
          <w:i/>
          <w:iCs/>
          <w:sz w:val="22"/>
          <w:szCs w:val="22"/>
        </w:rPr>
      </w:pPr>
      <w:r w:rsidRPr="00CA5D69">
        <w:rPr>
          <w:rFonts w:ascii="Arial" w:hAnsi="Arial" w:cs="Arial"/>
          <w:b/>
          <w:bCs/>
          <w:i/>
          <w:iCs/>
          <w:spacing w:val="-4"/>
          <w:sz w:val="22"/>
          <w:szCs w:val="22"/>
        </w:rPr>
        <w:t>Short-term leases and leases of low-value assets</w:t>
      </w:r>
    </w:p>
    <w:p w14:paraId="7CCDF3FA" w14:textId="181524B6" w:rsidR="006A6449" w:rsidRPr="00CA5D69" w:rsidRDefault="00232725" w:rsidP="00B30DBB">
      <w:pPr>
        <w:spacing w:before="120" w:after="120" w:line="380" w:lineRule="exact"/>
        <w:ind w:left="540"/>
        <w:jc w:val="thaiDistribute"/>
        <w:textAlignment w:val="auto"/>
        <w:rPr>
          <w:rFonts w:ascii="Arial" w:eastAsia="Arial Unicode MS" w:hAnsi="Arial" w:cstheme="minorBidi"/>
          <w:sz w:val="22"/>
          <w:szCs w:val="22"/>
        </w:rPr>
      </w:pPr>
      <w:r w:rsidRPr="00CA5D69">
        <w:rPr>
          <w:rFonts w:ascii="Arial" w:hAnsi="Arial" w:cs="Arial"/>
          <w:sz w:val="22"/>
          <w:szCs w:val="22"/>
        </w:rPr>
        <w:t xml:space="preserve">A lease that has a lease term less than or equal to 12 months from commencement date or a lease of low-value assets is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as expenses on a straight-line basis over the lease term.</w:t>
      </w:r>
    </w:p>
    <w:p w14:paraId="7B747B95" w14:textId="3CB4C015" w:rsidR="00BF7308" w:rsidRPr="00CA5D69" w:rsidRDefault="002C272F" w:rsidP="0013152C">
      <w:pPr>
        <w:spacing w:before="120" w:after="120" w:line="380" w:lineRule="exact"/>
        <w:ind w:left="540"/>
        <w:jc w:val="thaiDistribute"/>
        <w:textAlignment w:val="auto"/>
        <w:rPr>
          <w:rFonts w:ascii="Arial" w:hAnsi="Arial" w:cstheme="minorBidi"/>
          <w:i/>
          <w:iCs/>
          <w:sz w:val="22"/>
          <w:szCs w:val="22"/>
          <w:u w:val="single"/>
        </w:rPr>
      </w:pPr>
      <w:r w:rsidRPr="00CA5D69">
        <w:rPr>
          <w:rFonts w:ascii="Arial" w:hAnsi="Arial" w:cs="Arial"/>
          <w:i/>
          <w:iCs/>
          <w:sz w:val="22"/>
          <w:szCs w:val="22"/>
          <w:u w:val="single"/>
        </w:rPr>
        <w:t>Accounting policies adopted</w:t>
      </w:r>
      <w:r w:rsidRPr="00CA5D69">
        <w:rPr>
          <w:rFonts w:ascii="Arial" w:hAnsi="Arial" w:cstheme="minorBidi"/>
          <w:i/>
          <w:iCs/>
          <w:sz w:val="22"/>
          <w:szCs w:val="22"/>
          <w:u w:val="single"/>
        </w:rPr>
        <w:t xml:space="preserve"> before 1 January 2020</w:t>
      </w:r>
    </w:p>
    <w:p w14:paraId="3FFE83AD" w14:textId="78F21A2F" w:rsidR="00EE1B9E" w:rsidRPr="00CA5D69" w:rsidRDefault="00EE1B9E" w:rsidP="00EE1B9E">
      <w:pPr>
        <w:spacing w:before="120" w:after="120" w:line="380" w:lineRule="exact"/>
        <w:ind w:left="540"/>
        <w:jc w:val="thaiDistribute"/>
        <w:rPr>
          <w:rFonts w:ascii="Arial" w:hAnsi="Arial" w:cstheme="minorBidi"/>
          <w:sz w:val="22"/>
          <w:szCs w:val="22"/>
          <w:cs/>
        </w:rPr>
      </w:pPr>
      <w:r w:rsidRPr="00CA5D69">
        <w:rPr>
          <w:rFonts w:ascii="Arial" w:hAnsi="Arial" w:cs="Arial"/>
          <w:sz w:val="22"/>
          <w:szCs w:val="22"/>
        </w:rPr>
        <w:t xml:space="preserve">Leases of property, plant or equipment which transfer substantially all the risks and rewards of ownership are classified as finance leases. Finance leases are </w:t>
      </w:r>
      <w:proofErr w:type="spellStart"/>
      <w:r w:rsidRPr="00CA5D69">
        <w:rPr>
          <w:rFonts w:ascii="Arial" w:hAnsi="Arial" w:cs="Arial"/>
          <w:sz w:val="22"/>
          <w:szCs w:val="22"/>
        </w:rPr>
        <w:t>capitalised</w:t>
      </w:r>
      <w:proofErr w:type="spellEnd"/>
      <w:r w:rsidRPr="00CA5D69">
        <w:rPr>
          <w:rFonts w:ascii="Arial" w:hAnsi="Arial" w:cs="Arial"/>
          <w:sz w:val="22"/>
          <w:szCs w:val="22"/>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shorter of the useful life of the asset and the lease period. </w:t>
      </w:r>
    </w:p>
    <w:p w14:paraId="220E5D04" w14:textId="77777777" w:rsidR="00EE1B9E" w:rsidRPr="00CA5D69" w:rsidRDefault="00EE1B9E" w:rsidP="00EE1B9E">
      <w:pPr>
        <w:spacing w:before="120" w:after="120" w:line="380" w:lineRule="exact"/>
        <w:ind w:left="540"/>
        <w:jc w:val="thaiDistribute"/>
        <w:rPr>
          <w:rFonts w:ascii="Arial" w:hAnsi="Arial" w:cstheme="minorBidi"/>
          <w:sz w:val="22"/>
          <w:szCs w:val="22"/>
        </w:rPr>
      </w:pPr>
      <w:r w:rsidRPr="00CA5D69">
        <w:rPr>
          <w:rFonts w:ascii="Arial" w:hAnsi="Arial" w:cs="Arial"/>
          <w:sz w:val="22"/>
          <w:szCs w:val="22"/>
        </w:rPr>
        <w:t xml:space="preserve">Leases of property, plant or equipment which do not transfer substantially all the risks and rewards of ownership are classified as operating leases. Operating lease payments are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as an expense in profit or loss on a straight</w:t>
      </w:r>
      <w:r w:rsidRPr="00CA5D69">
        <w:rPr>
          <w:rFonts w:ascii="Arial" w:hAnsi="Arial" w:cs="Browallia New"/>
          <w:sz w:val="22"/>
        </w:rPr>
        <w:t>-</w:t>
      </w:r>
      <w:r w:rsidRPr="00CA5D69">
        <w:rPr>
          <w:rFonts w:ascii="Arial" w:hAnsi="Arial" w:cs="Arial"/>
          <w:sz w:val="22"/>
          <w:szCs w:val="22"/>
        </w:rPr>
        <w:t>line basis over the lease term.</w:t>
      </w:r>
    </w:p>
    <w:p w14:paraId="2A8AFBEF" w14:textId="765FD027" w:rsidR="00CF6541" w:rsidRPr="00CA5D69" w:rsidRDefault="00CF6541" w:rsidP="00CF6541">
      <w:pPr>
        <w:tabs>
          <w:tab w:val="left" w:pos="1440"/>
        </w:tabs>
        <w:spacing w:before="120" w:after="120" w:line="380" w:lineRule="exact"/>
        <w:ind w:left="547" w:hanging="7"/>
        <w:jc w:val="thaiDistribute"/>
        <w:rPr>
          <w:rFonts w:ascii="Arial" w:hAnsi="Arial" w:cs="Arial"/>
          <w:b/>
          <w:bCs/>
          <w:sz w:val="22"/>
        </w:rPr>
      </w:pPr>
      <w:r w:rsidRPr="00CA5D69">
        <w:rPr>
          <w:rFonts w:ascii="Arial" w:hAnsi="Arial" w:cs="Arial"/>
          <w:b/>
          <w:bCs/>
          <w:sz w:val="22"/>
        </w:rPr>
        <w:t>The Group as a lessor</w:t>
      </w:r>
    </w:p>
    <w:p w14:paraId="10E2FAF1" w14:textId="77777777" w:rsidR="002E0BDF" w:rsidRPr="00CA5D69" w:rsidRDefault="002E0BDF" w:rsidP="002E0BDF">
      <w:pPr>
        <w:spacing w:before="120" w:after="120" w:line="380" w:lineRule="exact"/>
        <w:ind w:left="540"/>
        <w:jc w:val="thaiDistribute"/>
        <w:rPr>
          <w:rFonts w:ascii="Arial" w:hAnsi="Arial" w:cs="Arial"/>
          <w:sz w:val="22"/>
          <w:szCs w:val="22"/>
        </w:rPr>
      </w:pPr>
      <w:r w:rsidRPr="00CA5D69">
        <w:rPr>
          <w:rFonts w:ascii="Arial" w:hAnsi="Arial" w:cs="Arial"/>
          <w:sz w:val="22"/>
          <w:szCs w:val="22"/>
        </w:rPr>
        <w:t>A lease is classified as an operating lease if it does not transfer substantially all the risks and rewards incidental to ownership of an underlying asset to a lessee.</w:t>
      </w:r>
      <w:r w:rsidRPr="00CA5D69">
        <w:rPr>
          <w:rFonts w:ascii="Arial" w:hAnsi="Arial"/>
          <w:sz w:val="22"/>
          <w:szCs w:val="22"/>
          <w:cs/>
        </w:rPr>
        <w:t xml:space="preserve"> </w:t>
      </w:r>
      <w:r w:rsidRPr="00CA5D69">
        <w:rPr>
          <w:rFonts w:ascii="Arial" w:hAnsi="Arial" w:cs="Arial"/>
          <w:sz w:val="22"/>
          <w:szCs w:val="22"/>
        </w:rPr>
        <w:t xml:space="preserve">Lease receivables from operating leases is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as an expense over the lease term on the same basis as the lease income. </w:t>
      </w:r>
    </w:p>
    <w:p w14:paraId="15A02013" w14:textId="77777777" w:rsidR="0004551A" w:rsidRPr="00CA5D69" w:rsidRDefault="0004551A">
      <w:pPr>
        <w:widowControl/>
        <w:overflowPunct/>
        <w:autoSpaceDE/>
        <w:autoSpaceDN/>
        <w:adjustRightInd/>
        <w:textAlignment w:val="auto"/>
        <w:rPr>
          <w:rFonts w:ascii="Arial" w:hAnsi="Arial"/>
          <w:b/>
          <w:bCs/>
          <w:sz w:val="22"/>
          <w:szCs w:val="22"/>
        </w:rPr>
      </w:pPr>
      <w:r w:rsidRPr="00CA5D69">
        <w:rPr>
          <w:rFonts w:ascii="Arial" w:hAnsi="Arial"/>
          <w:b/>
          <w:bCs/>
          <w:sz w:val="22"/>
          <w:szCs w:val="22"/>
        </w:rPr>
        <w:br w:type="page"/>
      </w:r>
    </w:p>
    <w:p w14:paraId="4CCAA2C5" w14:textId="071A439A" w:rsidR="002A00D1" w:rsidRPr="00CA5D69" w:rsidRDefault="002A00D1" w:rsidP="002A00D1">
      <w:pPr>
        <w:spacing w:before="120" w:after="120" w:line="380" w:lineRule="exact"/>
        <w:ind w:left="547" w:hanging="547"/>
        <w:jc w:val="thaiDistribute"/>
        <w:rPr>
          <w:rFonts w:ascii="Arial" w:hAnsi="Arial"/>
          <w:b/>
          <w:bCs/>
          <w:sz w:val="22"/>
          <w:szCs w:val="22"/>
        </w:rPr>
      </w:pPr>
      <w:r w:rsidRPr="00CA5D69">
        <w:rPr>
          <w:rFonts w:ascii="Arial" w:hAnsi="Arial"/>
          <w:b/>
          <w:bCs/>
          <w:sz w:val="22"/>
          <w:szCs w:val="22"/>
        </w:rPr>
        <w:lastRenderedPageBreak/>
        <w:t>5.</w:t>
      </w:r>
      <w:r w:rsidR="00B30DBB" w:rsidRPr="00CA5D69">
        <w:rPr>
          <w:rFonts w:ascii="Arial" w:hAnsi="Arial"/>
          <w:b/>
          <w:bCs/>
          <w:sz w:val="22"/>
          <w:szCs w:val="22"/>
        </w:rPr>
        <w:t>17</w:t>
      </w:r>
      <w:r w:rsidRPr="00CA5D69">
        <w:rPr>
          <w:rFonts w:ascii="Arial" w:hAnsi="Arial"/>
          <w:b/>
          <w:bCs/>
          <w:sz w:val="22"/>
          <w:szCs w:val="22"/>
          <w:cs/>
        </w:rPr>
        <w:tab/>
      </w:r>
      <w:r w:rsidRPr="00CA5D69">
        <w:rPr>
          <w:rFonts w:ascii="Arial" w:hAnsi="Arial"/>
          <w:b/>
          <w:bCs/>
          <w:sz w:val="22"/>
          <w:szCs w:val="22"/>
        </w:rPr>
        <w:t xml:space="preserve">Securities purchased under resale agreements/Securities sold under repurchase agreements </w:t>
      </w:r>
    </w:p>
    <w:p w14:paraId="14D34CBD" w14:textId="7EBFCD15" w:rsidR="002A00D1" w:rsidRPr="00CA5D69" w:rsidRDefault="002A00D1" w:rsidP="002A00D1">
      <w:pPr>
        <w:spacing w:before="120" w:after="120" w:line="380" w:lineRule="exact"/>
        <w:ind w:left="547" w:hanging="547"/>
        <w:jc w:val="thaiDistribute"/>
        <w:rPr>
          <w:rFonts w:ascii="Arial" w:hAnsi="Arial"/>
          <w:sz w:val="22"/>
          <w:szCs w:val="22"/>
        </w:rPr>
      </w:pPr>
      <w:r w:rsidRPr="00CA5D69">
        <w:rPr>
          <w:rFonts w:ascii="Arial" w:hAnsi="Arial"/>
          <w:sz w:val="22"/>
          <w:szCs w:val="22"/>
        </w:rPr>
        <w:tab/>
        <w:t xml:space="preserve">The </w:t>
      </w:r>
      <w:r w:rsidR="004C3061" w:rsidRPr="00CA5D69">
        <w:rPr>
          <w:rFonts w:ascii="Arial" w:hAnsi="Arial"/>
          <w:sz w:val="22"/>
          <w:szCs w:val="22"/>
        </w:rPr>
        <w:t>Group</w:t>
      </w:r>
      <w:r w:rsidRPr="00CA5D69">
        <w:rPr>
          <w:rFonts w:ascii="Arial" w:hAnsi="Arial"/>
          <w:sz w:val="22"/>
          <w:szCs w:val="22"/>
        </w:rPr>
        <w:t xml:space="preserve"> enters into purchase of securities under agreements to resale securities at certain dates in the future at a fixed price. Securities purchased under resale agreements presented as assets in the statements of financial position are stated at amounts paid for the purchase of those securities. </w:t>
      </w:r>
    </w:p>
    <w:p w14:paraId="0933BB17" w14:textId="77777777" w:rsidR="002A00D1" w:rsidRPr="00CA5D69" w:rsidRDefault="002A00D1" w:rsidP="002A00D1">
      <w:pPr>
        <w:spacing w:before="120" w:after="120" w:line="380" w:lineRule="exact"/>
        <w:ind w:left="547"/>
        <w:jc w:val="thaiDistribute"/>
        <w:rPr>
          <w:rFonts w:ascii="Arial" w:hAnsi="Arial"/>
          <w:sz w:val="22"/>
          <w:szCs w:val="22"/>
        </w:rPr>
      </w:pPr>
      <w:r w:rsidRPr="00CA5D69">
        <w:rPr>
          <w:rFonts w:ascii="Arial" w:hAnsi="Arial"/>
          <w:sz w:val="22"/>
          <w:szCs w:val="22"/>
        </w:rPr>
        <w:t xml:space="preserve">The difference between the purchase and sale considerations is </w:t>
      </w:r>
      <w:proofErr w:type="spellStart"/>
      <w:r w:rsidRPr="00CA5D69">
        <w:rPr>
          <w:rFonts w:ascii="Arial" w:hAnsi="Arial"/>
          <w:sz w:val="22"/>
          <w:szCs w:val="22"/>
        </w:rPr>
        <w:t>recognised</w:t>
      </w:r>
      <w:proofErr w:type="spellEnd"/>
      <w:r w:rsidRPr="00CA5D69">
        <w:rPr>
          <w:rFonts w:ascii="Arial" w:hAnsi="Arial"/>
          <w:sz w:val="22"/>
          <w:szCs w:val="22"/>
        </w:rPr>
        <w:t xml:space="preserve"> on an accrual basis over the period of the transaction and is included in interest income. </w:t>
      </w:r>
    </w:p>
    <w:p w14:paraId="6BF811CD" w14:textId="5B05A0A3" w:rsidR="002A00D1" w:rsidRPr="00CA5D69" w:rsidRDefault="002A00D1" w:rsidP="002A00D1">
      <w:pPr>
        <w:spacing w:before="120" w:after="120" w:line="380" w:lineRule="exact"/>
        <w:ind w:left="547" w:hanging="547"/>
        <w:jc w:val="thaiDistribute"/>
        <w:rPr>
          <w:rFonts w:ascii="Arial" w:hAnsi="Arial"/>
          <w:sz w:val="22"/>
          <w:szCs w:val="22"/>
        </w:rPr>
      </w:pPr>
      <w:r w:rsidRPr="00CA5D69">
        <w:rPr>
          <w:rFonts w:ascii="Arial" w:hAnsi="Arial"/>
          <w:sz w:val="22"/>
          <w:szCs w:val="22"/>
        </w:rPr>
        <w:tab/>
        <w:t>The</w:t>
      </w:r>
      <w:r w:rsidR="004C3061" w:rsidRPr="00CA5D69">
        <w:rPr>
          <w:rFonts w:ascii="Arial" w:hAnsi="Arial"/>
          <w:sz w:val="22"/>
          <w:szCs w:val="22"/>
        </w:rPr>
        <w:t xml:space="preserve"> Group</w:t>
      </w:r>
      <w:r w:rsidRPr="00CA5D69">
        <w:rPr>
          <w:rFonts w:ascii="Arial" w:hAnsi="Arial"/>
          <w:sz w:val="22"/>
          <w:szCs w:val="22"/>
        </w:rPr>
        <w:t xml:space="preserve"> enters into sales of securities under agreements to repurchase securities at certain dates in the future at a fixed price. Securities sold under repurchase agreements presented as liabilities in the statements of financial position are stated at amounts received from the sale of those securities.</w:t>
      </w:r>
    </w:p>
    <w:p w14:paraId="26CFE826" w14:textId="77777777" w:rsidR="002A00D1" w:rsidRPr="00CA5D69" w:rsidRDefault="002A00D1" w:rsidP="002A00D1">
      <w:pPr>
        <w:spacing w:before="120" w:after="120" w:line="380" w:lineRule="exact"/>
        <w:ind w:left="547" w:hanging="547"/>
        <w:jc w:val="thaiDistribute"/>
        <w:rPr>
          <w:rFonts w:ascii="Arial" w:hAnsi="Arial"/>
          <w:sz w:val="22"/>
          <w:szCs w:val="22"/>
        </w:rPr>
      </w:pPr>
      <w:r w:rsidRPr="00CA5D69">
        <w:rPr>
          <w:rFonts w:ascii="Arial" w:hAnsi="Arial"/>
          <w:sz w:val="22"/>
          <w:szCs w:val="22"/>
        </w:rPr>
        <w:tab/>
        <w:t xml:space="preserve">The difference between the sale and purchase considerations is </w:t>
      </w:r>
      <w:proofErr w:type="spellStart"/>
      <w:r w:rsidRPr="00CA5D69">
        <w:rPr>
          <w:rFonts w:ascii="Arial" w:hAnsi="Arial"/>
          <w:sz w:val="22"/>
          <w:szCs w:val="22"/>
        </w:rPr>
        <w:t>recognised</w:t>
      </w:r>
      <w:proofErr w:type="spellEnd"/>
      <w:r w:rsidRPr="00CA5D69">
        <w:rPr>
          <w:rFonts w:ascii="Arial" w:hAnsi="Arial"/>
          <w:sz w:val="22"/>
          <w:szCs w:val="22"/>
        </w:rPr>
        <w:t xml:space="preserve"> on an accrual basis over the period of the transaction and is included in finance costs. </w:t>
      </w:r>
    </w:p>
    <w:p w14:paraId="40E70A6C" w14:textId="7ECEDC92" w:rsidR="00411DB5" w:rsidRPr="00CA5D69" w:rsidRDefault="00411DB5" w:rsidP="00411DB5">
      <w:pPr>
        <w:spacing w:before="120" w:after="120" w:line="380" w:lineRule="exact"/>
        <w:ind w:left="547" w:hanging="547"/>
        <w:jc w:val="thaiDistribute"/>
        <w:rPr>
          <w:rFonts w:ascii="Arial" w:hAnsi="Arial" w:cs="Arial"/>
          <w:b/>
          <w:bCs/>
          <w:sz w:val="22"/>
          <w:szCs w:val="22"/>
        </w:rPr>
      </w:pPr>
      <w:r w:rsidRPr="00CA5D69">
        <w:rPr>
          <w:rFonts w:ascii="Arial" w:hAnsi="Arial" w:cs="Arial"/>
          <w:b/>
          <w:bCs/>
          <w:sz w:val="22"/>
          <w:szCs w:val="22"/>
        </w:rPr>
        <w:t>5.</w:t>
      </w:r>
      <w:r w:rsidR="0004551A" w:rsidRPr="00CA5D69">
        <w:rPr>
          <w:rFonts w:ascii="Arial" w:hAnsi="Arial" w:cstheme="minorBidi"/>
          <w:b/>
          <w:bCs/>
          <w:sz w:val="22"/>
          <w:szCs w:val="22"/>
        </w:rPr>
        <w:t>18</w:t>
      </w:r>
      <w:r w:rsidRPr="00CA5D69">
        <w:rPr>
          <w:rFonts w:ascii="Arial" w:hAnsi="Arial" w:cs="Arial"/>
          <w:b/>
          <w:bCs/>
          <w:sz w:val="22"/>
          <w:szCs w:val="22"/>
        </w:rPr>
        <w:tab/>
        <w:t>Payables to Clearing House and broker - dealers</w:t>
      </w:r>
    </w:p>
    <w:p w14:paraId="7A87A513" w14:textId="77777777" w:rsidR="00411DB5" w:rsidRPr="00CA5D69" w:rsidRDefault="00411DB5" w:rsidP="00411DB5">
      <w:pPr>
        <w:spacing w:before="120" w:after="120" w:line="380" w:lineRule="exact"/>
        <w:ind w:left="547"/>
        <w:jc w:val="both"/>
        <w:rPr>
          <w:rFonts w:ascii="Arial" w:hAnsi="Arial" w:cs="Arial"/>
          <w:sz w:val="22"/>
          <w:szCs w:val="22"/>
        </w:rPr>
      </w:pPr>
      <w:r w:rsidRPr="00CA5D69">
        <w:rPr>
          <w:rFonts w:ascii="Arial" w:hAnsi="Arial" w:cs="Arial"/>
          <w:sz w:val="22"/>
          <w:szCs w:val="22"/>
        </w:rPr>
        <w:t>Payables to Clearing House and broker - dealers comprises the net payable to Thailand Clearing House (TCH) for settlement of equity securities trades made through the Stock Exchange of Thailand, net payable for derivatives trade made through the Thailand Futures Exchange, and net payable to foreign securities trade settlement with overseas brokers.</w:t>
      </w:r>
    </w:p>
    <w:p w14:paraId="0C41AA97" w14:textId="5ABCCF23" w:rsidR="00467E78" w:rsidRPr="00CA5D69" w:rsidRDefault="00467E78" w:rsidP="0004551A">
      <w:pPr>
        <w:tabs>
          <w:tab w:val="left" w:pos="1440"/>
          <w:tab w:val="left" w:pos="2880"/>
          <w:tab w:val="right" w:pos="7200"/>
          <w:tab w:val="right" w:pos="8540"/>
        </w:tabs>
        <w:spacing w:before="120" w:after="120" w:line="380" w:lineRule="exact"/>
        <w:ind w:left="547" w:hanging="540"/>
        <w:jc w:val="both"/>
        <w:rPr>
          <w:rFonts w:ascii="Arial" w:hAnsi="Arial" w:cs="Arial"/>
          <w:b/>
          <w:bCs/>
          <w:sz w:val="22"/>
          <w:szCs w:val="22"/>
        </w:rPr>
      </w:pPr>
      <w:r w:rsidRPr="00CA5D69">
        <w:rPr>
          <w:rFonts w:ascii="Arial" w:hAnsi="Arial" w:cs="Arial"/>
          <w:b/>
          <w:bCs/>
          <w:sz w:val="22"/>
          <w:szCs w:val="22"/>
        </w:rPr>
        <w:t>5.</w:t>
      </w:r>
      <w:r w:rsidR="0004551A" w:rsidRPr="00CA5D69">
        <w:rPr>
          <w:rFonts w:ascii="Arial" w:hAnsi="Arial" w:cs="Arial"/>
          <w:b/>
          <w:bCs/>
          <w:sz w:val="22"/>
          <w:szCs w:val="22"/>
        </w:rPr>
        <w:t>19</w:t>
      </w:r>
      <w:r w:rsidRPr="00CA5D69">
        <w:rPr>
          <w:rFonts w:ascii="Arial" w:hAnsi="Arial" w:cs="Arial"/>
          <w:b/>
          <w:bCs/>
          <w:sz w:val="22"/>
          <w:szCs w:val="22"/>
        </w:rPr>
        <w:tab/>
        <w:t>Securities and derivatives business payables</w:t>
      </w:r>
    </w:p>
    <w:p w14:paraId="4E3A2850" w14:textId="77777777" w:rsidR="00467E78" w:rsidRPr="00CA5D69" w:rsidRDefault="00467E78" w:rsidP="00467E78">
      <w:pPr>
        <w:tabs>
          <w:tab w:val="left" w:pos="1440"/>
          <w:tab w:val="left" w:pos="2880"/>
          <w:tab w:val="right" w:pos="7200"/>
          <w:tab w:val="right" w:pos="8540"/>
        </w:tabs>
        <w:spacing w:before="120" w:after="120" w:line="380" w:lineRule="exact"/>
        <w:ind w:left="547" w:hanging="540"/>
        <w:jc w:val="both"/>
        <w:rPr>
          <w:rFonts w:ascii="Arial" w:hAnsi="Arial" w:cs="Arial"/>
          <w:sz w:val="22"/>
          <w:szCs w:val="22"/>
        </w:rPr>
      </w:pPr>
      <w:r w:rsidRPr="00CA5D69">
        <w:rPr>
          <w:rFonts w:ascii="Arial" w:hAnsi="Arial" w:cs="Arial"/>
          <w:b/>
          <w:bCs/>
          <w:sz w:val="22"/>
          <w:szCs w:val="22"/>
        </w:rPr>
        <w:tab/>
      </w:r>
      <w:r w:rsidRPr="00CA5D69">
        <w:rPr>
          <w:rFonts w:ascii="Arial" w:hAnsi="Arial" w:cs="Arial"/>
          <w:sz w:val="22"/>
          <w:szCs w:val="22"/>
        </w:rPr>
        <w:t>Securities and derivatives business payables are the obligations of the subsidiary in respect of their securities and derivatives business with outside parties, such as the net payable balances of cash accounts, securities delivery obligations as a result of short sales or securities borrowing, and obligations to return assets held by the subsidiary as collateral for securities lending.</w:t>
      </w:r>
    </w:p>
    <w:p w14:paraId="28296D84" w14:textId="00A2B9F2" w:rsidR="00467E78" w:rsidRPr="00CA5D69" w:rsidRDefault="00467E78" w:rsidP="0004551A">
      <w:pPr>
        <w:tabs>
          <w:tab w:val="left" w:pos="1440"/>
          <w:tab w:val="left" w:pos="2880"/>
          <w:tab w:val="right" w:pos="7200"/>
          <w:tab w:val="right" w:pos="8540"/>
        </w:tabs>
        <w:spacing w:before="120" w:after="120" w:line="380" w:lineRule="exact"/>
        <w:ind w:left="547" w:hanging="540"/>
        <w:jc w:val="both"/>
        <w:rPr>
          <w:rFonts w:ascii="Arial" w:hAnsi="Arial" w:cs="Arial"/>
          <w:b/>
          <w:bCs/>
          <w:sz w:val="22"/>
          <w:szCs w:val="22"/>
        </w:rPr>
      </w:pPr>
      <w:r w:rsidRPr="00CA5D69">
        <w:rPr>
          <w:rFonts w:ascii="Arial" w:hAnsi="Arial" w:cs="Arial"/>
          <w:b/>
          <w:bCs/>
          <w:sz w:val="22"/>
          <w:szCs w:val="22"/>
        </w:rPr>
        <w:t>5.</w:t>
      </w:r>
      <w:r w:rsidR="0004551A" w:rsidRPr="00CA5D69">
        <w:rPr>
          <w:rFonts w:ascii="Arial" w:hAnsi="Arial" w:cs="Arial"/>
          <w:b/>
          <w:bCs/>
          <w:sz w:val="22"/>
          <w:szCs w:val="22"/>
        </w:rPr>
        <w:t>20</w:t>
      </w:r>
      <w:r w:rsidRPr="00CA5D69">
        <w:rPr>
          <w:rFonts w:ascii="Arial" w:hAnsi="Arial" w:cs="Arial"/>
          <w:b/>
          <w:bCs/>
          <w:sz w:val="22"/>
          <w:szCs w:val="22"/>
        </w:rPr>
        <w:t xml:space="preserve"> </w:t>
      </w:r>
      <w:r w:rsidRPr="00CA5D69">
        <w:rPr>
          <w:rFonts w:ascii="Arial" w:hAnsi="Arial" w:cs="Arial"/>
          <w:b/>
          <w:bCs/>
          <w:sz w:val="22"/>
          <w:szCs w:val="22"/>
        </w:rPr>
        <w:tab/>
        <w:t xml:space="preserve">Borrowings </w:t>
      </w:r>
    </w:p>
    <w:p w14:paraId="585B1C5F" w14:textId="77777777" w:rsidR="00467E78" w:rsidRPr="00CA5D69" w:rsidRDefault="00467E78" w:rsidP="00467E78">
      <w:pPr>
        <w:tabs>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CA5D69">
        <w:rPr>
          <w:rFonts w:ascii="Arial" w:hAnsi="Arial" w:cs="Arial"/>
          <w:b/>
          <w:bCs/>
          <w:sz w:val="22"/>
          <w:szCs w:val="22"/>
        </w:rPr>
        <w:tab/>
      </w:r>
      <w:r w:rsidRPr="00CA5D69">
        <w:rPr>
          <w:rFonts w:ascii="Arial" w:hAnsi="Arial" w:cs="Arial"/>
          <w:sz w:val="22"/>
          <w:szCs w:val="22"/>
        </w:rPr>
        <w:t xml:space="preserve">Borrowings are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initially at the fair value of the proceeds received. Borrowing are subsequently stated at </w:t>
      </w:r>
      <w:proofErr w:type="spellStart"/>
      <w:r w:rsidRPr="00CA5D69">
        <w:rPr>
          <w:rFonts w:ascii="Arial" w:hAnsi="Arial" w:cs="Arial"/>
          <w:sz w:val="22"/>
          <w:szCs w:val="22"/>
        </w:rPr>
        <w:t>amortised</w:t>
      </w:r>
      <w:proofErr w:type="spellEnd"/>
      <w:r w:rsidRPr="00CA5D69">
        <w:rPr>
          <w:rFonts w:ascii="Arial" w:hAnsi="Arial" w:cs="Arial"/>
          <w:sz w:val="22"/>
          <w:szCs w:val="22"/>
        </w:rPr>
        <w:t xml:space="preserve"> cost, using the effective yield method; any difference between proceeds and the redemption value is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in the profit or loss over the period of the borrowings.</w:t>
      </w:r>
    </w:p>
    <w:p w14:paraId="47DF2A31" w14:textId="77777777" w:rsidR="0004551A" w:rsidRPr="00CA5D69" w:rsidRDefault="0004551A">
      <w:pPr>
        <w:widowControl/>
        <w:overflowPunct/>
        <w:autoSpaceDE/>
        <w:autoSpaceDN/>
        <w:adjustRightInd/>
        <w:textAlignment w:val="auto"/>
        <w:rPr>
          <w:rFonts w:ascii="Arial" w:hAnsi="Arial" w:cs="Arial"/>
          <w:b/>
          <w:bCs/>
          <w:sz w:val="22"/>
          <w:szCs w:val="22"/>
        </w:rPr>
      </w:pPr>
      <w:r w:rsidRPr="00CA5D69">
        <w:rPr>
          <w:rFonts w:ascii="Arial" w:hAnsi="Arial" w:cs="Arial"/>
          <w:b/>
          <w:bCs/>
          <w:sz w:val="22"/>
          <w:szCs w:val="22"/>
        </w:rPr>
        <w:br w:type="page"/>
      </w:r>
    </w:p>
    <w:p w14:paraId="788A79A3" w14:textId="6BAF871C" w:rsidR="002C335F" w:rsidRPr="00CA5D69" w:rsidRDefault="002C335F" w:rsidP="002C335F">
      <w:pPr>
        <w:tabs>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lastRenderedPageBreak/>
        <w:t>5.</w:t>
      </w:r>
      <w:r w:rsidR="0004551A" w:rsidRPr="00CA5D69">
        <w:rPr>
          <w:rFonts w:ascii="Arial" w:hAnsi="Arial" w:cs="Arial"/>
          <w:b/>
          <w:bCs/>
          <w:sz w:val="22"/>
          <w:szCs w:val="22"/>
        </w:rPr>
        <w:t>21</w:t>
      </w:r>
      <w:r w:rsidRPr="00CA5D69">
        <w:rPr>
          <w:rFonts w:ascii="Arial" w:hAnsi="Arial" w:cs="Arial"/>
          <w:b/>
          <w:bCs/>
          <w:sz w:val="22"/>
          <w:szCs w:val="22"/>
        </w:rPr>
        <w:t xml:space="preserve"> </w:t>
      </w:r>
      <w:r w:rsidRPr="00CA5D69">
        <w:rPr>
          <w:rFonts w:ascii="Arial" w:hAnsi="Arial" w:cs="Arial"/>
          <w:b/>
          <w:bCs/>
          <w:sz w:val="22"/>
          <w:szCs w:val="22"/>
        </w:rPr>
        <w:tab/>
        <w:t>Structured notes</w:t>
      </w:r>
    </w:p>
    <w:p w14:paraId="7369670F" w14:textId="77777777" w:rsidR="002C335F" w:rsidRPr="00CA5D69" w:rsidRDefault="002C335F" w:rsidP="002C335F">
      <w:pPr>
        <w:spacing w:before="120" w:after="120" w:line="380" w:lineRule="exact"/>
        <w:ind w:left="547" w:hanging="547"/>
        <w:jc w:val="both"/>
        <w:rPr>
          <w:rFonts w:ascii="Arial" w:hAnsi="Arial" w:cs="Arial"/>
          <w:sz w:val="22"/>
          <w:szCs w:val="22"/>
        </w:rPr>
      </w:pPr>
      <w:r w:rsidRPr="00CA5D69">
        <w:rPr>
          <w:rFonts w:ascii="Arial" w:hAnsi="Arial" w:cs="Arial"/>
          <w:sz w:val="22"/>
          <w:szCs w:val="22"/>
        </w:rPr>
        <w:tab/>
        <w:t>The Group’s structured note is offered to customers or business associates of the Group, who are institutional investors or high net worth investors, through private placements. The notes are issued under conditions approved by the Office of the Securities and Exchange Commission, and the underlying assets are securities listed on the Stock Exchange of Thailand.</w:t>
      </w:r>
    </w:p>
    <w:p w14:paraId="2DA3AC9A" w14:textId="7296338A" w:rsidR="002C335F" w:rsidRPr="00CA5D69" w:rsidRDefault="002C335F" w:rsidP="002C335F">
      <w:pPr>
        <w:tabs>
          <w:tab w:val="left" w:pos="90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The notes are recorded at </w:t>
      </w:r>
      <w:proofErr w:type="spellStart"/>
      <w:r w:rsidRPr="00CA5D69">
        <w:rPr>
          <w:rFonts w:ascii="Arial" w:hAnsi="Arial" w:cs="Arial"/>
          <w:sz w:val="22"/>
          <w:szCs w:val="22"/>
        </w:rPr>
        <w:t>amortised</w:t>
      </w:r>
      <w:proofErr w:type="spellEnd"/>
      <w:r w:rsidRPr="00CA5D69">
        <w:rPr>
          <w:rFonts w:ascii="Arial" w:hAnsi="Arial" w:cs="Arial"/>
          <w:sz w:val="22"/>
          <w:szCs w:val="22"/>
        </w:rPr>
        <w:t xml:space="preserve"> cost,</w:t>
      </w:r>
      <w:r w:rsidRPr="00CA5D69">
        <w:rPr>
          <w:rFonts w:ascii="Arial" w:hAnsi="Arial" w:cs="Arial"/>
          <w:sz w:val="22"/>
          <w:szCs w:val="22"/>
          <w:cs/>
        </w:rPr>
        <w:t xml:space="preserve"> </w:t>
      </w:r>
      <w:r w:rsidRPr="00CA5D69">
        <w:rPr>
          <w:rFonts w:ascii="Arial" w:hAnsi="Arial" w:cs="Arial"/>
          <w:sz w:val="22"/>
          <w:szCs w:val="22"/>
        </w:rPr>
        <w:t xml:space="preserve">adjusted by the discount on the notes. The discount is </w:t>
      </w:r>
      <w:proofErr w:type="spellStart"/>
      <w:r w:rsidRPr="00CA5D69">
        <w:rPr>
          <w:rFonts w:ascii="Arial" w:hAnsi="Arial" w:cs="Arial"/>
          <w:sz w:val="22"/>
          <w:szCs w:val="22"/>
        </w:rPr>
        <w:t>amortised</w:t>
      </w:r>
      <w:proofErr w:type="spellEnd"/>
      <w:r w:rsidRPr="00CA5D69">
        <w:rPr>
          <w:rFonts w:ascii="Arial" w:hAnsi="Arial" w:cs="Arial"/>
          <w:sz w:val="22"/>
          <w:szCs w:val="22"/>
        </w:rPr>
        <w:t xml:space="preserve"> by the effective rate method with the </w:t>
      </w:r>
      <w:proofErr w:type="spellStart"/>
      <w:r w:rsidRPr="00CA5D69">
        <w:rPr>
          <w:rFonts w:ascii="Arial" w:hAnsi="Arial" w:cs="Arial"/>
          <w:sz w:val="22"/>
          <w:szCs w:val="22"/>
        </w:rPr>
        <w:t>amortised</w:t>
      </w:r>
      <w:proofErr w:type="spellEnd"/>
      <w:r w:rsidRPr="00CA5D69">
        <w:rPr>
          <w:rFonts w:ascii="Arial" w:hAnsi="Arial" w:cs="Arial"/>
          <w:sz w:val="22"/>
          <w:szCs w:val="22"/>
        </w:rPr>
        <w:t xml:space="preserve"> amount presented as finance costs in profit or loss.</w:t>
      </w:r>
    </w:p>
    <w:p w14:paraId="7A990E5D" w14:textId="77777777" w:rsidR="009A09D0" w:rsidRPr="00CA5D69" w:rsidRDefault="009A09D0" w:rsidP="009A09D0">
      <w:pPr>
        <w:tabs>
          <w:tab w:val="left" w:pos="360"/>
          <w:tab w:val="left" w:pos="900"/>
        </w:tabs>
        <w:spacing w:before="120" w:after="120" w:line="380" w:lineRule="exact"/>
        <w:ind w:left="547" w:hanging="7"/>
        <w:jc w:val="both"/>
        <w:rPr>
          <w:rFonts w:ascii="Arial" w:hAnsi="Arial" w:cs="Arial"/>
          <w:sz w:val="22"/>
          <w:szCs w:val="22"/>
        </w:rPr>
      </w:pPr>
      <w:r w:rsidRPr="00CA5D69">
        <w:rPr>
          <w:rFonts w:ascii="Arial" w:hAnsi="Arial" w:cs="Arial"/>
          <w:sz w:val="22"/>
          <w:szCs w:val="22"/>
        </w:rPr>
        <w:t>Embedded derivatives are recorded as derivatives assets/liabilities at fair value and the changes in fair value are recorded in profit or loss. In determining the fair value, the Group  uses a valuation technique and theoretical model. The input to the model is derived from observable market and conditions that include liquidity, dividend, interest rate, underlying price and volatility of underlying asset.</w:t>
      </w:r>
    </w:p>
    <w:p w14:paraId="36E91B4F" w14:textId="5D92A475" w:rsidR="002F1347" w:rsidRPr="00CA5D69" w:rsidRDefault="002F1347" w:rsidP="002F1347">
      <w:pPr>
        <w:tabs>
          <w:tab w:val="left" w:pos="360"/>
          <w:tab w:val="left" w:pos="900"/>
        </w:tabs>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t>5.</w:t>
      </w:r>
      <w:r w:rsidR="0004551A" w:rsidRPr="00CA5D69">
        <w:rPr>
          <w:rFonts w:ascii="Arial" w:hAnsi="Arial" w:cs="Arial"/>
          <w:b/>
          <w:bCs/>
          <w:sz w:val="22"/>
          <w:szCs w:val="22"/>
        </w:rPr>
        <w:t>22</w:t>
      </w:r>
      <w:r w:rsidRPr="00CA5D69">
        <w:rPr>
          <w:rFonts w:ascii="Arial" w:hAnsi="Arial" w:cs="Arial"/>
          <w:b/>
          <w:bCs/>
          <w:sz w:val="22"/>
          <w:szCs w:val="22"/>
        </w:rPr>
        <w:tab/>
        <w:t>Related party transactions</w:t>
      </w:r>
    </w:p>
    <w:p w14:paraId="27C97A5F" w14:textId="77777777" w:rsidR="002F1347" w:rsidRPr="00CA5D69" w:rsidRDefault="002F1347" w:rsidP="002F1347">
      <w:pPr>
        <w:tabs>
          <w:tab w:val="left" w:pos="360"/>
          <w:tab w:val="left" w:pos="900"/>
        </w:tabs>
        <w:spacing w:before="120" w:after="120" w:line="380" w:lineRule="exact"/>
        <w:ind w:left="547" w:hanging="547"/>
        <w:jc w:val="both"/>
        <w:rPr>
          <w:rFonts w:ascii="Arial" w:hAnsi="Arial" w:cs="Arial"/>
          <w:sz w:val="22"/>
          <w:szCs w:val="22"/>
        </w:rPr>
      </w:pPr>
      <w:r w:rsidRPr="00CA5D69">
        <w:rPr>
          <w:rFonts w:ascii="Arial" w:hAnsi="Arial" w:cs="Arial"/>
          <w:b/>
          <w:bCs/>
          <w:sz w:val="22"/>
          <w:szCs w:val="22"/>
        </w:rPr>
        <w:tab/>
      </w:r>
      <w:r w:rsidRPr="00CA5D69">
        <w:rPr>
          <w:rFonts w:ascii="Arial" w:hAnsi="Arial" w:cs="Arial"/>
          <w:b/>
          <w:bCs/>
          <w:sz w:val="22"/>
          <w:szCs w:val="22"/>
        </w:rPr>
        <w:tab/>
      </w:r>
      <w:r w:rsidRPr="00CA5D69">
        <w:rPr>
          <w:rFonts w:ascii="Arial" w:hAnsi="Arial" w:cs="Arial"/>
          <w:sz w:val="22"/>
          <w:szCs w:val="22"/>
        </w:rPr>
        <w:t>Related parties comprise</w:t>
      </w:r>
      <w:r w:rsidRPr="00CA5D69">
        <w:rPr>
          <w:rFonts w:ascii="Arial" w:hAnsi="Arial" w:cs="Arial"/>
          <w:b/>
          <w:bCs/>
          <w:sz w:val="22"/>
          <w:szCs w:val="22"/>
        </w:rPr>
        <w:t xml:space="preserve"> </w:t>
      </w:r>
      <w:r w:rsidRPr="00CA5D69">
        <w:rPr>
          <w:rFonts w:ascii="Arial" w:hAnsi="Arial" w:cs="Arial"/>
          <w:sz w:val="22"/>
          <w:szCs w:val="22"/>
        </w:rPr>
        <w:t xml:space="preserve">individuals or </w:t>
      </w:r>
      <w:r w:rsidRPr="00CA5D69">
        <w:rPr>
          <w:rFonts w:ascii="Arial" w:hAnsi="Arial" w:cs="Arial"/>
          <w:bCs/>
          <w:sz w:val="22"/>
          <w:szCs w:val="22"/>
        </w:rPr>
        <w:t>e</w:t>
      </w:r>
      <w:r w:rsidRPr="00CA5D69">
        <w:rPr>
          <w:rFonts w:ascii="Arial" w:hAnsi="Arial" w:cs="Arial"/>
          <w:sz w:val="22"/>
          <w:szCs w:val="22"/>
        </w:rPr>
        <w:t>nterprises that control, or are controlled by, the Company, whether directly or indirectly, or which are under common control with the Company.</w:t>
      </w:r>
    </w:p>
    <w:p w14:paraId="77684BBA" w14:textId="77777777" w:rsidR="002F1347" w:rsidRPr="00CA5D69" w:rsidRDefault="002F1347" w:rsidP="002F1347">
      <w:pPr>
        <w:tabs>
          <w:tab w:val="left" w:pos="360"/>
          <w:tab w:val="left" w:pos="900"/>
        </w:tabs>
        <w:spacing w:before="120" w:after="120" w:line="380" w:lineRule="exact"/>
        <w:ind w:left="547" w:hanging="547"/>
        <w:jc w:val="both"/>
        <w:rPr>
          <w:rFonts w:ascii="Arial" w:hAnsi="Arial" w:cs="Arial"/>
          <w:b/>
          <w:bCs/>
          <w:sz w:val="22"/>
          <w:szCs w:val="22"/>
        </w:rPr>
      </w:pPr>
      <w:r w:rsidRPr="00CA5D69">
        <w:rPr>
          <w:rFonts w:ascii="Arial" w:hAnsi="Arial" w:cs="Arial"/>
          <w:sz w:val="22"/>
          <w:szCs w:val="22"/>
        </w:rPr>
        <w:tab/>
      </w:r>
      <w:r w:rsidRPr="00CA5D69">
        <w:rPr>
          <w:rFonts w:ascii="Arial" w:hAnsi="Arial" w:cs="Arial"/>
          <w:sz w:val="22"/>
          <w:szCs w:val="22"/>
        </w:rPr>
        <w:tab/>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0F06129C" w14:textId="01E886F0" w:rsidR="00807914" w:rsidRPr="00CA5D69" w:rsidRDefault="00807914" w:rsidP="00807914">
      <w:pPr>
        <w:tabs>
          <w:tab w:val="left" w:pos="360"/>
          <w:tab w:val="left" w:pos="900"/>
        </w:tabs>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t>5.</w:t>
      </w:r>
      <w:r w:rsidR="0004551A" w:rsidRPr="00CA5D69">
        <w:rPr>
          <w:rFonts w:ascii="Arial" w:hAnsi="Arial" w:cs="Arial"/>
          <w:b/>
          <w:bCs/>
          <w:sz w:val="22"/>
          <w:szCs w:val="22"/>
        </w:rPr>
        <w:t>23</w:t>
      </w:r>
      <w:r w:rsidRPr="00CA5D69">
        <w:rPr>
          <w:rFonts w:ascii="Arial" w:hAnsi="Arial" w:cs="Arial"/>
          <w:b/>
          <w:bCs/>
          <w:sz w:val="22"/>
          <w:szCs w:val="22"/>
        </w:rPr>
        <w:tab/>
        <w:t>Provisions</w:t>
      </w:r>
    </w:p>
    <w:p w14:paraId="7704924E" w14:textId="77777777" w:rsidR="00807914" w:rsidRPr="00CA5D69" w:rsidRDefault="00807914" w:rsidP="00807914">
      <w:pPr>
        <w:tabs>
          <w:tab w:val="left" w:pos="360"/>
          <w:tab w:val="left" w:pos="90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Pr="00CA5D69">
        <w:rPr>
          <w:rFonts w:ascii="Arial" w:hAnsi="Arial" w:cs="Arial"/>
          <w:sz w:val="22"/>
          <w:szCs w:val="22"/>
        </w:rPr>
        <w:tab/>
        <w:t xml:space="preserve">Provisions are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when the Group has a present obligation as a result of a past event. It is probable that an outflow of resources embodying economic benefits will be required to settle the obligation, and a reliable estimate can be made of the amount of the obligation.</w:t>
      </w:r>
    </w:p>
    <w:p w14:paraId="23AC3DA9" w14:textId="3AA8AE63" w:rsidR="0004097B" w:rsidRPr="00CA5D69" w:rsidRDefault="0004097B" w:rsidP="0004097B">
      <w:pPr>
        <w:tabs>
          <w:tab w:val="left" w:pos="360"/>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t>5.</w:t>
      </w:r>
      <w:r w:rsidR="0004551A" w:rsidRPr="00CA5D69">
        <w:rPr>
          <w:rFonts w:ascii="Arial" w:hAnsi="Arial" w:cs="Arial"/>
          <w:b/>
          <w:bCs/>
          <w:sz w:val="22"/>
          <w:szCs w:val="22"/>
        </w:rPr>
        <w:t>24</w:t>
      </w:r>
      <w:r w:rsidRPr="00CA5D69">
        <w:rPr>
          <w:rFonts w:ascii="Arial" w:hAnsi="Arial" w:cs="Arial"/>
          <w:b/>
          <w:bCs/>
          <w:sz w:val="22"/>
          <w:szCs w:val="22"/>
        </w:rPr>
        <w:tab/>
        <w:t>Foreign currency</w:t>
      </w:r>
    </w:p>
    <w:p w14:paraId="21C63245" w14:textId="30F04A5C" w:rsidR="0004097B" w:rsidRPr="00CA5D69" w:rsidRDefault="0004097B" w:rsidP="0004097B">
      <w:pPr>
        <w:tabs>
          <w:tab w:val="left" w:pos="360"/>
          <w:tab w:val="left" w:pos="900"/>
        </w:tabs>
        <w:spacing w:before="120" w:after="120" w:line="380" w:lineRule="exact"/>
        <w:ind w:left="547"/>
        <w:jc w:val="both"/>
        <w:rPr>
          <w:rFonts w:ascii="Arial" w:hAnsi="Arial" w:cs="Arial"/>
          <w:sz w:val="22"/>
          <w:szCs w:val="22"/>
        </w:rPr>
      </w:pPr>
      <w:r w:rsidRPr="00CA5D69">
        <w:rPr>
          <w:rFonts w:ascii="Arial" w:hAnsi="Arial" w:cs="Arial"/>
          <w:sz w:val="22"/>
          <w:szCs w:val="22"/>
        </w:rPr>
        <w:t xml:space="preserve">The consolidated and separate financial statements are presented in Baht, which is also the </w:t>
      </w:r>
      <w:r w:rsidR="00D31E6C" w:rsidRPr="00CA5D69">
        <w:rPr>
          <w:rFonts w:ascii="Arial" w:hAnsi="Arial" w:cs="Arial"/>
          <w:sz w:val="22"/>
          <w:szCs w:val="22"/>
        </w:rPr>
        <w:t>Group</w:t>
      </w:r>
      <w:r w:rsidRPr="00CA5D69">
        <w:rPr>
          <w:rFonts w:ascii="Arial" w:hAnsi="Arial" w:cs="Arial"/>
          <w:sz w:val="22"/>
          <w:szCs w:val="22"/>
        </w:rPr>
        <w:t>’s functional currency. Items of each entity included in the consolidated financial statements are measured using the functional currency of that entity.</w:t>
      </w:r>
    </w:p>
    <w:p w14:paraId="4B834B8B" w14:textId="249D8D81" w:rsidR="0004097B" w:rsidRPr="00CA5D69" w:rsidRDefault="0004097B" w:rsidP="0004097B">
      <w:pPr>
        <w:tabs>
          <w:tab w:val="left" w:pos="360"/>
          <w:tab w:val="left" w:pos="90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Pr="00CA5D69">
        <w:rPr>
          <w:rFonts w:ascii="Arial" w:hAnsi="Arial" w:cs="Arial"/>
          <w:sz w:val="22"/>
          <w:szCs w:val="22"/>
        </w:rPr>
        <w:tab/>
        <w:t>Transactions in foreign currency are translated into Baht at the exchange rate ruling at the date of transaction.</w:t>
      </w:r>
      <w:r w:rsidR="003D65FC" w:rsidRPr="00CA5D69">
        <w:rPr>
          <w:rFonts w:ascii="Arial" w:hAnsi="Arial" w:cs="Arial"/>
          <w:sz w:val="22"/>
          <w:szCs w:val="22"/>
        </w:rPr>
        <w:t xml:space="preserve"> </w:t>
      </w:r>
      <w:r w:rsidRPr="00CA5D69">
        <w:rPr>
          <w:rFonts w:ascii="Arial" w:hAnsi="Arial" w:cs="Arial"/>
          <w:sz w:val="22"/>
          <w:szCs w:val="22"/>
        </w:rPr>
        <w:t>Monetary assets and liabilities dominated in foreign currencies are translated into Baht at the exchange rate ruling at the end of the reporting period.</w:t>
      </w:r>
    </w:p>
    <w:p w14:paraId="06F60278" w14:textId="77777777" w:rsidR="0004097B" w:rsidRPr="00CA5D69" w:rsidRDefault="0004097B" w:rsidP="0004097B">
      <w:pPr>
        <w:tabs>
          <w:tab w:val="left" w:pos="1440"/>
          <w:tab w:val="left" w:pos="2880"/>
          <w:tab w:val="right" w:pos="7200"/>
          <w:tab w:val="right" w:pos="8540"/>
        </w:tabs>
        <w:spacing w:before="120" w:after="120" w:line="380" w:lineRule="exact"/>
        <w:ind w:left="540" w:hanging="540"/>
        <w:jc w:val="both"/>
        <w:rPr>
          <w:rFonts w:ascii="Arial" w:hAnsi="Arial" w:cs="Arial"/>
          <w:sz w:val="22"/>
          <w:szCs w:val="22"/>
        </w:rPr>
      </w:pPr>
      <w:r w:rsidRPr="00CA5D69">
        <w:rPr>
          <w:rFonts w:ascii="Arial" w:hAnsi="Arial" w:cs="Arial"/>
          <w:sz w:val="22"/>
          <w:szCs w:val="22"/>
        </w:rPr>
        <w:tab/>
        <w:t xml:space="preserve">Exchange gains and losses are included in determining income.  </w:t>
      </w:r>
    </w:p>
    <w:p w14:paraId="488B3CDD" w14:textId="50257EF7" w:rsidR="00470957" w:rsidRPr="00CA5D69" w:rsidRDefault="00470957" w:rsidP="00470957">
      <w:pPr>
        <w:tabs>
          <w:tab w:val="left" w:pos="360"/>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lastRenderedPageBreak/>
        <w:t>5.</w:t>
      </w:r>
      <w:r w:rsidR="0004551A" w:rsidRPr="00CA5D69">
        <w:rPr>
          <w:rFonts w:ascii="Arial" w:hAnsi="Arial" w:cs="Arial"/>
          <w:b/>
          <w:bCs/>
          <w:sz w:val="22"/>
          <w:szCs w:val="22"/>
        </w:rPr>
        <w:t>25</w:t>
      </w:r>
      <w:r w:rsidRPr="00CA5D69">
        <w:rPr>
          <w:rFonts w:ascii="Arial" w:hAnsi="Arial" w:cs="Arial"/>
          <w:b/>
          <w:bCs/>
          <w:sz w:val="22"/>
          <w:szCs w:val="22"/>
        </w:rPr>
        <w:tab/>
        <w:t>Employee benefits</w:t>
      </w:r>
    </w:p>
    <w:p w14:paraId="20AACA45" w14:textId="77777777" w:rsidR="00470957" w:rsidRPr="00CA5D69" w:rsidRDefault="00470957" w:rsidP="00470957">
      <w:pPr>
        <w:tabs>
          <w:tab w:val="left" w:pos="1440"/>
        </w:tabs>
        <w:spacing w:before="120" w:after="120" w:line="380" w:lineRule="exact"/>
        <w:ind w:left="539" w:firstLine="1"/>
        <w:jc w:val="thaiDistribute"/>
        <w:outlineLvl w:val="0"/>
        <w:rPr>
          <w:rFonts w:ascii="Arial" w:hAnsi="Arial" w:cs="Arial"/>
          <w:b/>
          <w:bCs/>
          <w:i/>
          <w:iCs/>
          <w:spacing w:val="-3"/>
          <w:sz w:val="22"/>
          <w:szCs w:val="22"/>
        </w:rPr>
      </w:pPr>
      <w:r w:rsidRPr="00CA5D69">
        <w:rPr>
          <w:rFonts w:ascii="Arial" w:hAnsi="Arial" w:cs="Arial"/>
          <w:b/>
          <w:bCs/>
          <w:i/>
          <w:iCs/>
          <w:spacing w:val="-3"/>
          <w:sz w:val="22"/>
          <w:szCs w:val="22"/>
        </w:rPr>
        <w:t>Short-term employee benefits</w:t>
      </w:r>
    </w:p>
    <w:p w14:paraId="531E86B1" w14:textId="77777777" w:rsidR="00470957" w:rsidRPr="00CA5D69" w:rsidRDefault="00470957" w:rsidP="00470957">
      <w:pPr>
        <w:tabs>
          <w:tab w:val="left" w:pos="1440"/>
        </w:tabs>
        <w:spacing w:before="120" w:after="120" w:line="380" w:lineRule="exact"/>
        <w:ind w:left="539" w:firstLine="1"/>
        <w:jc w:val="thaiDistribute"/>
        <w:outlineLvl w:val="0"/>
        <w:rPr>
          <w:rFonts w:ascii="Arial" w:hAnsi="Arial" w:cs="Arial"/>
          <w:spacing w:val="-3"/>
          <w:sz w:val="22"/>
          <w:szCs w:val="22"/>
        </w:rPr>
      </w:pPr>
      <w:r w:rsidRPr="00CA5D69">
        <w:rPr>
          <w:rFonts w:ascii="Arial" w:hAnsi="Arial" w:cs="Arial"/>
          <w:spacing w:val="-3"/>
          <w:sz w:val="22"/>
          <w:szCs w:val="22"/>
        </w:rPr>
        <w:t xml:space="preserve">Salaries, wages, bonuses and contributions to the social security fund are </w:t>
      </w:r>
      <w:proofErr w:type="spellStart"/>
      <w:r w:rsidRPr="00CA5D69">
        <w:rPr>
          <w:rFonts w:ascii="Arial" w:hAnsi="Arial" w:cs="Arial"/>
          <w:spacing w:val="-3"/>
          <w:sz w:val="22"/>
          <w:szCs w:val="22"/>
        </w:rPr>
        <w:t>recognised</w:t>
      </w:r>
      <w:proofErr w:type="spellEnd"/>
      <w:r w:rsidRPr="00CA5D69">
        <w:rPr>
          <w:rFonts w:ascii="Arial" w:hAnsi="Arial" w:cs="Arial"/>
          <w:spacing w:val="-3"/>
          <w:sz w:val="22"/>
          <w:szCs w:val="22"/>
        </w:rPr>
        <w:t xml:space="preserve"> as expenses when incurred.</w:t>
      </w:r>
    </w:p>
    <w:p w14:paraId="55221508" w14:textId="77777777" w:rsidR="00470957" w:rsidRPr="00CA5D69" w:rsidRDefault="00470957" w:rsidP="00470957">
      <w:pPr>
        <w:tabs>
          <w:tab w:val="left" w:pos="1440"/>
        </w:tabs>
        <w:spacing w:before="120" w:after="120" w:line="380" w:lineRule="exact"/>
        <w:ind w:left="547" w:hanging="547"/>
        <w:jc w:val="thaiDistribute"/>
        <w:outlineLvl w:val="0"/>
        <w:rPr>
          <w:rFonts w:ascii="Arial" w:hAnsi="Arial" w:cs="Arial"/>
          <w:b/>
          <w:bCs/>
          <w:i/>
          <w:iCs/>
          <w:spacing w:val="-3"/>
          <w:sz w:val="22"/>
          <w:szCs w:val="22"/>
        </w:rPr>
      </w:pPr>
      <w:r w:rsidRPr="00CA5D69">
        <w:rPr>
          <w:rFonts w:ascii="Arial" w:hAnsi="Arial" w:cs="Arial"/>
          <w:b/>
          <w:bCs/>
          <w:i/>
          <w:iCs/>
          <w:spacing w:val="-3"/>
          <w:sz w:val="22"/>
          <w:szCs w:val="22"/>
        </w:rPr>
        <w:tab/>
        <w:t>Post-employment benefits</w:t>
      </w:r>
    </w:p>
    <w:p w14:paraId="178DC0DB" w14:textId="77777777" w:rsidR="00470957" w:rsidRPr="00CA5D69" w:rsidRDefault="00470957" w:rsidP="00470957">
      <w:pPr>
        <w:tabs>
          <w:tab w:val="left" w:pos="1440"/>
        </w:tabs>
        <w:spacing w:before="120" w:after="120" w:line="380" w:lineRule="exact"/>
        <w:ind w:left="547" w:hanging="547"/>
        <w:jc w:val="thaiDistribute"/>
        <w:outlineLvl w:val="0"/>
        <w:rPr>
          <w:rFonts w:ascii="Arial" w:hAnsi="Arial" w:cs="Arial"/>
          <w:i/>
          <w:iCs/>
          <w:spacing w:val="-3"/>
          <w:sz w:val="22"/>
          <w:szCs w:val="22"/>
        </w:rPr>
      </w:pPr>
      <w:r w:rsidRPr="00CA5D69">
        <w:rPr>
          <w:rFonts w:ascii="Arial" w:hAnsi="Arial" w:cs="Arial"/>
          <w:i/>
          <w:iCs/>
          <w:spacing w:val="-3"/>
          <w:sz w:val="22"/>
          <w:szCs w:val="22"/>
        </w:rPr>
        <w:tab/>
        <w:t>Defined contribution plans</w:t>
      </w:r>
    </w:p>
    <w:p w14:paraId="342C4915" w14:textId="77777777" w:rsidR="00470957" w:rsidRPr="00CA5D69" w:rsidRDefault="00470957" w:rsidP="00470957">
      <w:pPr>
        <w:tabs>
          <w:tab w:val="left" w:pos="1440"/>
        </w:tabs>
        <w:spacing w:before="120" w:after="120" w:line="380" w:lineRule="exact"/>
        <w:ind w:left="547" w:hanging="547"/>
        <w:jc w:val="thaiDistribute"/>
        <w:outlineLvl w:val="0"/>
        <w:rPr>
          <w:rFonts w:ascii="Arial" w:hAnsi="Arial" w:cs="Arial"/>
          <w:spacing w:val="-3"/>
          <w:sz w:val="22"/>
          <w:szCs w:val="22"/>
        </w:rPr>
      </w:pPr>
      <w:r w:rsidRPr="00CA5D69">
        <w:rPr>
          <w:rFonts w:ascii="Arial" w:hAnsi="Arial" w:cs="Arial"/>
          <w:spacing w:val="-3"/>
          <w:sz w:val="22"/>
          <w:szCs w:val="22"/>
        </w:rPr>
        <w:t xml:space="preserve"> </w:t>
      </w:r>
      <w:r w:rsidRPr="00CA5D69">
        <w:rPr>
          <w:rFonts w:ascii="Arial" w:hAnsi="Arial" w:cs="Arial"/>
          <w:spacing w:val="-3"/>
          <w:sz w:val="22"/>
          <w:szCs w:val="22"/>
        </w:rPr>
        <w:tab/>
        <w:t xml:space="preserve">The Group and their employees have jointly established a provident fund. The fund is monthly contributed by employees and by the Group. The fund’s assets are held in a separate trust fund and the Group’s contribution is </w:t>
      </w:r>
      <w:proofErr w:type="spellStart"/>
      <w:r w:rsidRPr="00CA5D69">
        <w:rPr>
          <w:rFonts w:ascii="Arial" w:hAnsi="Arial" w:cs="Arial"/>
          <w:spacing w:val="-3"/>
          <w:sz w:val="22"/>
          <w:szCs w:val="22"/>
        </w:rPr>
        <w:t>recognised</w:t>
      </w:r>
      <w:proofErr w:type="spellEnd"/>
      <w:r w:rsidRPr="00CA5D69">
        <w:rPr>
          <w:rFonts w:ascii="Arial" w:hAnsi="Arial" w:cs="Arial"/>
          <w:spacing w:val="-3"/>
          <w:sz w:val="22"/>
          <w:szCs w:val="22"/>
        </w:rPr>
        <w:t xml:space="preserve"> as expenses when incurred.</w:t>
      </w:r>
    </w:p>
    <w:p w14:paraId="757D87B9" w14:textId="42819706" w:rsidR="00470957" w:rsidRPr="00CA5D69" w:rsidRDefault="00470957" w:rsidP="002801B7">
      <w:pPr>
        <w:tabs>
          <w:tab w:val="left" w:pos="1440"/>
        </w:tabs>
        <w:spacing w:before="120" w:after="120" w:line="360" w:lineRule="exact"/>
        <w:ind w:left="547" w:hanging="547"/>
        <w:jc w:val="thaiDistribute"/>
        <w:outlineLvl w:val="0"/>
        <w:rPr>
          <w:rFonts w:ascii="Arial" w:hAnsi="Arial" w:cs="Arial"/>
          <w:i/>
          <w:iCs/>
          <w:spacing w:val="-3"/>
          <w:sz w:val="22"/>
          <w:szCs w:val="22"/>
        </w:rPr>
      </w:pPr>
      <w:r w:rsidRPr="00CA5D69">
        <w:rPr>
          <w:rFonts w:ascii="Arial" w:hAnsi="Arial" w:cs="Arial"/>
          <w:i/>
          <w:iCs/>
          <w:spacing w:val="-3"/>
          <w:sz w:val="22"/>
          <w:szCs w:val="22"/>
        </w:rPr>
        <w:tab/>
        <w:t>Defined benefit plans</w:t>
      </w:r>
    </w:p>
    <w:p w14:paraId="6BCCB81E" w14:textId="77777777" w:rsidR="00470957" w:rsidRPr="00CA5D69" w:rsidRDefault="00470957" w:rsidP="00470957">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t>The Group has obligations in respect of the severance payments they must make to employees upon retirement under labor law. The Group treats these severance payment obligations as a defined benefit plan.</w:t>
      </w:r>
      <w:r w:rsidRPr="00CA5D69">
        <w:rPr>
          <w:rFonts w:ascii="Arial" w:hAnsi="Arial" w:cs="Arial"/>
          <w:sz w:val="22"/>
          <w:szCs w:val="22"/>
          <w:rtl/>
          <w:cs/>
        </w:rPr>
        <w:t xml:space="preserve"> </w:t>
      </w:r>
    </w:p>
    <w:p w14:paraId="27C0571A" w14:textId="77777777" w:rsidR="00470957" w:rsidRPr="00CA5D69" w:rsidRDefault="00470957" w:rsidP="00470957">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t>The obligation under the defined benefit plan is determined by a professionally qualified independent actuary, based on actuarial techniques, using the projected unit credit method.</w:t>
      </w:r>
    </w:p>
    <w:p w14:paraId="18DA5232" w14:textId="20F1EE06" w:rsidR="00470957" w:rsidRPr="00CA5D69" w:rsidRDefault="006A6104" w:rsidP="00470957">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r>
      <w:r w:rsidR="00470957" w:rsidRPr="00CA5D69">
        <w:rPr>
          <w:rFonts w:ascii="Arial" w:hAnsi="Arial" w:cs="Arial"/>
          <w:sz w:val="22"/>
          <w:szCs w:val="22"/>
        </w:rPr>
        <w:t xml:space="preserve">Actuarial gains and losses arising from post-employment benefits are </w:t>
      </w:r>
      <w:proofErr w:type="spellStart"/>
      <w:r w:rsidR="00470957" w:rsidRPr="00CA5D69">
        <w:rPr>
          <w:rFonts w:ascii="Arial" w:hAnsi="Arial" w:cs="Arial"/>
          <w:sz w:val="22"/>
          <w:szCs w:val="22"/>
        </w:rPr>
        <w:t>recognised</w:t>
      </w:r>
      <w:proofErr w:type="spellEnd"/>
      <w:r w:rsidR="00470957" w:rsidRPr="00CA5D69">
        <w:rPr>
          <w:rFonts w:ascii="Arial" w:hAnsi="Arial" w:cs="Arial"/>
          <w:sz w:val="22"/>
          <w:szCs w:val="22"/>
        </w:rPr>
        <w:t xml:space="preserve"> immediately in other comprehensive income.</w:t>
      </w:r>
    </w:p>
    <w:p w14:paraId="0A90022A" w14:textId="77777777" w:rsidR="00470957" w:rsidRPr="00CA5D69" w:rsidRDefault="00470957" w:rsidP="00470957">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t xml:space="preserve">Past service costs are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in profit or loss on the earlier of the date of the plan amendment, or curtailment and the date that the entity </w:t>
      </w:r>
      <w:proofErr w:type="spellStart"/>
      <w:r w:rsidRPr="00CA5D69">
        <w:rPr>
          <w:rFonts w:ascii="Arial" w:hAnsi="Arial" w:cs="Arial"/>
          <w:sz w:val="22"/>
          <w:szCs w:val="22"/>
        </w:rPr>
        <w:t>recognises</w:t>
      </w:r>
      <w:proofErr w:type="spellEnd"/>
      <w:r w:rsidRPr="00CA5D69">
        <w:rPr>
          <w:rFonts w:ascii="Arial" w:hAnsi="Arial" w:cs="Arial"/>
          <w:sz w:val="22"/>
          <w:szCs w:val="22"/>
        </w:rPr>
        <w:t xml:space="preserve"> restructuring-related costs.</w:t>
      </w:r>
    </w:p>
    <w:p w14:paraId="3F052B7E" w14:textId="18C36C12" w:rsidR="00DC7091" w:rsidRPr="00CA5D69" w:rsidRDefault="00DC7091" w:rsidP="00DC7091">
      <w:pPr>
        <w:tabs>
          <w:tab w:val="left" w:pos="2160"/>
        </w:tabs>
        <w:spacing w:before="120" w:after="120" w:line="360" w:lineRule="exact"/>
        <w:ind w:left="540" w:hanging="540"/>
        <w:jc w:val="both"/>
        <w:rPr>
          <w:rFonts w:ascii="Arial" w:hAnsi="Arial" w:cs="Arial"/>
          <w:b/>
          <w:bCs/>
          <w:sz w:val="22"/>
          <w:szCs w:val="22"/>
        </w:rPr>
      </w:pPr>
      <w:r w:rsidRPr="00CA5D69">
        <w:rPr>
          <w:rFonts w:ascii="Arial" w:hAnsi="Arial" w:cs="Arial"/>
          <w:b/>
          <w:bCs/>
          <w:sz w:val="22"/>
          <w:szCs w:val="22"/>
        </w:rPr>
        <w:t>5.</w:t>
      </w:r>
      <w:r w:rsidR="0004551A" w:rsidRPr="00CA5D69">
        <w:rPr>
          <w:rFonts w:ascii="Arial" w:hAnsi="Arial" w:cs="Arial"/>
          <w:b/>
          <w:bCs/>
          <w:sz w:val="22"/>
          <w:szCs w:val="22"/>
        </w:rPr>
        <w:t>26</w:t>
      </w:r>
      <w:r w:rsidRPr="00CA5D69">
        <w:rPr>
          <w:rFonts w:ascii="Arial" w:hAnsi="Arial" w:cs="Arial"/>
          <w:b/>
          <w:bCs/>
          <w:sz w:val="22"/>
          <w:szCs w:val="22"/>
        </w:rPr>
        <w:tab/>
        <w:t>Income tax</w:t>
      </w:r>
    </w:p>
    <w:p w14:paraId="446245A2" w14:textId="77777777" w:rsidR="00DC7091" w:rsidRPr="00CA5D69" w:rsidRDefault="00DC7091" w:rsidP="00DC7091">
      <w:pPr>
        <w:tabs>
          <w:tab w:val="left" w:pos="1440"/>
        </w:tabs>
        <w:spacing w:before="120" w:after="120" w:line="360" w:lineRule="exact"/>
        <w:ind w:left="547" w:hanging="547"/>
        <w:jc w:val="thaiDistribute"/>
        <w:outlineLvl w:val="0"/>
        <w:rPr>
          <w:rFonts w:ascii="Arial" w:hAnsi="Arial" w:cs="Arial"/>
          <w:b/>
          <w:bCs/>
          <w:i/>
          <w:iCs/>
          <w:sz w:val="22"/>
          <w:szCs w:val="22"/>
        </w:rPr>
      </w:pPr>
      <w:r w:rsidRPr="00CA5D69">
        <w:rPr>
          <w:rFonts w:ascii="Arial" w:hAnsi="Arial" w:cs="Arial"/>
          <w:b/>
          <w:bCs/>
          <w:sz w:val="22"/>
          <w:szCs w:val="22"/>
        </w:rPr>
        <w:tab/>
      </w:r>
      <w:r w:rsidRPr="00CA5D69">
        <w:rPr>
          <w:rFonts w:ascii="Arial" w:hAnsi="Arial" w:cs="Arial"/>
          <w:sz w:val="22"/>
          <w:szCs w:val="22"/>
        </w:rPr>
        <w:t>Income tax expense represents the sum of corporate income tax currently payable and deferred tax.</w:t>
      </w:r>
    </w:p>
    <w:p w14:paraId="09162EEC" w14:textId="77777777" w:rsidR="00DC7091" w:rsidRPr="00CA5D69" w:rsidRDefault="00DC7091" w:rsidP="00DC7091">
      <w:pPr>
        <w:overflowPunct/>
        <w:autoSpaceDE/>
        <w:autoSpaceDN/>
        <w:adjustRightInd/>
        <w:spacing w:before="120" w:after="120" w:line="360" w:lineRule="exact"/>
        <w:ind w:left="547" w:hanging="547"/>
        <w:textAlignment w:val="auto"/>
        <w:rPr>
          <w:rFonts w:ascii="Arial" w:hAnsi="Arial" w:cs="Arial"/>
          <w:i/>
          <w:iCs/>
          <w:sz w:val="22"/>
          <w:szCs w:val="22"/>
        </w:rPr>
      </w:pPr>
      <w:r w:rsidRPr="00CA5D69">
        <w:rPr>
          <w:rFonts w:ascii="Arial" w:hAnsi="Arial" w:cs="Arial"/>
          <w:b/>
          <w:bCs/>
          <w:i/>
          <w:iCs/>
          <w:sz w:val="22"/>
          <w:szCs w:val="22"/>
        </w:rPr>
        <w:tab/>
        <w:t>Current tax</w:t>
      </w:r>
    </w:p>
    <w:p w14:paraId="3312C9C2" w14:textId="77777777" w:rsidR="00DC7091" w:rsidRPr="00CA5D69" w:rsidRDefault="00DC7091" w:rsidP="00DC7091">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72D2EFE4" w14:textId="77777777" w:rsidR="00DC7091" w:rsidRPr="00CA5D69" w:rsidRDefault="00DC7091" w:rsidP="00DC7091">
      <w:pPr>
        <w:overflowPunct/>
        <w:autoSpaceDE/>
        <w:autoSpaceDN/>
        <w:adjustRightInd/>
        <w:spacing w:before="120" w:after="120" w:line="360" w:lineRule="exact"/>
        <w:ind w:left="547"/>
        <w:textAlignment w:val="auto"/>
        <w:rPr>
          <w:rFonts w:ascii="Arial" w:hAnsi="Arial" w:cs="Arial"/>
          <w:b/>
          <w:bCs/>
          <w:i/>
          <w:iCs/>
          <w:sz w:val="22"/>
          <w:szCs w:val="22"/>
        </w:rPr>
      </w:pPr>
      <w:r w:rsidRPr="00CA5D69">
        <w:rPr>
          <w:rFonts w:ascii="Arial" w:hAnsi="Arial" w:cs="Arial"/>
          <w:b/>
          <w:bCs/>
          <w:i/>
          <w:iCs/>
          <w:sz w:val="22"/>
          <w:szCs w:val="22"/>
        </w:rPr>
        <w:t>Deferred tax</w:t>
      </w:r>
    </w:p>
    <w:p w14:paraId="2149E48F" w14:textId="77777777" w:rsidR="00DC7091" w:rsidRPr="00CA5D69" w:rsidRDefault="00DC7091" w:rsidP="00DC7091">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0930FFE0" w14:textId="77777777" w:rsidR="0004551A" w:rsidRPr="00CA5D69" w:rsidRDefault="00DC7091" w:rsidP="00DC7091">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r>
    </w:p>
    <w:p w14:paraId="7D132056" w14:textId="77777777" w:rsidR="0004551A" w:rsidRPr="00CA5D69" w:rsidRDefault="0004551A">
      <w:pPr>
        <w:widowControl/>
        <w:overflowPunct/>
        <w:autoSpaceDE/>
        <w:autoSpaceDN/>
        <w:adjustRightInd/>
        <w:textAlignment w:val="auto"/>
        <w:rPr>
          <w:rFonts w:ascii="Arial" w:hAnsi="Arial" w:cs="Arial"/>
          <w:sz w:val="22"/>
          <w:szCs w:val="22"/>
        </w:rPr>
      </w:pPr>
      <w:r w:rsidRPr="00CA5D69">
        <w:rPr>
          <w:rFonts w:ascii="Arial" w:hAnsi="Arial" w:cs="Arial"/>
          <w:sz w:val="22"/>
          <w:szCs w:val="22"/>
        </w:rPr>
        <w:br w:type="page"/>
      </w:r>
    </w:p>
    <w:p w14:paraId="2AD1F6A0" w14:textId="61CC713C" w:rsidR="00DC7091" w:rsidRPr="00CA5D69" w:rsidRDefault="0004551A" w:rsidP="00DC7091">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lastRenderedPageBreak/>
        <w:tab/>
      </w:r>
      <w:r w:rsidR="00DC7091" w:rsidRPr="00CA5D69">
        <w:rPr>
          <w:rFonts w:ascii="Arial" w:hAnsi="Arial" w:cs="Arial"/>
          <w:sz w:val="22"/>
          <w:szCs w:val="22"/>
        </w:rPr>
        <w:t xml:space="preserve">The Group </w:t>
      </w:r>
      <w:proofErr w:type="spellStart"/>
      <w:r w:rsidR="00DC7091" w:rsidRPr="00CA5D69">
        <w:rPr>
          <w:rFonts w:ascii="Arial" w:hAnsi="Arial" w:cs="Arial"/>
          <w:sz w:val="22"/>
          <w:szCs w:val="22"/>
        </w:rPr>
        <w:t>recognises</w:t>
      </w:r>
      <w:proofErr w:type="spellEnd"/>
      <w:r w:rsidR="00DC7091" w:rsidRPr="00CA5D69">
        <w:rPr>
          <w:rFonts w:ascii="Arial" w:hAnsi="Arial" w:cs="Arial"/>
          <w:sz w:val="22"/>
          <w:szCs w:val="22"/>
        </w:rPr>
        <w:t xml:space="preserve"> deferred tax liabilities for all taxable temporary differences while it </w:t>
      </w:r>
      <w:proofErr w:type="spellStart"/>
      <w:r w:rsidR="00DC7091" w:rsidRPr="00CA5D69">
        <w:rPr>
          <w:rFonts w:ascii="Arial" w:hAnsi="Arial" w:cs="Arial"/>
          <w:sz w:val="22"/>
          <w:szCs w:val="22"/>
        </w:rPr>
        <w:t>recognises</w:t>
      </w:r>
      <w:proofErr w:type="spellEnd"/>
      <w:r w:rsidR="00DC7091" w:rsidRPr="00CA5D69">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DC7091" w:rsidRPr="00CA5D69">
        <w:rPr>
          <w:rFonts w:ascii="Arial" w:hAnsi="Arial" w:cs="Arial"/>
          <w:sz w:val="22"/>
          <w:szCs w:val="22"/>
        </w:rPr>
        <w:t>utilised</w:t>
      </w:r>
      <w:proofErr w:type="spellEnd"/>
      <w:r w:rsidR="00DC7091" w:rsidRPr="00CA5D69">
        <w:rPr>
          <w:rFonts w:ascii="Arial" w:hAnsi="Arial" w:cs="Arial"/>
          <w:sz w:val="22"/>
          <w:szCs w:val="22"/>
        </w:rPr>
        <w:t>.</w:t>
      </w:r>
    </w:p>
    <w:p w14:paraId="53EF2633" w14:textId="64C5748D" w:rsidR="00DC7091" w:rsidRPr="00CA5D69" w:rsidRDefault="006B5058" w:rsidP="006B5058">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r>
      <w:r w:rsidR="00DC7091" w:rsidRPr="00CA5D69">
        <w:rPr>
          <w:rFonts w:ascii="Arial" w:hAnsi="Arial" w:cs="Arial"/>
          <w:sz w:val="22"/>
          <w:szCs w:val="22"/>
        </w:rPr>
        <w:t xml:space="preserve">At each reporting date, the Group reviews and reduces the carrying amount of deferred tax assets to the extent that it is no longer probable that sufficient taxable profit will be available to allow all or part of the deferred tax asset to be </w:t>
      </w:r>
      <w:proofErr w:type="spellStart"/>
      <w:r w:rsidR="00DC7091" w:rsidRPr="00CA5D69">
        <w:rPr>
          <w:rFonts w:ascii="Arial" w:hAnsi="Arial" w:cs="Arial"/>
          <w:sz w:val="22"/>
          <w:szCs w:val="22"/>
        </w:rPr>
        <w:t>utilised</w:t>
      </w:r>
      <w:proofErr w:type="spellEnd"/>
      <w:r w:rsidR="00DC7091" w:rsidRPr="00CA5D69">
        <w:rPr>
          <w:rFonts w:ascii="Arial" w:hAnsi="Arial" w:cs="Arial"/>
          <w:sz w:val="22"/>
          <w:szCs w:val="22"/>
        </w:rPr>
        <w:t>.</w:t>
      </w:r>
    </w:p>
    <w:p w14:paraId="4DA031F9" w14:textId="1FAAEDCB" w:rsidR="00DC7091" w:rsidRPr="00CA5D69" w:rsidRDefault="00DC7091" w:rsidP="006B5058">
      <w:pPr>
        <w:tabs>
          <w:tab w:val="left" w:pos="1440"/>
        </w:tabs>
        <w:spacing w:before="120" w:after="120" w:line="360" w:lineRule="exact"/>
        <w:ind w:left="547" w:hanging="547"/>
        <w:jc w:val="thaiDistribute"/>
        <w:outlineLvl w:val="0"/>
        <w:rPr>
          <w:rFonts w:ascii="Arial" w:hAnsi="Arial" w:cs="Arial"/>
          <w:sz w:val="22"/>
          <w:szCs w:val="22"/>
        </w:rPr>
      </w:pPr>
      <w:bookmarkStart w:id="4" w:name="IAS_12,_para.61"/>
      <w:r w:rsidRPr="00CA5D69">
        <w:rPr>
          <w:rFonts w:ascii="Arial" w:hAnsi="Arial" w:cs="Arial"/>
          <w:sz w:val="22"/>
          <w:szCs w:val="22"/>
        </w:rPr>
        <w:tab/>
        <w:t>The Group records deferred tax directly to shareholders’ equity if the tax relates to items that are recorded directly to shareholders’ equity</w:t>
      </w:r>
      <w:bookmarkEnd w:id="4"/>
      <w:r w:rsidRPr="00CA5D69">
        <w:rPr>
          <w:rFonts w:ascii="Arial" w:hAnsi="Arial" w:cs="Arial"/>
          <w:sz w:val="22"/>
          <w:szCs w:val="22"/>
        </w:rPr>
        <w:t>.</w:t>
      </w:r>
    </w:p>
    <w:p w14:paraId="02E082F0" w14:textId="1362BBB5" w:rsidR="00035783" w:rsidRPr="00CA5D69" w:rsidRDefault="00035783" w:rsidP="00035783">
      <w:pPr>
        <w:spacing w:before="120" w:after="120" w:line="380" w:lineRule="exact"/>
        <w:ind w:left="540" w:hanging="547"/>
        <w:rPr>
          <w:rFonts w:ascii="Arial" w:hAnsi="Arial" w:cs="Arial"/>
          <w:b/>
          <w:bCs/>
          <w:sz w:val="22"/>
        </w:rPr>
      </w:pPr>
      <w:r w:rsidRPr="00CA5D69">
        <w:rPr>
          <w:rFonts w:ascii="Arial" w:hAnsi="Arial" w:cs="Arial"/>
          <w:b/>
          <w:bCs/>
          <w:sz w:val="22"/>
        </w:rPr>
        <w:t>5.</w:t>
      </w:r>
      <w:r w:rsidR="0004551A" w:rsidRPr="00CA5D69">
        <w:rPr>
          <w:rFonts w:ascii="Arial" w:hAnsi="Arial" w:cs="Arial"/>
          <w:b/>
          <w:bCs/>
          <w:sz w:val="22"/>
        </w:rPr>
        <w:t>27</w:t>
      </w:r>
      <w:r w:rsidRPr="00CA5D69">
        <w:rPr>
          <w:rFonts w:ascii="Arial" w:hAnsi="Arial" w:cs="Arial"/>
          <w:b/>
          <w:bCs/>
          <w:sz w:val="22"/>
          <w:cs/>
        </w:rPr>
        <w:tab/>
      </w:r>
      <w:r w:rsidRPr="00CA5D69">
        <w:rPr>
          <w:rFonts w:ascii="Arial" w:hAnsi="Arial" w:cs="Arial"/>
          <w:b/>
          <w:bCs/>
          <w:sz w:val="22"/>
        </w:rPr>
        <w:t>Fair value measurement</w:t>
      </w:r>
    </w:p>
    <w:p w14:paraId="7A0BD0CE" w14:textId="6CDA1FBE" w:rsidR="00035783" w:rsidRPr="00CA5D69" w:rsidRDefault="00004B81" w:rsidP="00004B81">
      <w:pPr>
        <w:tabs>
          <w:tab w:val="left" w:pos="1440"/>
        </w:tabs>
        <w:spacing w:before="120" w:after="120" w:line="380" w:lineRule="exact"/>
        <w:ind w:left="533" w:hanging="533"/>
        <w:jc w:val="both"/>
        <w:outlineLvl w:val="0"/>
        <w:rPr>
          <w:rFonts w:ascii="Arial" w:hAnsi="Arial" w:cs="Arial"/>
          <w:sz w:val="22"/>
          <w:szCs w:val="22"/>
        </w:rPr>
      </w:pPr>
      <w:r w:rsidRPr="00CA5D69">
        <w:rPr>
          <w:rFonts w:ascii="Arial" w:eastAsia="Arial" w:hAnsi="Arial" w:cs="Arial"/>
          <w:sz w:val="22"/>
          <w:szCs w:val="22"/>
        </w:rPr>
        <w:tab/>
      </w:r>
      <w:r w:rsidR="00035783" w:rsidRPr="00CA5D69">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w:t>
      </w:r>
      <w:r w:rsidR="00035783" w:rsidRPr="00CA5D69">
        <w:rPr>
          <w:rFonts w:ascii="Arial" w:hAnsi="Arial" w:cs="Arial"/>
          <w:sz w:val="22"/>
          <w:szCs w:val="22"/>
        </w:rPr>
        <w:t xml:space="preserve">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00035783" w:rsidRPr="00CA5D69">
        <w:rPr>
          <w:rFonts w:ascii="Arial" w:hAnsi="Arial" w:cs="Arial"/>
          <w:sz w:val="22"/>
          <w:szCs w:val="22"/>
        </w:rPr>
        <w:t>maximises</w:t>
      </w:r>
      <w:proofErr w:type="spellEnd"/>
      <w:r w:rsidR="00035783" w:rsidRPr="00CA5D69">
        <w:rPr>
          <w:rFonts w:ascii="Arial" w:hAnsi="Arial" w:cs="Arial"/>
          <w:sz w:val="22"/>
          <w:szCs w:val="22"/>
        </w:rPr>
        <w:t xml:space="preserve"> the use of relevant observable inputs related to assets and liabilities that are required to be measured at fair value.</w:t>
      </w:r>
    </w:p>
    <w:p w14:paraId="36EF1254" w14:textId="525973CE" w:rsidR="00035783" w:rsidRPr="00CA5D69" w:rsidRDefault="00004B81" w:rsidP="00004B81">
      <w:pPr>
        <w:tabs>
          <w:tab w:val="left" w:pos="1440"/>
        </w:tabs>
        <w:spacing w:before="120" w:after="120" w:line="380" w:lineRule="exact"/>
        <w:ind w:left="533" w:hanging="533"/>
        <w:jc w:val="both"/>
        <w:outlineLvl w:val="0"/>
        <w:rPr>
          <w:rFonts w:ascii="Arial" w:hAnsi="Arial" w:cs="Arial"/>
          <w:sz w:val="22"/>
          <w:szCs w:val="22"/>
        </w:rPr>
      </w:pPr>
      <w:r w:rsidRPr="00CA5D69">
        <w:rPr>
          <w:rFonts w:ascii="Arial" w:hAnsi="Arial" w:cs="Arial"/>
          <w:sz w:val="22"/>
          <w:szCs w:val="22"/>
        </w:rPr>
        <w:tab/>
      </w:r>
      <w:r w:rsidR="00035783" w:rsidRPr="00CA5D69">
        <w:rPr>
          <w:rFonts w:ascii="Arial" w:hAnsi="Arial" w:cs="Arial"/>
          <w:sz w:val="22"/>
          <w:szCs w:val="22"/>
        </w:rPr>
        <w:t xml:space="preserve">All assets and liabilities for which fair value is measured or disclosed in the financial statements are </w:t>
      </w:r>
      <w:proofErr w:type="spellStart"/>
      <w:r w:rsidR="00035783" w:rsidRPr="00CA5D69">
        <w:rPr>
          <w:rFonts w:ascii="Arial" w:hAnsi="Arial" w:cs="Arial"/>
          <w:sz w:val="22"/>
          <w:szCs w:val="22"/>
        </w:rPr>
        <w:t>categorised</w:t>
      </w:r>
      <w:proofErr w:type="spellEnd"/>
      <w:r w:rsidR="00035783" w:rsidRPr="00CA5D69">
        <w:rPr>
          <w:rFonts w:ascii="Arial" w:hAnsi="Arial" w:cs="Arial"/>
          <w:sz w:val="22"/>
          <w:szCs w:val="22"/>
        </w:rPr>
        <w:t xml:space="preserve"> within the fair value hierarchy into three levels based on </w:t>
      </w:r>
      <w:proofErr w:type="spellStart"/>
      <w:r w:rsidR="00035783" w:rsidRPr="00CA5D69">
        <w:rPr>
          <w:rFonts w:ascii="Arial" w:hAnsi="Arial" w:cs="Arial"/>
          <w:sz w:val="22"/>
          <w:szCs w:val="22"/>
        </w:rPr>
        <w:t>categorise</w:t>
      </w:r>
      <w:proofErr w:type="spellEnd"/>
      <w:r w:rsidR="00035783" w:rsidRPr="00CA5D69">
        <w:rPr>
          <w:rFonts w:ascii="Arial" w:hAnsi="Arial" w:cs="Arial"/>
          <w:sz w:val="22"/>
          <w:szCs w:val="22"/>
        </w:rPr>
        <w:t xml:space="preserve"> of input to be used in fair value measurement as follows:</w:t>
      </w:r>
    </w:p>
    <w:p w14:paraId="0C9EF57D" w14:textId="4CBC963A" w:rsidR="00035783" w:rsidRPr="00CA5D69" w:rsidRDefault="00004B81" w:rsidP="00004B81">
      <w:pPr>
        <w:tabs>
          <w:tab w:val="left" w:pos="1440"/>
        </w:tabs>
        <w:spacing w:before="120" w:after="120" w:line="380" w:lineRule="exact"/>
        <w:ind w:left="533" w:hanging="533"/>
        <w:jc w:val="both"/>
        <w:outlineLvl w:val="0"/>
        <w:rPr>
          <w:rFonts w:ascii="Arial" w:hAnsi="Arial" w:cs="Arial"/>
          <w:sz w:val="22"/>
          <w:szCs w:val="22"/>
        </w:rPr>
      </w:pPr>
      <w:r w:rsidRPr="00CA5D69">
        <w:rPr>
          <w:rFonts w:ascii="Arial" w:hAnsi="Arial" w:cs="Arial"/>
          <w:sz w:val="22"/>
          <w:szCs w:val="22"/>
        </w:rPr>
        <w:tab/>
      </w:r>
      <w:r w:rsidR="00035783" w:rsidRPr="00CA5D69">
        <w:rPr>
          <w:rFonts w:ascii="Arial" w:hAnsi="Arial" w:cs="Arial"/>
          <w:sz w:val="22"/>
          <w:szCs w:val="22"/>
        </w:rPr>
        <w:t>Level</w:t>
      </w:r>
      <w:r w:rsidR="00035783" w:rsidRPr="00CA5D69">
        <w:rPr>
          <w:rFonts w:ascii="Arial" w:hAnsi="Arial" w:cs="Arial"/>
          <w:sz w:val="22"/>
          <w:szCs w:val="22"/>
          <w:cs/>
        </w:rPr>
        <w:t xml:space="preserve"> </w:t>
      </w:r>
      <w:r w:rsidR="00035783" w:rsidRPr="00CA5D69">
        <w:rPr>
          <w:rFonts w:ascii="Arial" w:hAnsi="Arial" w:cs="Arial"/>
          <w:sz w:val="22"/>
          <w:szCs w:val="22"/>
        </w:rPr>
        <w:t>1 -</w:t>
      </w:r>
      <w:r w:rsidR="00035783" w:rsidRPr="00CA5D69">
        <w:rPr>
          <w:rFonts w:ascii="Arial" w:hAnsi="Arial" w:cs="Arial"/>
          <w:sz w:val="22"/>
          <w:szCs w:val="22"/>
        </w:rPr>
        <w:tab/>
        <w:t xml:space="preserve">Use of quoted market prices in an active market for such assets or liabilities </w:t>
      </w:r>
    </w:p>
    <w:p w14:paraId="493C6F23" w14:textId="79DC1A97" w:rsidR="00035783" w:rsidRPr="00CA5D69" w:rsidRDefault="00004B81" w:rsidP="00004B81">
      <w:pPr>
        <w:tabs>
          <w:tab w:val="left" w:pos="1440"/>
        </w:tabs>
        <w:spacing w:before="120" w:after="120" w:line="380" w:lineRule="exact"/>
        <w:ind w:left="533" w:hanging="533"/>
        <w:jc w:val="both"/>
        <w:outlineLvl w:val="0"/>
        <w:rPr>
          <w:rFonts w:ascii="Arial" w:hAnsi="Arial" w:cs="Arial"/>
          <w:sz w:val="22"/>
          <w:szCs w:val="22"/>
        </w:rPr>
      </w:pPr>
      <w:r w:rsidRPr="00CA5D69">
        <w:rPr>
          <w:rFonts w:ascii="Arial" w:hAnsi="Arial" w:cs="Arial"/>
          <w:sz w:val="22"/>
          <w:szCs w:val="22"/>
        </w:rPr>
        <w:tab/>
      </w:r>
      <w:r w:rsidR="00035783" w:rsidRPr="00CA5D69">
        <w:rPr>
          <w:rFonts w:ascii="Arial" w:hAnsi="Arial" w:cs="Arial"/>
          <w:sz w:val="22"/>
          <w:szCs w:val="22"/>
        </w:rPr>
        <w:t>Level</w:t>
      </w:r>
      <w:r w:rsidR="00035783" w:rsidRPr="00CA5D69">
        <w:rPr>
          <w:rFonts w:ascii="Arial" w:hAnsi="Arial" w:cs="Arial"/>
          <w:sz w:val="22"/>
          <w:szCs w:val="22"/>
          <w:cs/>
        </w:rPr>
        <w:t xml:space="preserve"> </w:t>
      </w:r>
      <w:r w:rsidR="00035783" w:rsidRPr="00CA5D69">
        <w:rPr>
          <w:rFonts w:ascii="Arial" w:hAnsi="Arial" w:cs="Arial"/>
          <w:sz w:val="22"/>
          <w:szCs w:val="22"/>
        </w:rPr>
        <w:t>2 -</w:t>
      </w:r>
      <w:r w:rsidR="00035783" w:rsidRPr="00CA5D69">
        <w:rPr>
          <w:rFonts w:ascii="Arial" w:hAnsi="Arial" w:cs="Arial"/>
          <w:sz w:val="22"/>
          <w:szCs w:val="22"/>
        </w:rPr>
        <w:tab/>
        <w:t>Use of other observable inputs for such assets or liabilities, whether directly or indirectly</w:t>
      </w:r>
    </w:p>
    <w:p w14:paraId="2E806A6E" w14:textId="0BF505CD" w:rsidR="00035783" w:rsidRPr="00CA5D69" w:rsidRDefault="00004B81" w:rsidP="00004B81">
      <w:pPr>
        <w:tabs>
          <w:tab w:val="left" w:pos="1440"/>
        </w:tabs>
        <w:spacing w:before="120" w:after="120" w:line="380" w:lineRule="exact"/>
        <w:ind w:left="533" w:hanging="533"/>
        <w:jc w:val="both"/>
        <w:outlineLvl w:val="0"/>
        <w:rPr>
          <w:rFonts w:ascii="Arial" w:hAnsi="Arial" w:cs="Arial"/>
          <w:sz w:val="22"/>
          <w:szCs w:val="22"/>
        </w:rPr>
      </w:pPr>
      <w:r w:rsidRPr="00CA5D69">
        <w:rPr>
          <w:rFonts w:ascii="Arial" w:hAnsi="Arial" w:cs="Arial"/>
          <w:sz w:val="22"/>
          <w:szCs w:val="22"/>
        </w:rPr>
        <w:tab/>
      </w:r>
      <w:r w:rsidR="00035783" w:rsidRPr="00CA5D69">
        <w:rPr>
          <w:rFonts w:ascii="Arial" w:hAnsi="Arial" w:cs="Arial"/>
          <w:sz w:val="22"/>
          <w:szCs w:val="22"/>
        </w:rPr>
        <w:t>Level</w:t>
      </w:r>
      <w:r w:rsidR="00035783" w:rsidRPr="00CA5D69">
        <w:rPr>
          <w:rFonts w:ascii="Arial" w:hAnsi="Arial" w:cs="Arial"/>
          <w:sz w:val="22"/>
          <w:szCs w:val="22"/>
          <w:cs/>
        </w:rPr>
        <w:t xml:space="preserve"> </w:t>
      </w:r>
      <w:r w:rsidR="00035783" w:rsidRPr="00CA5D69">
        <w:rPr>
          <w:rFonts w:ascii="Arial" w:hAnsi="Arial" w:cs="Arial"/>
          <w:sz w:val="22"/>
          <w:szCs w:val="22"/>
        </w:rPr>
        <w:t>3 -</w:t>
      </w:r>
      <w:r w:rsidR="00035783" w:rsidRPr="00CA5D69">
        <w:rPr>
          <w:rFonts w:ascii="Arial" w:hAnsi="Arial" w:cs="Arial"/>
          <w:sz w:val="22"/>
          <w:szCs w:val="22"/>
        </w:rPr>
        <w:tab/>
        <w:t xml:space="preserve">Use of unobservable inputs such as estimates of future cash flows </w:t>
      </w:r>
    </w:p>
    <w:p w14:paraId="0F7FDA33" w14:textId="51EC2F29" w:rsidR="00035783" w:rsidRPr="00CA5D69" w:rsidRDefault="00004B81" w:rsidP="00FF36C2">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r>
      <w:r w:rsidR="00035783" w:rsidRPr="00CA5D69">
        <w:rPr>
          <w:rFonts w:ascii="Arial" w:hAnsi="Arial" w:cs="Arial"/>
          <w:sz w:val="22"/>
          <w:szCs w:val="22"/>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3C6D87ED" w14:textId="1249C0EE" w:rsidR="008E424B" w:rsidRPr="00CA5D69" w:rsidRDefault="008E424B" w:rsidP="008E424B">
      <w:pPr>
        <w:spacing w:before="120" w:after="120" w:line="380" w:lineRule="exact"/>
        <w:ind w:left="540" w:hanging="540"/>
        <w:jc w:val="thaiDistribute"/>
        <w:outlineLvl w:val="0"/>
        <w:rPr>
          <w:rFonts w:ascii="Arial" w:hAnsi="Arial"/>
          <w:b/>
          <w:bCs/>
          <w:sz w:val="22"/>
          <w:szCs w:val="22"/>
        </w:rPr>
      </w:pPr>
      <w:r w:rsidRPr="00CA5D69">
        <w:rPr>
          <w:rFonts w:ascii="Arial" w:hAnsi="Arial"/>
          <w:b/>
          <w:bCs/>
          <w:sz w:val="22"/>
          <w:szCs w:val="22"/>
        </w:rPr>
        <w:t xml:space="preserve">6. </w:t>
      </w:r>
      <w:r w:rsidRPr="00CA5D69">
        <w:rPr>
          <w:rFonts w:ascii="Arial" w:hAnsi="Arial"/>
          <w:b/>
          <w:bCs/>
          <w:sz w:val="22"/>
          <w:szCs w:val="22"/>
        </w:rPr>
        <w:tab/>
        <w:t xml:space="preserve">Significant accounting judgements and estimates </w:t>
      </w:r>
    </w:p>
    <w:p w14:paraId="510465CA" w14:textId="4947FF34" w:rsidR="008E424B" w:rsidRPr="00CA5D69" w:rsidRDefault="008E424B" w:rsidP="008E424B">
      <w:pPr>
        <w:spacing w:before="120" w:after="120" w:line="380" w:lineRule="exact"/>
        <w:ind w:left="540"/>
        <w:jc w:val="both"/>
        <w:textAlignment w:val="auto"/>
        <w:rPr>
          <w:rFonts w:ascii="Arial" w:eastAsia="Arial" w:hAnsi="Arial" w:cs="Arial"/>
          <w:sz w:val="22"/>
          <w:szCs w:val="22"/>
        </w:rPr>
      </w:pPr>
      <w:r w:rsidRPr="00CA5D69">
        <w:rPr>
          <w:rFonts w:ascii="Arial" w:eastAsia="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1221CDE8" w14:textId="66C00070" w:rsidR="00AD3F02" w:rsidRPr="00CA5D69" w:rsidRDefault="0004551A" w:rsidP="0004551A">
      <w:pPr>
        <w:spacing w:before="120" w:after="120" w:line="380" w:lineRule="exact"/>
        <w:ind w:left="540" w:hanging="540"/>
        <w:jc w:val="both"/>
        <w:textAlignment w:val="auto"/>
        <w:rPr>
          <w:rFonts w:ascii="Arial" w:hAnsi="Arial" w:cs="Arial"/>
          <w:sz w:val="22"/>
          <w:szCs w:val="20"/>
        </w:rPr>
      </w:pPr>
      <w:r w:rsidRPr="00CA5D69">
        <w:rPr>
          <w:rFonts w:ascii="Arial" w:hAnsi="Arial" w:cs="Arial"/>
          <w:b/>
          <w:bCs/>
          <w:sz w:val="22"/>
          <w:szCs w:val="22"/>
        </w:rPr>
        <w:lastRenderedPageBreak/>
        <w:t>6.1</w:t>
      </w:r>
      <w:r w:rsidRPr="00CA5D69">
        <w:rPr>
          <w:rFonts w:ascii="Arial" w:hAnsi="Arial" w:cs="Arial"/>
          <w:b/>
          <w:bCs/>
          <w:sz w:val="22"/>
          <w:szCs w:val="22"/>
        </w:rPr>
        <w:tab/>
      </w:r>
      <w:r w:rsidR="00AD3F02" w:rsidRPr="00CA5D69">
        <w:rPr>
          <w:rFonts w:ascii="Arial" w:hAnsi="Arial" w:cs="Arial"/>
          <w:b/>
          <w:bCs/>
          <w:sz w:val="22"/>
          <w:szCs w:val="22"/>
        </w:rPr>
        <w:t xml:space="preserve">Recognition and derecognition of assets and liabilities </w:t>
      </w:r>
    </w:p>
    <w:p w14:paraId="35E4F2DB" w14:textId="77777777" w:rsidR="00AD3F02" w:rsidRPr="00CA5D69" w:rsidRDefault="00AD3F02" w:rsidP="00AD3F02">
      <w:pPr>
        <w:spacing w:before="120" w:after="120" w:line="380" w:lineRule="exact"/>
        <w:ind w:left="540"/>
        <w:jc w:val="both"/>
        <w:textAlignment w:val="auto"/>
        <w:rPr>
          <w:rFonts w:ascii="Arial" w:hAnsi="Arial" w:cs="Arial"/>
          <w:sz w:val="22"/>
          <w:szCs w:val="20"/>
        </w:rPr>
      </w:pPr>
      <w:r w:rsidRPr="00CA5D69">
        <w:rPr>
          <w:rFonts w:ascii="Arial" w:hAnsi="Arial" w:cs="Arial"/>
          <w:spacing w:val="-4"/>
          <w:sz w:val="22"/>
          <w:szCs w:val="20"/>
        </w:rPr>
        <w:t xml:space="preserve">In considering whether to </w:t>
      </w:r>
      <w:proofErr w:type="spellStart"/>
      <w:r w:rsidRPr="00CA5D69">
        <w:rPr>
          <w:rFonts w:ascii="Arial" w:hAnsi="Arial" w:cs="Arial"/>
          <w:spacing w:val="-4"/>
          <w:sz w:val="22"/>
          <w:szCs w:val="20"/>
        </w:rPr>
        <w:t>recognise</w:t>
      </w:r>
      <w:proofErr w:type="spellEnd"/>
      <w:r w:rsidRPr="00CA5D69">
        <w:rPr>
          <w:rFonts w:ascii="Arial" w:hAnsi="Arial" w:cs="Arial"/>
          <w:spacing w:val="-4"/>
          <w:sz w:val="22"/>
          <w:szCs w:val="20"/>
        </w:rPr>
        <w:t xml:space="preserve"> or to </w:t>
      </w:r>
      <w:proofErr w:type="spellStart"/>
      <w:r w:rsidRPr="00CA5D69">
        <w:rPr>
          <w:rFonts w:ascii="Arial" w:hAnsi="Arial" w:cs="Arial"/>
          <w:spacing w:val="-4"/>
          <w:sz w:val="22"/>
          <w:szCs w:val="20"/>
        </w:rPr>
        <w:t>derecognise</w:t>
      </w:r>
      <w:proofErr w:type="spellEnd"/>
      <w:r w:rsidRPr="00CA5D69">
        <w:rPr>
          <w:rFonts w:ascii="Arial" w:hAnsi="Arial" w:cs="Arial"/>
          <w:spacing w:val="-4"/>
          <w:sz w:val="22"/>
          <w:szCs w:val="20"/>
        </w:rPr>
        <w:t xml:space="preserve"> assets or liabilities, the management is required to make judgement on whether significant risk and rewards of those assets or liabilities have been transferred, based on their best knowledge of the current events and arrangements. </w:t>
      </w:r>
    </w:p>
    <w:p w14:paraId="37C0BD40" w14:textId="2D0D421E" w:rsidR="00BA59C4" w:rsidRPr="00CA5D69" w:rsidRDefault="0004551A" w:rsidP="0004551A">
      <w:pPr>
        <w:overflowPunct/>
        <w:spacing w:before="120" w:after="120" w:line="380" w:lineRule="exact"/>
        <w:ind w:left="540" w:hanging="540"/>
        <w:jc w:val="thaiDistribute"/>
        <w:textAlignment w:val="auto"/>
        <w:rPr>
          <w:rFonts w:ascii="Arial" w:hAnsi="Arial"/>
          <w:b/>
          <w:bCs/>
          <w:sz w:val="22"/>
          <w:szCs w:val="22"/>
        </w:rPr>
      </w:pPr>
      <w:r w:rsidRPr="00CA5D69">
        <w:rPr>
          <w:rFonts w:ascii="Arial" w:hAnsi="Arial"/>
          <w:b/>
          <w:bCs/>
          <w:sz w:val="22"/>
          <w:szCs w:val="22"/>
        </w:rPr>
        <w:t>6.2</w:t>
      </w:r>
      <w:r w:rsidRPr="00CA5D69">
        <w:rPr>
          <w:rFonts w:ascii="Arial" w:hAnsi="Arial"/>
          <w:b/>
          <w:bCs/>
          <w:sz w:val="22"/>
          <w:szCs w:val="22"/>
        </w:rPr>
        <w:tab/>
      </w:r>
      <w:r w:rsidR="00BA59C4" w:rsidRPr="00CA5D69">
        <w:rPr>
          <w:rFonts w:ascii="Arial" w:hAnsi="Arial"/>
          <w:b/>
          <w:bCs/>
          <w:sz w:val="22"/>
          <w:szCs w:val="22"/>
        </w:rPr>
        <w:t>Leases</w:t>
      </w:r>
      <w:r w:rsidR="00BA59C4" w:rsidRPr="00CA5D69">
        <w:rPr>
          <w:rFonts w:ascii="Arial" w:hAnsi="Arial" w:hint="cs"/>
          <w:b/>
          <w:bCs/>
          <w:sz w:val="22"/>
          <w:szCs w:val="22"/>
          <w:cs/>
        </w:rPr>
        <w:t xml:space="preserve"> </w:t>
      </w:r>
    </w:p>
    <w:p w14:paraId="7829069B" w14:textId="77777777" w:rsidR="00BA59C4" w:rsidRPr="00CA5D69" w:rsidRDefault="00BA59C4" w:rsidP="00BA59C4">
      <w:pPr>
        <w:overflowPunct/>
        <w:spacing w:before="120" w:after="120" w:line="380" w:lineRule="exact"/>
        <w:ind w:left="540"/>
        <w:jc w:val="thaiDistribute"/>
        <w:textAlignment w:val="auto"/>
        <w:rPr>
          <w:rFonts w:ascii="Arial" w:hAnsi="Arial"/>
          <w:b/>
          <w:bCs/>
          <w:i/>
          <w:iCs/>
          <w:sz w:val="22"/>
          <w:szCs w:val="22"/>
        </w:rPr>
      </w:pPr>
      <w:r w:rsidRPr="00CA5D69">
        <w:rPr>
          <w:rFonts w:ascii="Arial" w:hAnsi="Arial"/>
          <w:b/>
          <w:bCs/>
          <w:i/>
          <w:iCs/>
          <w:sz w:val="22"/>
          <w:szCs w:val="22"/>
        </w:rPr>
        <w:t xml:space="preserve">Determining the lease term with extension and termination options - The Group as a lessee </w:t>
      </w:r>
    </w:p>
    <w:p w14:paraId="58EF57A7" w14:textId="4DF86080" w:rsidR="00BA59C4" w:rsidRPr="00CA5D69" w:rsidRDefault="00BA59C4" w:rsidP="00BA59C4">
      <w:pPr>
        <w:overflowPunct/>
        <w:spacing w:before="120" w:after="120" w:line="380" w:lineRule="exact"/>
        <w:ind w:left="540"/>
        <w:jc w:val="thaiDistribute"/>
        <w:textAlignment w:val="auto"/>
        <w:rPr>
          <w:rFonts w:ascii="Arial" w:hAnsi="Arial"/>
          <w:sz w:val="22"/>
          <w:szCs w:val="22"/>
        </w:rPr>
      </w:pPr>
      <w:r w:rsidRPr="00CA5D69">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71027882" w14:textId="77777777" w:rsidR="00BA59C4" w:rsidRPr="00CA5D69" w:rsidRDefault="00BA59C4" w:rsidP="00BA59C4">
      <w:pPr>
        <w:overflowPunct/>
        <w:spacing w:before="120" w:after="120" w:line="380" w:lineRule="exact"/>
        <w:ind w:left="540"/>
        <w:jc w:val="thaiDistribute"/>
        <w:textAlignment w:val="auto"/>
        <w:rPr>
          <w:rFonts w:ascii="Arial" w:hAnsi="Arial"/>
          <w:b/>
          <w:bCs/>
          <w:i/>
          <w:iCs/>
          <w:sz w:val="22"/>
          <w:szCs w:val="22"/>
        </w:rPr>
      </w:pPr>
      <w:r w:rsidRPr="00CA5D69">
        <w:rPr>
          <w:rFonts w:ascii="Arial" w:hAnsi="Arial"/>
          <w:b/>
          <w:bCs/>
          <w:i/>
          <w:iCs/>
          <w:sz w:val="22"/>
          <w:szCs w:val="22"/>
        </w:rPr>
        <w:t>Estimating the incremental borrowing rate - The Group as a lessee</w:t>
      </w:r>
    </w:p>
    <w:p w14:paraId="06D60113" w14:textId="77777777" w:rsidR="00BA59C4" w:rsidRPr="00CA5D69" w:rsidRDefault="00BA59C4" w:rsidP="00BA59C4">
      <w:pPr>
        <w:overflowPunct/>
        <w:spacing w:before="120" w:after="120" w:line="380" w:lineRule="exact"/>
        <w:ind w:left="540"/>
        <w:jc w:val="thaiDistribute"/>
        <w:textAlignment w:val="auto"/>
        <w:rPr>
          <w:rFonts w:ascii="Arial" w:hAnsi="Arial"/>
          <w:sz w:val="22"/>
          <w:szCs w:val="22"/>
        </w:rPr>
      </w:pPr>
      <w:r w:rsidRPr="00CA5D69">
        <w:rPr>
          <w:rFonts w:ascii="Arial" w:hAnsi="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1F5D4774" w14:textId="3B09D166" w:rsidR="00281A62" w:rsidRPr="00CA5D69" w:rsidRDefault="0004551A" w:rsidP="0004551A">
      <w:pPr>
        <w:spacing w:before="120" w:after="120" w:line="380" w:lineRule="exact"/>
        <w:ind w:left="540" w:hanging="540"/>
        <w:jc w:val="both"/>
        <w:rPr>
          <w:rFonts w:ascii="Arial" w:hAnsi="Arial"/>
          <w:b/>
          <w:bCs/>
          <w:sz w:val="22"/>
          <w:szCs w:val="22"/>
        </w:rPr>
      </w:pPr>
      <w:r w:rsidRPr="00CA5D69">
        <w:rPr>
          <w:rFonts w:ascii="Arial" w:hAnsi="Arial"/>
          <w:b/>
          <w:bCs/>
          <w:sz w:val="22"/>
          <w:szCs w:val="22"/>
        </w:rPr>
        <w:t>6.3</w:t>
      </w:r>
      <w:r w:rsidRPr="00CA5D69">
        <w:rPr>
          <w:rFonts w:ascii="Arial" w:hAnsi="Arial"/>
          <w:b/>
          <w:bCs/>
          <w:sz w:val="22"/>
          <w:szCs w:val="22"/>
        </w:rPr>
        <w:tab/>
      </w:r>
      <w:r w:rsidR="00281A62" w:rsidRPr="00CA5D69">
        <w:rPr>
          <w:rFonts w:ascii="Arial" w:hAnsi="Arial"/>
          <w:b/>
          <w:bCs/>
          <w:sz w:val="22"/>
          <w:szCs w:val="22"/>
        </w:rPr>
        <w:t>Allowances for expected credit losses of financial assets</w:t>
      </w:r>
    </w:p>
    <w:p w14:paraId="588AF8D1" w14:textId="77777777" w:rsidR="00281A62" w:rsidRPr="00CA5D69" w:rsidRDefault="00281A62" w:rsidP="00281A62">
      <w:pPr>
        <w:spacing w:before="120" w:after="120" w:line="380" w:lineRule="exact"/>
        <w:ind w:left="547"/>
        <w:jc w:val="both"/>
        <w:rPr>
          <w:rFonts w:ascii="Arial" w:hAnsi="Arial"/>
          <w:sz w:val="22"/>
          <w:szCs w:val="22"/>
        </w:rPr>
      </w:pPr>
      <w:r w:rsidRPr="00CA5D69">
        <w:rPr>
          <w:rFonts w:ascii="Arial" w:hAnsi="Arial"/>
          <w:sz w:val="22"/>
          <w:szCs w:val="22"/>
        </w:rPr>
        <w:t xml:space="preserve">The management is required to make judgement on estimation of allowance for expected credit losses of financial assets. The calculation of allowance for expected credit losses is according to the condition in considering the increase of credit risk, credit risk model, the risk for the call of the securities used as collateral, debtor’s status analysis either by individual or group basis, probability of the return, and the selection of the information relating to expected economic conditions into the model. However, using different estimates and assumptions might affect the amount of allowance for expected credit losses. As a result, there is a possibility to have an adjustment of allowance for expected credit losses in the future.  </w:t>
      </w:r>
    </w:p>
    <w:p w14:paraId="07A87306" w14:textId="77777777" w:rsidR="008C7CE7" w:rsidRPr="00CA5D69" w:rsidRDefault="008C7CE7">
      <w:pPr>
        <w:widowControl/>
        <w:overflowPunct/>
        <w:autoSpaceDE/>
        <w:autoSpaceDN/>
        <w:adjustRightInd/>
        <w:textAlignment w:val="auto"/>
        <w:rPr>
          <w:rFonts w:ascii="Arial" w:hAnsi="Arial"/>
          <w:b/>
          <w:bCs/>
          <w:sz w:val="22"/>
          <w:szCs w:val="22"/>
        </w:rPr>
      </w:pPr>
      <w:r w:rsidRPr="00CA5D69">
        <w:rPr>
          <w:rFonts w:ascii="Arial" w:hAnsi="Arial"/>
          <w:b/>
          <w:bCs/>
          <w:sz w:val="22"/>
          <w:szCs w:val="22"/>
        </w:rPr>
        <w:br w:type="page"/>
      </w:r>
    </w:p>
    <w:p w14:paraId="43494C61" w14:textId="101EC641" w:rsidR="003F5B28" w:rsidRPr="00CA5D69" w:rsidRDefault="0004551A" w:rsidP="0004551A">
      <w:pPr>
        <w:tabs>
          <w:tab w:val="left" w:pos="540"/>
        </w:tabs>
        <w:spacing w:before="120" w:after="120" w:line="380" w:lineRule="exact"/>
        <w:rPr>
          <w:rFonts w:ascii="Arial" w:hAnsi="Arial"/>
          <w:b/>
          <w:bCs/>
          <w:sz w:val="22"/>
          <w:szCs w:val="22"/>
        </w:rPr>
      </w:pPr>
      <w:r w:rsidRPr="00CA5D69">
        <w:rPr>
          <w:rFonts w:ascii="Arial" w:hAnsi="Arial"/>
          <w:b/>
          <w:bCs/>
          <w:sz w:val="22"/>
          <w:szCs w:val="22"/>
        </w:rPr>
        <w:lastRenderedPageBreak/>
        <w:t>6.4</w:t>
      </w:r>
      <w:r w:rsidRPr="00CA5D69">
        <w:rPr>
          <w:rFonts w:ascii="Arial" w:hAnsi="Arial"/>
          <w:b/>
          <w:bCs/>
          <w:sz w:val="22"/>
          <w:szCs w:val="22"/>
        </w:rPr>
        <w:tab/>
      </w:r>
      <w:r w:rsidR="003F5B28" w:rsidRPr="00CA5D69">
        <w:rPr>
          <w:rFonts w:ascii="Arial" w:hAnsi="Arial"/>
          <w:b/>
          <w:bCs/>
          <w:sz w:val="22"/>
          <w:szCs w:val="22"/>
        </w:rPr>
        <w:t>Fair value of financial instruments</w:t>
      </w:r>
    </w:p>
    <w:p w14:paraId="0CFDF815" w14:textId="6E040645" w:rsidR="00672F21" w:rsidRPr="00CA5D69" w:rsidRDefault="003F5B28" w:rsidP="003F5B28">
      <w:pPr>
        <w:tabs>
          <w:tab w:val="left" w:pos="360"/>
          <w:tab w:val="left" w:pos="900"/>
        </w:tabs>
        <w:spacing w:before="120" w:after="120" w:line="380" w:lineRule="exact"/>
        <w:ind w:left="547" w:hanging="7"/>
        <w:jc w:val="both"/>
        <w:rPr>
          <w:rFonts w:ascii="Arial" w:hAnsi="Arial" w:cs="Arial"/>
          <w:sz w:val="22"/>
          <w:szCs w:val="22"/>
        </w:rPr>
      </w:pPr>
      <w:r w:rsidRPr="00CA5D69">
        <w:rPr>
          <w:rFonts w:ascii="Arial" w:hAnsi="Arial"/>
          <w:sz w:val="22"/>
          <w:szCs w:val="22"/>
        </w:rPr>
        <w:t xml:space="preserve">In determining the fair value of financial instruments </w:t>
      </w:r>
      <w:proofErr w:type="spellStart"/>
      <w:r w:rsidRPr="00CA5D69">
        <w:rPr>
          <w:rFonts w:ascii="Arial" w:hAnsi="Arial"/>
          <w:sz w:val="22"/>
          <w:szCs w:val="22"/>
        </w:rPr>
        <w:t>recognised</w:t>
      </w:r>
      <w:proofErr w:type="spellEnd"/>
      <w:r w:rsidRPr="00CA5D69">
        <w:rPr>
          <w:rFonts w:ascii="Arial" w:hAnsi="Arial"/>
          <w:sz w:val="22"/>
          <w:szCs w:val="22"/>
        </w:rPr>
        <w:t xml:space="preserve"> in the statement of financial position that are not actively traded and for which quoted market prices are not readily available, the management exercises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CA5D69">
        <w:rPr>
          <w:rFonts w:ascii="Arial" w:hAnsi="Arial"/>
          <w:sz w:val="22"/>
          <w:szCs w:val="22"/>
        </w:rPr>
        <w:t>recognised</w:t>
      </w:r>
      <w:proofErr w:type="spellEnd"/>
      <w:r w:rsidRPr="00CA5D69">
        <w:rPr>
          <w:rFonts w:ascii="Arial" w:hAnsi="Arial"/>
          <w:sz w:val="22"/>
          <w:szCs w:val="22"/>
        </w:rPr>
        <w:t xml:space="preserve"> in the statement of financial position and disclosures of fair value hierarchy</w:t>
      </w:r>
    </w:p>
    <w:p w14:paraId="3861F810" w14:textId="457CC48D" w:rsidR="00551506" w:rsidRPr="00CA5D69" w:rsidRDefault="0004551A" w:rsidP="0004551A">
      <w:pPr>
        <w:spacing w:before="120" w:after="120" w:line="380" w:lineRule="exact"/>
        <w:ind w:left="540" w:hanging="540"/>
        <w:jc w:val="both"/>
        <w:rPr>
          <w:rFonts w:ascii="Arial" w:hAnsi="Arial" w:cs="Arial"/>
          <w:b/>
          <w:bCs/>
          <w:sz w:val="22"/>
          <w:szCs w:val="22"/>
        </w:rPr>
      </w:pPr>
      <w:r w:rsidRPr="00CA5D69">
        <w:rPr>
          <w:rFonts w:ascii="Arial" w:hAnsi="Arial" w:cs="Arial"/>
          <w:b/>
          <w:bCs/>
          <w:sz w:val="22"/>
          <w:szCs w:val="22"/>
        </w:rPr>
        <w:t>6.5</w:t>
      </w:r>
      <w:r w:rsidRPr="00CA5D69">
        <w:rPr>
          <w:rFonts w:ascii="Arial" w:hAnsi="Arial" w:cs="Arial"/>
          <w:b/>
          <w:bCs/>
          <w:sz w:val="22"/>
          <w:szCs w:val="22"/>
        </w:rPr>
        <w:tab/>
      </w:r>
      <w:r w:rsidR="00551506" w:rsidRPr="00CA5D69">
        <w:rPr>
          <w:rFonts w:ascii="Arial" w:hAnsi="Arial" w:cs="Arial"/>
          <w:b/>
          <w:bCs/>
          <w:sz w:val="22"/>
          <w:szCs w:val="22"/>
        </w:rPr>
        <w:t>Property plant and equipment/Depreciation</w:t>
      </w:r>
    </w:p>
    <w:p w14:paraId="21765482" w14:textId="77777777" w:rsidR="00551506" w:rsidRPr="00CA5D69" w:rsidRDefault="00551506" w:rsidP="00551506">
      <w:pPr>
        <w:spacing w:before="120" w:after="120" w:line="380" w:lineRule="exact"/>
        <w:ind w:left="540"/>
        <w:jc w:val="both"/>
        <w:rPr>
          <w:rFonts w:ascii="Arial" w:hAnsi="Arial" w:cs="Arial"/>
          <w:sz w:val="22"/>
          <w:szCs w:val="22"/>
        </w:rPr>
      </w:pPr>
      <w:r w:rsidRPr="00CA5D69">
        <w:rPr>
          <w:rFonts w:ascii="Arial" w:hAnsi="Arial" w:cs="Arial"/>
          <w:sz w:val="22"/>
          <w:szCs w:val="22"/>
        </w:rPr>
        <w:t>In determining depreciation of building and equipment, the management is required to make estimates of the useful lives and residual values of the Group’s building and equipment and to review estimate residual lives and salvage values when there are any changes.</w:t>
      </w:r>
    </w:p>
    <w:p w14:paraId="5394B8C5" w14:textId="77777777" w:rsidR="00551506" w:rsidRPr="00CA5D69" w:rsidRDefault="00551506" w:rsidP="00551506">
      <w:pPr>
        <w:spacing w:before="120" w:after="120" w:line="380" w:lineRule="exact"/>
        <w:ind w:left="540"/>
        <w:jc w:val="both"/>
        <w:rPr>
          <w:rFonts w:ascii="Arial" w:hAnsi="Arial" w:cs="Arial"/>
          <w:sz w:val="22"/>
          <w:szCs w:val="22"/>
        </w:rPr>
      </w:pPr>
      <w:r w:rsidRPr="00CA5D69">
        <w:rPr>
          <w:rFonts w:ascii="Arial" w:hAnsi="Arial" w:cs="Arial"/>
          <w:sz w:val="22"/>
          <w:szCs w:val="22"/>
        </w:rPr>
        <w:t>In addition, the management is required to review property, plant and equipment for impairment on a periodical basis and records impairment losses when it is determined that their recoverable amount is lower than the carrying amount. This requires judgements regarding forecast of future revenues and</w:t>
      </w:r>
      <w:r w:rsidRPr="00CA5D69">
        <w:rPr>
          <w:rFonts w:ascii="Arial" w:hAnsi="Arial" w:cs="Arial"/>
          <w:sz w:val="22"/>
          <w:szCs w:val="22"/>
          <w:cs/>
        </w:rPr>
        <w:t xml:space="preserve"> </w:t>
      </w:r>
      <w:r w:rsidRPr="00CA5D69">
        <w:rPr>
          <w:rFonts w:ascii="Arial" w:hAnsi="Arial" w:cs="Arial"/>
          <w:sz w:val="22"/>
          <w:szCs w:val="22"/>
        </w:rPr>
        <w:t>expenses relating to the assets subject to the review.</w:t>
      </w:r>
    </w:p>
    <w:p w14:paraId="78636AFC" w14:textId="36B874D8" w:rsidR="008A1DF0" w:rsidRPr="00CA5D69" w:rsidRDefault="0004551A" w:rsidP="0004551A">
      <w:pPr>
        <w:spacing w:before="120" w:after="120" w:line="380" w:lineRule="exact"/>
        <w:ind w:left="540" w:hanging="540"/>
        <w:jc w:val="both"/>
        <w:rPr>
          <w:rFonts w:ascii="Arial" w:hAnsi="Arial" w:cs="Arial"/>
          <w:b/>
          <w:bCs/>
          <w:sz w:val="22"/>
          <w:szCs w:val="22"/>
        </w:rPr>
      </w:pPr>
      <w:r w:rsidRPr="00CA5D69">
        <w:rPr>
          <w:rFonts w:ascii="Arial" w:hAnsi="Arial" w:cs="Arial"/>
          <w:b/>
          <w:bCs/>
          <w:sz w:val="22"/>
          <w:szCs w:val="22"/>
        </w:rPr>
        <w:t>6.6</w:t>
      </w:r>
      <w:r w:rsidRPr="00CA5D69">
        <w:rPr>
          <w:rFonts w:ascii="Arial" w:hAnsi="Arial" w:cs="Arial"/>
          <w:b/>
          <w:bCs/>
          <w:sz w:val="22"/>
          <w:szCs w:val="22"/>
        </w:rPr>
        <w:tab/>
      </w:r>
      <w:r w:rsidR="008A1DF0" w:rsidRPr="00CA5D69">
        <w:rPr>
          <w:rFonts w:ascii="Arial" w:hAnsi="Arial" w:cs="Arial"/>
          <w:b/>
          <w:bCs/>
          <w:sz w:val="22"/>
          <w:szCs w:val="22"/>
        </w:rPr>
        <w:t>Intangible assets</w:t>
      </w:r>
    </w:p>
    <w:p w14:paraId="190C448E" w14:textId="77777777" w:rsidR="008A1DF0" w:rsidRPr="00CA5D69" w:rsidRDefault="008A1DF0" w:rsidP="008A1DF0">
      <w:pPr>
        <w:tabs>
          <w:tab w:val="left" w:pos="1440"/>
        </w:tabs>
        <w:spacing w:before="120" w:after="120" w:line="380" w:lineRule="exact"/>
        <w:ind w:left="539" w:hanging="539"/>
        <w:jc w:val="both"/>
        <w:rPr>
          <w:rFonts w:ascii="Arial" w:hAnsi="Arial" w:cs="Arial"/>
          <w:sz w:val="22"/>
          <w:szCs w:val="22"/>
        </w:rPr>
      </w:pPr>
      <w:r w:rsidRPr="00CA5D69">
        <w:rPr>
          <w:rFonts w:ascii="Arial" w:hAnsi="Arial" w:cs="Arial"/>
          <w:sz w:val="22"/>
          <w:szCs w:val="22"/>
        </w:rPr>
        <w:tab/>
        <w:t>The initial recognition and measurement of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374932B6" w14:textId="15967942" w:rsidR="0080702E" w:rsidRPr="00CA5D69" w:rsidRDefault="0004551A" w:rsidP="0004551A">
      <w:pPr>
        <w:tabs>
          <w:tab w:val="left" w:pos="1440"/>
        </w:tabs>
        <w:spacing w:before="120" w:after="120" w:line="380" w:lineRule="exact"/>
        <w:ind w:left="540" w:hanging="540"/>
        <w:jc w:val="thaiDistribute"/>
        <w:outlineLvl w:val="0"/>
        <w:rPr>
          <w:rFonts w:ascii="Arial" w:hAnsi="Arial" w:cs="Arial"/>
          <w:b/>
          <w:bCs/>
          <w:sz w:val="22"/>
          <w:szCs w:val="22"/>
        </w:rPr>
      </w:pPr>
      <w:r w:rsidRPr="00CA5D69">
        <w:rPr>
          <w:rFonts w:ascii="Arial" w:hAnsi="Arial" w:cs="Arial"/>
          <w:b/>
          <w:bCs/>
          <w:sz w:val="22"/>
          <w:szCs w:val="22"/>
        </w:rPr>
        <w:t>6.7</w:t>
      </w:r>
      <w:r w:rsidRPr="00CA5D69">
        <w:rPr>
          <w:rFonts w:ascii="Arial" w:hAnsi="Arial" w:cs="Arial"/>
          <w:b/>
          <w:bCs/>
          <w:sz w:val="22"/>
          <w:szCs w:val="22"/>
        </w:rPr>
        <w:tab/>
      </w:r>
      <w:r w:rsidR="0080702E" w:rsidRPr="00CA5D69">
        <w:rPr>
          <w:rFonts w:ascii="Arial" w:hAnsi="Arial" w:cs="Arial"/>
          <w:b/>
          <w:bCs/>
          <w:sz w:val="22"/>
          <w:szCs w:val="22"/>
        </w:rPr>
        <w:t>Deferred tax assets</w:t>
      </w:r>
    </w:p>
    <w:p w14:paraId="0E2B4218" w14:textId="77777777" w:rsidR="0080702E" w:rsidRPr="00CA5D69" w:rsidRDefault="0080702E" w:rsidP="0080702E">
      <w:pPr>
        <w:tabs>
          <w:tab w:val="left" w:pos="1440"/>
        </w:tabs>
        <w:spacing w:before="120" w:after="120" w:line="380" w:lineRule="exact"/>
        <w:ind w:left="540"/>
        <w:jc w:val="thaiDistribute"/>
        <w:outlineLvl w:val="0"/>
        <w:rPr>
          <w:rFonts w:ascii="Arial" w:hAnsi="Arial" w:cs="Arial"/>
          <w:sz w:val="22"/>
          <w:szCs w:val="22"/>
        </w:rPr>
      </w:pPr>
      <w:r w:rsidRPr="00CA5D69">
        <w:rPr>
          <w:rFonts w:ascii="Arial" w:hAnsi="Arial" w:cs="Arial"/>
          <w:sz w:val="22"/>
          <w:szCs w:val="22"/>
        </w:rPr>
        <w:t xml:space="preserve">Deferred tax assets are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CA5D69">
        <w:rPr>
          <w:rFonts w:ascii="Arial" w:hAnsi="Arial" w:cs="Arial"/>
          <w:sz w:val="22"/>
          <w:szCs w:val="22"/>
        </w:rPr>
        <w:t>utilised</w:t>
      </w:r>
      <w:proofErr w:type="spellEnd"/>
      <w:r w:rsidRPr="00CA5D69">
        <w:rPr>
          <w:rFonts w:ascii="Arial" w:hAnsi="Arial" w:cs="Arial"/>
          <w:sz w:val="22"/>
          <w:szCs w:val="22"/>
        </w:rPr>
        <w:t xml:space="preserve">. Significant management judgement is required to determine the amount of deferred tax assets that can be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based upon the likely timing and level of estimate future taxable profits. </w:t>
      </w:r>
    </w:p>
    <w:p w14:paraId="4A4B0B63" w14:textId="1A2DCED6" w:rsidR="005366E9" w:rsidRPr="00CA5D69" w:rsidRDefault="0004551A" w:rsidP="0004551A">
      <w:pPr>
        <w:spacing w:before="120" w:after="120" w:line="380" w:lineRule="exact"/>
        <w:ind w:left="540" w:hanging="540"/>
        <w:rPr>
          <w:rFonts w:ascii="Arial" w:hAnsi="Arial" w:cs="Arial"/>
          <w:b/>
          <w:bCs/>
          <w:sz w:val="22"/>
          <w:szCs w:val="22"/>
        </w:rPr>
      </w:pPr>
      <w:r w:rsidRPr="00CA5D69">
        <w:rPr>
          <w:rFonts w:ascii="Arial" w:hAnsi="Arial" w:cs="Arial"/>
          <w:b/>
          <w:bCs/>
          <w:sz w:val="22"/>
          <w:szCs w:val="22"/>
        </w:rPr>
        <w:t>6.8</w:t>
      </w:r>
      <w:r w:rsidRPr="00CA5D69">
        <w:rPr>
          <w:rFonts w:ascii="Arial" w:hAnsi="Arial" w:cs="Arial"/>
          <w:b/>
          <w:bCs/>
          <w:sz w:val="22"/>
          <w:szCs w:val="22"/>
        </w:rPr>
        <w:tab/>
      </w:r>
      <w:r w:rsidR="005366E9" w:rsidRPr="00CA5D69">
        <w:rPr>
          <w:rFonts w:ascii="Arial" w:hAnsi="Arial" w:cs="Arial"/>
          <w:b/>
          <w:bCs/>
          <w:sz w:val="22"/>
          <w:szCs w:val="22"/>
        </w:rPr>
        <w:t>Post employee benefits under defined benefit plans</w:t>
      </w:r>
    </w:p>
    <w:p w14:paraId="3C00ADAE" w14:textId="77777777" w:rsidR="005366E9" w:rsidRPr="00CA5D69" w:rsidRDefault="005366E9" w:rsidP="005366E9">
      <w:pPr>
        <w:spacing w:before="120" w:after="120" w:line="380" w:lineRule="exact"/>
        <w:ind w:left="540"/>
        <w:jc w:val="both"/>
        <w:rPr>
          <w:rFonts w:ascii="Arial" w:hAnsi="Arial" w:cs="Arial"/>
          <w:sz w:val="22"/>
          <w:szCs w:val="22"/>
        </w:rPr>
      </w:pPr>
      <w:r w:rsidRPr="00CA5D69">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218E37DA" w14:textId="77777777" w:rsidR="008C7CE7" w:rsidRPr="00CA5D69" w:rsidRDefault="008C7CE7">
      <w:pPr>
        <w:widowControl/>
        <w:overflowPunct/>
        <w:autoSpaceDE/>
        <w:autoSpaceDN/>
        <w:adjustRightInd/>
        <w:textAlignment w:val="auto"/>
        <w:rPr>
          <w:rFonts w:ascii="Arial" w:hAnsi="Arial" w:cs="Arial"/>
          <w:b/>
          <w:bCs/>
          <w:sz w:val="22"/>
          <w:szCs w:val="22"/>
        </w:rPr>
      </w:pPr>
      <w:r w:rsidRPr="00CA5D69">
        <w:rPr>
          <w:rFonts w:ascii="Arial" w:hAnsi="Arial" w:cs="Arial"/>
          <w:b/>
          <w:bCs/>
          <w:sz w:val="22"/>
          <w:szCs w:val="22"/>
        </w:rPr>
        <w:br w:type="page"/>
      </w:r>
    </w:p>
    <w:p w14:paraId="19ACF099" w14:textId="645164A0" w:rsidR="00F71B1B" w:rsidRPr="00CA5D69" w:rsidRDefault="0004551A" w:rsidP="0004551A">
      <w:pPr>
        <w:spacing w:before="120" w:after="120" w:line="380" w:lineRule="exact"/>
        <w:ind w:left="540" w:hanging="540"/>
        <w:rPr>
          <w:rFonts w:ascii="Arial" w:hAnsi="Arial" w:cs="Arial"/>
          <w:b/>
          <w:bCs/>
          <w:sz w:val="22"/>
          <w:szCs w:val="22"/>
        </w:rPr>
      </w:pPr>
      <w:r w:rsidRPr="00CA5D69">
        <w:rPr>
          <w:rFonts w:ascii="Arial" w:hAnsi="Arial" w:cs="Arial"/>
          <w:b/>
          <w:bCs/>
          <w:sz w:val="22"/>
          <w:szCs w:val="22"/>
        </w:rPr>
        <w:lastRenderedPageBreak/>
        <w:t>6.9</w:t>
      </w:r>
      <w:r w:rsidRPr="00CA5D69">
        <w:rPr>
          <w:rFonts w:ascii="Arial" w:hAnsi="Arial" w:cs="Arial"/>
          <w:b/>
          <w:bCs/>
          <w:sz w:val="22"/>
          <w:szCs w:val="22"/>
        </w:rPr>
        <w:tab/>
      </w:r>
      <w:r w:rsidR="00F71B1B" w:rsidRPr="00CA5D69">
        <w:rPr>
          <w:rFonts w:ascii="Arial" w:hAnsi="Arial" w:cs="Arial"/>
          <w:b/>
          <w:bCs/>
          <w:sz w:val="22"/>
          <w:szCs w:val="22"/>
        </w:rPr>
        <w:t xml:space="preserve">Litigation </w:t>
      </w:r>
    </w:p>
    <w:p w14:paraId="1A96D9C1" w14:textId="77777777" w:rsidR="00F71B1B" w:rsidRPr="00CA5D69" w:rsidRDefault="00F71B1B" w:rsidP="00F71B1B">
      <w:pPr>
        <w:pStyle w:val="BlockText"/>
        <w:tabs>
          <w:tab w:val="clear" w:pos="360"/>
        </w:tabs>
        <w:ind w:left="547" w:right="0" w:hanging="547"/>
        <w:rPr>
          <w:rFonts w:ascii="Arial" w:hAnsi="Arial" w:cs="Arial"/>
          <w:sz w:val="22"/>
          <w:szCs w:val="22"/>
        </w:rPr>
      </w:pPr>
      <w:r w:rsidRPr="00CA5D69">
        <w:rPr>
          <w:rFonts w:ascii="Arial" w:hAnsi="Arial" w:cs="Arial"/>
          <w:sz w:val="22"/>
          <w:szCs w:val="22"/>
        </w:rPr>
        <w:tab/>
        <w:t xml:space="preserve">The subsidiary has contingent liabilities as a result of litigation. The management has exercised judgement to assess of the results of the litigation and believes that no loss will result. Therefore no contingent liabilities are recorded as at the end of reporting period. </w:t>
      </w:r>
    </w:p>
    <w:p w14:paraId="4CBEC757" w14:textId="6264FC5B" w:rsidR="000508CA" w:rsidRPr="00CA5D69" w:rsidRDefault="00DC08B1" w:rsidP="0017521F">
      <w:pPr>
        <w:tabs>
          <w:tab w:val="left" w:pos="1440"/>
          <w:tab w:val="left" w:pos="2160"/>
          <w:tab w:val="right" w:pos="7920"/>
        </w:tabs>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t>7</w:t>
      </w:r>
      <w:r w:rsidR="000508CA" w:rsidRPr="00CA5D69">
        <w:rPr>
          <w:rFonts w:ascii="Arial" w:hAnsi="Arial" w:cs="Arial"/>
          <w:b/>
          <w:bCs/>
          <w:sz w:val="22"/>
          <w:szCs w:val="22"/>
        </w:rPr>
        <w:t>.</w:t>
      </w:r>
      <w:r w:rsidR="000508CA" w:rsidRPr="00CA5D69">
        <w:rPr>
          <w:rFonts w:ascii="Arial" w:hAnsi="Arial" w:cs="Arial"/>
          <w:b/>
          <w:bCs/>
          <w:sz w:val="22"/>
          <w:szCs w:val="22"/>
        </w:rPr>
        <w:tab/>
        <w:t>Cash and cash equivalents</w:t>
      </w:r>
    </w:p>
    <w:p w14:paraId="4DF231F7" w14:textId="77777777" w:rsidR="000508CA" w:rsidRPr="00CA5D69" w:rsidRDefault="000508CA" w:rsidP="009B72AA">
      <w:pPr>
        <w:tabs>
          <w:tab w:val="left" w:pos="1440"/>
          <w:tab w:val="right" w:pos="7200"/>
        </w:tabs>
        <w:spacing w:line="380" w:lineRule="exact"/>
        <w:ind w:left="360" w:hanging="360"/>
        <w:jc w:val="right"/>
        <w:rPr>
          <w:rFonts w:ascii="Arial" w:hAnsi="Arial" w:cs="Arial"/>
          <w:b/>
          <w:bCs/>
          <w:sz w:val="16"/>
          <w:szCs w:val="16"/>
        </w:rPr>
      </w:pPr>
      <w:r w:rsidRPr="00CA5D69">
        <w:rPr>
          <w:rFonts w:ascii="Arial" w:hAnsi="Arial" w:cs="Arial"/>
          <w:sz w:val="16"/>
          <w:szCs w:val="16"/>
        </w:rPr>
        <w:t xml:space="preserve">(Unit: </w:t>
      </w:r>
      <w:r w:rsidR="00344DA1" w:rsidRPr="00CA5D69">
        <w:rPr>
          <w:rFonts w:ascii="Arial" w:hAnsi="Arial" w:cs="Arial"/>
          <w:sz w:val="16"/>
          <w:szCs w:val="16"/>
        </w:rPr>
        <w:t xml:space="preserve">Thousand </w:t>
      </w:r>
      <w:r w:rsidRPr="00CA5D69">
        <w:rPr>
          <w:rFonts w:ascii="Arial" w:hAnsi="Arial" w:cs="Arial"/>
          <w:sz w:val="16"/>
          <w:szCs w:val="16"/>
        </w:rPr>
        <w:t>Baht)</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CA5D69" w:rsidRPr="00CA5D69" w14:paraId="2283A230" w14:textId="77777777" w:rsidTr="006A6104">
        <w:trPr>
          <w:cantSplit/>
        </w:trPr>
        <w:tc>
          <w:tcPr>
            <w:tcW w:w="3672" w:type="dxa"/>
          </w:tcPr>
          <w:p w14:paraId="5F73B702" w14:textId="77777777" w:rsidR="000508CA" w:rsidRPr="00CA5D69" w:rsidRDefault="000508CA" w:rsidP="004340F7">
            <w:pPr>
              <w:tabs>
                <w:tab w:val="left" w:pos="2880"/>
                <w:tab w:val="right" w:pos="5040"/>
                <w:tab w:val="right" w:pos="6390"/>
                <w:tab w:val="right" w:pos="8190"/>
              </w:tabs>
              <w:spacing w:line="320" w:lineRule="exact"/>
              <w:ind w:right="-43"/>
              <w:jc w:val="both"/>
              <w:rPr>
                <w:rFonts w:ascii="Arial" w:hAnsi="Arial" w:cs="Arial"/>
                <w:sz w:val="16"/>
                <w:szCs w:val="16"/>
              </w:rPr>
            </w:pPr>
          </w:p>
        </w:tc>
        <w:tc>
          <w:tcPr>
            <w:tcW w:w="2700" w:type="dxa"/>
            <w:gridSpan w:val="2"/>
          </w:tcPr>
          <w:p w14:paraId="75409F3D" w14:textId="77777777" w:rsidR="000508CA" w:rsidRPr="00CA5D69" w:rsidRDefault="000508CA" w:rsidP="004340F7">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CA5D69">
              <w:rPr>
                <w:rFonts w:ascii="Arial" w:hAnsi="Arial" w:cs="Arial"/>
                <w:sz w:val="16"/>
                <w:szCs w:val="16"/>
              </w:rPr>
              <w:t>Consolidated financial statements</w:t>
            </w:r>
          </w:p>
        </w:tc>
        <w:tc>
          <w:tcPr>
            <w:tcW w:w="2700" w:type="dxa"/>
            <w:gridSpan w:val="2"/>
          </w:tcPr>
          <w:p w14:paraId="4B29ED5B" w14:textId="77777777" w:rsidR="000508CA" w:rsidRPr="00CA5D69" w:rsidRDefault="000508CA" w:rsidP="004340F7">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3BBF50EB" w14:textId="77777777" w:rsidTr="006A6104">
        <w:tc>
          <w:tcPr>
            <w:tcW w:w="3672" w:type="dxa"/>
          </w:tcPr>
          <w:p w14:paraId="2EF1D505" w14:textId="77777777" w:rsidR="00615DF8" w:rsidRPr="00CA5D69" w:rsidRDefault="00615DF8" w:rsidP="00615DF8">
            <w:pPr>
              <w:tabs>
                <w:tab w:val="left" w:pos="2880"/>
                <w:tab w:val="right" w:pos="5040"/>
                <w:tab w:val="right" w:pos="6390"/>
                <w:tab w:val="right" w:pos="8190"/>
              </w:tabs>
              <w:spacing w:line="320" w:lineRule="exact"/>
              <w:ind w:right="-43"/>
              <w:jc w:val="both"/>
              <w:rPr>
                <w:rFonts w:ascii="Arial" w:hAnsi="Arial" w:cstheme="minorBidi"/>
                <w:sz w:val="16"/>
                <w:szCs w:val="16"/>
                <w:cs/>
              </w:rPr>
            </w:pPr>
          </w:p>
        </w:tc>
        <w:tc>
          <w:tcPr>
            <w:tcW w:w="1350" w:type="dxa"/>
          </w:tcPr>
          <w:p w14:paraId="41503A59" w14:textId="4BA015FD" w:rsidR="00615DF8" w:rsidRPr="00CA5D69" w:rsidRDefault="00615DF8" w:rsidP="004240B6">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CA5D69">
              <w:rPr>
                <w:rFonts w:ascii="Arial" w:hAnsi="Arial" w:cs="Arial"/>
                <w:sz w:val="16"/>
                <w:szCs w:val="16"/>
              </w:rPr>
              <w:t>2020</w:t>
            </w:r>
          </w:p>
        </w:tc>
        <w:tc>
          <w:tcPr>
            <w:tcW w:w="1350" w:type="dxa"/>
          </w:tcPr>
          <w:p w14:paraId="3DDB31FD" w14:textId="57785A8F" w:rsidR="00615DF8" w:rsidRPr="00CA5D69" w:rsidRDefault="00615DF8" w:rsidP="00615DF8">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CA5D69">
              <w:rPr>
                <w:rFonts w:ascii="Arial" w:hAnsi="Arial" w:cs="Arial"/>
                <w:sz w:val="16"/>
                <w:szCs w:val="16"/>
              </w:rPr>
              <w:t>2019</w:t>
            </w:r>
          </w:p>
        </w:tc>
        <w:tc>
          <w:tcPr>
            <w:tcW w:w="1350" w:type="dxa"/>
          </w:tcPr>
          <w:p w14:paraId="7640A509" w14:textId="2BE36F0F" w:rsidR="00615DF8" w:rsidRPr="00CA5D69" w:rsidRDefault="00615DF8" w:rsidP="00615DF8">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CA5D69">
              <w:rPr>
                <w:rFonts w:ascii="Arial" w:hAnsi="Arial" w:cs="Arial"/>
                <w:sz w:val="16"/>
                <w:szCs w:val="16"/>
              </w:rPr>
              <w:t>2020</w:t>
            </w:r>
          </w:p>
        </w:tc>
        <w:tc>
          <w:tcPr>
            <w:tcW w:w="1350" w:type="dxa"/>
          </w:tcPr>
          <w:p w14:paraId="29083AAA" w14:textId="63F297C6" w:rsidR="00615DF8" w:rsidRPr="00CA5D69" w:rsidRDefault="00615DF8" w:rsidP="00615DF8">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CA5D69">
              <w:rPr>
                <w:rFonts w:ascii="Arial" w:hAnsi="Arial" w:cs="Arial"/>
                <w:sz w:val="16"/>
                <w:szCs w:val="16"/>
              </w:rPr>
              <w:t>2019</w:t>
            </w:r>
          </w:p>
        </w:tc>
      </w:tr>
      <w:tr w:rsidR="00CA5D69" w:rsidRPr="00CA5D69" w14:paraId="5410A8F2" w14:textId="77777777" w:rsidTr="006A6104">
        <w:tc>
          <w:tcPr>
            <w:tcW w:w="3672" w:type="dxa"/>
          </w:tcPr>
          <w:p w14:paraId="31974B2E" w14:textId="77777777" w:rsidR="000B5470" w:rsidRPr="00CA5D69" w:rsidRDefault="000B5470" w:rsidP="000B5470">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Cash on hand</w:t>
            </w:r>
          </w:p>
        </w:tc>
        <w:tc>
          <w:tcPr>
            <w:tcW w:w="1350" w:type="dxa"/>
          </w:tcPr>
          <w:p w14:paraId="142C0173" w14:textId="13317F33" w:rsidR="000B5470" w:rsidRPr="00CA5D69" w:rsidRDefault="000B5470" w:rsidP="000B5470">
            <w:pPr>
              <w:tabs>
                <w:tab w:val="decimal" w:pos="1062"/>
              </w:tabs>
              <w:spacing w:line="320" w:lineRule="exact"/>
              <w:ind w:left="-18" w:right="-18"/>
              <w:rPr>
                <w:rFonts w:ascii="Arial" w:hAnsi="Arial" w:cs="Arial"/>
                <w:sz w:val="16"/>
                <w:szCs w:val="16"/>
                <w:cs/>
              </w:rPr>
            </w:pPr>
            <w:r w:rsidRPr="00CA5D69">
              <w:rPr>
                <w:rFonts w:ascii="Arial" w:hAnsi="Arial" w:cs="Arial" w:hint="cs"/>
                <w:sz w:val="16"/>
                <w:szCs w:val="16"/>
              </w:rPr>
              <w:t>469</w:t>
            </w:r>
          </w:p>
        </w:tc>
        <w:tc>
          <w:tcPr>
            <w:tcW w:w="1350" w:type="dxa"/>
          </w:tcPr>
          <w:p w14:paraId="7740552B" w14:textId="5568584A" w:rsidR="000B5470" w:rsidRPr="00CA5D69" w:rsidRDefault="000B5470" w:rsidP="00DB4E9E">
            <w:pPr>
              <w:tabs>
                <w:tab w:val="decimal" w:pos="1062"/>
              </w:tabs>
              <w:spacing w:line="320" w:lineRule="exact"/>
              <w:ind w:left="-18" w:right="-18"/>
              <w:rPr>
                <w:rFonts w:ascii="Arial" w:hAnsi="Arial" w:cs="Arial"/>
                <w:sz w:val="16"/>
                <w:szCs w:val="16"/>
                <w:cs/>
              </w:rPr>
            </w:pPr>
            <w:r w:rsidRPr="00CA5D69">
              <w:rPr>
                <w:rFonts w:ascii="Arial" w:hAnsi="Arial" w:cs="Arial" w:hint="cs"/>
                <w:sz w:val="16"/>
                <w:szCs w:val="16"/>
              </w:rPr>
              <w:t>460</w:t>
            </w:r>
          </w:p>
        </w:tc>
        <w:tc>
          <w:tcPr>
            <w:tcW w:w="1350" w:type="dxa"/>
          </w:tcPr>
          <w:p w14:paraId="7A103BE4" w14:textId="1F100532" w:rsidR="000B5470" w:rsidRPr="00CA5D69" w:rsidRDefault="000B5470" w:rsidP="000B5470">
            <w:pPr>
              <w:tabs>
                <w:tab w:val="decimal" w:pos="1062"/>
              </w:tabs>
              <w:spacing w:line="320" w:lineRule="exact"/>
              <w:ind w:left="-18" w:right="-18"/>
              <w:rPr>
                <w:rFonts w:ascii="Arial" w:hAnsi="Arial" w:cs="Arial"/>
                <w:sz w:val="16"/>
                <w:szCs w:val="16"/>
              </w:rPr>
            </w:pPr>
            <w:r w:rsidRPr="00CA5D69">
              <w:rPr>
                <w:rFonts w:ascii="Arial" w:hAnsi="Arial" w:cs="Arial" w:hint="cs"/>
                <w:sz w:val="16"/>
                <w:szCs w:val="16"/>
              </w:rPr>
              <w:t>40</w:t>
            </w:r>
          </w:p>
        </w:tc>
        <w:tc>
          <w:tcPr>
            <w:tcW w:w="1350" w:type="dxa"/>
          </w:tcPr>
          <w:p w14:paraId="5BD6A1F9" w14:textId="77777777" w:rsidR="000B5470" w:rsidRPr="00CA5D69" w:rsidRDefault="000B5470" w:rsidP="000B5470">
            <w:pPr>
              <w:tabs>
                <w:tab w:val="decimal" w:pos="1062"/>
              </w:tabs>
              <w:spacing w:line="320" w:lineRule="exact"/>
              <w:ind w:left="-18" w:right="-18"/>
              <w:rPr>
                <w:rFonts w:ascii="Arial" w:hAnsi="Arial" w:cs="Arial"/>
                <w:sz w:val="16"/>
                <w:szCs w:val="16"/>
                <w:cs/>
              </w:rPr>
            </w:pPr>
            <w:r w:rsidRPr="00CA5D69">
              <w:rPr>
                <w:rFonts w:ascii="Arial" w:hAnsi="Arial" w:cs="Arial"/>
                <w:sz w:val="16"/>
                <w:szCs w:val="16"/>
              </w:rPr>
              <w:t>40</w:t>
            </w:r>
          </w:p>
        </w:tc>
      </w:tr>
      <w:tr w:rsidR="00CA5D69" w:rsidRPr="00CA5D69" w14:paraId="77A5A210" w14:textId="77777777" w:rsidTr="006A6104">
        <w:tc>
          <w:tcPr>
            <w:tcW w:w="3672" w:type="dxa"/>
          </w:tcPr>
          <w:p w14:paraId="1E2E1D70" w14:textId="77777777" w:rsidR="000B5470" w:rsidRPr="00CA5D69" w:rsidRDefault="000B5470" w:rsidP="000B5470">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Short-term deposits and notes</w:t>
            </w:r>
          </w:p>
        </w:tc>
        <w:tc>
          <w:tcPr>
            <w:tcW w:w="1350" w:type="dxa"/>
          </w:tcPr>
          <w:p w14:paraId="6A2C1D23" w14:textId="77777777" w:rsidR="000B5470" w:rsidRPr="00CA5D69" w:rsidRDefault="000B5470" w:rsidP="000B5470">
            <w:pPr>
              <w:tabs>
                <w:tab w:val="decimal" w:pos="1062"/>
              </w:tabs>
              <w:spacing w:line="320" w:lineRule="exact"/>
              <w:ind w:left="-18" w:right="-18"/>
              <w:rPr>
                <w:rFonts w:ascii="Arial" w:hAnsi="Arial" w:cs="Arial"/>
                <w:sz w:val="16"/>
                <w:szCs w:val="16"/>
              </w:rPr>
            </w:pPr>
          </w:p>
        </w:tc>
        <w:tc>
          <w:tcPr>
            <w:tcW w:w="1350" w:type="dxa"/>
          </w:tcPr>
          <w:p w14:paraId="3966C48C" w14:textId="77777777" w:rsidR="000B5470" w:rsidRPr="00CA5D69" w:rsidRDefault="000B5470" w:rsidP="000B5470">
            <w:pPr>
              <w:tabs>
                <w:tab w:val="decimal" w:pos="1062"/>
              </w:tabs>
              <w:spacing w:line="320" w:lineRule="exact"/>
              <w:ind w:left="-18" w:right="-18"/>
              <w:rPr>
                <w:rFonts w:ascii="Arial" w:hAnsi="Arial" w:cs="Arial"/>
                <w:sz w:val="16"/>
                <w:szCs w:val="16"/>
              </w:rPr>
            </w:pPr>
          </w:p>
        </w:tc>
        <w:tc>
          <w:tcPr>
            <w:tcW w:w="1350" w:type="dxa"/>
          </w:tcPr>
          <w:p w14:paraId="368EF9DD" w14:textId="77777777" w:rsidR="000B5470" w:rsidRPr="00CA5D69" w:rsidRDefault="000B5470" w:rsidP="000B5470">
            <w:pPr>
              <w:tabs>
                <w:tab w:val="decimal" w:pos="1062"/>
              </w:tabs>
              <w:spacing w:line="320" w:lineRule="exact"/>
              <w:ind w:left="-18" w:right="-18"/>
              <w:rPr>
                <w:rFonts w:ascii="Arial" w:hAnsi="Arial" w:cs="Arial"/>
                <w:sz w:val="16"/>
                <w:szCs w:val="16"/>
              </w:rPr>
            </w:pPr>
          </w:p>
        </w:tc>
        <w:tc>
          <w:tcPr>
            <w:tcW w:w="1350" w:type="dxa"/>
          </w:tcPr>
          <w:p w14:paraId="2614664F" w14:textId="77777777" w:rsidR="000B5470" w:rsidRPr="00CA5D69" w:rsidRDefault="000B5470" w:rsidP="000B5470">
            <w:pPr>
              <w:tabs>
                <w:tab w:val="decimal" w:pos="1062"/>
              </w:tabs>
              <w:spacing w:line="320" w:lineRule="exact"/>
              <w:ind w:left="-18" w:right="-18"/>
              <w:rPr>
                <w:rFonts w:ascii="Arial" w:hAnsi="Arial" w:cs="Arial"/>
                <w:sz w:val="16"/>
                <w:szCs w:val="16"/>
              </w:rPr>
            </w:pPr>
          </w:p>
        </w:tc>
      </w:tr>
      <w:tr w:rsidR="00CA5D69" w:rsidRPr="00CA5D69" w14:paraId="55F937C4" w14:textId="77777777" w:rsidTr="006A6104">
        <w:tc>
          <w:tcPr>
            <w:tcW w:w="3672" w:type="dxa"/>
          </w:tcPr>
          <w:p w14:paraId="284736F3" w14:textId="77777777" w:rsidR="000B5470" w:rsidRPr="00CA5D69" w:rsidRDefault="000B5470" w:rsidP="000B5470">
            <w:pPr>
              <w:tabs>
                <w:tab w:val="left" w:pos="2880"/>
                <w:tab w:val="right" w:pos="5040"/>
                <w:tab w:val="right" w:pos="6390"/>
                <w:tab w:val="right" w:pos="8190"/>
              </w:tabs>
              <w:spacing w:line="320" w:lineRule="exact"/>
              <w:ind w:left="162" w:right="-108" w:hanging="162"/>
              <w:rPr>
                <w:rFonts w:ascii="Arial" w:hAnsi="Arial" w:cs="Arial"/>
                <w:sz w:val="16"/>
                <w:szCs w:val="16"/>
              </w:rPr>
            </w:pPr>
            <w:r w:rsidRPr="00CA5D69">
              <w:rPr>
                <w:rFonts w:ascii="Arial" w:hAnsi="Arial" w:cs="Arial"/>
                <w:sz w:val="16"/>
                <w:szCs w:val="16"/>
              </w:rPr>
              <w:tab/>
              <w:t>receivables with maturity within</w:t>
            </w:r>
          </w:p>
        </w:tc>
        <w:tc>
          <w:tcPr>
            <w:tcW w:w="1350" w:type="dxa"/>
            <w:vAlign w:val="bottom"/>
          </w:tcPr>
          <w:p w14:paraId="4F13DAEC" w14:textId="1426A100" w:rsidR="000B5470" w:rsidRPr="00CA5D69" w:rsidRDefault="000B5470" w:rsidP="000B5470">
            <w:pPr>
              <w:tabs>
                <w:tab w:val="decimal" w:pos="1062"/>
              </w:tabs>
              <w:spacing w:line="320" w:lineRule="exact"/>
              <w:ind w:left="-18" w:right="-18"/>
              <w:rPr>
                <w:rFonts w:ascii="Arial" w:hAnsi="Arial" w:cs="Arial"/>
                <w:sz w:val="16"/>
                <w:szCs w:val="16"/>
              </w:rPr>
            </w:pPr>
          </w:p>
        </w:tc>
        <w:tc>
          <w:tcPr>
            <w:tcW w:w="1350" w:type="dxa"/>
            <w:vAlign w:val="bottom"/>
          </w:tcPr>
          <w:p w14:paraId="47C276FC" w14:textId="5F2B1DE4" w:rsidR="000B5470" w:rsidRPr="00CA5D69" w:rsidRDefault="000B5470" w:rsidP="000B5470">
            <w:pPr>
              <w:tabs>
                <w:tab w:val="decimal" w:pos="1062"/>
              </w:tabs>
              <w:spacing w:line="320" w:lineRule="exact"/>
              <w:ind w:left="-18" w:right="-18"/>
              <w:rPr>
                <w:rFonts w:ascii="Arial" w:hAnsi="Arial" w:cs="Arial"/>
                <w:sz w:val="16"/>
                <w:szCs w:val="16"/>
              </w:rPr>
            </w:pPr>
          </w:p>
        </w:tc>
        <w:tc>
          <w:tcPr>
            <w:tcW w:w="1350" w:type="dxa"/>
            <w:vAlign w:val="bottom"/>
          </w:tcPr>
          <w:p w14:paraId="0A5B86EE" w14:textId="4143C00A" w:rsidR="000B5470" w:rsidRPr="00CA5D69" w:rsidRDefault="000B5470" w:rsidP="000B5470">
            <w:pPr>
              <w:tabs>
                <w:tab w:val="decimal" w:pos="1062"/>
              </w:tabs>
              <w:spacing w:line="320" w:lineRule="exact"/>
              <w:ind w:left="-18" w:right="-18"/>
              <w:rPr>
                <w:rFonts w:ascii="Arial" w:hAnsi="Arial" w:cs="Arial"/>
                <w:sz w:val="16"/>
                <w:szCs w:val="16"/>
              </w:rPr>
            </w:pPr>
          </w:p>
        </w:tc>
        <w:tc>
          <w:tcPr>
            <w:tcW w:w="1350" w:type="dxa"/>
            <w:vAlign w:val="bottom"/>
          </w:tcPr>
          <w:p w14:paraId="745402B8" w14:textId="77777777" w:rsidR="000B5470" w:rsidRPr="00CA5D69" w:rsidRDefault="000B5470" w:rsidP="000B5470">
            <w:pPr>
              <w:tabs>
                <w:tab w:val="decimal" w:pos="1062"/>
              </w:tabs>
              <w:spacing w:line="320" w:lineRule="exact"/>
              <w:ind w:left="-18" w:right="-18"/>
              <w:rPr>
                <w:rFonts w:ascii="Arial" w:hAnsi="Arial" w:cs="Arial"/>
                <w:sz w:val="16"/>
                <w:szCs w:val="16"/>
              </w:rPr>
            </w:pPr>
          </w:p>
        </w:tc>
      </w:tr>
      <w:tr w:rsidR="00CA5D69" w:rsidRPr="00CA5D69" w14:paraId="74626575" w14:textId="77777777" w:rsidTr="006A6104">
        <w:tc>
          <w:tcPr>
            <w:tcW w:w="3672" w:type="dxa"/>
          </w:tcPr>
          <w:p w14:paraId="54DD3BD5" w14:textId="77777777" w:rsidR="000B5470" w:rsidRPr="00CA5D69" w:rsidRDefault="000B5470" w:rsidP="000B5470">
            <w:pPr>
              <w:tabs>
                <w:tab w:val="left" w:pos="2880"/>
                <w:tab w:val="right" w:pos="5040"/>
                <w:tab w:val="right" w:pos="6390"/>
                <w:tab w:val="right" w:pos="8190"/>
              </w:tabs>
              <w:spacing w:line="320" w:lineRule="exact"/>
              <w:ind w:left="162" w:right="-108" w:hanging="162"/>
              <w:rPr>
                <w:rFonts w:ascii="Arial" w:hAnsi="Arial" w:cs="Arial"/>
                <w:sz w:val="16"/>
                <w:szCs w:val="16"/>
              </w:rPr>
            </w:pPr>
            <w:r w:rsidRPr="00CA5D69">
              <w:rPr>
                <w:rFonts w:ascii="Arial" w:hAnsi="Arial" w:cs="Arial"/>
                <w:sz w:val="16"/>
                <w:szCs w:val="16"/>
              </w:rPr>
              <w:tab/>
              <w:t>three months</w:t>
            </w:r>
          </w:p>
        </w:tc>
        <w:tc>
          <w:tcPr>
            <w:tcW w:w="1350" w:type="dxa"/>
            <w:vAlign w:val="bottom"/>
          </w:tcPr>
          <w:p w14:paraId="464D4E38" w14:textId="4C1F0B91" w:rsidR="000B5470" w:rsidRPr="00CA5D69" w:rsidRDefault="000B5470" w:rsidP="000B5470">
            <w:pPr>
              <w:tabs>
                <w:tab w:val="decimal" w:pos="1062"/>
              </w:tabs>
              <w:spacing w:line="320" w:lineRule="exact"/>
              <w:ind w:left="-18" w:right="-18"/>
              <w:rPr>
                <w:rFonts w:ascii="Arial" w:hAnsi="Arial" w:cs="Arial"/>
                <w:sz w:val="16"/>
                <w:szCs w:val="16"/>
              </w:rPr>
            </w:pPr>
            <w:r w:rsidRPr="00CA5D69">
              <w:rPr>
                <w:rFonts w:ascii="Arial" w:hAnsi="Arial" w:cs="Arial" w:hint="cs"/>
                <w:sz w:val="16"/>
                <w:szCs w:val="16"/>
              </w:rPr>
              <w:t>4,097,457</w:t>
            </w:r>
          </w:p>
        </w:tc>
        <w:tc>
          <w:tcPr>
            <w:tcW w:w="1350" w:type="dxa"/>
            <w:vAlign w:val="bottom"/>
          </w:tcPr>
          <w:p w14:paraId="1EBE8D24" w14:textId="5E0B867A" w:rsidR="000B5470" w:rsidRPr="00CA5D69" w:rsidRDefault="000B5470" w:rsidP="00DB4E9E">
            <w:pPr>
              <w:tabs>
                <w:tab w:val="decimal" w:pos="1062"/>
              </w:tabs>
              <w:spacing w:line="320" w:lineRule="exact"/>
              <w:ind w:left="-18" w:right="-18"/>
              <w:rPr>
                <w:rFonts w:ascii="Arial" w:hAnsi="Arial" w:cs="Arial"/>
                <w:sz w:val="16"/>
                <w:szCs w:val="16"/>
              </w:rPr>
            </w:pPr>
            <w:r w:rsidRPr="00CA5D69">
              <w:rPr>
                <w:rFonts w:ascii="Arial" w:hAnsi="Arial" w:cs="Arial" w:hint="cs"/>
                <w:sz w:val="16"/>
                <w:szCs w:val="16"/>
              </w:rPr>
              <w:t>3,930,207</w:t>
            </w:r>
          </w:p>
        </w:tc>
        <w:tc>
          <w:tcPr>
            <w:tcW w:w="1350" w:type="dxa"/>
            <w:vAlign w:val="bottom"/>
          </w:tcPr>
          <w:p w14:paraId="0F396CE8" w14:textId="7B32D720" w:rsidR="000B5470" w:rsidRPr="00CA5D69" w:rsidRDefault="000B5470" w:rsidP="000B5470">
            <w:pPr>
              <w:tabs>
                <w:tab w:val="decimal" w:pos="1062"/>
              </w:tabs>
              <w:spacing w:line="320" w:lineRule="exact"/>
              <w:ind w:left="-18" w:right="-18"/>
              <w:rPr>
                <w:rFonts w:ascii="Arial" w:hAnsi="Arial" w:cs="Arial"/>
                <w:sz w:val="16"/>
                <w:szCs w:val="16"/>
              </w:rPr>
            </w:pPr>
            <w:r w:rsidRPr="00CA5D69">
              <w:rPr>
                <w:rFonts w:ascii="Arial" w:hAnsi="Arial" w:cs="Arial" w:hint="cs"/>
                <w:sz w:val="16"/>
                <w:szCs w:val="16"/>
              </w:rPr>
              <w:t>304,420</w:t>
            </w:r>
          </w:p>
        </w:tc>
        <w:tc>
          <w:tcPr>
            <w:tcW w:w="1350" w:type="dxa"/>
            <w:vAlign w:val="bottom"/>
          </w:tcPr>
          <w:p w14:paraId="2913B70E" w14:textId="77777777" w:rsidR="000B5470" w:rsidRPr="00CA5D69" w:rsidRDefault="000B5470" w:rsidP="000B5470">
            <w:pPr>
              <w:tabs>
                <w:tab w:val="decimal" w:pos="1062"/>
              </w:tabs>
              <w:spacing w:line="320" w:lineRule="exact"/>
              <w:ind w:left="-18" w:right="-18"/>
              <w:rPr>
                <w:rFonts w:ascii="Arial" w:hAnsi="Arial" w:cs="Arial"/>
                <w:sz w:val="16"/>
                <w:szCs w:val="16"/>
              </w:rPr>
            </w:pPr>
            <w:r w:rsidRPr="00CA5D69">
              <w:rPr>
                <w:rFonts w:ascii="Arial" w:hAnsi="Arial" w:cs="Arial"/>
                <w:sz w:val="16"/>
                <w:szCs w:val="16"/>
              </w:rPr>
              <w:t>131,457</w:t>
            </w:r>
          </w:p>
        </w:tc>
      </w:tr>
      <w:tr w:rsidR="00CA5D69" w:rsidRPr="00CA5D69" w14:paraId="30A5AA82" w14:textId="77777777" w:rsidTr="006A6104">
        <w:tc>
          <w:tcPr>
            <w:tcW w:w="3672" w:type="dxa"/>
          </w:tcPr>
          <w:p w14:paraId="7DDB1D61" w14:textId="77777777" w:rsidR="000B5470" w:rsidRPr="00CA5D69" w:rsidRDefault="000B5470" w:rsidP="000B5470">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 xml:space="preserve">Less: Deposits and notes receivables of </w:t>
            </w:r>
          </w:p>
        </w:tc>
        <w:tc>
          <w:tcPr>
            <w:tcW w:w="1350" w:type="dxa"/>
            <w:vAlign w:val="bottom"/>
          </w:tcPr>
          <w:p w14:paraId="5A031762" w14:textId="6BBD2A45" w:rsidR="000B5470" w:rsidRPr="00CA5D69" w:rsidRDefault="000B5470" w:rsidP="000B5470">
            <w:pPr>
              <w:tabs>
                <w:tab w:val="decimal" w:pos="1062"/>
              </w:tabs>
              <w:spacing w:line="320" w:lineRule="exact"/>
              <w:ind w:left="-18" w:right="-18"/>
              <w:rPr>
                <w:rFonts w:ascii="Arial" w:hAnsi="Arial" w:cs="Arial"/>
                <w:sz w:val="16"/>
                <w:szCs w:val="16"/>
              </w:rPr>
            </w:pPr>
          </w:p>
        </w:tc>
        <w:tc>
          <w:tcPr>
            <w:tcW w:w="1350" w:type="dxa"/>
            <w:vAlign w:val="bottom"/>
          </w:tcPr>
          <w:p w14:paraId="43A50243" w14:textId="0E8A53CA" w:rsidR="000B5470" w:rsidRPr="00CA5D69" w:rsidRDefault="000B5470" w:rsidP="000B5470">
            <w:pPr>
              <w:tabs>
                <w:tab w:val="decimal" w:pos="1062"/>
              </w:tabs>
              <w:spacing w:line="320" w:lineRule="exact"/>
              <w:ind w:left="-18" w:right="-18"/>
              <w:rPr>
                <w:rFonts w:ascii="Arial" w:hAnsi="Arial" w:cs="Arial"/>
                <w:sz w:val="16"/>
                <w:szCs w:val="16"/>
              </w:rPr>
            </w:pPr>
          </w:p>
        </w:tc>
        <w:tc>
          <w:tcPr>
            <w:tcW w:w="1350" w:type="dxa"/>
            <w:vAlign w:val="bottom"/>
          </w:tcPr>
          <w:p w14:paraId="2C54A141" w14:textId="0DAF061E" w:rsidR="000B5470" w:rsidRPr="00CA5D69" w:rsidRDefault="000B5470" w:rsidP="000B5470">
            <w:pPr>
              <w:tabs>
                <w:tab w:val="decimal" w:pos="1062"/>
              </w:tabs>
              <w:spacing w:line="320" w:lineRule="exact"/>
              <w:ind w:left="-18" w:right="-18"/>
              <w:rPr>
                <w:rFonts w:ascii="Arial" w:hAnsi="Arial" w:cs="Arial"/>
                <w:sz w:val="16"/>
                <w:szCs w:val="16"/>
              </w:rPr>
            </w:pPr>
          </w:p>
        </w:tc>
        <w:tc>
          <w:tcPr>
            <w:tcW w:w="1350" w:type="dxa"/>
            <w:vAlign w:val="bottom"/>
          </w:tcPr>
          <w:p w14:paraId="45BAF715" w14:textId="77777777" w:rsidR="000B5470" w:rsidRPr="00CA5D69" w:rsidRDefault="000B5470" w:rsidP="000B5470">
            <w:pPr>
              <w:tabs>
                <w:tab w:val="decimal" w:pos="1062"/>
              </w:tabs>
              <w:spacing w:line="320" w:lineRule="exact"/>
              <w:ind w:left="-18" w:right="-18"/>
              <w:rPr>
                <w:rFonts w:ascii="Arial" w:hAnsi="Arial" w:cs="Arial"/>
                <w:sz w:val="16"/>
                <w:szCs w:val="16"/>
              </w:rPr>
            </w:pPr>
          </w:p>
        </w:tc>
      </w:tr>
      <w:tr w:rsidR="00CA5D69" w:rsidRPr="00CA5D69" w14:paraId="2B97DD11" w14:textId="77777777" w:rsidTr="000B5470">
        <w:tc>
          <w:tcPr>
            <w:tcW w:w="3672" w:type="dxa"/>
          </w:tcPr>
          <w:p w14:paraId="5E8B1ACF" w14:textId="77777777" w:rsidR="000B5470" w:rsidRPr="00CA5D69" w:rsidRDefault="000B5470" w:rsidP="000B5470">
            <w:pPr>
              <w:tabs>
                <w:tab w:val="left" w:pos="432"/>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ab/>
              <w:t xml:space="preserve">customers’ account of </w:t>
            </w:r>
          </w:p>
        </w:tc>
        <w:tc>
          <w:tcPr>
            <w:tcW w:w="1350" w:type="dxa"/>
            <w:vAlign w:val="bottom"/>
          </w:tcPr>
          <w:p w14:paraId="19907262" w14:textId="0E8926F5" w:rsidR="000B5470" w:rsidRPr="00CA5D69" w:rsidRDefault="000B5470" w:rsidP="000B5470">
            <w:pPr>
              <w:tabs>
                <w:tab w:val="decimal" w:pos="1062"/>
              </w:tabs>
              <w:spacing w:line="320" w:lineRule="exact"/>
              <w:ind w:left="-18" w:right="-18"/>
              <w:rPr>
                <w:rFonts w:ascii="Arial" w:hAnsi="Arial" w:cs="Arial"/>
                <w:sz w:val="16"/>
                <w:szCs w:val="16"/>
              </w:rPr>
            </w:pPr>
          </w:p>
        </w:tc>
        <w:tc>
          <w:tcPr>
            <w:tcW w:w="1350" w:type="dxa"/>
            <w:vAlign w:val="bottom"/>
          </w:tcPr>
          <w:p w14:paraId="5580E4C1" w14:textId="7F377B7B" w:rsidR="000B5470" w:rsidRPr="00CA5D69" w:rsidRDefault="000B5470" w:rsidP="000B5470">
            <w:pPr>
              <w:tabs>
                <w:tab w:val="decimal" w:pos="1062"/>
              </w:tabs>
              <w:spacing w:line="320" w:lineRule="exact"/>
              <w:ind w:left="-18" w:right="-18"/>
              <w:rPr>
                <w:rFonts w:ascii="Arial" w:hAnsi="Arial" w:cs="Arial"/>
                <w:sz w:val="16"/>
                <w:szCs w:val="16"/>
              </w:rPr>
            </w:pPr>
          </w:p>
        </w:tc>
        <w:tc>
          <w:tcPr>
            <w:tcW w:w="1350" w:type="dxa"/>
            <w:vAlign w:val="bottom"/>
          </w:tcPr>
          <w:p w14:paraId="4CD4A112" w14:textId="530B9A9E" w:rsidR="000B5470" w:rsidRPr="00CA5D69" w:rsidRDefault="000B5470" w:rsidP="000B5470">
            <w:pPr>
              <w:tabs>
                <w:tab w:val="decimal" w:pos="1062"/>
              </w:tabs>
              <w:spacing w:line="320" w:lineRule="exact"/>
              <w:ind w:left="-18" w:right="-18"/>
              <w:rPr>
                <w:rFonts w:ascii="Arial" w:hAnsi="Arial" w:cs="Arial"/>
                <w:sz w:val="16"/>
                <w:szCs w:val="16"/>
              </w:rPr>
            </w:pPr>
          </w:p>
        </w:tc>
        <w:tc>
          <w:tcPr>
            <w:tcW w:w="1350" w:type="dxa"/>
            <w:vAlign w:val="bottom"/>
          </w:tcPr>
          <w:p w14:paraId="14340B08" w14:textId="77777777" w:rsidR="000B5470" w:rsidRPr="00CA5D69" w:rsidRDefault="000B5470" w:rsidP="000B5470">
            <w:pPr>
              <w:tabs>
                <w:tab w:val="decimal" w:pos="1062"/>
              </w:tabs>
              <w:spacing w:line="320" w:lineRule="exact"/>
              <w:ind w:left="-18" w:right="-18"/>
              <w:rPr>
                <w:rFonts w:ascii="Arial" w:hAnsi="Arial" w:cs="Arial"/>
                <w:sz w:val="16"/>
                <w:szCs w:val="16"/>
              </w:rPr>
            </w:pPr>
          </w:p>
        </w:tc>
      </w:tr>
      <w:tr w:rsidR="00CA5D69" w:rsidRPr="00CA5D69" w14:paraId="32D1C7F9" w14:textId="77777777" w:rsidTr="000B5470">
        <w:tc>
          <w:tcPr>
            <w:tcW w:w="3672" w:type="dxa"/>
          </w:tcPr>
          <w:p w14:paraId="7C08A0A0" w14:textId="77777777" w:rsidR="000B5470" w:rsidRPr="00CA5D69" w:rsidRDefault="000B5470" w:rsidP="000B5470">
            <w:pPr>
              <w:tabs>
                <w:tab w:val="left" w:pos="432"/>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ab/>
              <w:t>the Company and the subsidiary</w:t>
            </w:r>
          </w:p>
        </w:tc>
        <w:tc>
          <w:tcPr>
            <w:tcW w:w="1350" w:type="dxa"/>
            <w:vAlign w:val="bottom"/>
          </w:tcPr>
          <w:p w14:paraId="720716F4" w14:textId="173D361B" w:rsidR="000B5470" w:rsidRPr="00CA5D69" w:rsidRDefault="000B5470" w:rsidP="000B5470">
            <w:pPr>
              <w:pBdr>
                <w:bottom w:val="single" w:sz="4" w:space="1" w:color="auto"/>
              </w:pBdr>
              <w:tabs>
                <w:tab w:val="decimal" w:pos="1062"/>
              </w:tabs>
              <w:spacing w:line="320" w:lineRule="exact"/>
              <w:ind w:left="-18" w:right="-18"/>
              <w:rPr>
                <w:rFonts w:ascii="Arial" w:hAnsi="Arial" w:cs="Arial"/>
                <w:sz w:val="16"/>
                <w:szCs w:val="16"/>
              </w:rPr>
            </w:pPr>
            <w:r w:rsidRPr="00CA5D69">
              <w:rPr>
                <w:rFonts w:ascii="Arial" w:hAnsi="Arial" w:cs="Arial" w:hint="cs"/>
                <w:sz w:val="16"/>
                <w:szCs w:val="16"/>
              </w:rPr>
              <w:t>(2,996,879)</w:t>
            </w:r>
          </w:p>
        </w:tc>
        <w:tc>
          <w:tcPr>
            <w:tcW w:w="1350" w:type="dxa"/>
            <w:vAlign w:val="bottom"/>
          </w:tcPr>
          <w:p w14:paraId="15088029" w14:textId="2851B5BA" w:rsidR="000B5470" w:rsidRPr="00CA5D69" w:rsidRDefault="000B5470" w:rsidP="00DB4E9E">
            <w:pPr>
              <w:pBdr>
                <w:bottom w:val="single" w:sz="4" w:space="1" w:color="auto"/>
              </w:pBdr>
              <w:tabs>
                <w:tab w:val="decimal" w:pos="1062"/>
              </w:tabs>
              <w:spacing w:line="320" w:lineRule="exact"/>
              <w:ind w:left="-18" w:right="-18"/>
              <w:rPr>
                <w:rFonts w:ascii="Arial" w:hAnsi="Arial" w:cs="Arial"/>
                <w:sz w:val="16"/>
                <w:szCs w:val="16"/>
              </w:rPr>
            </w:pPr>
            <w:r w:rsidRPr="00CA5D69">
              <w:rPr>
                <w:rFonts w:ascii="Arial" w:hAnsi="Arial" w:cs="Arial" w:hint="cs"/>
                <w:sz w:val="16"/>
                <w:szCs w:val="16"/>
              </w:rPr>
              <w:t>(3,426,935)</w:t>
            </w:r>
          </w:p>
        </w:tc>
        <w:tc>
          <w:tcPr>
            <w:tcW w:w="1350" w:type="dxa"/>
            <w:vAlign w:val="bottom"/>
          </w:tcPr>
          <w:p w14:paraId="02295F91" w14:textId="054C17B0" w:rsidR="000B5470" w:rsidRPr="00CA5D69" w:rsidRDefault="000B5470" w:rsidP="000B5470">
            <w:pPr>
              <w:pBdr>
                <w:bottom w:val="single" w:sz="4" w:space="1" w:color="auto"/>
              </w:pBdr>
              <w:tabs>
                <w:tab w:val="decimal" w:pos="1062"/>
              </w:tabs>
              <w:spacing w:line="320" w:lineRule="exact"/>
              <w:ind w:left="-18" w:right="-18"/>
              <w:rPr>
                <w:rFonts w:ascii="Arial" w:hAnsi="Arial" w:cs="Arial"/>
                <w:sz w:val="16"/>
                <w:szCs w:val="16"/>
              </w:rPr>
            </w:pPr>
            <w:r w:rsidRPr="00CA5D69">
              <w:rPr>
                <w:rFonts w:ascii="Arial" w:hAnsi="Arial" w:cs="Arial" w:hint="cs"/>
                <w:sz w:val="16"/>
                <w:szCs w:val="16"/>
              </w:rPr>
              <w:t>(6,160)</w:t>
            </w:r>
          </w:p>
        </w:tc>
        <w:tc>
          <w:tcPr>
            <w:tcW w:w="1350" w:type="dxa"/>
            <w:vAlign w:val="bottom"/>
          </w:tcPr>
          <w:p w14:paraId="0843F9C6" w14:textId="77777777" w:rsidR="000B5470" w:rsidRPr="00CA5D69" w:rsidRDefault="000B5470" w:rsidP="000B5470">
            <w:pPr>
              <w:pBdr>
                <w:bottom w:val="single" w:sz="4" w:space="1" w:color="auto"/>
              </w:pBdr>
              <w:tabs>
                <w:tab w:val="decimal" w:pos="1062"/>
              </w:tabs>
              <w:spacing w:line="320" w:lineRule="exact"/>
              <w:ind w:left="-18" w:right="-18"/>
              <w:rPr>
                <w:rFonts w:ascii="Arial" w:hAnsi="Arial" w:cs="Arial"/>
                <w:sz w:val="16"/>
                <w:szCs w:val="16"/>
              </w:rPr>
            </w:pPr>
            <w:r w:rsidRPr="00CA5D69">
              <w:rPr>
                <w:rFonts w:ascii="Arial" w:hAnsi="Arial" w:cs="Arial"/>
                <w:sz w:val="16"/>
                <w:szCs w:val="16"/>
              </w:rPr>
              <w:t>(5,990)</w:t>
            </w:r>
          </w:p>
        </w:tc>
      </w:tr>
      <w:tr w:rsidR="00CA5D69" w:rsidRPr="00CA5D69" w14:paraId="13E3ABAF" w14:textId="77777777" w:rsidTr="006A6104">
        <w:tc>
          <w:tcPr>
            <w:tcW w:w="3672" w:type="dxa"/>
          </w:tcPr>
          <w:p w14:paraId="34F157EA" w14:textId="77777777" w:rsidR="000B5470" w:rsidRPr="00CA5D69" w:rsidRDefault="000B5470" w:rsidP="000B5470">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Total</w:t>
            </w:r>
          </w:p>
        </w:tc>
        <w:tc>
          <w:tcPr>
            <w:tcW w:w="1350" w:type="dxa"/>
            <w:vAlign w:val="bottom"/>
          </w:tcPr>
          <w:p w14:paraId="29C68D01" w14:textId="461E500E" w:rsidR="000B5470" w:rsidRPr="00CA5D69" w:rsidRDefault="000B5470" w:rsidP="000B5470">
            <w:pPr>
              <w:pBdr>
                <w:bottom w:val="double" w:sz="6" w:space="1" w:color="auto"/>
              </w:pBdr>
              <w:tabs>
                <w:tab w:val="decimal" w:pos="1062"/>
              </w:tabs>
              <w:spacing w:line="320" w:lineRule="exact"/>
              <w:ind w:left="-18" w:right="-18"/>
              <w:rPr>
                <w:rFonts w:ascii="Arial" w:hAnsi="Arial" w:cs="Arial"/>
                <w:sz w:val="16"/>
                <w:szCs w:val="16"/>
              </w:rPr>
            </w:pPr>
            <w:r w:rsidRPr="00CA5D69">
              <w:rPr>
                <w:rFonts w:ascii="Arial" w:hAnsi="Arial" w:cs="Arial" w:hint="cs"/>
                <w:sz w:val="16"/>
                <w:szCs w:val="16"/>
              </w:rPr>
              <w:t>1,101,047</w:t>
            </w:r>
          </w:p>
        </w:tc>
        <w:tc>
          <w:tcPr>
            <w:tcW w:w="1350" w:type="dxa"/>
            <w:vAlign w:val="bottom"/>
          </w:tcPr>
          <w:p w14:paraId="411C2B27" w14:textId="48107CA1" w:rsidR="000B5470" w:rsidRPr="00CA5D69" w:rsidRDefault="000B5470" w:rsidP="00DB4E9E">
            <w:pPr>
              <w:pBdr>
                <w:bottom w:val="double" w:sz="6" w:space="1" w:color="auto"/>
              </w:pBdr>
              <w:tabs>
                <w:tab w:val="decimal" w:pos="1062"/>
              </w:tabs>
              <w:spacing w:line="320" w:lineRule="exact"/>
              <w:ind w:left="-18" w:right="-18"/>
              <w:rPr>
                <w:rFonts w:ascii="Arial" w:hAnsi="Arial" w:cs="Arial"/>
                <w:sz w:val="16"/>
                <w:szCs w:val="16"/>
              </w:rPr>
            </w:pPr>
            <w:r w:rsidRPr="00CA5D69">
              <w:rPr>
                <w:rFonts w:ascii="Arial" w:hAnsi="Arial" w:cs="Arial" w:hint="cs"/>
                <w:sz w:val="16"/>
                <w:szCs w:val="16"/>
              </w:rPr>
              <w:t>503,732</w:t>
            </w:r>
          </w:p>
        </w:tc>
        <w:tc>
          <w:tcPr>
            <w:tcW w:w="1350" w:type="dxa"/>
            <w:vAlign w:val="bottom"/>
          </w:tcPr>
          <w:p w14:paraId="70B059CF" w14:textId="39A5D03D" w:rsidR="000B5470" w:rsidRPr="00CA5D69" w:rsidRDefault="000B5470" w:rsidP="000B5470">
            <w:pPr>
              <w:pBdr>
                <w:bottom w:val="double" w:sz="6" w:space="1" w:color="auto"/>
              </w:pBdr>
              <w:tabs>
                <w:tab w:val="decimal" w:pos="1062"/>
              </w:tabs>
              <w:spacing w:line="320" w:lineRule="exact"/>
              <w:ind w:left="-18" w:right="-18"/>
              <w:rPr>
                <w:rFonts w:ascii="Arial" w:hAnsi="Arial" w:cs="Arial"/>
                <w:sz w:val="16"/>
                <w:szCs w:val="16"/>
              </w:rPr>
            </w:pPr>
            <w:r w:rsidRPr="00CA5D69">
              <w:rPr>
                <w:rFonts w:ascii="Arial" w:hAnsi="Arial" w:cs="Arial" w:hint="cs"/>
                <w:sz w:val="16"/>
                <w:szCs w:val="16"/>
              </w:rPr>
              <w:t>298,300</w:t>
            </w:r>
          </w:p>
        </w:tc>
        <w:tc>
          <w:tcPr>
            <w:tcW w:w="1350" w:type="dxa"/>
            <w:vAlign w:val="bottom"/>
          </w:tcPr>
          <w:p w14:paraId="38724C3E" w14:textId="77777777" w:rsidR="000B5470" w:rsidRPr="00CA5D69" w:rsidRDefault="000B5470" w:rsidP="000B5470">
            <w:pPr>
              <w:pBdr>
                <w:bottom w:val="double" w:sz="6" w:space="1" w:color="auto"/>
              </w:pBdr>
              <w:tabs>
                <w:tab w:val="decimal" w:pos="1062"/>
              </w:tabs>
              <w:spacing w:line="320" w:lineRule="exact"/>
              <w:ind w:left="-18" w:right="-18"/>
              <w:rPr>
                <w:rFonts w:ascii="Arial" w:hAnsi="Arial" w:cs="Arial"/>
                <w:sz w:val="16"/>
                <w:szCs w:val="16"/>
              </w:rPr>
            </w:pPr>
            <w:r w:rsidRPr="00CA5D69">
              <w:rPr>
                <w:rFonts w:ascii="Arial" w:hAnsi="Arial" w:cs="Arial"/>
                <w:sz w:val="16"/>
                <w:szCs w:val="16"/>
              </w:rPr>
              <w:t>125,507</w:t>
            </w:r>
          </w:p>
        </w:tc>
      </w:tr>
    </w:tbl>
    <w:p w14:paraId="203E2527" w14:textId="6B420DCA" w:rsidR="00CA5EC4" w:rsidRPr="00CA5D69" w:rsidRDefault="00BD43D9" w:rsidP="008C7CE7">
      <w:pPr>
        <w:tabs>
          <w:tab w:val="left" w:pos="1440"/>
          <w:tab w:val="left" w:pos="2160"/>
          <w:tab w:val="right" w:pos="7920"/>
        </w:tabs>
        <w:spacing w:before="240" w:after="120" w:line="380" w:lineRule="exact"/>
        <w:jc w:val="both"/>
        <w:rPr>
          <w:rFonts w:ascii="Arial" w:hAnsi="Arial" w:cs="Arial"/>
          <w:b/>
          <w:bCs/>
          <w:sz w:val="22"/>
          <w:szCs w:val="22"/>
        </w:rPr>
      </w:pPr>
      <w:r w:rsidRPr="00CA5D69">
        <w:rPr>
          <w:rFonts w:ascii="Arial" w:hAnsi="Arial" w:cs="Arial"/>
          <w:b/>
          <w:bCs/>
          <w:sz w:val="22"/>
          <w:szCs w:val="22"/>
        </w:rPr>
        <w:t>8</w:t>
      </w:r>
      <w:r w:rsidR="00CA5EC4" w:rsidRPr="00CA5D69">
        <w:rPr>
          <w:rFonts w:ascii="Arial" w:hAnsi="Arial" w:cs="Arial"/>
          <w:b/>
          <w:bCs/>
          <w:sz w:val="22"/>
          <w:szCs w:val="22"/>
        </w:rPr>
        <w:t>.</w:t>
      </w:r>
      <w:r w:rsidR="00D55234" w:rsidRPr="00CA5D69">
        <w:rPr>
          <w:rFonts w:ascii="Arial" w:hAnsi="Arial" w:cs="Arial"/>
          <w:b/>
          <w:bCs/>
          <w:sz w:val="22"/>
          <w:szCs w:val="22"/>
        </w:rPr>
        <w:t xml:space="preserve">      </w:t>
      </w:r>
      <w:r w:rsidR="00B520D5" w:rsidRPr="00CA5D69">
        <w:rPr>
          <w:rFonts w:ascii="Arial" w:hAnsi="Arial" w:cs="Arial"/>
          <w:b/>
          <w:bCs/>
          <w:sz w:val="22"/>
          <w:szCs w:val="22"/>
        </w:rPr>
        <w:t>Investments</w:t>
      </w:r>
    </w:p>
    <w:p w14:paraId="0B241513" w14:textId="428D3CD2" w:rsidR="00CA5EC4" w:rsidRPr="00CA5D69" w:rsidRDefault="00BD43D9" w:rsidP="0014085B">
      <w:pPr>
        <w:tabs>
          <w:tab w:val="left" w:pos="900"/>
          <w:tab w:val="right" w:pos="6480"/>
          <w:tab w:val="right" w:pos="7920"/>
        </w:tabs>
        <w:spacing w:before="120" w:line="380" w:lineRule="exact"/>
        <w:ind w:left="547" w:hanging="547"/>
        <w:jc w:val="both"/>
        <w:rPr>
          <w:rFonts w:ascii="Arial" w:hAnsi="Arial" w:cs="Arial"/>
          <w:sz w:val="22"/>
          <w:szCs w:val="22"/>
        </w:rPr>
      </w:pPr>
      <w:r w:rsidRPr="00CA5D69">
        <w:rPr>
          <w:rFonts w:ascii="Arial" w:hAnsi="Arial" w:cs="Arial"/>
          <w:sz w:val="22"/>
          <w:szCs w:val="22"/>
        </w:rPr>
        <w:t>8</w:t>
      </w:r>
      <w:r w:rsidR="00CA5EC4" w:rsidRPr="00CA5D69">
        <w:rPr>
          <w:rFonts w:ascii="Arial" w:hAnsi="Arial" w:cs="Arial"/>
          <w:sz w:val="22"/>
          <w:szCs w:val="22"/>
        </w:rPr>
        <w:t>.1</w:t>
      </w:r>
      <w:r w:rsidR="00CA5EC4" w:rsidRPr="00CA5D69">
        <w:rPr>
          <w:rFonts w:ascii="Arial" w:hAnsi="Arial" w:cs="Arial"/>
          <w:sz w:val="22"/>
          <w:szCs w:val="22"/>
        </w:rPr>
        <w:tab/>
      </w:r>
      <w:r w:rsidR="00C0062D" w:rsidRPr="00CA5D69">
        <w:rPr>
          <w:rFonts w:ascii="Arial" w:hAnsi="Arial" w:cs="Arial"/>
          <w:sz w:val="22"/>
          <w:szCs w:val="22"/>
        </w:rPr>
        <w:t>Book value</w:t>
      </w:r>
      <w:r w:rsidR="00CA5EC4" w:rsidRPr="00CA5D69">
        <w:rPr>
          <w:rFonts w:ascii="Arial" w:hAnsi="Arial" w:cs="Arial"/>
          <w:sz w:val="22"/>
          <w:szCs w:val="22"/>
        </w:rPr>
        <w:t xml:space="preserve"> and fair value</w:t>
      </w:r>
    </w:p>
    <w:p w14:paraId="02492D75" w14:textId="77777777" w:rsidR="00C0062D" w:rsidRPr="00CA5D69" w:rsidRDefault="00C6563D" w:rsidP="0072104D">
      <w:pPr>
        <w:tabs>
          <w:tab w:val="left" w:pos="1440"/>
          <w:tab w:val="right" w:pos="7200"/>
        </w:tabs>
        <w:spacing w:before="120" w:after="120"/>
        <w:ind w:left="360" w:hanging="360"/>
        <w:jc w:val="right"/>
        <w:rPr>
          <w:rFonts w:ascii="Arial" w:hAnsi="Arial" w:cs="Arial"/>
          <w:b/>
          <w:bCs/>
          <w:sz w:val="20"/>
          <w:szCs w:val="20"/>
        </w:rPr>
      </w:pPr>
      <w:r w:rsidRPr="00CA5D69">
        <w:rPr>
          <w:rFonts w:ascii="Arial" w:hAnsi="Arial" w:cs="Arial"/>
          <w:sz w:val="20"/>
          <w:szCs w:val="20"/>
        </w:rPr>
        <w:t>(Unit: Thousand Baht</w:t>
      </w:r>
      <w:r w:rsidR="00C0062D" w:rsidRPr="00CA5D69">
        <w:rPr>
          <w:rFonts w:ascii="Arial" w:hAnsi="Arial" w:cs="Arial"/>
          <w:sz w:val="20"/>
          <w:szCs w:val="20"/>
        </w:rPr>
        <w:t>)</w:t>
      </w:r>
    </w:p>
    <w:tbl>
      <w:tblPr>
        <w:tblW w:w="9180" w:type="dxa"/>
        <w:tblInd w:w="450" w:type="dxa"/>
        <w:tblLayout w:type="fixed"/>
        <w:tblLook w:val="04A0" w:firstRow="1" w:lastRow="0" w:firstColumn="1" w:lastColumn="0" w:noHBand="0" w:noVBand="1"/>
      </w:tblPr>
      <w:tblGrid>
        <w:gridCol w:w="7020"/>
        <w:gridCol w:w="360"/>
        <w:gridCol w:w="1296"/>
        <w:gridCol w:w="504"/>
      </w:tblGrid>
      <w:tr w:rsidR="00CA5D69" w:rsidRPr="00CA5D69" w14:paraId="034E4DB4" w14:textId="77777777" w:rsidTr="0096693A">
        <w:tc>
          <w:tcPr>
            <w:tcW w:w="7020" w:type="dxa"/>
          </w:tcPr>
          <w:p w14:paraId="4C6193C8" w14:textId="77777777" w:rsidR="00C0062D" w:rsidRPr="00CA5D69" w:rsidRDefault="00C0062D" w:rsidP="0004551A">
            <w:pPr>
              <w:tabs>
                <w:tab w:val="left" w:pos="162"/>
                <w:tab w:val="left" w:pos="342"/>
                <w:tab w:val="left" w:pos="2880"/>
                <w:tab w:val="right" w:pos="5040"/>
                <w:tab w:val="right" w:pos="6390"/>
                <w:tab w:val="right" w:pos="8190"/>
              </w:tabs>
              <w:spacing w:line="380" w:lineRule="exact"/>
              <w:ind w:left="522" w:right="-43" w:hanging="522"/>
              <w:rPr>
                <w:rFonts w:ascii="Arial" w:hAnsi="Arial" w:cs="Arial"/>
                <w:sz w:val="20"/>
                <w:szCs w:val="20"/>
              </w:rPr>
            </w:pPr>
          </w:p>
        </w:tc>
        <w:tc>
          <w:tcPr>
            <w:tcW w:w="2160" w:type="dxa"/>
            <w:gridSpan w:val="3"/>
            <w:hideMark/>
          </w:tcPr>
          <w:p w14:paraId="566F34ED" w14:textId="77777777" w:rsidR="00C0062D" w:rsidRPr="00CA5D69" w:rsidRDefault="00C6563D" w:rsidP="0004551A">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20"/>
                <w:szCs w:val="20"/>
              </w:rPr>
            </w:pPr>
            <w:r w:rsidRPr="00CA5D69">
              <w:rPr>
                <w:rFonts w:ascii="Arial" w:hAnsi="Arial" w:cs="Arial"/>
                <w:sz w:val="20"/>
                <w:szCs w:val="20"/>
              </w:rPr>
              <w:t xml:space="preserve">Consolidated </w:t>
            </w:r>
            <w:r w:rsidR="00D5408A" w:rsidRPr="00CA5D69">
              <w:rPr>
                <w:rFonts w:ascii="Arial" w:hAnsi="Arial" w:cs="Arial"/>
                <w:sz w:val="20"/>
                <w:szCs w:val="20"/>
              </w:rPr>
              <w:t xml:space="preserve">                              </w:t>
            </w:r>
            <w:r w:rsidRPr="00CA5D69">
              <w:rPr>
                <w:rFonts w:ascii="Arial" w:hAnsi="Arial" w:cs="Arial"/>
                <w:sz w:val="20"/>
                <w:szCs w:val="20"/>
              </w:rPr>
              <w:t>financial statements</w:t>
            </w:r>
          </w:p>
        </w:tc>
      </w:tr>
      <w:tr w:rsidR="00CA5D69" w:rsidRPr="00CA5D69" w14:paraId="30B639D4" w14:textId="77777777" w:rsidTr="0096693A">
        <w:tc>
          <w:tcPr>
            <w:tcW w:w="7020" w:type="dxa"/>
          </w:tcPr>
          <w:p w14:paraId="3DFAA9F7" w14:textId="77777777" w:rsidR="0004551A" w:rsidRPr="00CA5D69" w:rsidRDefault="0004551A" w:rsidP="0004551A">
            <w:pPr>
              <w:tabs>
                <w:tab w:val="left" w:pos="162"/>
                <w:tab w:val="left" w:pos="342"/>
                <w:tab w:val="left" w:pos="2880"/>
                <w:tab w:val="right" w:pos="5040"/>
                <w:tab w:val="right" w:pos="6390"/>
                <w:tab w:val="right" w:pos="8190"/>
              </w:tabs>
              <w:spacing w:line="380" w:lineRule="exact"/>
              <w:ind w:left="522" w:right="-43" w:hanging="522"/>
              <w:rPr>
                <w:rFonts w:ascii="Arial" w:hAnsi="Arial" w:cs="Arial"/>
                <w:sz w:val="20"/>
                <w:szCs w:val="20"/>
              </w:rPr>
            </w:pPr>
          </w:p>
        </w:tc>
        <w:tc>
          <w:tcPr>
            <w:tcW w:w="2160" w:type="dxa"/>
            <w:gridSpan w:val="3"/>
          </w:tcPr>
          <w:p w14:paraId="545735C2" w14:textId="0854FE1A" w:rsidR="0004551A" w:rsidRPr="00CA5D69" w:rsidRDefault="0004551A" w:rsidP="0004551A">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20"/>
                <w:szCs w:val="20"/>
              </w:rPr>
            </w:pPr>
            <w:r w:rsidRPr="00CA5D69">
              <w:rPr>
                <w:rFonts w:ascii="Arial" w:hAnsi="Arial" w:cs="Arial"/>
                <w:sz w:val="20"/>
                <w:szCs w:val="20"/>
              </w:rPr>
              <w:t>Fair value/</w:t>
            </w:r>
            <w:proofErr w:type="spellStart"/>
            <w:r w:rsidRPr="00CA5D69">
              <w:rPr>
                <w:rFonts w:ascii="Arial" w:hAnsi="Arial" w:cs="Arial"/>
                <w:sz w:val="20"/>
                <w:szCs w:val="20"/>
              </w:rPr>
              <w:t>Amorti</w:t>
            </w:r>
            <w:r w:rsidR="00E92784" w:rsidRPr="00CA5D69">
              <w:rPr>
                <w:rFonts w:ascii="Arial" w:hAnsi="Arial" w:cs="Arial"/>
                <w:sz w:val="20"/>
                <w:szCs w:val="20"/>
              </w:rPr>
              <w:t>sed</w:t>
            </w:r>
            <w:proofErr w:type="spellEnd"/>
            <w:r w:rsidR="002601DC" w:rsidRPr="00CA5D69">
              <w:rPr>
                <w:rFonts w:ascii="Arial" w:hAnsi="Arial" w:cs="Arial"/>
                <w:sz w:val="20"/>
                <w:szCs w:val="20"/>
              </w:rPr>
              <w:t xml:space="preserve"> cost</w:t>
            </w:r>
          </w:p>
        </w:tc>
      </w:tr>
      <w:tr w:rsidR="00CA5D69" w:rsidRPr="00CA5D69" w14:paraId="28D54C34" w14:textId="77777777" w:rsidTr="0096693A">
        <w:tc>
          <w:tcPr>
            <w:tcW w:w="7020" w:type="dxa"/>
          </w:tcPr>
          <w:p w14:paraId="6E07B18D" w14:textId="77777777" w:rsidR="00C0062D" w:rsidRPr="00CA5D69" w:rsidRDefault="00C0062D" w:rsidP="0004551A">
            <w:pPr>
              <w:tabs>
                <w:tab w:val="left" w:pos="162"/>
                <w:tab w:val="left" w:pos="342"/>
                <w:tab w:val="left" w:pos="2880"/>
                <w:tab w:val="right" w:pos="5040"/>
                <w:tab w:val="right" w:pos="6390"/>
                <w:tab w:val="right" w:pos="8190"/>
              </w:tabs>
              <w:spacing w:line="380" w:lineRule="exact"/>
              <w:ind w:left="522" w:right="-43" w:hanging="522"/>
              <w:rPr>
                <w:rFonts w:ascii="Arial" w:hAnsi="Arial" w:cs="Arial"/>
                <w:sz w:val="20"/>
                <w:szCs w:val="20"/>
                <w:cs/>
              </w:rPr>
            </w:pPr>
          </w:p>
        </w:tc>
        <w:tc>
          <w:tcPr>
            <w:tcW w:w="2160" w:type="dxa"/>
            <w:gridSpan w:val="3"/>
            <w:hideMark/>
          </w:tcPr>
          <w:p w14:paraId="38337326" w14:textId="3F631DAE" w:rsidR="00C0062D" w:rsidRPr="00CA5D69" w:rsidRDefault="00C6563D" w:rsidP="0004551A">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20"/>
                <w:szCs w:val="20"/>
              </w:rPr>
            </w:pPr>
            <w:r w:rsidRPr="00CA5D69">
              <w:rPr>
                <w:rFonts w:ascii="Arial" w:hAnsi="Arial" w:cs="Arial"/>
                <w:sz w:val="20"/>
                <w:szCs w:val="20"/>
              </w:rPr>
              <w:t>2020</w:t>
            </w:r>
          </w:p>
        </w:tc>
      </w:tr>
      <w:tr w:rsidR="00CA5D69" w:rsidRPr="00CA5D69" w14:paraId="39C9AED4" w14:textId="77777777" w:rsidTr="0096693A">
        <w:trPr>
          <w:gridAfter w:val="3"/>
          <w:wAfter w:w="2160" w:type="dxa"/>
        </w:trPr>
        <w:tc>
          <w:tcPr>
            <w:tcW w:w="7020" w:type="dxa"/>
            <w:hideMark/>
          </w:tcPr>
          <w:p w14:paraId="19D920BD" w14:textId="594F690A" w:rsidR="00C0062D" w:rsidRPr="00CC7CF7" w:rsidRDefault="00E92784" w:rsidP="0004551A">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20"/>
                <w:szCs w:val="20"/>
                <w:u w:val="single"/>
              </w:rPr>
            </w:pPr>
            <w:r w:rsidRPr="00CC7CF7">
              <w:rPr>
                <w:rFonts w:ascii="Arial" w:hAnsi="Arial" w:cs="Arial"/>
                <w:b/>
                <w:bCs/>
                <w:sz w:val="20"/>
                <w:szCs w:val="20"/>
                <w:u w:val="single"/>
              </w:rPr>
              <w:t>Fair value</w:t>
            </w:r>
          </w:p>
        </w:tc>
      </w:tr>
      <w:tr w:rsidR="00CA5D69" w:rsidRPr="00CA5D69" w14:paraId="125629CF" w14:textId="77777777" w:rsidTr="0096693A">
        <w:trPr>
          <w:gridAfter w:val="1"/>
          <w:wAfter w:w="504" w:type="dxa"/>
        </w:trPr>
        <w:tc>
          <w:tcPr>
            <w:tcW w:w="7380" w:type="dxa"/>
            <w:gridSpan w:val="2"/>
            <w:hideMark/>
          </w:tcPr>
          <w:p w14:paraId="0944CF63" w14:textId="77777777" w:rsidR="00C0062D" w:rsidRPr="00CA5D69" w:rsidRDefault="006C0A8C" w:rsidP="0004551A">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i/>
                <w:iCs/>
                <w:sz w:val="20"/>
                <w:szCs w:val="20"/>
              </w:rPr>
            </w:pPr>
            <w:r w:rsidRPr="00CA5D69">
              <w:rPr>
                <w:rFonts w:ascii="Arial" w:hAnsi="Arial" w:cs="Arial"/>
                <w:b/>
                <w:bCs/>
                <w:sz w:val="20"/>
                <w:szCs w:val="20"/>
              </w:rPr>
              <w:t>Investment</w:t>
            </w:r>
            <w:r w:rsidR="0014085B" w:rsidRPr="00CA5D69">
              <w:rPr>
                <w:rFonts w:ascii="Arial" w:hAnsi="Arial" w:cs="Arial"/>
                <w:b/>
                <w:bCs/>
                <w:sz w:val="20"/>
                <w:szCs w:val="20"/>
              </w:rPr>
              <w:t>s</w:t>
            </w:r>
            <w:r w:rsidRPr="00CA5D69">
              <w:rPr>
                <w:rFonts w:ascii="Arial" w:hAnsi="Arial" w:cs="Arial"/>
                <w:b/>
                <w:bCs/>
                <w:sz w:val="20"/>
                <w:szCs w:val="20"/>
              </w:rPr>
              <w:t xml:space="preserve"> measured at fair value through profit and loss</w:t>
            </w:r>
          </w:p>
        </w:tc>
        <w:tc>
          <w:tcPr>
            <w:tcW w:w="1296" w:type="dxa"/>
            <w:vAlign w:val="bottom"/>
          </w:tcPr>
          <w:p w14:paraId="2FD4D0AC" w14:textId="77777777" w:rsidR="00C0062D" w:rsidRPr="00CA5D69" w:rsidRDefault="00C0062D" w:rsidP="0004551A">
            <w:pPr>
              <w:tabs>
                <w:tab w:val="decimal" w:pos="1008"/>
              </w:tabs>
              <w:spacing w:line="380" w:lineRule="exact"/>
              <w:ind w:left="18" w:right="-18"/>
              <w:rPr>
                <w:rFonts w:ascii="Arial" w:hAnsi="Arial" w:cs="Arial"/>
                <w:b/>
                <w:bCs/>
                <w:sz w:val="20"/>
                <w:szCs w:val="20"/>
              </w:rPr>
            </w:pPr>
          </w:p>
        </w:tc>
      </w:tr>
      <w:tr w:rsidR="00CA5D69" w:rsidRPr="00CA5D69" w14:paraId="6892E2EA" w14:textId="77777777" w:rsidTr="0096693A">
        <w:tc>
          <w:tcPr>
            <w:tcW w:w="7020" w:type="dxa"/>
            <w:hideMark/>
          </w:tcPr>
          <w:p w14:paraId="0159F65C" w14:textId="77777777" w:rsidR="000B5470" w:rsidRPr="00CA5D69" w:rsidRDefault="000B5470" w:rsidP="0004551A">
            <w:pPr>
              <w:tabs>
                <w:tab w:val="left" w:pos="162"/>
                <w:tab w:val="left" w:pos="330"/>
                <w:tab w:val="left" w:pos="2880"/>
                <w:tab w:val="right" w:pos="5040"/>
                <w:tab w:val="right" w:pos="6390"/>
                <w:tab w:val="right" w:pos="8190"/>
              </w:tabs>
              <w:spacing w:line="380" w:lineRule="exact"/>
              <w:ind w:left="522" w:right="-43" w:hanging="522"/>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 xml:space="preserve">Listed securities </w:t>
            </w:r>
          </w:p>
        </w:tc>
        <w:tc>
          <w:tcPr>
            <w:tcW w:w="2160" w:type="dxa"/>
            <w:gridSpan w:val="3"/>
          </w:tcPr>
          <w:p w14:paraId="734CE8FB" w14:textId="2F847A36" w:rsidR="000B5470" w:rsidRPr="00CA5D69" w:rsidRDefault="00DB4E9E" w:rsidP="00047148">
            <w:pPr>
              <w:tabs>
                <w:tab w:val="decimal" w:pos="1785"/>
              </w:tabs>
              <w:spacing w:line="380" w:lineRule="exact"/>
              <w:ind w:left="18" w:right="-18"/>
              <w:rPr>
                <w:rFonts w:ascii="Arial" w:hAnsi="Arial" w:cs="Arial"/>
                <w:sz w:val="20"/>
                <w:szCs w:val="20"/>
              </w:rPr>
            </w:pPr>
            <w:r>
              <w:rPr>
                <w:rFonts w:ascii="Arial" w:hAnsi="Arial" w:cs="Arial"/>
                <w:sz w:val="20"/>
                <w:szCs w:val="20"/>
              </w:rPr>
              <w:t>1,699,419</w:t>
            </w:r>
          </w:p>
        </w:tc>
      </w:tr>
      <w:tr w:rsidR="00CA5D69" w:rsidRPr="00CA5D69" w14:paraId="4E13082F" w14:textId="77777777" w:rsidTr="0096693A">
        <w:tc>
          <w:tcPr>
            <w:tcW w:w="7020" w:type="dxa"/>
          </w:tcPr>
          <w:p w14:paraId="1B494B59" w14:textId="77777777" w:rsidR="000B5470" w:rsidRPr="00CA5D69" w:rsidRDefault="000B5470" w:rsidP="0004551A">
            <w:pPr>
              <w:tabs>
                <w:tab w:val="left" w:pos="162"/>
                <w:tab w:val="left" w:pos="342"/>
                <w:tab w:val="left" w:pos="2880"/>
                <w:tab w:val="right" w:pos="5040"/>
                <w:tab w:val="right" w:pos="6390"/>
                <w:tab w:val="right" w:pos="8190"/>
              </w:tabs>
              <w:spacing w:line="380" w:lineRule="exact"/>
              <w:ind w:left="522" w:right="-43" w:hanging="522"/>
              <w:rPr>
                <w:rFonts w:ascii="Arial" w:hAnsi="Arial" w:cs="Arial"/>
                <w:sz w:val="20"/>
                <w:szCs w:val="20"/>
                <w:cs/>
              </w:rPr>
            </w:pPr>
            <w:r w:rsidRPr="00CA5D69">
              <w:rPr>
                <w:rFonts w:ascii="Arial" w:hAnsi="Arial" w:cs="Arial"/>
                <w:sz w:val="20"/>
                <w:szCs w:val="20"/>
              </w:rPr>
              <w:tab/>
            </w:r>
            <w:r w:rsidRPr="00CA5D69">
              <w:rPr>
                <w:rFonts w:ascii="Arial" w:hAnsi="Arial" w:cs="Arial"/>
                <w:sz w:val="20"/>
                <w:szCs w:val="20"/>
              </w:rPr>
              <w:tab/>
              <w:t>Unit trusts</w:t>
            </w:r>
          </w:p>
        </w:tc>
        <w:tc>
          <w:tcPr>
            <w:tcW w:w="2160" w:type="dxa"/>
            <w:gridSpan w:val="3"/>
            <w:vAlign w:val="bottom"/>
          </w:tcPr>
          <w:p w14:paraId="65DC4369" w14:textId="3C20F487" w:rsidR="000B5470" w:rsidRPr="00CA5D69" w:rsidRDefault="00E92784" w:rsidP="0004551A">
            <w:pPr>
              <w:tabs>
                <w:tab w:val="decimal" w:pos="1785"/>
              </w:tabs>
              <w:spacing w:line="380" w:lineRule="exact"/>
              <w:ind w:left="18" w:right="-18"/>
              <w:rPr>
                <w:rFonts w:ascii="Arial" w:hAnsi="Arial" w:cs="Arial"/>
                <w:sz w:val="20"/>
                <w:szCs w:val="20"/>
              </w:rPr>
            </w:pPr>
            <w:r w:rsidRPr="00CA5D69">
              <w:rPr>
                <w:rFonts w:ascii="Arial" w:hAnsi="Arial" w:cs="Arial"/>
                <w:sz w:val="20"/>
                <w:szCs w:val="20"/>
              </w:rPr>
              <w:t>111,224</w:t>
            </w:r>
          </w:p>
        </w:tc>
      </w:tr>
      <w:tr w:rsidR="00CA5D69" w:rsidRPr="00CA5D69" w14:paraId="769A7620" w14:textId="77777777" w:rsidTr="0096693A">
        <w:tc>
          <w:tcPr>
            <w:tcW w:w="7020" w:type="dxa"/>
            <w:hideMark/>
          </w:tcPr>
          <w:p w14:paraId="4B2DC246" w14:textId="27A6A1F0" w:rsidR="000B5470" w:rsidRPr="00CA5D69" w:rsidRDefault="000B5470" w:rsidP="0004551A">
            <w:pPr>
              <w:tabs>
                <w:tab w:val="left" w:pos="162"/>
                <w:tab w:val="left" w:pos="342"/>
                <w:tab w:val="left" w:pos="2880"/>
                <w:tab w:val="right" w:pos="5040"/>
                <w:tab w:val="right" w:pos="6390"/>
                <w:tab w:val="right" w:pos="8190"/>
              </w:tabs>
              <w:spacing w:line="380" w:lineRule="exact"/>
              <w:ind w:left="522" w:right="-43" w:hanging="522"/>
              <w:rPr>
                <w:rFonts w:ascii="Arial" w:hAnsi="Arial" w:cs="Arial"/>
                <w:sz w:val="20"/>
                <w:szCs w:val="20"/>
              </w:rPr>
            </w:pPr>
            <w:r w:rsidRPr="00CA5D69">
              <w:rPr>
                <w:rFonts w:ascii="Arial" w:hAnsi="Arial" w:cs="Arial"/>
                <w:sz w:val="20"/>
                <w:szCs w:val="20"/>
                <w:cs/>
              </w:rPr>
              <w:tab/>
            </w:r>
            <w:r w:rsidRPr="00CA5D69">
              <w:rPr>
                <w:rFonts w:ascii="Arial" w:hAnsi="Arial" w:cs="Arial"/>
                <w:sz w:val="20"/>
                <w:szCs w:val="20"/>
                <w:cs/>
              </w:rPr>
              <w:tab/>
            </w:r>
            <w:r w:rsidRPr="00CA5D69">
              <w:rPr>
                <w:rFonts w:ascii="Arial" w:hAnsi="Arial" w:cs="Arial"/>
                <w:sz w:val="20"/>
                <w:szCs w:val="20"/>
              </w:rPr>
              <w:t xml:space="preserve">Private sector </w:t>
            </w:r>
            <w:r w:rsidR="004B30D6" w:rsidRPr="00CA5D69">
              <w:rPr>
                <w:rFonts w:ascii="Arial" w:hAnsi="Arial" w:cs="Arial"/>
                <w:sz w:val="20"/>
                <w:szCs w:val="20"/>
              </w:rPr>
              <w:t>debentures</w:t>
            </w:r>
          </w:p>
        </w:tc>
        <w:tc>
          <w:tcPr>
            <w:tcW w:w="2160" w:type="dxa"/>
            <w:gridSpan w:val="3"/>
            <w:vAlign w:val="bottom"/>
          </w:tcPr>
          <w:p w14:paraId="3582D10B" w14:textId="2D53AE34" w:rsidR="000B5470" w:rsidRPr="00CA5D69" w:rsidRDefault="00E92784" w:rsidP="0004551A">
            <w:pPr>
              <w:tabs>
                <w:tab w:val="decimal" w:pos="1785"/>
              </w:tabs>
              <w:spacing w:line="380" w:lineRule="exact"/>
              <w:ind w:left="18" w:right="-18"/>
              <w:rPr>
                <w:rFonts w:ascii="Arial" w:hAnsi="Arial" w:cs="Arial"/>
                <w:sz w:val="20"/>
                <w:szCs w:val="20"/>
              </w:rPr>
            </w:pPr>
            <w:r w:rsidRPr="00CA5D69">
              <w:rPr>
                <w:rFonts w:ascii="Arial" w:hAnsi="Arial" w:cs="Arial"/>
                <w:sz w:val="20"/>
                <w:szCs w:val="20"/>
              </w:rPr>
              <w:t>43</w:t>
            </w:r>
            <w:r w:rsidR="00DB4E9E">
              <w:rPr>
                <w:rFonts w:ascii="Arial" w:hAnsi="Arial" w:cs="Arial"/>
                <w:sz w:val="20"/>
                <w:szCs w:val="20"/>
              </w:rPr>
              <w:t>2,756</w:t>
            </w:r>
          </w:p>
        </w:tc>
      </w:tr>
      <w:tr w:rsidR="00CA5D69" w:rsidRPr="00CA5D69" w14:paraId="219724AB" w14:textId="77777777" w:rsidTr="0096693A">
        <w:tc>
          <w:tcPr>
            <w:tcW w:w="7020" w:type="dxa"/>
            <w:hideMark/>
          </w:tcPr>
          <w:p w14:paraId="1EB28F61" w14:textId="27385962" w:rsidR="000B5470" w:rsidRPr="00CA5D69" w:rsidRDefault="000B5470" w:rsidP="0004551A">
            <w:pPr>
              <w:tabs>
                <w:tab w:val="left" w:pos="162"/>
                <w:tab w:val="left" w:pos="342"/>
                <w:tab w:val="left" w:pos="2880"/>
                <w:tab w:val="right" w:pos="5040"/>
                <w:tab w:val="right" w:pos="6390"/>
                <w:tab w:val="right" w:pos="8190"/>
              </w:tabs>
              <w:spacing w:line="380" w:lineRule="exact"/>
              <w:ind w:left="522" w:right="-43" w:hanging="522"/>
              <w:rPr>
                <w:rFonts w:ascii="Arial" w:hAnsi="Arial" w:cs="Arial"/>
                <w:sz w:val="20"/>
                <w:szCs w:val="20"/>
              </w:rPr>
            </w:pPr>
            <w:r w:rsidRPr="00CA5D69">
              <w:rPr>
                <w:rFonts w:ascii="Arial" w:hAnsi="Arial" w:cs="Arial"/>
                <w:sz w:val="20"/>
                <w:szCs w:val="20"/>
                <w:cs/>
              </w:rPr>
              <w:tab/>
            </w:r>
            <w:r w:rsidRPr="00CA5D69">
              <w:rPr>
                <w:rFonts w:ascii="Arial" w:hAnsi="Arial" w:cs="Arial"/>
                <w:sz w:val="20"/>
                <w:szCs w:val="20"/>
                <w:cs/>
              </w:rPr>
              <w:tab/>
            </w:r>
            <w:r w:rsidRPr="00CA5D69">
              <w:rPr>
                <w:rFonts w:ascii="Arial" w:hAnsi="Arial" w:cs="Arial"/>
                <w:sz w:val="20"/>
                <w:szCs w:val="20"/>
              </w:rPr>
              <w:t xml:space="preserve">Foreign </w:t>
            </w:r>
            <w:r w:rsidR="004B30D6" w:rsidRPr="00CA5D69">
              <w:rPr>
                <w:rFonts w:ascii="Arial" w:hAnsi="Arial" w:cs="Arial"/>
                <w:sz w:val="20"/>
                <w:szCs w:val="20"/>
              </w:rPr>
              <w:t>debentures</w:t>
            </w:r>
          </w:p>
        </w:tc>
        <w:tc>
          <w:tcPr>
            <w:tcW w:w="2160" w:type="dxa"/>
            <w:gridSpan w:val="3"/>
            <w:vAlign w:val="bottom"/>
          </w:tcPr>
          <w:p w14:paraId="4333497D" w14:textId="332DB6B3" w:rsidR="000B5470" w:rsidRPr="00CA5D69" w:rsidRDefault="00DB4E9E" w:rsidP="00E92784">
            <w:pPr>
              <w:pBdr>
                <w:bottom w:val="single" w:sz="4" w:space="1" w:color="auto"/>
              </w:pBdr>
              <w:tabs>
                <w:tab w:val="decimal" w:pos="1785"/>
              </w:tabs>
              <w:spacing w:line="380" w:lineRule="exact"/>
              <w:ind w:left="18" w:right="-18"/>
              <w:rPr>
                <w:rFonts w:ascii="Arial" w:hAnsi="Arial" w:cs="Arial"/>
                <w:sz w:val="20"/>
                <w:szCs w:val="20"/>
              </w:rPr>
            </w:pPr>
            <w:r>
              <w:rPr>
                <w:rFonts w:ascii="Arial" w:hAnsi="Arial" w:cs="Arial"/>
                <w:sz w:val="20"/>
                <w:szCs w:val="20"/>
              </w:rPr>
              <w:t>14,545</w:t>
            </w:r>
          </w:p>
        </w:tc>
      </w:tr>
      <w:tr w:rsidR="00CA5D69" w:rsidRPr="00CA5D69" w14:paraId="249B4649" w14:textId="77777777" w:rsidTr="0096693A">
        <w:tc>
          <w:tcPr>
            <w:tcW w:w="7020" w:type="dxa"/>
            <w:hideMark/>
          </w:tcPr>
          <w:p w14:paraId="4F84B30F" w14:textId="77777777" w:rsidR="000B5470" w:rsidRPr="00CA5D69" w:rsidRDefault="000B5470" w:rsidP="0004551A">
            <w:pPr>
              <w:tabs>
                <w:tab w:val="left" w:pos="162"/>
                <w:tab w:val="left" w:pos="342"/>
                <w:tab w:val="left" w:pos="2880"/>
                <w:tab w:val="right" w:pos="5040"/>
                <w:tab w:val="right" w:pos="6390"/>
                <w:tab w:val="right" w:pos="8190"/>
              </w:tabs>
              <w:spacing w:line="380" w:lineRule="exact"/>
              <w:ind w:left="522" w:right="-43" w:hanging="522"/>
              <w:rPr>
                <w:rFonts w:ascii="Arial" w:hAnsi="Arial" w:cs="Arial"/>
                <w:sz w:val="20"/>
                <w:szCs w:val="20"/>
              </w:rPr>
            </w:pPr>
            <w:r w:rsidRPr="00CA5D69">
              <w:rPr>
                <w:rFonts w:ascii="Arial" w:hAnsi="Arial" w:cs="Arial"/>
                <w:sz w:val="20"/>
                <w:szCs w:val="20"/>
              </w:rPr>
              <w:tab/>
              <w:t>Total investments measured at fair value through profit and loss</w:t>
            </w:r>
          </w:p>
        </w:tc>
        <w:tc>
          <w:tcPr>
            <w:tcW w:w="2160" w:type="dxa"/>
            <w:gridSpan w:val="3"/>
            <w:vAlign w:val="bottom"/>
          </w:tcPr>
          <w:p w14:paraId="30D63425" w14:textId="7F0CF746" w:rsidR="000B5470" w:rsidRPr="00CA5D69" w:rsidRDefault="000B5470" w:rsidP="0004551A">
            <w:pPr>
              <w:pBdr>
                <w:bottom w:val="single" w:sz="4" w:space="1" w:color="auto"/>
              </w:pBdr>
              <w:tabs>
                <w:tab w:val="decimal" w:pos="1785"/>
              </w:tabs>
              <w:spacing w:line="380" w:lineRule="exact"/>
              <w:ind w:left="18" w:right="-18"/>
              <w:rPr>
                <w:rFonts w:ascii="Arial" w:hAnsi="Arial" w:cs="Arial"/>
                <w:sz w:val="20"/>
                <w:szCs w:val="20"/>
              </w:rPr>
            </w:pPr>
            <w:r w:rsidRPr="00CA5D69">
              <w:rPr>
                <w:rFonts w:ascii="Arial" w:hAnsi="Arial" w:cs="Arial"/>
                <w:sz w:val="20"/>
                <w:szCs w:val="20"/>
              </w:rPr>
              <w:t>2,</w:t>
            </w:r>
            <w:r w:rsidR="00DB4E9E">
              <w:rPr>
                <w:rFonts w:ascii="Arial" w:hAnsi="Arial" w:cs="Arial"/>
                <w:sz w:val="20"/>
                <w:szCs w:val="20"/>
              </w:rPr>
              <w:t>257,944</w:t>
            </w:r>
          </w:p>
        </w:tc>
      </w:tr>
      <w:tr w:rsidR="00CA5D69" w:rsidRPr="00CA5D69" w14:paraId="20E161F9" w14:textId="77777777" w:rsidTr="0096693A">
        <w:trPr>
          <w:gridAfter w:val="1"/>
          <w:wAfter w:w="504" w:type="dxa"/>
        </w:trPr>
        <w:tc>
          <w:tcPr>
            <w:tcW w:w="7380" w:type="dxa"/>
            <w:gridSpan w:val="2"/>
            <w:hideMark/>
          </w:tcPr>
          <w:p w14:paraId="73E42600" w14:textId="77777777" w:rsidR="000B5470" w:rsidRPr="00CA5D69" w:rsidRDefault="000B5470" w:rsidP="0004551A">
            <w:pPr>
              <w:tabs>
                <w:tab w:val="left" w:pos="162"/>
                <w:tab w:val="left" w:pos="342"/>
                <w:tab w:val="left" w:pos="2880"/>
                <w:tab w:val="right" w:pos="5040"/>
                <w:tab w:val="right" w:pos="6390"/>
                <w:tab w:val="right" w:pos="8190"/>
              </w:tabs>
              <w:spacing w:line="380" w:lineRule="exact"/>
              <w:ind w:right="-43"/>
              <w:rPr>
                <w:rFonts w:ascii="Arial" w:hAnsi="Arial" w:cs="Arial"/>
                <w:b/>
                <w:bCs/>
                <w:i/>
                <w:iCs/>
                <w:sz w:val="20"/>
                <w:szCs w:val="20"/>
              </w:rPr>
            </w:pPr>
            <w:r w:rsidRPr="00CA5D69">
              <w:rPr>
                <w:rFonts w:ascii="Arial" w:hAnsi="Arial" w:cs="Arial"/>
                <w:b/>
                <w:bCs/>
                <w:sz w:val="20"/>
                <w:szCs w:val="20"/>
              </w:rPr>
              <w:t>Investments measured at fair value through other comprehensive income</w:t>
            </w:r>
          </w:p>
        </w:tc>
        <w:tc>
          <w:tcPr>
            <w:tcW w:w="1296" w:type="dxa"/>
          </w:tcPr>
          <w:p w14:paraId="1292B2C8" w14:textId="77777777" w:rsidR="000B5470" w:rsidRPr="00CA5D69" w:rsidRDefault="000B5470" w:rsidP="0004551A">
            <w:pPr>
              <w:tabs>
                <w:tab w:val="decimal" w:pos="1515"/>
              </w:tabs>
              <w:spacing w:line="380" w:lineRule="exact"/>
              <w:ind w:left="18"/>
              <w:jc w:val="thaiDistribute"/>
              <w:rPr>
                <w:rFonts w:ascii="Arial" w:hAnsi="Arial" w:cs="Arial"/>
                <w:b/>
                <w:bCs/>
                <w:sz w:val="20"/>
                <w:szCs w:val="20"/>
              </w:rPr>
            </w:pPr>
          </w:p>
        </w:tc>
      </w:tr>
      <w:tr w:rsidR="00CA5D69" w:rsidRPr="00CA5D69" w14:paraId="24FDFA4E" w14:textId="77777777" w:rsidTr="0096693A">
        <w:tc>
          <w:tcPr>
            <w:tcW w:w="7020" w:type="dxa"/>
            <w:hideMark/>
          </w:tcPr>
          <w:p w14:paraId="01785398" w14:textId="5A39697B" w:rsidR="000B5470" w:rsidRPr="00CA5D69" w:rsidRDefault="000B5470" w:rsidP="0004551A">
            <w:pPr>
              <w:tabs>
                <w:tab w:val="left" w:pos="162"/>
                <w:tab w:val="left" w:pos="342"/>
                <w:tab w:val="left" w:pos="2880"/>
                <w:tab w:val="right" w:pos="5040"/>
                <w:tab w:val="right" w:pos="6390"/>
                <w:tab w:val="right" w:pos="8190"/>
              </w:tabs>
              <w:spacing w:line="380" w:lineRule="exact"/>
              <w:ind w:left="522" w:right="-43" w:hanging="522"/>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 xml:space="preserve">Private sector </w:t>
            </w:r>
            <w:r w:rsidR="004B30D6" w:rsidRPr="00CA5D69">
              <w:rPr>
                <w:rFonts w:ascii="Arial" w:hAnsi="Arial" w:cs="Arial"/>
                <w:sz w:val="20"/>
                <w:szCs w:val="20"/>
              </w:rPr>
              <w:t>debentures</w:t>
            </w:r>
          </w:p>
        </w:tc>
        <w:tc>
          <w:tcPr>
            <w:tcW w:w="2160" w:type="dxa"/>
            <w:gridSpan w:val="3"/>
          </w:tcPr>
          <w:p w14:paraId="002BA24C" w14:textId="6BCB3747" w:rsidR="000B5470" w:rsidRPr="00CA5D69" w:rsidRDefault="000B5470" w:rsidP="0004551A">
            <w:pPr>
              <w:tabs>
                <w:tab w:val="decimal" w:pos="1785"/>
              </w:tabs>
              <w:spacing w:line="380" w:lineRule="exact"/>
              <w:ind w:left="18" w:right="-18"/>
              <w:rPr>
                <w:rFonts w:ascii="Arial" w:hAnsi="Arial" w:cs="Arial"/>
                <w:sz w:val="20"/>
                <w:szCs w:val="20"/>
              </w:rPr>
            </w:pPr>
            <w:r w:rsidRPr="00CA5D69">
              <w:rPr>
                <w:rFonts w:ascii="Arial" w:hAnsi="Arial" w:cs="Arial"/>
                <w:sz w:val="20"/>
                <w:szCs w:val="20"/>
              </w:rPr>
              <w:t>1</w:t>
            </w:r>
            <w:r w:rsidR="00DB4E9E">
              <w:rPr>
                <w:rFonts w:ascii="Arial" w:hAnsi="Arial" w:cs="Arial"/>
                <w:sz w:val="20"/>
                <w:szCs w:val="20"/>
              </w:rPr>
              <w:t>10,383</w:t>
            </w:r>
          </w:p>
        </w:tc>
      </w:tr>
      <w:tr w:rsidR="00CA5D69" w:rsidRPr="00CA5D69" w14:paraId="627D5AE9" w14:textId="77777777" w:rsidTr="0096693A">
        <w:tc>
          <w:tcPr>
            <w:tcW w:w="7020" w:type="dxa"/>
            <w:hideMark/>
          </w:tcPr>
          <w:p w14:paraId="3E784642" w14:textId="77777777" w:rsidR="000B5470" w:rsidRPr="00CA5D69" w:rsidRDefault="000B5470" w:rsidP="0004551A">
            <w:pPr>
              <w:tabs>
                <w:tab w:val="left" w:pos="162"/>
                <w:tab w:val="left" w:pos="330"/>
                <w:tab w:val="left" w:pos="2880"/>
                <w:tab w:val="right" w:pos="5040"/>
                <w:tab w:val="right" w:pos="6390"/>
                <w:tab w:val="right" w:pos="8190"/>
              </w:tabs>
              <w:spacing w:line="380" w:lineRule="exact"/>
              <w:ind w:left="522" w:right="-43" w:hanging="522"/>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Government bonds</w:t>
            </w:r>
          </w:p>
        </w:tc>
        <w:tc>
          <w:tcPr>
            <w:tcW w:w="2160" w:type="dxa"/>
            <w:gridSpan w:val="3"/>
          </w:tcPr>
          <w:p w14:paraId="272C1DBB" w14:textId="4AB60474" w:rsidR="000B5470" w:rsidRPr="00CA5D69" w:rsidRDefault="000B5470" w:rsidP="00E92784">
            <w:pPr>
              <w:pBdr>
                <w:bottom w:val="single" w:sz="4" w:space="1" w:color="auto"/>
              </w:pBdr>
              <w:tabs>
                <w:tab w:val="decimal" w:pos="1785"/>
              </w:tabs>
              <w:spacing w:line="380" w:lineRule="exact"/>
              <w:ind w:left="18" w:right="-18"/>
              <w:rPr>
                <w:rFonts w:ascii="Arial" w:hAnsi="Arial" w:cs="Arial"/>
                <w:sz w:val="20"/>
                <w:szCs w:val="20"/>
              </w:rPr>
            </w:pPr>
            <w:r w:rsidRPr="00CA5D69">
              <w:rPr>
                <w:rFonts w:ascii="Arial" w:hAnsi="Arial" w:cs="Arial"/>
                <w:sz w:val="20"/>
                <w:szCs w:val="20"/>
              </w:rPr>
              <w:t>19,</w:t>
            </w:r>
            <w:r w:rsidR="00E92784" w:rsidRPr="00CA5D69">
              <w:rPr>
                <w:rFonts w:ascii="Arial" w:hAnsi="Arial" w:cs="Arial"/>
                <w:sz w:val="20"/>
                <w:szCs w:val="20"/>
              </w:rPr>
              <w:t>986</w:t>
            </w:r>
          </w:p>
        </w:tc>
      </w:tr>
      <w:tr w:rsidR="00CA5D69" w:rsidRPr="00CA5D69" w14:paraId="741806BF" w14:textId="77777777" w:rsidTr="0096693A">
        <w:tc>
          <w:tcPr>
            <w:tcW w:w="7020" w:type="dxa"/>
            <w:hideMark/>
          </w:tcPr>
          <w:p w14:paraId="3F62DF15" w14:textId="77777777" w:rsidR="000B5470" w:rsidRPr="00CA5D69" w:rsidRDefault="000B5470" w:rsidP="0004551A">
            <w:pPr>
              <w:tabs>
                <w:tab w:val="left" w:pos="162"/>
                <w:tab w:val="left" w:pos="342"/>
                <w:tab w:val="left" w:pos="2880"/>
                <w:tab w:val="right" w:pos="5040"/>
                <w:tab w:val="right" w:pos="6390"/>
                <w:tab w:val="right" w:pos="8190"/>
              </w:tabs>
              <w:spacing w:line="380" w:lineRule="exact"/>
              <w:ind w:left="522" w:right="-43" w:hanging="522"/>
              <w:rPr>
                <w:rFonts w:ascii="Arial" w:hAnsi="Arial" w:cs="Arial"/>
                <w:sz w:val="20"/>
                <w:szCs w:val="20"/>
              </w:rPr>
            </w:pPr>
            <w:r w:rsidRPr="00CA5D69">
              <w:rPr>
                <w:rFonts w:ascii="Arial" w:hAnsi="Arial" w:cs="Arial"/>
                <w:sz w:val="20"/>
                <w:szCs w:val="20"/>
              </w:rPr>
              <w:tab/>
              <w:t>Total investments measured at fair value through other comprehensive income</w:t>
            </w:r>
            <w:r w:rsidRPr="00CA5D69">
              <w:rPr>
                <w:rFonts w:ascii="Arial" w:hAnsi="Arial" w:cs="Arial"/>
                <w:sz w:val="20"/>
                <w:szCs w:val="20"/>
              </w:rPr>
              <w:tab/>
            </w:r>
          </w:p>
        </w:tc>
        <w:tc>
          <w:tcPr>
            <w:tcW w:w="2160" w:type="dxa"/>
            <w:gridSpan w:val="3"/>
          </w:tcPr>
          <w:p w14:paraId="2C4756EE" w14:textId="77777777" w:rsidR="000B5470" w:rsidRPr="00CA5D69" w:rsidRDefault="000B5470" w:rsidP="0004551A">
            <w:pPr>
              <w:pBdr>
                <w:bottom w:val="single" w:sz="6" w:space="1" w:color="auto"/>
              </w:pBdr>
              <w:tabs>
                <w:tab w:val="decimal" w:pos="1785"/>
              </w:tabs>
              <w:spacing w:line="380" w:lineRule="exact"/>
              <w:ind w:left="18" w:right="-18"/>
              <w:rPr>
                <w:rFonts w:ascii="Arial" w:hAnsi="Arial" w:cs="Arial"/>
                <w:sz w:val="20"/>
                <w:szCs w:val="20"/>
              </w:rPr>
            </w:pPr>
          </w:p>
          <w:p w14:paraId="4F1502C4" w14:textId="42BF5F59" w:rsidR="000B5470" w:rsidRPr="00CA5D69" w:rsidRDefault="000B5470" w:rsidP="0004551A">
            <w:pPr>
              <w:pBdr>
                <w:bottom w:val="single" w:sz="6" w:space="1" w:color="auto"/>
              </w:pBdr>
              <w:tabs>
                <w:tab w:val="decimal" w:pos="1785"/>
              </w:tabs>
              <w:spacing w:line="380" w:lineRule="exact"/>
              <w:ind w:left="18" w:right="-18"/>
              <w:rPr>
                <w:rFonts w:ascii="Arial" w:hAnsi="Arial" w:cs="Arial"/>
                <w:sz w:val="20"/>
                <w:szCs w:val="20"/>
              </w:rPr>
            </w:pPr>
            <w:r w:rsidRPr="00CA5D69">
              <w:rPr>
                <w:rFonts w:ascii="Arial" w:hAnsi="Arial" w:cs="Arial"/>
                <w:sz w:val="20"/>
                <w:szCs w:val="20"/>
              </w:rPr>
              <w:t>1</w:t>
            </w:r>
            <w:r w:rsidR="00DB4E9E">
              <w:rPr>
                <w:rFonts w:ascii="Arial" w:hAnsi="Arial" w:cs="Arial"/>
                <w:sz w:val="20"/>
                <w:szCs w:val="20"/>
              </w:rPr>
              <w:t>30,369</w:t>
            </w:r>
          </w:p>
        </w:tc>
      </w:tr>
    </w:tbl>
    <w:p w14:paraId="58C7BCA7" w14:textId="77777777" w:rsidR="0072104D" w:rsidRPr="00CA5D69" w:rsidRDefault="0072104D" w:rsidP="0072104D">
      <w:pPr>
        <w:tabs>
          <w:tab w:val="left" w:pos="1440"/>
          <w:tab w:val="right" w:pos="7200"/>
        </w:tabs>
        <w:spacing w:before="120" w:after="120"/>
        <w:ind w:left="360" w:hanging="360"/>
        <w:jc w:val="right"/>
        <w:rPr>
          <w:rFonts w:ascii="Arial" w:hAnsi="Arial" w:cs="Arial"/>
          <w:b/>
          <w:bCs/>
          <w:sz w:val="20"/>
          <w:szCs w:val="20"/>
        </w:rPr>
      </w:pPr>
      <w:r w:rsidRPr="00CA5D69">
        <w:br w:type="page"/>
      </w:r>
      <w:r w:rsidRPr="00CA5D69">
        <w:rPr>
          <w:rFonts w:ascii="Arial" w:hAnsi="Arial" w:cs="Arial"/>
          <w:sz w:val="20"/>
          <w:szCs w:val="20"/>
        </w:rPr>
        <w:lastRenderedPageBreak/>
        <w:t>(Unit: Thousand Baht)</w:t>
      </w:r>
    </w:p>
    <w:tbl>
      <w:tblPr>
        <w:tblW w:w="9180" w:type="dxa"/>
        <w:tblInd w:w="450" w:type="dxa"/>
        <w:tblLayout w:type="fixed"/>
        <w:tblLook w:val="04A0" w:firstRow="1" w:lastRow="0" w:firstColumn="1" w:lastColumn="0" w:noHBand="0" w:noVBand="1"/>
      </w:tblPr>
      <w:tblGrid>
        <w:gridCol w:w="7020"/>
        <w:gridCol w:w="2160"/>
      </w:tblGrid>
      <w:tr w:rsidR="00CA5D69" w:rsidRPr="00CA5D69" w14:paraId="370ED39E" w14:textId="77777777" w:rsidTr="0096693A">
        <w:tc>
          <w:tcPr>
            <w:tcW w:w="7020" w:type="dxa"/>
          </w:tcPr>
          <w:p w14:paraId="019D48D6" w14:textId="77777777" w:rsidR="0072104D" w:rsidRPr="00CA5D69" w:rsidRDefault="0072104D" w:rsidP="00CC7CF7">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p>
        </w:tc>
        <w:tc>
          <w:tcPr>
            <w:tcW w:w="2160" w:type="dxa"/>
            <w:hideMark/>
          </w:tcPr>
          <w:p w14:paraId="09FFD804" w14:textId="77777777" w:rsidR="0072104D" w:rsidRPr="00CA5D69" w:rsidRDefault="0072104D" w:rsidP="00CC7CF7">
            <w:pPr>
              <w:pBdr>
                <w:bottom w:val="single" w:sz="6" w:space="1" w:color="auto"/>
              </w:pBdr>
              <w:tabs>
                <w:tab w:val="left" w:pos="2880"/>
                <w:tab w:val="right" w:pos="5040"/>
                <w:tab w:val="right" w:pos="6390"/>
                <w:tab w:val="right" w:pos="8190"/>
              </w:tabs>
              <w:spacing w:before="40" w:after="40" w:line="280" w:lineRule="exact"/>
              <w:ind w:right="36"/>
              <w:jc w:val="center"/>
              <w:rPr>
                <w:rFonts w:ascii="Arial" w:hAnsi="Arial" w:cs="Arial"/>
                <w:sz w:val="20"/>
                <w:szCs w:val="20"/>
              </w:rPr>
            </w:pPr>
            <w:r w:rsidRPr="00CA5D69">
              <w:rPr>
                <w:rFonts w:ascii="Arial" w:hAnsi="Arial" w:cs="Arial"/>
                <w:sz w:val="20"/>
                <w:szCs w:val="20"/>
              </w:rPr>
              <w:t>Consolidated                               financial statements</w:t>
            </w:r>
          </w:p>
        </w:tc>
      </w:tr>
      <w:tr w:rsidR="00CA5D69" w:rsidRPr="00CA5D69" w14:paraId="5DB66A0D" w14:textId="77777777" w:rsidTr="0096693A">
        <w:tc>
          <w:tcPr>
            <w:tcW w:w="7020" w:type="dxa"/>
          </w:tcPr>
          <w:p w14:paraId="129AD014" w14:textId="77777777" w:rsidR="00E92784" w:rsidRPr="00CA5D69" w:rsidRDefault="00E92784" w:rsidP="00CC7CF7">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p>
        </w:tc>
        <w:tc>
          <w:tcPr>
            <w:tcW w:w="2160" w:type="dxa"/>
          </w:tcPr>
          <w:p w14:paraId="582D522D" w14:textId="2A54DDD2" w:rsidR="00E92784" w:rsidRPr="00CA5D69" w:rsidRDefault="00E92784" w:rsidP="00CC7CF7">
            <w:pPr>
              <w:pBdr>
                <w:bottom w:val="single" w:sz="6" w:space="1" w:color="auto"/>
              </w:pBdr>
              <w:tabs>
                <w:tab w:val="left" w:pos="2880"/>
                <w:tab w:val="right" w:pos="5040"/>
                <w:tab w:val="right" w:pos="6390"/>
                <w:tab w:val="right" w:pos="8190"/>
              </w:tabs>
              <w:spacing w:before="40" w:after="40" w:line="280" w:lineRule="exact"/>
              <w:ind w:right="36"/>
              <w:jc w:val="center"/>
              <w:rPr>
                <w:rFonts w:ascii="Arial" w:hAnsi="Arial" w:cs="Arial"/>
                <w:sz w:val="20"/>
                <w:szCs w:val="20"/>
              </w:rPr>
            </w:pPr>
            <w:r w:rsidRPr="00CA5D69">
              <w:rPr>
                <w:rFonts w:ascii="Arial" w:hAnsi="Arial" w:cs="Arial"/>
                <w:sz w:val="20"/>
                <w:szCs w:val="20"/>
              </w:rPr>
              <w:t>Fair value/</w:t>
            </w:r>
            <w:proofErr w:type="spellStart"/>
            <w:r w:rsidRPr="00CA5D69">
              <w:rPr>
                <w:rFonts w:ascii="Arial" w:hAnsi="Arial" w:cs="Arial"/>
                <w:sz w:val="20"/>
                <w:szCs w:val="20"/>
              </w:rPr>
              <w:t>Amortised</w:t>
            </w:r>
            <w:proofErr w:type="spellEnd"/>
            <w:r w:rsidR="002601DC" w:rsidRPr="00CA5D69">
              <w:rPr>
                <w:rFonts w:ascii="Arial" w:hAnsi="Arial" w:cs="Arial"/>
                <w:sz w:val="20"/>
                <w:szCs w:val="20"/>
              </w:rPr>
              <w:t xml:space="preserve"> cost</w:t>
            </w:r>
          </w:p>
        </w:tc>
      </w:tr>
      <w:tr w:rsidR="00CA5D69" w:rsidRPr="00CA5D69" w14:paraId="111F7A47" w14:textId="77777777" w:rsidTr="0096693A">
        <w:tc>
          <w:tcPr>
            <w:tcW w:w="7020" w:type="dxa"/>
          </w:tcPr>
          <w:p w14:paraId="4ED92249" w14:textId="77777777" w:rsidR="0072104D" w:rsidRPr="00CA5D69" w:rsidRDefault="0072104D" w:rsidP="00CC7CF7">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cs/>
              </w:rPr>
            </w:pPr>
          </w:p>
        </w:tc>
        <w:tc>
          <w:tcPr>
            <w:tcW w:w="2160" w:type="dxa"/>
            <w:hideMark/>
          </w:tcPr>
          <w:p w14:paraId="7B05306B" w14:textId="58766A6F" w:rsidR="0072104D" w:rsidRPr="00CA5D69" w:rsidRDefault="0072104D" w:rsidP="00CC7CF7">
            <w:pPr>
              <w:pBdr>
                <w:bottom w:val="single" w:sz="6" w:space="1" w:color="auto"/>
              </w:pBdr>
              <w:tabs>
                <w:tab w:val="left" w:pos="2880"/>
                <w:tab w:val="right" w:pos="5040"/>
                <w:tab w:val="right" w:pos="6390"/>
                <w:tab w:val="right" w:pos="8190"/>
              </w:tabs>
              <w:spacing w:before="40" w:after="40" w:line="280" w:lineRule="exact"/>
              <w:ind w:right="36"/>
              <w:jc w:val="center"/>
              <w:rPr>
                <w:rFonts w:ascii="Arial" w:hAnsi="Arial" w:cs="Arial"/>
                <w:sz w:val="20"/>
                <w:szCs w:val="20"/>
              </w:rPr>
            </w:pPr>
            <w:r w:rsidRPr="00CA5D69">
              <w:rPr>
                <w:rFonts w:ascii="Arial" w:hAnsi="Arial" w:cs="Arial"/>
                <w:sz w:val="20"/>
                <w:szCs w:val="20"/>
              </w:rPr>
              <w:t>2020</w:t>
            </w:r>
          </w:p>
        </w:tc>
      </w:tr>
      <w:tr w:rsidR="00CA5D69" w:rsidRPr="00CA5D69" w14:paraId="1415DE42" w14:textId="77777777" w:rsidTr="0096693A">
        <w:tc>
          <w:tcPr>
            <w:tcW w:w="7020" w:type="dxa"/>
            <w:hideMark/>
          </w:tcPr>
          <w:p w14:paraId="7FA29D94" w14:textId="38021CC1" w:rsidR="00D5408A" w:rsidRPr="00CC7CF7" w:rsidRDefault="00D5408A" w:rsidP="00CC7CF7">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b/>
                <w:bCs/>
                <w:sz w:val="20"/>
                <w:szCs w:val="20"/>
                <w:u w:val="single"/>
              </w:rPr>
            </w:pPr>
            <w:r w:rsidRPr="00CA5D69">
              <w:rPr>
                <w:rFonts w:ascii="Arial" w:hAnsi="Arial" w:cs="Arial"/>
                <w:b/>
                <w:bCs/>
                <w:sz w:val="20"/>
                <w:szCs w:val="20"/>
              </w:rPr>
              <w:br w:type="page"/>
            </w:r>
            <w:proofErr w:type="spellStart"/>
            <w:r w:rsidR="00E92784" w:rsidRPr="00CC7CF7">
              <w:rPr>
                <w:rFonts w:ascii="Arial" w:hAnsi="Arial" w:cs="Arial"/>
                <w:b/>
                <w:bCs/>
                <w:sz w:val="20"/>
                <w:szCs w:val="20"/>
                <w:u w:val="single"/>
              </w:rPr>
              <w:t>A</w:t>
            </w:r>
            <w:r w:rsidRPr="00CC7CF7">
              <w:rPr>
                <w:rFonts w:ascii="Arial" w:hAnsi="Arial" w:cs="Arial"/>
                <w:b/>
                <w:bCs/>
                <w:sz w:val="20"/>
                <w:szCs w:val="20"/>
                <w:u w:val="single"/>
              </w:rPr>
              <w:t>mortised</w:t>
            </w:r>
            <w:proofErr w:type="spellEnd"/>
            <w:r w:rsidRPr="00CC7CF7">
              <w:rPr>
                <w:rFonts w:ascii="Arial" w:hAnsi="Arial" w:cs="Arial"/>
                <w:b/>
                <w:bCs/>
                <w:sz w:val="20"/>
                <w:szCs w:val="20"/>
                <w:u w:val="single"/>
              </w:rPr>
              <w:t xml:space="preserve"> cost</w:t>
            </w:r>
          </w:p>
        </w:tc>
        <w:tc>
          <w:tcPr>
            <w:tcW w:w="2160" w:type="dxa"/>
          </w:tcPr>
          <w:p w14:paraId="1C8421EA" w14:textId="77777777" w:rsidR="00D5408A" w:rsidRPr="00CA5D69" w:rsidRDefault="00D5408A" w:rsidP="00CC7CF7">
            <w:pPr>
              <w:tabs>
                <w:tab w:val="decimal" w:pos="1785"/>
              </w:tabs>
              <w:spacing w:before="40" w:after="40" w:line="280" w:lineRule="exact"/>
              <w:ind w:left="18" w:right="-18"/>
              <w:rPr>
                <w:rFonts w:ascii="Arial" w:hAnsi="Arial" w:cs="Arial"/>
                <w:sz w:val="20"/>
                <w:szCs w:val="20"/>
              </w:rPr>
            </w:pPr>
          </w:p>
        </w:tc>
      </w:tr>
      <w:tr w:rsidR="00CC7CF7" w:rsidRPr="00CA5D69" w14:paraId="0C33C4AF" w14:textId="77777777" w:rsidTr="0096693A">
        <w:tc>
          <w:tcPr>
            <w:tcW w:w="7020" w:type="dxa"/>
          </w:tcPr>
          <w:p w14:paraId="626C8103" w14:textId="4122578D" w:rsidR="00CC7CF7" w:rsidRPr="00CA5D69" w:rsidRDefault="00CC7CF7" w:rsidP="00CC7CF7">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b/>
                <w:bCs/>
                <w:sz w:val="20"/>
                <w:szCs w:val="20"/>
              </w:rPr>
            </w:pPr>
            <w:r>
              <w:rPr>
                <w:rFonts w:ascii="Arial" w:hAnsi="Arial" w:cs="Arial"/>
                <w:b/>
                <w:bCs/>
                <w:sz w:val="20"/>
                <w:szCs w:val="20"/>
              </w:rPr>
              <w:t xml:space="preserve">Investments measured at </w:t>
            </w:r>
            <w:proofErr w:type="spellStart"/>
            <w:r>
              <w:rPr>
                <w:rFonts w:ascii="Arial" w:hAnsi="Arial" w:cs="Arial"/>
                <w:b/>
                <w:bCs/>
                <w:sz w:val="20"/>
                <w:szCs w:val="20"/>
              </w:rPr>
              <w:t>amortised</w:t>
            </w:r>
            <w:proofErr w:type="spellEnd"/>
            <w:r>
              <w:rPr>
                <w:rFonts w:ascii="Arial" w:hAnsi="Arial" w:cs="Arial"/>
                <w:b/>
                <w:bCs/>
                <w:sz w:val="20"/>
                <w:szCs w:val="20"/>
              </w:rPr>
              <w:t xml:space="preserve"> cost</w:t>
            </w:r>
          </w:p>
        </w:tc>
        <w:tc>
          <w:tcPr>
            <w:tcW w:w="2160" w:type="dxa"/>
          </w:tcPr>
          <w:p w14:paraId="779E3A69" w14:textId="77777777" w:rsidR="00CC7CF7" w:rsidRPr="00CA5D69" w:rsidRDefault="00CC7CF7" w:rsidP="00CC7CF7">
            <w:pPr>
              <w:tabs>
                <w:tab w:val="decimal" w:pos="1785"/>
              </w:tabs>
              <w:spacing w:before="40" w:after="40" w:line="280" w:lineRule="exact"/>
              <w:ind w:left="18" w:right="-18"/>
              <w:rPr>
                <w:rFonts w:ascii="Arial" w:hAnsi="Arial" w:cs="Arial"/>
                <w:sz w:val="20"/>
                <w:szCs w:val="20"/>
              </w:rPr>
            </w:pPr>
          </w:p>
        </w:tc>
      </w:tr>
      <w:tr w:rsidR="00CA5D69" w:rsidRPr="00CA5D69" w14:paraId="756F30E2" w14:textId="77777777" w:rsidTr="0096693A">
        <w:trPr>
          <w:trHeight w:val="306"/>
        </w:trPr>
        <w:tc>
          <w:tcPr>
            <w:tcW w:w="7020" w:type="dxa"/>
            <w:hideMark/>
          </w:tcPr>
          <w:p w14:paraId="25FC520F" w14:textId="77777777" w:rsidR="000B5470" w:rsidRPr="00CA5D69" w:rsidRDefault="000B5470" w:rsidP="00CC7CF7">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CA5D69">
              <w:rPr>
                <w:rFonts w:ascii="Arial" w:hAnsi="Arial" w:cs="Arial"/>
                <w:i/>
                <w:iCs/>
                <w:sz w:val="20"/>
                <w:szCs w:val="20"/>
              </w:rPr>
              <w:tab/>
              <w:t xml:space="preserve">  </w:t>
            </w:r>
            <w:r w:rsidRPr="00CA5D69">
              <w:rPr>
                <w:rFonts w:ascii="Arial" w:hAnsi="Arial" w:cs="Arial"/>
                <w:i/>
                <w:iCs/>
                <w:sz w:val="20"/>
                <w:szCs w:val="20"/>
              </w:rPr>
              <w:tab/>
            </w:r>
            <w:r w:rsidRPr="00CA5D69">
              <w:rPr>
                <w:rFonts w:ascii="Arial" w:hAnsi="Arial" w:cs="Arial"/>
                <w:sz w:val="20"/>
                <w:szCs w:val="20"/>
              </w:rPr>
              <w:t xml:space="preserve">Fixed deposits with maturity over </w:t>
            </w:r>
            <w:r w:rsidRPr="00CA5D69">
              <w:rPr>
                <w:rFonts w:ascii="Arial" w:hAnsi="Arial" w:cs="Arial"/>
                <w:sz w:val="20"/>
                <w:szCs w:val="20"/>
                <w:cs/>
              </w:rPr>
              <w:t xml:space="preserve">3 </w:t>
            </w:r>
            <w:r w:rsidRPr="00CA5D69">
              <w:rPr>
                <w:rFonts w:ascii="Arial" w:hAnsi="Arial" w:cs="Arial"/>
                <w:sz w:val="20"/>
                <w:szCs w:val="20"/>
              </w:rPr>
              <w:t>months but less than 1 year</w:t>
            </w:r>
            <w:r w:rsidRPr="00CA5D69">
              <w:rPr>
                <w:rFonts w:ascii="Arial" w:hAnsi="Arial" w:cs="Arial"/>
                <w:sz w:val="20"/>
                <w:szCs w:val="20"/>
                <w:cs/>
              </w:rPr>
              <w:tab/>
            </w:r>
          </w:p>
        </w:tc>
        <w:tc>
          <w:tcPr>
            <w:tcW w:w="2160" w:type="dxa"/>
          </w:tcPr>
          <w:p w14:paraId="5BE4D93F" w14:textId="5C116699" w:rsidR="000B5470" w:rsidRPr="00CA5D69" w:rsidRDefault="000B5470" w:rsidP="00CC7CF7">
            <w:pPr>
              <w:tabs>
                <w:tab w:val="decimal" w:pos="1785"/>
              </w:tabs>
              <w:spacing w:before="40" w:after="40" w:line="280" w:lineRule="exact"/>
              <w:ind w:left="18" w:right="-18"/>
              <w:rPr>
                <w:rFonts w:ascii="Arial" w:hAnsi="Arial" w:cs="Arial"/>
                <w:sz w:val="20"/>
                <w:szCs w:val="20"/>
              </w:rPr>
            </w:pPr>
            <w:r w:rsidRPr="00CA5D69">
              <w:rPr>
                <w:rFonts w:ascii="Arial" w:hAnsi="Arial" w:cs="Arial" w:hint="cs"/>
                <w:sz w:val="20"/>
                <w:szCs w:val="20"/>
              </w:rPr>
              <w:t>4,525,296</w:t>
            </w:r>
          </w:p>
        </w:tc>
      </w:tr>
      <w:tr w:rsidR="00CA5D69" w:rsidRPr="00CA5D69" w14:paraId="7162D849" w14:textId="77777777" w:rsidTr="0096693A">
        <w:tc>
          <w:tcPr>
            <w:tcW w:w="7020" w:type="dxa"/>
            <w:hideMark/>
          </w:tcPr>
          <w:p w14:paraId="5B441FF6" w14:textId="7273F9C8" w:rsidR="000B5470" w:rsidRPr="00CA5D69" w:rsidRDefault="000B5470" w:rsidP="00CC7CF7">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CA5D69">
              <w:rPr>
                <w:rFonts w:ascii="Arial" w:hAnsi="Arial" w:cs="Arial"/>
                <w:sz w:val="20"/>
                <w:szCs w:val="20"/>
              </w:rPr>
              <w:tab/>
              <w:t xml:space="preserve">  </w:t>
            </w:r>
            <w:r w:rsidR="002601DC" w:rsidRPr="00CA5D69">
              <w:rPr>
                <w:rFonts w:ascii="Arial" w:hAnsi="Arial" w:cs="Arial"/>
                <w:sz w:val="20"/>
                <w:szCs w:val="20"/>
              </w:rPr>
              <w:tab/>
              <w:t xml:space="preserve">Less: </w:t>
            </w:r>
            <w:r w:rsidRPr="00CA5D69">
              <w:rPr>
                <w:rFonts w:ascii="Arial" w:hAnsi="Arial" w:cs="Arial"/>
                <w:sz w:val="20"/>
                <w:szCs w:val="20"/>
              </w:rPr>
              <w:t>Investments of customers’ account of the subsidiary</w:t>
            </w:r>
          </w:p>
        </w:tc>
        <w:tc>
          <w:tcPr>
            <w:tcW w:w="2160" w:type="dxa"/>
          </w:tcPr>
          <w:p w14:paraId="5F8AF842" w14:textId="547FCDCB" w:rsidR="000B5470" w:rsidRPr="00CA5D69" w:rsidRDefault="000B5470" w:rsidP="00CC7CF7">
            <w:pPr>
              <w:pBdr>
                <w:bottom w:val="single" w:sz="4" w:space="1" w:color="auto"/>
              </w:pBdr>
              <w:tabs>
                <w:tab w:val="decimal" w:pos="1785"/>
              </w:tabs>
              <w:spacing w:before="40" w:after="40" w:line="280" w:lineRule="exact"/>
              <w:ind w:left="18" w:right="-18"/>
              <w:rPr>
                <w:rFonts w:ascii="Arial" w:hAnsi="Arial" w:cs="Arial"/>
                <w:sz w:val="20"/>
                <w:szCs w:val="20"/>
              </w:rPr>
            </w:pPr>
            <w:r w:rsidRPr="00CA5D69">
              <w:rPr>
                <w:rFonts w:ascii="Arial" w:hAnsi="Arial" w:cs="Arial" w:hint="cs"/>
                <w:sz w:val="20"/>
                <w:szCs w:val="20"/>
              </w:rPr>
              <w:t>(4,200,000)</w:t>
            </w:r>
          </w:p>
        </w:tc>
      </w:tr>
      <w:tr w:rsidR="00CA5D69" w:rsidRPr="00CA5D69" w14:paraId="3842E752" w14:textId="77777777" w:rsidTr="0096693A">
        <w:tc>
          <w:tcPr>
            <w:tcW w:w="7020" w:type="dxa"/>
            <w:hideMark/>
          </w:tcPr>
          <w:p w14:paraId="78106054" w14:textId="57BBE6C0" w:rsidR="000B5470" w:rsidRPr="00CA5D69" w:rsidRDefault="00F95D87" w:rsidP="00CC7CF7">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Pr>
                <w:rFonts w:ascii="Arial" w:hAnsi="Arial" w:cs="Arial"/>
                <w:sz w:val="20"/>
                <w:szCs w:val="20"/>
              </w:rPr>
              <w:t xml:space="preserve">   </w:t>
            </w:r>
            <w:r w:rsidR="000B5470" w:rsidRPr="00CA5D69">
              <w:rPr>
                <w:rFonts w:ascii="Arial" w:hAnsi="Arial" w:cs="Arial"/>
                <w:sz w:val="20"/>
                <w:szCs w:val="20"/>
              </w:rPr>
              <w:t xml:space="preserve">Investments measured at </w:t>
            </w:r>
            <w:proofErr w:type="spellStart"/>
            <w:r w:rsidR="000B5470" w:rsidRPr="00CA5D69">
              <w:rPr>
                <w:rFonts w:ascii="Arial" w:hAnsi="Arial" w:cs="Arial"/>
                <w:sz w:val="20"/>
                <w:szCs w:val="20"/>
              </w:rPr>
              <w:t>amortised</w:t>
            </w:r>
            <w:proofErr w:type="spellEnd"/>
            <w:r w:rsidR="000B5470" w:rsidRPr="00CA5D69">
              <w:rPr>
                <w:rFonts w:ascii="Arial" w:hAnsi="Arial" w:cs="Arial"/>
                <w:sz w:val="20"/>
                <w:szCs w:val="20"/>
              </w:rPr>
              <w:t xml:space="preserve"> cost - net</w:t>
            </w:r>
          </w:p>
        </w:tc>
        <w:tc>
          <w:tcPr>
            <w:tcW w:w="2160" w:type="dxa"/>
          </w:tcPr>
          <w:p w14:paraId="274C6171" w14:textId="4606B764" w:rsidR="000B5470" w:rsidRPr="00CA5D69" w:rsidRDefault="000B5470" w:rsidP="00CC7CF7">
            <w:pPr>
              <w:pBdr>
                <w:bottom w:val="single" w:sz="6" w:space="1" w:color="auto"/>
              </w:pBdr>
              <w:tabs>
                <w:tab w:val="decimal" w:pos="1785"/>
              </w:tabs>
              <w:spacing w:before="40" w:after="40" w:line="280" w:lineRule="exact"/>
              <w:ind w:left="18" w:right="-18"/>
              <w:rPr>
                <w:rFonts w:ascii="Arial" w:hAnsi="Arial" w:cs="Arial"/>
                <w:sz w:val="20"/>
                <w:szCs w:val="20"/>
              </w:rPr>
            </w:pPr>
            <w:r w:rsidRPr="00CA5D69">
              <w:rPr>
                <w:rFonts w:ascii="Arial" w:hAnsi="Arial" w:cs="Arial" w:hint="cs"/>
                <w:sz w:val="20"/>
                <w:szCs w:val="20"/>
              </w:rPr>
              <w:t>325,296</w:t>
            </w:r>
          </w:p>
        </w:tc>
      </w:tr>
      <w:tr w:rsidR="00CA5D69" w:rsidRPr="00CA5D69" w14:paraId="1562A667" w14:textId="77777777" w:rsidTr="0096693A">
        <w:tc>
          <w:tcPr>
            <w:tcW w:w="7020" w:type="dxa"/>
            <w:hideMark/>
          </w:tcPr>
          <w:p w14:paraId="79B10243" w14:textId="77777777" w:rsidR="000B5470" w:rsidRPr="00CA5D69" w:rsidRDefault="000B5470" w:rsidP="00CC7CF7">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b/>
                <w:bCs/>
                <w:sz w:val="20"/>
                <w:szCs w:val="20"/>
              </w:rPr>
            </w:pPr>
            <w:r w:rsidRPr="00CA5D69">
              <w:rPr>
                <w:rFonts w:ascii="Arial" w:hAnsi="Arial" w:cs="Arial"/>
                <w:b/>
                <w:bCs/>
                <w:sz w:val="20"/>
                <w:szCs w:val="20"/>
              </w:rPr>
              <w:t>Total current investments - net</w:t>
            </w:r>
          </w:p>
        </w:tc>
        <w:tc>
          <w:tcPr>
            <w:tcW w:w="2160" w:type="dxa"/>
            <w:vAlign w:val="bottom"/>
          </w:tcPr>
          <w:p w14:paraId="16B0BD80" w14:textId="0AB65E95" w:rsidR="000B5470" w:rsidRPr="00CA5D69" w:rsidRDefault="000B5470" w:rsidP="00CC7CF7">
            <w:pPr>
              <w:pBdr>
                <w:bottom w:val="double" w:sz="4" w:space="1" w:color="auto"/>
              </w:pBdr>
              <w:tabs>
                <w:tab w:val="decimal" w:pos="1785"/>
              </w:tabs>
              <w:spacing w:before="40" w:after="40" w:line="280" w:lineRule="exact"/>
              <w:ind w:left="18" w:right="-18"/>
              <w:rPr>
                <w:rFonts w:ascii="Arial" w:hAnsi="Arial" w:cs="Arial"/>
                <w:sz w:val="20"/>
                <w:szCs w:val="20"/>
              </w:rPr>
            </w:pPr>
            <w:r w:rsidRPr="00CA5D69">
              <w:rPr>
                <w:rFonts w:ascii="Arial" w:hAnsi="Arial" w:cs="Arial" w:hint="cs"/>
                <w:sz w:val="20"/>
                <w:szCs w:val="20"/>
              </w:rPr>
              <w:t>2,713,609</w:t>
            </w:r>
          </w:p>
        </w:tc>
      </w:tr>
      <w:tr w:rsidR="00CA5D69" w:rsidRPr="00CA5D69" w14:paraId="38D5ECB2" w14:textId="77777777" w:rsidTr="0096693A">
        <w:tc>
          <w:tcPr>
            <w:tcW w:w="7020" w:type="dxa"/>
            <w:hideMark/>
          </w:tcPr>
          <w:p w14:paraId="04967B2A" w14:textId="77777777" w:rsidR="00E41275" w:rsidRPr="00CA5D69" w:rsidRDefault="00E41275" w:rsidP="00CC7CF7">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CA5D69">
              <w:rPr>
                <w:rFonts w:ascii="Arial" w:hAnsi="Arial" w:cs="Arial"/>
                <w:b/>
                <w:bCs/>
                <w:sz w:val="20"/>
                <w:szCs w:val="20"/>
              </w:rPr>
              <w:t>Other long-term investments</w:t>
            </w:r>
          </w:p>
        </w:tc>
        <w:tc>
          <w:tcPr>
            <w:tcW w:w="2160" w:type="dxa"/>
          </w:tcPr>
          <w:p w14:paraId="1BFFA126" w14:textId="77777777" w:rsidR="00E41275" w:rsidRPr="00CA5D69" w:rsidRDefault="00E41275" w:rsidP="00CC7CF7">
            <w:pPr>
              <w:tabs>
                <w:tab w:val="decimal" w:pos="1785"/>
              </w:tabs>
              <w:spacing w:before="40" w:after="40" w:line="280" w:lineRule="exact"/>
              <w:ind w:left="18" w:right="-18"/>
              <w:rPr>
                <w:rFonts w:ascii="Arial" w:hAnsi="Arial" w:cs="Arial"/>
                <w:sz w:val="20"/>
                <w:szCs w:val="20"/>
              </w:rPr>
            </w:pPr>
          </w:p>
        </w:tc>
      </w:tr>
      <w:tr w:rsidR="00CA5D69" w:rsidRPr="00CA5D69" w14:paraId="36EA7332" w14:textId="77777777" w:rsidTr="0096693A">
        <w:tc>
          <w:tcPr>
            <w:tcW w:w="7020" w:type="dxa"/>
            <w:hideMark/>
          </w:tcPr>
          <w:p w14:paraId="01E643DB" w14:textId="77777777" w:rsidR="00E41275" w:rsidRPr="00CA5D69" w:rsidRDefault="00E41275" w:rsidP="00CC7CF7">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b/>
                <w:bCs/>
                <w:sz w:val="20"/>
                <w:szCs w:val="20"/>
              </w:rPr>
            </w:pPr>
            <w:r w:rsidRPr="00CA5D69">
              <w:rPr>
                <w:rFonts w:ascii="Arial" w:hAnsi="Arial" w:cs="Arial"/>
                <w:b/>
                <w:bCs/>
                <w:sz w:val="20"/>
                <w:szCs w:val="20"/>
              </w:rPr>
              <w:t>Investments measured at fair value through profit and loss</w:t>
            </w:r>
          </w:p>
        </w:tc>
        <w:tc>
          <w:tcPr>
            <w:tcW w:w="2160" w:type="dxa"/>
          </w:tcPr>
          <w:p w14:paraId="79C5DE34" w14:textId="77777777" w:rsidR="00E41275" w:rsidRPr="00CA5D69" w:rsidRDefault="00E41275" w:rsidP="00CC7CF7">
            <w:pPr>
              <w:tabs>
                <w:tab w:val="decimal" w:pos="1785"/>
              </w:tabs>
              <w:spacing w:before="40" w:after="40" w:line="280" w:lineRule="exact"/>
              <w:ind w:left="18" w:right="-18"/>
              <w:rPr>
                <w:rFonts w:ascii="Arial" w:hAnsi="Arial" w:cs="Arial"/>
                <w:sz w:val="20"/>
                <w:szCs w:val="20"/>
              </w:rPr>
            </w:pPr>
          </w:p>
        </w:tc>
      </w:tr>
      <w:tr w:rsidR="00CA5D69" w:rsidRPr="00CA5D69" w14:paraId="02ADF32F" w14:textId="77777777" w:rsidTr="0096693A">
        <w:tc>
          <w:tcPr>
            <w:tcW w:w="7020" w:type="dxa"/>
            <w:hideMark/>
          </w:tcPr>
          <w:p w14:paraId="5B520AC5" w14:textId="77777777" w:rsidR="000B5470" w:rsidRPr="00CA5D69" w:rsidRDefault="000B5470" w:rsidP="00CC7CF7">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Unit trusts</w:t>
            </w:r>
          </w:p>
        </w:tc>
        <w:tc>
          <w:tcPr>
            <w:tcW w:w="2160" w:type="dxa"/>
          </w:tcPr>
          <w:p w14:paraId="75741DF3" w14:textId="0FAC8355" w:rsidR="000B5470" w:rsidRPr="00CA5D69" w:rsidRDefault="002601DC" w:rsidP="00CC7CF7">
            <w:pPr>
              <w:tabs>
                <w:tab w:val="decimal" w:pos="1785"/>
              </w:tabs>
              <w:spacing w:before="40" w:after="40" w:line="280" w:lineRule="exact"/>
              <w:ind w:left="18" w:right="-18"/>
              <w:rPr>
                <w:rFonts w:ascii="Arial" w:hAnsi="Arial" w:cs="Arial"/>
                <w:sz w:val="20"/>
                <w:szCs w:val="20"/>
              </w:rPr>
            </w:pPr>
            <w:r w:rsidRPr="00CA5D69">
              <w:rPr>
                <w:rFonts w:ascii="Arial" w:hAnsi="Arial" w:cs="Arial"/>
                <w:sz w:val="20"/>
                <w:szCs w:val="20"/>
              </w:rPr>
              <w:t>7,887</w:t>
            </w:r>
          </w:p>
        </w:tc>
      </w:tr>
      <w:tr w:rsidR="00CA5D69" w:rsidRPr="00CA5D69" w14:paraId="1D415516" w14:textId="77777777" w:rsidTr="0096693A">
        <w:tc>
          <w:tcPr>
            <w:tcW w:w="7020" w:type="dxa"/>
            <w:hideMark/>
          </w:tcPr>
          <w:p w14:paraId="665707F2" w14:textId="77777777" w:rsidR="000B5470" w:rsidRPr="00CA5D69" w:rsidRDefault="000B5470" w:rsidP="00CC7CF7">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CA5D69">
              <w:rPr>
                <w:rFonts w:ascii="Arial" w:hAnsi="Arial" w:cs="Arial"/>
                <w:i/>
                <w:iCs/>
                <w:sz w:val="20"/>
                <w:szCs w:val="20"/>
              </w:rPr>
              <w:tab/>
            </w:r>
            <w:r w:rsidRPr="00CA5D69">
              <w:rPr>
                <w:rFonts w:ascii="Arial" w:hAnsi="Arial" w:cs="Arial"/>
                <w:i/>
                <w:iCs/>
                <w:sz w:val="20"/>
                <w:szCs w:val="20"/>
                <w:cs/>
              </w:rPr>
              <w:t xml:space="preserve">   </w:t>
            </w:r>
            <w:r w:rsidRPr="00CA5D69">
              <w:rPr>
                <w:rFonts w:ascii="Arial" w:hAnsi="Arial" w:cs="Arial"/>
                <w:i/>
                <w:iCs/>
                <w:sz w:val="20"/>
                <w:szCs w:val="20"/>
              </w:rPr>
              <w:tab/>
            </w:r>
            <w:r w:rsidRPr="00CA5D69">
              <w:rPr>
                <w:rFonts w:ascii="Arial" w:hAnsi="Arial" w:cs="Arial"/>
                <w:sz w:val="20"/>
                <w:szCs w:val="20"/>
              </w:rPr>
              <w:t>Equity securities</w:t>
            </w:r>
          </w:p>
        </w:tc>
        <w:tc>
          <w:tcPr>
            <w:tcW w:w="2160" w:type="dxa"/>
          </w:tcPr>
          <w:p w14:paraId="33D8BFC2" w14:textId="0E6E7536" w:rsidR="000B5470" w:rsidRPr="00CA5D69" w:rsidRDefault="000B5470" w:rsidP="00CC7CF7">
            <w:pPr>
              <w:pBdr>
                <w:bottom w:val="single" w:sz="4" w:space="1" w:color="auto"/>
              </w:pBdr>
              <w:tabs>
                <w:tab w:val="decimal" w:pos="1785"/>
              </w:tabs>
              <w:spacing w:before="40" w:after="40" w:line="280" w:lineRule="exact"/>
              <w:ind w:left="18" w:right="-18"/>
              <w:rPr>
                <w:rFonts w:ascii="Arial" w:hAnsi="Arial" w:cs="Arial"/>
                <w:sz w:val="20"/>
                <w:szCs w:val="20"/>
              </w:rPr>
            </w:pPr>
            <w:r w:rsidRPr="00CA5D69">
              <w:rPr>
                <w:rFonts w:ascii="Arial" w:hAnsi="Arial" w:cs="Arial" w:hint="cs"/>
                <w:sz w:val="20"/>
                <w:szCs w:val="20"/>
              </w:rPr>
              <w:t>117</w:t>
            </w:r>
            <w:r w:rsidR="002601DC" w:rsidRPr="00CA5D69">
              <w:rPr>
                <w:rFonts w:ascii="Arial" w:hAnsi="Arial" w:cs="Arial"/>
                <w:sz w:val="20"/>
                <w:szCs w:val="20"/>
              </w:rPr>
              <w:t>,036</w:t>
            </w:r>
          </w:p>
        </w:tc>
      </w:tr>
      <w:tr w:rsidR="00CA5D69" w:rsidRPr="00CA5D69" w14:paraId="52D76D7F" w14:textId="77777777" w:rsidTr="0096693A">
        <w:trPr>
          <w:trHeight w:val="234"/>
        </w:trPr>
        <w:tc>
          <w:tcPr>
            <w:tcW w:w="7020" w:type="dxa"/>
            <w:hideMark/>
          </w:tcPr>
          <w:p w14:paraId="72962E0E" w14:textId="77777777" w:rsidR="000B5470" w:rsidRPr="00CA5D69" w:rsidRDefault="000B5470" w:rsidP="00CC7CF7">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CA5D69">
              <w:rPr>
                <w:rFonts w:ascii="Arial" w:hAnsi="Arial" w:cs="Arial"/>
                <w:sz w:val="20"/>
                <w:szCs w:val="20"/>
              </w:rPr>
              <w:tab/>
              <w:t xml:space="preserve">Total investments measured at fair value through profit and loss </w:t>
            </w:r>
          </w:p>
        </w:tc>
        <w:tc>
          <w:tcPr>
            <w:tcW w:w="2160" w:type="dxa"/>
          </w:tcPr>
          <w:p w14:paraId="0671B272" w14:textId="6087256A" w:rsidR="000B5470" w:rsidRPr="00CA5D69" w:rsidRDefault="003F5C0C" w:rsidP="00CC7CF7">
            <w:pPr>
              <w:pBdr>
                <w:bottom w:val="single" w:sz="4" w:space="1" w:color="auto"/>
              </w:pBdr>
              <w:tabs>
                <w:tab w:val="decimal" w:pos="1785"/>
              </w:tabs>
              <w:spacing w:before="40" w:after="40" w:line="280" w:lineRule="exact"/>
              <w:ind w:left="18" w:right="-18"/>
              <w:rPr>
                <w:rFonts w:ascii="Arial" w:hAnsi="Arial" w:cs="Arial"/>
                <w:sz w:val="20"/>
                <w:szCs w:val="20"/>
              </w:rPr>
            </w:pPr>
            <w:r w:rsidRPr="00CA5D69">
              <w:rPr>
                <w:rFonts w:ascii="Arial" w:hAnsi="Arial" w:cs="Arial"/>
                <w:sz w:val="20"/>
                <w:szCs w:val="20"/>
              </w:rPr>
              <w:t>124,923</w:t>
            </w:r>
          </w:p>
        </w:tc>
      </w:tr>
      <w:tr w:rsidR="00CA5D69" w:rsidRPr="00CA5D69" w14:paraId="3A9A0B74" w14:textId="77777777" w:rsidTr="000B5470">
        <w:tc>
          <w:tcPr>
            <w:tcW w:w="7020" w:type="dxa"/>
            <w:hideMark/>
          </w:tcPr>
          <w:p w14:paraId="2D906FD0" w14:textId="77777777" w:rsidR="000B5470" w:rsidRPr="00CA5D69" w:rsidRDefault="000B5470" w:rsidP="00CC7CF7">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b/>
                <w:bCs/>
                <w:sz w:val="20"/>
                <w:szCs w:val="20"/>
              </w:rPr>
            </w:pPr>
            <w:r w:rsidRPr="00CA5D69">
              <w:rPr>
                <w:rFonts w:ascii="Arial" w:hAnsi="Arial" w:cs="Arial"/>
                <w:b/>
                <w:bCs/>
                <w:sz w:val="20"/>
                <w:szCs w:val="20"/>
              </w:rPr>
              <w:t>Investments measured at fair value through other comprehensive income</w:t>
            </w:r>
          </w:p>
        </w:tc>
        <w:tc>
          <w:tcPr>
            <w:tcW w:w="2160" w:type="dxa"/>
          </w:tcPr>
          <w:p w14:paraId="1ADE0151" w14:textId="77777777" w:rsidR="000B5470" w:rsidRPr="00CA5D69" w:rsidRDefault="000B5470" w:rsidP="00CC7CF7">
            <w:pPr>
              <w:tabs>
                <w:tab w:val="decimal" w:pos="1785"/>
              </w:tabs>
              <w:spacing w:before="40" w:after="40" w:line="280" w:lineRule="exact"/>
              <w:ind w:left="18" w:right="-18"/>
              <w:rPr>
                <w:rFonts w:ascii="Arial" w:hAnsi="Arial" w:cs="Arial"/>
                <w:sz w:val="20"/>
                <w:szCs w:val="20"/>
              </w:rPr>
            </w:pPr>
          </w:p>
          <w:p w14:paraId="191E4DC4" w14:textId="3BB34DF1" w:rsidR="000B5470" w:rsidRPr="00CA5D69" w:rsidRDefault="000B5470" w:rsidP="00CC7CF7">
            <w:pPr>
              <w:tabs>
                <w:tab w:val="decimal" w:pos="1785"/>
              </w:tabs>
              <w:spacing w:before="40" w:after="40" w:line="280" w:lineRule="exact"/>
              <w:ind w:left="18" w:right="-18"/>
              <w:rPr>
                <w:rFonts w:ascii="Arial" w:hAnsi="Arial" w:cs="Arial"/>
                <w:sz w:val="20"/>
                <w:szCs w:val="20"/>
              </w:rPr>
            </w:pPr>
          </w:p>
        </w:tc>
      </w:tr>
      <w:tr w:rsidR="00CA5D69" w:rsidRPr="00CA5D69" w14:paraId="12D47565" w14:textId="77777777" w:rsidTr="000B5470">
        <w:tc>
          <w:tcPr>
            <w:tcW w:w="7020" w:type="dxa"/>
            <w:hideMark/>
          </w:tcPr>
          <w:p w14:paraId="42B64445" w14:textId="77777777" w:rsidR="000B5470" w:rsidRPr="00CA5D69" w:rsidRDefault="000B5470" w:rsidP="00CC7CF7">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CA5D69">
              <w:rPr>
                <w:rFonts w:ascii="Arial" w:hAnsi="Arial" w:cs="Arial"/>
                <w:sz w:val="20"/>
                <w:szCs w:val="20"/>
              </w:rPr>
              <w:tab/>
            </w:r>
            <w:r w:rsidRPr="00CA5D69">
              <w:rPr>
                <w:rFonts w:ascii="Arial" w:hAnsi="Arial" w:cs="Arial"/>
                <w:sz w:val="20"/>
                <w:szCs w:val="20"/>
                <w:cs/>
              </w:rPr>
              <w:t xml:space="preserve">  </w:t>
            </w:r>
            <w:r w:rsidRPr="00CA5D69">
              <w:rPr>
                <w:rFonts w:ascii="Arial" w:hAnsi="Arial" w:cs="Arial"/>
                <w:sz w:val="20"/>
                <w:szCs w:val="20"/>
              </w:rPr>
              <w:tab/>
              <w:t>Equity securities</w:t>
            </w:r>
          </w:p>
        </w:tc>
        <w:tc>
          <w:tcPr>
            <w:tcW w:w="2160" w:type="dxa"/>
            <w:vAlign w:val="bottom"/>
          </w:tcPr>
          <w:p w14:paraId="6565F0D1" w14:textId="6AD7106E" w:rsidR="000B5470" w:rsidRPr="00CA5D69" w:rsidRDefault="003F5C0C" w:rsidP="00CC7CF7">
            <w:pPr>
              <w:pBdr>
                <w:bottom w:val="single" w:sz="4" w:space="1" w:color="auto"/>
              </w:pBdr>
              <w:tabs>
                <w:tab w:val="decimal" w:pos="1785"/>
              </w:tabs>
              <w:spacing w:before="40" w:after="40" w:line="280" w:lineRule="exact"/>
              <w:ind w:left="18" w:right="-18"/>
              <w:rPr>
                <w:rFonts w:ascii="Arial" w:hAnsi="Arial" w:cs="Arial"/>
                <w:sz w:val="20"/>
                <w:szCs w:val="20"/>
              </w:rPr>
            </w:pPr>
            <w:r w:rsidRPr="00CA5D69">
              <w:rPr>
                <w:rFonts w:ascii="Arial" w:hAnsi="Arial" w:cs="Arial"/>
                <w:sz w:val="20"/>
                <w:szCs w:val="20"/>
              </w:rPr>
              <w:t>242</w:t>
            </w:r>
            <w:r w:rsidR="00E92784" w:rsidRPr="00CA5D69">
              <w:rPr>
                <w:rFonts w:ascii="Arial" w:hAnsi="Arial" w:cs="Arial"/>
                <w:sz w:val="20"/>
                <w:szCs w:val="20"/>
              </w:rPr>
              <w:t>,126</w:t>
            </w:r>
          </w:p>
        </w:tc>
      </w:tr>
      <w:tr w:rsidR="00CA5D69" w:rsidRPr="00CA5D69" w14:paraId="5AF84369" w14:textId="77777777" w:rsidTr="0096693A">
        <w:trPr>
          <w:trHeight w:val="324"/>
        </w:trPr>
        <w:tc>
          <w:tcPr>
            <w:tcW w:w="7020" w:type="dxa"/>
            <w:hideMark/>
          </w:tcPr>
          <w:p w14:paraId="0601ADC9" w14:textId="77777777" w:rsidR="000B5470" w:rsidRPr="00CA5D69" w:rsidRDefault="000B5470" w:rsidP="00CC7CF7">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CA5D69">
              <w:rPr>
                <w:rFonts w:ascii="Arial" w:hAnsi="Arial" w:cs="Arial"/>
                <w:sz w:val="20"/>
                <w:szCs w:val="20"/>
              </w:rPr>
              <w:tab/>
              <w:t>Total investment measured at fair value through other comprehensive income</w:t>
            </w:r>
          </w:p>
        </w:tc>
        <w:tc>
          <w:tcPr>
            <w:tcW w:w="2160" w:type="dxa"/>
            <w:vAlign w:val="bottom"/>
          </w:tcPr>
          <w:p w14:paraId="0974A55B" w14:textId="4356254C" w:rsidR="000B5470" w:rsidRPr="00CA5D69" w:rsidRDefault="003F5C0C" w:rsidP="00CC7CF7">
            <w:pPr>
              <w:pBdr>
                <w:bottom w:val="single" w:sz="4" w:space="1" w:color="auto"/>
              </w:pBdr>
              <w:tabs>
                <w:tab w:val="decimal" w:pos="1785"/>
              </w:tabs>
              <w:spacing w:before="40" w:after="40" w:line="280" w:lineRule="exact"/>
              <w:ind w:left="18" w:right="-18"/>
              <w:rPr>
                <w:rFonts w:ascii="Arial" w:hAnsi="Arial" w:cs="Arial"/>
                <w:sz w:val="20"/>
                <w:szCs w:val="20"/>
              </w:rPr>
            </w:pPr>
            <w:r w:rsidRPr="00CA5D69">
              <w:rPr>
                <w:rFonts w:ascii="Arial" w:hAnsi="Arial" w:cs="Arial"/>
                <w:sz w:val="20"/>
                <w:szCs w:val="20"/>
              </w:rPr>
              <w:t>242,126</w:t>
            </w:r>
          </w:p>
        </w:tc>
      </w:tr>
      <w:tr w:rsidR="00CA5D69" w:rsidRPr="00CA5D69" w14:paraId="416F6E20" w14:textId="77777777" w:rsidTr="0096693A">
        <w:tc>
          <w:tcPr>
            <w:tcW w:w="7020" w:type="dxa"/>
            <w:hideMark/>
          </w:tcPr>
          <w:p w14:paraId="013F0B8F" w14:textId="77777777" w:rsidR="000B5470" w:rsidRPr="00CA5D69" w:rsidRDefault="000B5470" w:rsidP="00CC7CF7">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b/>
                <w:bCs/>
                <w:sz w:val="20"/>
                <w:szCs w:val="20"/>
              </w:rPr>
            </w:pPr>
            <w:r w:rsidRPr="00CA5D69">
              <w:rPr>
                <w:rFonts w:ascii="Arial" w:hAnsi="Arial" w:cs="Arial"/>
                <w:b/>
                <w:bCs/>
                <w:sz w:val="20"/>
                <w:szCs w:val="20"/>
              </w:rPr>
              <w:tab/>
              <w:t>Total other long-term investments - net</w:t>
            </w:r>
          </w:p>
        </w:tc>
        <w:tc>
          <w:tcPr>
            <w:tcW w:w="2160" w:type="dxa"/>
            <w:vAlign w:val="bottom"/>
          </w:tcPr>
          <w:p w14:paraId="6AAB1C74" w14:textId="7864332E" w:rsidR="000B5470" w:rsidRPr="00CA5D69" w:rsidRDefault="003F5C0C" w:rsidP="00CC7CF7">
            <w:pPr>
              <w:pBdr>
                <w:bottom w:val="double" w:sz="4" w:space="1" w:color="auto"/>
              </w:pBdr>
              <w:tabs>
                <w:tab w:val="decimal" w:pos="1785"/>
              </w:tabs>
              <w:spacing w:before="40" w:after="40" w:line="280" w:lineRule="exact"/>
              <w:ind w:left="18" w:right="-18"/>
              <w:rPr>
                <w:rFonts w:ascii="Arial" w:hAnsi="Arial" w:cs="Arial"/>
                <w:sz w:val="20"/>
                <w:szCs w:val="20"/>
              </w:rPr>
            </w:pPr>
            <w:r w:rsidRPr="00CA5D69">
              <w:rPr>
                <w:rFonts w:ascii="Arial" w:hAnsi="Arial" w:cs="Arial"/>
                <w:sz w:val="20"/>
                <w:szCs w:val="20"/>
              </w:rPr>
              <w:t>367,049</w:t>
            </w:r>
          </w:p>
        </w:tc>
      </w:tr>
    </w:tbl>
    <w:p w14:paraId="459C3732" w14:textId="77AFC01C" w:rsidR="00CA5EC4" w:rsidRPr="00CA5D69" w:rsidRDefault="008C7CE7" w:rsidP="008C7CE7">
      <w:pPr>
        <w:tabs>
          <w:tab w:val="left" w:pos="1440"/>
          <w:tab w:val="right" w:pos="7200"/>
        </w:tabs>
        <w:spacing w:before="120" w:line="320" w:lineRule="exact"/>
        <w:ind w:left="360" w:hanging="360"/>
        <w:jc w:val="right"/>
        <w:rPr>
          <w:rFonts w:ascii="Arial" w:hAnsi="Arial" w:cs="Arial"/>
          <w:sz w:val="20"/>
          <w:szCs w:val="20"/>
        </w:rPr>
      </w:pPr>
      <w:r w:rsidRPr="00CA5D69">
        <w:rPr>
          <w:rFonts w:ascii="Arial" w:hAnsi="Arial" w:cs="Arial"/>
          <w:sz w:val="20"/>
          <w:szCs w:val="20"/>
        </w:rPr>
        <w:t xml:space="preserve"> </w:t>
      </w:r>
      <w:r w:rsidR="00CA5EC4" w:rsidRPr="00CA5D69">
        <w:rPr>
          <w:rFonts w:ascii="Arial" w:hAnsi="Arial" w:cs="Arial"/>
          <w:sz w:val="20"/>
          <w:szCs w:val="20"/>
        </w:rPr>
        <w:t>(Unit: Thousand Baht)</w:t>
      </w:r>
    </w:p>
    <w:tbl>
      <w:tblPr>
        <w:tblW w:w="9072" w:type="dxa"/>
        <w:tblInd w:w="558" w:type="dxa"/>
        <w:tblLayout w:type="fixed"/>
        <w:tblLook w:val="0000" w:firstRow="0" w:lastRow="0" w:firstColumn="0" w:lastColumn="0" w:noHBand="0" w:noVBand="0"/>
      </w:tblPr>
      <w:tblGrid>
        <w:gridCol w:w="6192"/>
        <w:gridCol w:w="1440"/>
        <w:gridCol w:w="1440"/>
      </w:tblGrid>
      <w:tr w:rsidR="00CA5D69" w:rsidRPr="00CA5D69" w14:paraId="5057B229" w14:textId="77777777" w:rsidTr="0096693A">
        <w:trPr>
          <w:cantSplit/>
        </w:trPr>
        <w:tc>
          <w:tcPr>
            <w:tcW w:w="6192" w:type="dxa"/>
          </w:tcPr>
          <w:p w14:paraId="14FE5567" w14:textId="77777777" w:rsidR="00CA5EC4" w:rsidRPr="00CA5D69" w:rsidRDefault="00CA5EC4" w:rsidP="000B547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p>
        </w:tc>
        <w:tc>
          <w:tcPr>
            <w:tcW w:w="2880" w:type="dxa"/>
            <w:gridSpan w:val="2"/>
          </w:tcPr>
          <w:p w14:paraId="7C1F1AE5" w14:textId="77777777" w:rsidR="00CA5EC4" w:rsidRPr="00CA5D69" w:rsidRDefault="00CA5EC4" w:rsidP="000B5470">
            <w:pPr>
              <w:pBdr>
                <w:bottom w:val="single" w:sz="6" w:space="1" w:color="auto"/>
              </w:pBdr>
              <w:tabs>
                <w:tab w:val="left" w:pos="2880"/>
                <w:tab w:val="right" w:pos="5040"/>
                <w:tab w:val="right" w:pos="6390"/>
                <w:tab w:val="right" w:pos="8190"/>
              </w:tabs>
              <w:spacing w:line="300" w:lineRule="exact"/>
              <w:ind w:right="43"/>
              <w:jc w:val="center"/>
              <w:rPr>
                <w:rFonts w:ascii="Arial" w:hAnsi="Arial" w:cs="Arial"/>
                <w:sz w:val="20"/>
                <w:szCs w:val="20"/>
              </w:rPr>
            </w:pPr>
            <w:r w:rsidRPr="00CA5D69">
              <w:rPr>
                <w:rFonts w:ascii="Arial" w:hAnsi="Arial" w:cs="Arial"/>
                <w:sz w:val="20"/>
                <w:szCs w:val="20"/>
              </w:rPr>
              <w:t xml:space="preserve">Consolidated </w:t>
            </w:r>
            <w:r w:rsidR="00B520D5" w:rsidRPr="00CA5D69">
              <w:rPr>
                <w:rFonts w:ascii="Arial" w:hAnsi="Arial" w:cs="Arial"/>
                <w:sz w:val="20"/>
                <w:szCs w:val="20"/>
              </w:rPr>
              <w:t xml:space="preserve">                       </w:t>
            </w:r>
            <w:r w:rsidRPr="00CA5D69">
              <w:rPr>
                <w:rFonts w:ascii="Arial" w:hAnsi="Arial" w:cs="Arial"/>
                <w:sz w:val="20"/>
                <w:szCs w:val="20"/>
              </w:rPr>
              <w:t>financial statements</w:t>
            </w:r>
          </w:p>
        </w:tc>
      </w:tr>
      <w:tr w:rsidR="00CA5D69" w:rsidRPr="00CA5D69" w14:paraId="38804FD4" w14:textId="77777777" w:rsidTr="0096693A">
        <w:trPr>
          <w:cantSplit/>
        </w:trPr>
        <w:tc>
          <w:tcPr>
            <w:tcW w:w="6192" w:type="dxa"/>
          </w:tcPr>
          <w:p w14:paraId="4F5AA92F"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p>
        </w:tc>
        <w:tc>
          <w:tcPr>
            <w:tcW w:w="2880" w:type="dxa"/>
            <w:gridSpan w:val="2"/>
          </w:tcPr>
          <w:p w14:paraId="64194531" w14:textId="531B0C56" w:rsidR="00B520D5" w:rsidRPr="00CA5D69" w:rsidRDefault="00B520D5" w:rsidP="000B5470">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20"/>
                <w:szCs w:val="20"/>
              </w:rPr>
            </w:pPr>
            <w:r w:rsidRPr="00CA5D69">
              <w:rPr>
                <w:rFonts w:ascii="Arial" w:hAnsi="Arial" w:cs="Arial"/>
                <w:sz w:val="20"/>
                <w:szCs w:val="20"/>
              </w:rPr>
              <w:t>2019</w:t>
            </w:r>
          </w:p>
        </w:tc>
      </w:tr>
      <w:tr w:rsidR="00CA5D69" w:rsidRPr="00CA5D69" w14:paraId="41D2E311" w14:textId="77777777" w:rsidTr="0096693A">
        <w:tc>
          <w:tcPr>
            <w:tcW w:w="6192" w:type="dxa"/>
          </w:tcPr>
          <w:p w14:paraId="70EEC387"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p>
        </w:tc>
        <w:tc>
          <w:tcPr>
            <w:tcW w:w="1440" w:type="dxa"/>
          </w:tcPr>
          <w:p w14:paraId="12D0165F" w14:textId="77777777" w:rsidR="00B520D5" w:rsidRPr="00CA5D69" w:rsidRDefault="00B520D5" w:rsidP="000B5470">
            <w:pPr>
              <w:tabs>
                <w:tab w:val="left" w:pos="2880"/>
                <w:tab w:val="right" w:pos="5040"/>
                <w:tab w:val="right" w:pos="6390"/>
                <w:tab w:val="right" w:pos="8190"/>
              </w:tabs>
              <w:spacing w:line="300" w:lineRule="exact"/>
              <w:ind w:right="36"/>
              <w:jc w:val="center"/>
              <w:rPr>
                <w:rFonts w:ascii="Arial" w:hAnsi="Arial" w:cs="Arial"/>
                <w:sz w:val="20"/>
                <w:szCs w:val="20"/>
              </w:rPr>
            </w:pPr>
            <w:r w:rsidRPr="00CA5D69">
              <w:rPr>
                <w:rFonts w:ascii="Arial" w:hAnsi="Arial" w:cs="Arial"/>
                <w:sz w:val="20"/>
                <w:szCs w:val="20"/>
              </w:rPr>
              <w:t>Cost/</w:t>
            </w:r>
          </w:p>
        </w:tc>
        <w:tc>
          <w:tcPr>
            <w:tcW w:w="1440" w:type="dxa"/>
          </w:tcPr>
          <w:p w14:paraId="53F6E598" w14:textId="77777777" w:rsidR="00B520D5" w:rsidRPr="00CA5D69" w:rsidRDefault="00B520D5" w:rsidP="000B5470">
            <w:pPr>
              <w:tabs>
                <w:tab w:val="left" w:pos="2880"/>
                <w:tab w:val="right" w:pos="5040"/>
                <w:tab w:val="right" w:pos="6390"/>
                <w:tab w:val="right" w:pos="8190"/>
              </w:tabs>
              <w:spacing w:line="300" w:lineRule="exact"/>
              <w:ind w:right="36"/>
              <w:jc w:val="center"/>
              <w:rPr>
                <w:rFonts w:ascii="Arial" w:hAnsi="Arial" w:cs="Arial"/>
                <w:sz w:val="20"/>
                <w:szCs w:val="20"/>
              </w:rPr>
            </w:pPr>
          </w:p>
        </w:tc>
      </w:tr>
      <w:tr w:rsidR="00CA5D69" w:rsidRPr="00CA5D69" w14:paraId="67ADA486" w14:textId="77777777" w:rsidTr="0096693A">
        <w:tc>
          <w:tcPr>
            <w:tcW w:w="6192" w:type="dxa"/>
          </w:tcPr>
          <w:p w14:paraId="525DDDC3"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p>
        </w:tc>
        <w:tc>
          <w:tcPr>
            <w:tcW w:w="1440" w:type="dxa"/>
          </w:tcPr>
          <w:p w14:paraId="761172D4" w14:textId="77777777" w:rsidR="00B520D5" w:rsidRPr="00CA5D69" w:rsidRDefault="00B520D5" w:rsidP="000B5470">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20"/>
                <w:szCs w:val="20"/>
              </w:rPr>
            </w:pPr>
            <w:proofErr w:type="spellStart"/>
            <w:r w:rsidRPr="00CA5D69">
              <w:rPr>
                <w:rFonts w:ascii="Arial" w:hAnsi="Arial" w:cs="Arial"/>
                <w:sz w:val="20"/>
                <w:szCs w:val="20"/>
              </w:rPr>
              <w:t>Amortised</w:t>
            </w:r>
            <w:proofErr w:type="spellEnd"/>
            <w:r w:rsidRPr="00CA5D69">
              <w:rPr>
                <w:rFonts w:ascii="Arial" w:hAnsi="Arial" w:cs="Arial"/>
                <w:sz w:val="20"/>
                <w:szCs w:val="20"/>
              </w:rPr>
              <w:t xml:space="preserve"> cost</w:t>
            </w:r>
          </w:p>
        </w:tc>
        <w:tc>
          <w:tcPr>
            <w:tcW w:w="1440" w:type="dxa"/>
          </w:tcPr>
          <w:p w14:paraId="166F2BED" w14:textId="77777777" w:rsidR="00B520D5" w:rsidRPr="00CA5D69" w:rsidRDefault="00B520D5" w:rsidP="000B5470">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20"/>
                <w:szCs w:val="20"/>
              </w:rPr>
            </w:pPr>
          </w:p>
          <w:p w14:paraId="41F4CEC8" w14:textId="77777777" w:rsidR="00B520D5" w:rsidRPr="00CA5D69" w:rsidRDefault="00B520D5" w:rsidP="000B5470">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20"/>
                <w:szCs w:val="20"/>
              </w:rPr>
            </w:pPr>
            <w:r w:rsidRPr="00CA5D69">
              <w:rPr>
                <w:rFonts w:ascii="Arial" w:hAnsi="Arial" w:cs="Arial"/>
                <w:sz w:val="20"/>
                <w:szCs w:val="20"/>
              </w:rPr>
              <w:t>Fair value</w:t>
            </w:r>
          </w:p>
        </w:tc>
      </w:tr>
      <w:tr w:rsidR="00CA5D69" w:rsidRPr="00CA5D69" w14:paraId="7BF960D2" w14:textId="77777777" w:rsidTr="0096693A">
        <w:tc>
          <w:tcPr>
            <w:tcW w:w="6192" w:type="dxa"/>
          </w:tcPr>
          <w:p w14:paraId="0B8D88AB"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r w:rsidRPr="00CA5D69">
              <w:rPr>
                <w:rFonts w:ascii="Arial" w:hAnsi="Arial" w:cs="Arial"/>
                <w:b/>
                <w:bCs/>
                <w:sz w:val="20"/>
                <w:szCs w:val="20"/>
              </w:rPr>
              <w:t>Current investments</w:t>
            </w:r>
          </w:p>
        </w:tc>
        <w:tc>
          <w:tcPr>
            <w:tcW w:w="1440" w:type="dxa"/>
          </w:tcPr>
          <w:p w14:paraId="4FC0AF62" w14:textId="77777777" w:rsidR="00B520D5" w:rsidRPr="00CA5D69" w:rsidRDefault="00B520D5" w:rsidP="000B5470">
            <w:pPr>
              <w:tabs>
                <w:tab w:val="decimal" w:pos="1008"/>
              </w:tabs>
              <w:spacing w:line="300" w:lineRule="exact"/>
              <w:ind w:left="108" w:right="72"/>
              <w:jc w:val="both"/>
              <w:rPr>
                <w:rFonts w:ascii="Arial" w:hAnsi="Arial" w:cs="Arial"/>
                <w:sz w:val="20"/>
                <w:szCs w:val="20"/>
              </w:rPr>
            </w:pPr>
          </w:p>
        </w:tc>
        <w:tc>
          <w:tcPr>
            <w:tcW w:w="1440" w:type="dxa"/>
          </w:tcPr>
          <w:p w14:paraId="2E152356" w14:textId="77777777" w:rsidR="00B520D5" w:rsidRPr="00CA5D69" w:rsidRDefault="00B520D5" w:rsidP="000B5470">
            <w:pPr>
              <w:tabs>
                <w:tab w:val="decimal" w:pos="1008"/>
              </w:tabs>
              <w:spacing w:line="300" w:lineRule="exact"/>
              <w:ind w:left="108" w:right="72"/>
              <w:jc w:val="both"/>
              <w:rPr>
                <w:rFonts w:ascii="Arial" w:hAnsi="Arial" w:cs="Arial"/>
                <w:sz w:val="20"/>
                <w:szCs w:val="20"/>
              </w:rPr>
            </w:pPr>
          </w:p>
        </w:tc>
      </w:tr>
      <w:tr w:rsidR="00CA5D69" w:rsidRPr="00CA5D69" w14:paraId="009EBAE8" w14:textId="77777777" w:rsidTr="0096693A">
        <w:tc>
          <w:tcPr>
            <w:tcW w:w="6192" w:type="dxa"/>
          </w:tcPr>
          <w:p w14:paraId="29045C8A"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i/>
                <w:iCs/>
                <w:sz w:val="20"/>
                <w:szCs w:val="20"/>
                <w:u w:val="single"/>
              </w:rPr>
            </w:pPr>
            <w:r w:rsidRPr="00CA5D69">
              <w:rPr>
                <w:rFonts w:ascii="Arial" w:hAnsi="Arial" w:cs="Arial"/>
                <w:sz w:val="20"/>
                <w:szCs w:val="20"/>
              </w:rPr>
              <w:tab/>
            </w:r>
            <w:r w:rsidRPr="00CA5D69">
              <w:rPr>
                <w:rFonts w:ascii="Arial" w:hAnsi="Arial" w:cs="Arial"/>
                <w:i/>
                <w:iCs/>
                <w:sz w:val="20"/>
                <w:szCs w:val="20"/>
                <w:u w:val="single"/>
              </w:rPr>
              <w:t>Trading securities</w:t>
            </w:r>
          </w:p>
        </w:tc>
        <w:tc>
          <w:tcPr>
            <w:tcW w:w="1440" w:type="dxa"/>
            <w:vAlign w:val="bottom"/>
          </w:tcPr>
          <w:p w14:paraId="275EE48A" w14:textId="77777777" w:rsidR="00B520D5" w:rsidRPr="00CA5D69" w:rsidRDefault="00B520D5" w:rsidP="000B5470">
            <w:pPr>
              <w:tabs>
                <w:tab w:val="decimal" w:pos="972"/>
              </w:tabs>
              <w:spacing w:line="300" w:lineRule="exact"/>
              <w:ind w:left="14" w:right="-14"/>
              <w:rPr>
                <w:rFonts w:ascii="Arial" w:hAnsi="Arial" w:cs="Arial"/>
                <w:sz w:val="20"/>
                <w:szCs w:val="20"/>
              </w:rPr>
            </w:pPr>
          </w:p>
        </w:tc>
        <w:tc>
          <w:tcPr>
            <w:tcW w:w="1440" w:type="dxa"/>
            <w:vAlign w:val="bottom"/>
          </w:tcPr>
          <w:p w14:paraId="7E7243C4" w14:textId="77777777" w:rsidR="00B520D5" w:rsidRPr="00CA5D69" w:rsidRDefault="00B520D5" w:rsidP="000B5470">
            <w:pPr>
              <w:tabs>
                <w:tab w:val="decimal" w:pos="972"/>
              </w:tabs>
              <w:spacing w:line="300" w:lineRule="exact"/>
              <w:ind w:left="14" w:right="-14"/>
              <w:rPr>
                <w:rFonts w:ascii="Arial" w:hAnsi="Arial" w:cs="Arial"/>
                <w:sz w:val="20"/>
                <w:szCs w:val="20"/>
              </w:rPr>
            </w:pPr>
          </w:p>
        </w:tc>
      </w:tr>
      <w:tr w:rsidR="00CA5D69" w:rsidRPr="00CA5D69" w14:paraId="5101A84F" w14:textId="77777777" w:rsidTr="0096693A">
        <w:tc>
          <w:tcPr>
            <w:tcW w:w="6192" w:type="dxa"/>
          </w:tcPr>
          <w:p w14:paraId="6474FDC4"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r w:rsidRPr="00CA5D69">
              <w:rPr>
                <w:rFonts w:ascii="Arial" w:hAnsi="Arial" w:cs="Arial"/>
                <w:sz w:val="20"/>
                <w:szCs w:val="20"/>
              </w:rPr>
              <w:tab/>
              <w:t>Equity securities</w:t>
            </w:r>
          </w:p>
        </w:tc>
        <w:tc>
          <w:tcPr>
            <w:tcW w:w="1440" w:type="dxa"/>
            <w:vAlign w:val="bottom"/>
          </w:tcPr>
          <w:p w14:paraId="77383DD7" w14:textId="77777777" w:rsidR="00B520D5" w:rsidRPr="00CA5D69" w:rsidRDefault="00B520D5" w:rsidP="000B5470">
            <w:pPr>
              <w:tabs>
                <w:tab w:val="decimal" w:pos="972"/>
              </w:tabs>
              <w:spacing w:line="300" w:lineRule="exact"/>
              <w:ind w:left="14" w:right="-14"/>
              <w:rPr>
                <w:rFonts w:ascii="Arial" w:hAnsi="Arial" w:cs="Arial"/>
                <w:sz w:val="20"/>
                <w:szCs w:val="20"/>
              </w:rPr>
            </w:pPr>
          </w:p>
        </w:tc>
        <w:tc>
          <w:tcPr>
            <w:tcW w:w="1440" w:type="dxa"/>
            <w:vAlign w:val="bottom"/>
          </w:tcPr>
          <w:p w14:paraId="43A94D27" w14:textId="77777777" w:rsidR="00B520D5" w:rsidRPr="00CA5D69" w:rsidRDefault="00B520D5" w:rsidP="000B5470">
            <w:pPr>
              <w:tabs>
                <w:tab w:val="decimal" w:pos="972"/>
              </w:tabs>
              <w:spacing w:line="300" w:lineRule="exact"/>
              <w:ind w:left="14" w:right="-14"/>
              <w:rPr>
                <w:rFonts w:ascii="Arial" w:hAnsi="Arial" w:cs="Arial"/>
                <w:sz w:val="20"/>
                <w:szCs w:val="20"/>
              </w:rPr>
            </w:pPr>
          </w:p>
        </w:tc>
      </w:tr>
      <w:tr w:rsidR="00CA5D69" w:rsidRPr="00CA5D69" w14:paraId="1120700D" w14:textId="77777777" w:rsidTr="0096693A">
        <w:tc>
          <w:tcPr>
            <w:tcW w:w="6192" w:type="dxa"/>
          </w:tcPr>
          <w:p w14:paraId="47A2C20E"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 xml:space="preserve">Listed securities </w:t>
            </w:r>
          </w:p>
        </w:tc>
        <w:tc>
          <w:tcPr>
            <w:tcW w:w="1440" w:type="dxa"/>
          </w:tcPr>
          <w:p w14:paraId="49FB6761" w14:textId="77777777" w:rsidR="00B520D5" w:rsidRPr="00CA5D69" w:rsidRDefault="0014085B" w:rsidP="000B5470">
            <w:pPr>
              <w:tabs>
                <w:tab w:val="decimal" w:pos="1155"/>
              </w:tabs>
              <w:spacing w:line="300" w:lineRule="exact"/>
              <w:ind w:left="14" w:right="-14"/>
              <w:rPr>
                <w:rFonts w:ascii="Arial" w:hAnsi="Arial" w:cs="Arial"/>
                <w:sz w:val="20"/>
                <w:szCs w:val="20"/>
              </w:rPr>
            </w:pPr>
            <w:r w:rsidRPr="00CA5D69">
              <w:rPr>
                <w:rFonts w:ascii="Arial" w:hAnsi="Arial" w:cs="Arial"/>
                <w:sz w:val="20"/>
                <w:szCs w:val="20"/>
              </w:rPr>
              <w:t>1,381,737</w:t>
            </w:r>
          </w:p>
        </w:tc>
        <w:tc>
          <w:tcPr>
            <w:tcW w:w="1440" w:type="dxa"/>
          </w:tcPr>
          <w:p w14:paraId="4CB9DB57" w14:textId="77777777" w:rsidR="00B520D5" w:rsidRPr="00CA5D69" w:rsidRDefault="0014085B" w:rsidP="000B5470">
            <w:pPr>
              <w:tabs>
                <w:tab w:val="decimal" w:pos="1155"/>
              </w:tabs>
              <w:spacing w:line="300" w:lineRule="exact"/>
              <w:ind w:left="14" w:right="-14"/>
              <w:rPr>
                <w:rFonts w:ascii="Arial" w:hAnsi="Arial" w:cs="Arial"/>
                <w:sz w:val="20"/>
                <w:szCs w:val="20"/>
              </w:rPr>
            </w:pPr>
            <w:r w:rsidRPr="00CA5D69">
              <w:rPr>
                <w:rFonts w:ascii="Arial" w:hAnsi="Arial" w:cs="Arial"/>
                <w:sz w:val="20"/>
                <w:szCs w:val="20"/>
              </w:rPr>
              <w:t>1,328,551</w:t>
            </w:r>
          </w:p>
        </w:tc>
      </w:tr>
      <w:tr w:rsidR="00CA5D69" w:rsidRPr="00CA5D69" w14:paraId="0D02AFF7" w14:textId="77777777" w:rsidTr="0096693A">
        <w:tc>
          <w:tcPr>
            <w:tcW w:w="6192" w:type="dxa"/>
          </w:tcPr>
          <w:p w14:paraId="2477553A"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522" w:right="-198" w:hanging="522"/>
              <w:jc w:val="both"/>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Less: Changes in fair value of securities</w:t>
            </w:r>
          </w:p>
        </w:tc>
        <w:tc>
          <w:tcPr>
            <w:tcW w:w="1440" w:type="dxa"/>
            <w:vAlign w:val="bottom"/>
          </w:tcPr>
          <w:p w14:paraId="110D55E2" w14:textId="77777777" w:rsidR="00B520D5" w:rsidRPr="00CA5D69" w:rsidRDefault="00B520D5" w:rsidP="000B5470">
            <w:pPr>
              <w:pBdr>
                <w:bottom w:val="single" w:sz="6"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(53,186)</w:t>
            </w:r>
          </w:p>
        </w:tc>
        <w:tc>
          <w:tcPr>
            <w:tcW w:w="1440" w:type="dxa"/>
            <w:vAlign w:val="bottom"/>
          </w:tcPr>
          <w:p w14:paraId="47A48157" w14:textId="77777777" w:rsidR="00B520D5" w:rsidRPr="00CA5D69" w:rsidRDefault="00B520D5" w:rsidP="000B5470">
            <w:pPr>
              <w:pBdr>
                <w:bottom w:val="single" w:sz="6"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w:t>
            </w:r>
          </w:p>
        </w:tc>
      </w:tr>
      <w:tr w:rsidR="00CA5D69" w:rsidRPr="00CA5D69" w14:paraId="20083497" w14:textId="77777777" w:rsidTr="0096693A">
        <w:tc>
          <w:tcPr>
            <w:tcW w:w="6192" w:type="dxa"/>
          </w:tcPr>
          <w:p w14:paraId="3B25438A"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Equity securities - net</w:t>
            </w:r>
          </w:p>
        </w:tc>
        <w:tc>
          <w:tcPr>
            <w:tcW w:w="1440" w:type="dxa"/>
            <w:vAlign w:val="bottom"/>
          </w:tcPr>
          <w:p w14:paraId="1F9CD070" w14:textId="77777777" w:rsidR="00B520D5" w:rsidRPr="00CA5D69" w:rsidRDefault="00B520D5" w:rsidP="000B5470">
            <w:pPr>
              <w:pBdr>
                <w:bottom w:val="single" w:sz="6"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1,328,551</w:t>
            </w:r>
          </w:p>
        </w:tc>
        <w:tc>
          <w:tcPr>
            <w:tcW w:w="1440" w:type="dxa"/>
            <w:vAlign w:val="bottom"/>
          </w:tcPr>
          <w:p w14:paraId="5DF52137" w14:textId="77777777" w:rsidR="00B520D5" w:rsidRPr="00CA5D69" w:rsidRDefault="00B520D5" w:rsidP="000B5470">
            <w:pPr>
              <w:pBdr>
                <w:bottom w:val="single" w:sz="6"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1,328,551</w:t>
            </w:r>
          </w:p>
        </w:tc>
      </w:tr>
      <w:tr w:rsidR="00CA5D69" w:rsidRPr="00CA5D69" w14:paraId="34F56078" w14:textId="77777777" w:rsidTr="0096693A">
        <w:tc>
          <w:tcPr>
            <w:tcW w:w="6192" w:type="dxa"/>
          </w:tcPr>
          <w:p w14:paraId="75D65720"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r w:rsidRPr="00CA5D69">
              <w:rPr>
                <w:rFonts w:ascii="Arial" w:hAnsi="Arial" w:cs="Arial"/>
                <w:sz w:val="20"/>
                <w:szCs w:val="20"/>
              </w:rPr>
              <w:tab/>
              <w:t>Debt securities</w:t>
            </w:r>
          </w:p>
        </w:tc>
        <w:tc>
          <w:tcPr>
            <w:tcW w:w="1440" w:type="dxa"/>
            <w:vAlign w:val="bottom"/>
          </w:tcPr>
          <w:p w14:paraId="3AD95166" w14:textId="77777777" w:rsidR="00B520D5" w:rsidRPr="00CA5D69" w:rsidRDefault="00B520D5" w:rsidP="000B5470">
            <w:pPr>
              <w:tabs>
                <w:tab w:val="decimal" w:pos="1155"/>
              </w:tabs>
              <w:spacing w:line="300" w:lineRule="exact"/>
              <w:ind w:left="14" w:right="-14"/>
              <w:rPr>
                <w:rFonts w:ascii="Arial" w:hAnsi="Arial" w:cs="Arial"/>
                <w:sz w:val="20"/>
                <w:szCs w:val="20"/>
              </w:rPr>
            </w:pPr>
          </w:p>
        </w:tc>
        <w:tc>
          <w:tcPr>
            <w:tcW w:w="1440" w:type="dxa"/>
            <w:vAlign w:val="bottom"/>
          </w:tcPr>
          <w:p w14:paraId="3E1489C0" w14:textId="77777777" w:rsidR="00B520D5" w:rsidRPr="00CA5D69" w:rsidRDefault="00B520D5" w:rsidP="000B5470">
            <w:pPr>
              <w:tabs>
                <w:tab w:val="decimal" w:pos="1155"/>
              </w:tabs>
              <w:spacing w:line="300" w:lineRule="exact"/>
              <w:ind w:left="14" w:right="-14"/>
              <w:rPr>
                <w:rFonts w:ascii="Arial" w:hAnsi="Arial" w:cs="Arial"/>
                <w:sz w:val="20"/>
                <w:szCs w:val="20"/>
              </w:rPr>
            </w:pPr>
          </w:p>
        </w:tc>
      </w:tr>
      <w:tr w:rsidR="00CA5D69" w:rsidRPr="00CA5D69" w14:paraId="31F5E9AE" w14:textId="77777777" w:rsidTr="0096693A">
        <w:tc>
          <w:tcPr>
            <w:tcW w:w="6192" w:type="dxa"/>
          </w:tcPr>
          <w:p w14:paraId="4482ADA4"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Private sector debt securities</w:t>
            </w:r>
          </w:p>
        </w:tc>
        <w:tc>
          <w:tcPr>
            <w:tcW w:w="1440" w:type="dxa"/>
            <w:vAlign w:val="bottom"/>
          </w:tcPr>
          <w:p w14:paraId="644C4272" w14:textId="77777777" w:rsidR="00B520D5" w:rsidRPr="00CA5D69" w:rsidRDefault="00B520D5" w:rsidP="000B5470">
            <w:pPr>
              <w:tabs>
                <w:tab w:val="decimal" w:pos="1155"/>
              </w:tabs>
              <w:spacing w:line="300" w:lineRule="exact"/>
              <w:ind w:left="14" w:right="-14"/>
              <w:rPr>
                <w:rFonts w:ascii="Arial" w:hAnsi="Arial" w:cs="Arial"/>
                <w:sz w:val="20"/>
                <w:szCs w:val="20"/>
              </w:rPr>
            </w:pPr>
            <w:r w:rsidRPr="00CA5D69">
              <w:rPr>
                <w:rFonts w:ascii="Arial" w:hAnsi="Arial" w:cs="Arial"/>
                <w:sz w:val="20"/>
                <w:szCs w:val="20"/>
              </w:rPr>
              <w:t>596,209</w:t>
            </w:r>
          </w:p>
        </w:tc>
        <w:tc>
          <w:tcPr>
            <w:tcW w:w="1440" w:type="dxa"/>
            <w:vAlign w:val="bottom"/>
          </w:tcPr>
          <w:p w14:paraId="5C9DEF65" w14:textId="77777777" w:rsidR="00B520D5" w:rsidRPr="00CA5D69" w:rsidRDefault="00B520D5" w:rsidP="000B5470">
            <w:pPr>
              <w:tabs>
                <w:tab w:val="decimal" w:pos="1155"/>
              </w:tabs>
              <w:spacing w:line="300" w:lineRule="exact"/>
              <w:ind w:left="14" w:right="-14"/>
              <w:rPr>
                <w:rFonts w:ascii="Arial" w:hAnsi="Arial" w:cs="Arial"/>
                <w:sz w:val="20"/>
                <w:szCs w:val="20"/>
              </w:rPr>
            </w:pPr>
            <w:r w:rsidRPr="00CA5D69">
              <w:rPr>
                <w:rFonts w:ascii="Arial" w:hAnsi="Arial" w:cs="Arial"/>
                <w:sz w:val="20"/>
                <w:szCs w:val="20"/>
              </w:rPr>
              <w:t>600,914</w:t>
            </w:r>
          </w:p>
        </w:tc>
      </w:tr>
      <w:tr w:rsidR="00CA5D69" w:rsidRPr="00CA5D69" w14:paraId="4EC81082" w14:textId="77777777" w:rsidTr="0096693A">
        <w:tc>
          <w:tcPr>
            <w:tcW w:w="6192" w:type="dxa"/>
          </w:tcPr>
          <w:p w14:paraId="421298F2"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522" w:right="-198" w:hanging="522"/>
              <w:jc w:val="both"/>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Add: Changes in fair value of securities</w:t>
            </w:r>
          </w:p>
        </w:tc>
        <w:tc>
          <w:tcPr>
            <w:tcW w:w="1440" w:type="dxa"/>
            <w:vAlign w:val="bottom"/>
          </w:tcPr>
          <w:p w14:paraId="5E82427F" w14:textId="77777777" w:rsidR="00B520D5" w:rsidRPr="00CA5D69" w:rsidRDefault="00B520D5" w:rsidP="000B5470">
            <w:pPr>
              <w:pBdr>
                <w:bottom w:val="single" w:sz="6"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4,705</w:t>
            </w:r>
          </w:p>
        </w:tc>
        <w:tc>
          <w:tcPr>
            <w:tcW w:w="1440" w:type="dxa"/>
            <w:vAlign w:val="bottom"/>
          </w:tcPr>
          <w:p w14:paraId="463DE006" w14:textId="77777777" w:rsidR="00B520D5" w:rsidRPr="00CA5D69" w:rsidRDefault="00B520D5" w:rsidP="000B5470">
            <w:pPr>
              <w:pBdr>
                <w:bottom w:val="single" w:sz="6"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w:t>
            </w:r>
          </w:p>
        </w:tc>
      </w:tr>
      <w:tr w:rsidR="00CA5D69" w:rsidRPr="00CA5D69" w14:paraId="15B01024" w14:textId="77777777" w:rsidTr="0096693A">
        <w:tc>
          <w:tcPr>
            <w:tcW w:w="6192" w:type="dxa"/>
          </w:tcPr>
          <w:p w14:paraId="6C2E2C42"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522" w:right="-198" w:hanging="522"/>
              <w:jc w:val="both"/>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Debt securities - net</w:t>
            </w:r>
          </w:p>
        </w:tc>
        <w:tc>
          <w:tcPr>
            <w:tcW w:w="1440" w:type="dxa"/>
            <w:vAlign w:val="bottom"/>
          </w:tcPr>
          <w:p w14:paraId="4264C26F" w14:textId="77777777" w:rsidR="00B520D5" w:rsidRPr="00CA5D69" w:rsidRDefault="00B520D5" w:rsidP="000B5470">
            <w:pPr>
              <w:pBdr>
                <w:bottom w:val="single" w:sz="6"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600,914</w:t>
            </w:r>
          </w:p>
        </w:tc>
        <w:tc>
          <w:tcPr>
            <w:tcW w:w="1440" w:type="dxa"/>
            <w:vAlign w:val="bottom"/>
          </w:tcPr>
          <w:p w14:paraId="2E83E9E0" w14:textId="77777777" w:rsidR="00B520D5" w:rsidRPr="00CA5D69" w:rsidRDefault="00B520D5" w:rsidP="000B5470">
            <w:pPr>
              <w:pBdr>
                <w:bottom w:val="single" w:sz="6"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600,914</w:t>
            </w:r>
          </w:p>
        </w:tc>
      </w:tr>
      <w:tr w:rsidR="00CA5D69" w:rsidRPr="00CA5D69" w14:paraId="6F56D53B" w14:textId="77777777" w:rsidTr="0096693A">
        <w:tc>
          <w:tcPr>
            <w:tcW w:w="6192" w:type="dxa"/>
          </w:tcPr>
          <w:p w14:paraId="1E67FFC9"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r w:rsidRPr="00CA5D69">
              <w:rPr>
                <w:rFonts w:ascii="Arial" w:hAnsi="Arial" w:cs="Arial"/>
                <w:sz w:val="20"/>
                <w:szCs w:val="20"/>
              </w:rPr>
              <w:tab/>
              <w:t>Total trading securities - net</w:t>
            </w:r>
          </w:p>
        </w:tc>
        <w:tc>
          <w:tcPr>
            <w:tcW w:w="1440" w:type="dxa"/>
            <w:vAlign w:val="bottom"/>
          </w:tcPr>
          <w:p w14:paraId="16CC792B" w14:textId="77777777" w:rsidR="00B520D5" w:rsidRPr="00CA5D69" w:rsidRDefault="00B520D5" w:rsidP="000B5470">
            <w:pPr>
              <w:pBdr>
                <w:bottom w:val="single" w:sz="6"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1,929,465</w:t>
            </w:r>
          </w:p>
        </w:tc>
        <w:tc>
          <w:tcPr>
            <w:tcW w:w="1440" w:type="dxa"/>
            <w:vAlign w:val="bottom"/>
          </w:tcPr>
          <w:p w14:paraId="3D513479" w14:textId="77777777" w:rsidR="00B520D5" w:rsidRPr="00CA5D69" w:rsidRDefault="00B520D5" w:rsidP="000B5470">
            <w:pPr>
              <w:pBdr>
                <w:bottom w:val="single" w:sz="6"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1,929,465</w:t>
            </w:r>
          </w:p>
        </w:tc>
      </w:tr>
    </w:tbl>
    <w:p w14:paraId="5DEAFC32" w14:textId="77777777" w:rsidR="008C7CE7" w:rsidRPr="00CA5D69" w:rsidRDefault="008C7CE7" w:rsidP="008C7CE7">
      <w:pPr>
        <w:tabs>
          <w:tab w:val="left" w:pos="1440"/>
          <w:tab w:val="right" w:pos="7200"/>
        </w:tabs>
        <w:spacing w:before="120" w:line="320" w:lineRule="exact"/>
        <w:ind w:left="360" w:hanging="360"/>
        <w:jc w:val="right"/>
        <w:rPr>
          <w:rFonts w:ascii="Arial" w:hAnsi="Arial" w:cs="Arial"/>
          <w:sz w:val="20"/>
          <w:szCs w:val="20"/>
        </w:rPr>
      </w:pPr>
      <w:r w:rsidRPr="00CA5D69">
        <w:br w:type="page"/>
      </w:r>
      <w:r w:rsidRPr="00CA5D69">
        <w:rPr>
          <w:rFonts w:ascii="Arial" w:hAnsi="Arial" w:cs="Arial"/>
          <w:sz w:val="20"/>
          <w:szCs w:val="20"/>
        </w:rPr>
        <w:lastRenderedPageBreak/>
        <w:t>(Unit: Thousand Baht)</w:t>
      </w:r>
    </w:p>
    <w:tbl>
      <w:tblPr>
        <w:tblW w:w="9072" w:type="dxa"/>
        <w:tblInd w:w="558" w:type="dxa"/>
        <w:tblLayout w:type="fixed"/>
        <w:tblLook w:val="0000" w:firstRow="0" w:lastRow="0" w:firstColumn="0" w:lastColumn="0" w:noHBand="0" w:noVBand="0"/>
      </w:tblPr>
      <w:tblGrid>
        <w:gridCol w:w="6192"/>
        <w:gridCol w:w="1440"/>
        <w:gridCol w:w="1440"/>
      </w:tblGrid>
      <w:tr w:rsidR="00CA5D69" w:rsidRPr="00CA5D69" w14:paraId="05385917" w14:textId="77777777" w:rsidTr="00E450AD">
        <w:trPr>
          <w:cantSplit/>
        </w:trPr>
        <w:tc>
          <w:tcPr>
            <w:tcW w:w="6192" w:type="dxa"/>
          </w:tcPr>
          <w:p w14:paraId="1AD9F16B" w14:textId="77777777" w:rsidR="008C7CE7" w:rsidRPr="00CA5D69" w:rsidRDefault="008C7CE7" w:rsidP="00E450A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p>
        </w:tc>
        <w:tc>
          <w:tcPr>
            <w:tcW w:w="2880" w:type="dxa"/>
            <w:gridSpan w:val="2"/>
          </w:tcPr>
          <w:p w14:paraId="360F54E3" w14:textId="77777777" w:rsidR="008C7CE7" w:rsidRPr="00CA5D69" w:rsidRDefault="008C7CE7" w:rsidP="00E450AD">
            <w:pPr>
              <w:pBdr>
                <w:bottom w:val="single" w:sz="6" w:space="1" w:color="auto"/>
              </w:pBdr>
              <w:tabs>
                <w:tab w:val="left" w:pos="2880"/>
                <w:tab w:val="right" w:pos="5040"/>
                <w:tab w:val="right" w:pos="6390"/>
                <w:tab w:val="right" w:pos="8190"/>
              </w:tabs>
              <w:spacing w:line="300" w:lineRule="exact"/>
              <w:ind w:right="43"/>
              <w:jc w:val="center"/>
              <w:rPr>
                <w:rFonts w:ascii="Arial" w:hAnsi="Arial" w:cs="Arial"/>
                <w:sz w:val="20"/>
                <w:szCs w:val="20"/>
              </w:rPr>
            </w:pPr>
            <w:r w:rsidRPr="00CA5D69">
              <w:rPr>
                <w:rFonts w:ascii="Arial" w:hAnsi="Arial" w:cs="Arial"/>
                <w:sz w:val="20"/>
                <w:szCs w:val="20"/>
              </w:rPr>
              <w:t>Consolidated                        financial statements</w:t>
            </w:r>
          </w:p>
        </w:tc>
      </w:tr>
      <w:tr w:rsidR="00CA5D69" w:rsidRPr="00CA5D69" w14:paraId="15B38E30" w14:textId="77777777" w:rsidTr="00E450AD">
        <w:trPr>
          <w:cantSplit/>
        </w:trPr>
        <w:tc>
          <w:tcPr>
            <w:tcW w:w="6192" w:type="dxa"/>
          </w:tcPr>
          <w:p w14:paraId="5DBE8BEA" w14:textId="77777777" w:rsidR="008C7CE7" w:rsidRPr="00CA5D69" w:rsidRDefault="008C7CE7" w:rsidP="00E450A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p>
        </w:tc>
        <w:tc>
          <w:tcPr>
            <w:tcW w:w="2880" w:type="dxa"/>
            <w:gridSpan w:val="2"/>
          </w:tcPr>
          <w:p w14:paraId="720A7190" w14:textId="77777777" w:rsidR="008C7CE7" w:rsidRPr="00CA5D69" w:rsidRDefault="008C7CE7" w:rsidP="00E450AD">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20"/>
                <w:szCs w:val="20"/>
              </w:rPr>
            </w:pPr>
            <w:r w:rsidRPr="00CA5D69">
              <w:rPr>
                <w:rFonts w:ascii="Arial" w:hAnsi="Arial" w:cs="Arial"/>
                <w:sz w:val="20"/>
                <w:szCs w:val="20"/>
              </w:rPr>
              <w:t>2019</w:t>
            </w:r>
          </w:p>
        </w:tc>
      </w:tr>
      <w:tr w:rsidR="00CA5D69" w:rsidRPr="00CA5D69" w14:paraId="45AA8A8A" w14:textId="77777777" w:rsidTr="00E450AD">
        <w:tc>
          <w:tcPr>
            <w:tcW w:w="6192" w:type="dxa"/>
          </w:tcPr>
          <w:p w14:paraId="24627811" w14:textId="77777777" w:rsidR="008C7CE7" w:rsidRPr="00CA5D69" w:rsidRDefault="008C7CE7" w:rsidP="00E450A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p>
        </w:tc>
        <w:tc>
          <w:tcPr>
            <w:tcW w:w="1440" w:type="dxa"/>
          </w:tcPr>
          <w:p w14:paraId="70A4F997" w14:textId="77777777" w:rsidR="008C7CE7" w:rsidRPr="00CA5D69" w:rsidRDefault="008C7CE7" w:rsidP="00E450AD">
            <w:pPr>
              <w:tabs>
                <w:tab w:val="left" w:pos="2880"/>
                <w:tab w:val="right" w:pos="5040"/>
                <w:tab w:val="right" w:pos="6390"/>
                <w:tab w:val="right" w:pos="8190"/>
              </w:tabs>
              <w:spacing w:line="300" w:lineRule="exact"/>
              <w:ind w:right="36"/>
              <w:jc w:val="center"/>
              <w:rPr>
                <w:rFonts w:ascii="Arial" w:hAnsi="Arial" w:cs="Arial"/>
                <w:sz w:val="20"/>
                <w:szCs w:val="20"/>
              </w:rPr>
            </w:pPr>
            <w:r w:rsidRPr="00CA5D69">
              <w:rPr>
                <w:rFonts w:ascii="Arial" w:hAnsi="Arial" w:cs="Arial"/>
                <w:sz w:val="20"/>
                <w:szCs w:val="20"/>
              </w:rPr>
              <w:t>Cost/</w:t>
            </w:r>
          </w:p>
        </w:tc>
        <w:tc>
          <w:tcPr>
            <w:tcW w:w="1440" w:type="dxa"/>
          </w:tcPr>
          <w:p w14:paraId="040818C2" w14:textId="77777777" w:rsidR="008C7CE7" w:rsidRPr="00CA5D69" w:rsidRDefault="008C7CE7" w:rsidP="00E450AD">
            <w:pPr>
              <w:tabs>
                <w:tab w:val="left" w:pos="2880"/>
                <w:tab w:val="right" w:pos="5040"/>
                <w:tab w:val="right" w:pos="6390"/>
                <w:tab w:val="right" w:pos="8190"/>
              </w:tabs>
              <w:spacing w:line="300" w:lineRule="exact"/>
              <w:ind w:right="36"/>
              <w:jc w:val="center"/>
              <w:rPr>
                <w:rFonts w:ascii="Arial" w:hAnsi="Arial" w:cs="Arial"/>
                <w:sz w:val="20"/>
                <w:szCs w:val="20"/>
              </w:rPr>
            </w:pPr>
          </w:p>
        </w:tc>
      </w:tr>
      <w:tr w:rsidR="00CA5D69" w:rsidRPr="00CA5D69" w14:paraId="23A5BF2F" w14:textId="77777777" w:rsidTr="00E450AD">
        <w:tc>
          <w:tcPr>
            <w:tcW w:w="6192" w:type="dxa"/>
          </w:tcPr>
          <w:p w14:paraId="3A91B596" w14:textId="77777777" w:rsidR="008C7CE7" w:rsidRPr="00CA5D69" w:rsidRDefault="008C7CE7" w:rsidP="00E450A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p>
        </w:tc>
        <w:tc>
          <w:tcPr>
            <w:tcW w:w="1440" w:type="dxa"/>
          </w:tcPr>
          <w:p w14:paraId="02F01316" w14:textId="77777777" w:rsidR="008C7CE7" w:rsidRPr="00CA5D69" w:rsidRDefault="008C7CE7" w:rsidP="00E450AD">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20"/>
                <w:szCs w:val="20"/>
              </w:rPr>
            </w:pPr>
            <w:proofErr w:type="spellStart"/>
            <w:r w:rsidRPr="00CA5D69">
              <w:rPr>
                <w:rFonts w:ascii="Arial" w:hAnsi="Arial" w:cs="Arial"/>
                <w:sz w:val="20"/>
                <w:szCs w:val="20"/>
              </w:rPr>
              <w:t>Amortised</w:t>
            </w:r>
            <w:proofErr w:type="spellEnd"/>
            <w:r w:rsidRPr="00CA5D69">
              <w:rPr>
                <w:rFonts w:ascii="Arial" w:hAnsi="Arial" w:cs="Arial"/>
                <w:sz w:val="20"/>
                <w:szCs w:val="20"/>
              </w:rPr>
              <w:t xml:space="preserve"> cost</w:t>
            </w:r>
          </w:p>
        </w:tc>
        <w:tc>
          <w:tcPr>
            <w:tcW w:w="1440" w:type="dxa"/>
          </w:tcPr>
          <w:p w14:paraId="4F18F36E" w14:textId="77777777" w:rsidR="008C7CE7" w:rsidRPr="00CA5D69" w:rsidRDefault="008C7CE7" w:rsidP="00E450AD">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20"/>
                <w:szCs w:val="20"/>
              </w:rPr>
            </w:pPr>
          </w:p>
          <w:p w14:paraId="0B3FA4E6" w14:textId="77777777" w:rsidR="008C7CE7" w:rsidRPr="00CA5D69" w:rsidRDefault="008C7CE7" w:rsidP="00E450AD">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20"/>
                <w:szCs w:val="20"/>
              </w:rPr>
            </w:pPr>
            <w:r w:rsidRPr="00CA5D69">
              <w:rPr>
                <w:rFonts w:ascii="Arial" w:hAnsi="Arial" w:cs="Arial"/>
                <w:sz w:val="20"/>
                <w:szCs w:val="20"/>
              </w:rPr>
              <w:t>Fair value</w:t>
            </w:r>
          </w:p>
        </w:tc>
      </w:tr>
      <w:tr w:rsidR="00CA5D69" w:rsidRPr="00CA5D69" w14:paraId="2363A415" w14:textId="77777777" w:rsidTr="0096693A">
        <w:tc>
          <w:tcPr>
            <w:tcW w:w="6192" w:type="dxa"/>
          </w:tcPr>
          <w:p w14:paraId="2106403A" w14:textId="5F70C604" w:rsidR="00B520D5" w:rsidRPr="00CA5D69" w:rsidRDefault="00B520D5" w:rsidP="000B547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i/>
                <w:iCs/>
                <w:sz w:val="20"/>
                <w:szCs w:val="20"/>
                <w:u w:val="single"/>
              </w:rPr>
            </w:pPr>
            <w:r w:rsidRPr="00CA5D69">
              <w:rPr>
                <w:rFonts w:ascii="Arial" w:hAnsi="Arial" w:cs="Arial"/>
                <w:sz w:val="20"/>
                <w:szCs w:val="20"/>
              </w:rPr>
              <w:tab/>
            </w:r>
            <w:r w:rsidRPr="00CA5D69">
              <w:rPr>
                <w:rFonts w:ascii="Arial" w:hAnsi="Arial" w:cs="Arial"/>
                <w:i/>
                <w:iCs/>
                <w:sz w:val="20"/>
                <w:szCs w:val="20"/>
                <w:u w:val="single"/>
              </w:rPr>
              <w:t>Available-for-sale securities</w:t>
            </w:r>
          </w:p>
        </w:tc>
        <w:tc>
          <w:tcPr>
            <w:tcW w:w="1440" w:type="dxa"/>
            <w:vAlign w:val="bottom"/>
          </w:tcPr>
          <w:p w14:paraId="07DAABE5" w14:textId="77777777" w:rsidR="00B520D5" w:rsidRPr="00CA5D69" w:rsidRDefault="00B520D5" w:rsidP="000B5470">
            <w:pPr>
              <w:tabs>
                <w:tab w:val="decimal" w:pos="1155"/>
              </w:tabs>
              <w:spacing w:line="300" w:lineRule="exact"/>
              <w:ind w:left="14" w:right="-14"/>
              <w:rPr>
                <w:rFonts w:ascii="Arial" w:hAnsi="Arial" w:cs="Arial"/>
                <w:sz w:val="20"/>
                <w:szCs w:val="20"/>
              </w:rPr>
            </w:pPr>
          </w:p>
        </w:tc>
        <w:tc>
          <w:tcPr>
            <w:tcW w:w="1440" w:type="dxa"/>
            <w:vAlign w:val="bottom"/>
          </w:tcPr>
          <w:p w14:paraId="6B0113DB" w14:textId="77777777" w:rsidR="00B520D5" w:rsidRPr="00CA5D69" w:rsidRDefault="00B520D5" w:rsidP="000B5470">
            <w:pPr>
              <w:tabs>
                <w:tab w:val="decimal" w:pos="1155"/>
              </w:tabs>
              <w:spacing w:line="300" w:lineRule="exact"/>
              <w:ind w:left="14" w:right="-14"/>
              <w:rPr>
                <w:rFonts w:ascii="Arial" w:hAnsi="Arial" w:cs="Arial"/>
                <w:sz w:val="20"/>
                <w:szCs w:val="20"/>
              </w:rPr>
            </w:pPr>
          </w:p>
        </w:tc>
      </w:tr>
      <w:tr w:rsidR="00CA5D69" w:rsidRPr="00CA5D69" w14:paraId="43D8B942" w14:textId="77777777" w:rsidTr="0096693A">
        <w:tc>
          <w:tcPr>
            <w:tcW w:w="6192" w:type="dxa"/>
          </w:tcPr>
          <w:p w14:paraId="409A8648"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r w:rsidRPr="00CA5D69">
              <w:rPr>
                <w:rFonts w:ascii="Arial" w:hAnsi="Arial" w:cs="Arial"/>
                <w:sz w:val="20"/>
                <w:szCs w:val="20"/>
              </w:rPr>
              <w:tab/>
              <w:t>Equity securities</w:t>
            </w:r>
          </w:p>
        </w:tc>
        <w:tc>
          <w:tcPr>
            <w:tcW w:w="1440" w:type="dxa"/>
            <w:vAlign w:val="bottom"/>
          </w:tcPr>
          <w:p w14:paraId="031E4B08" w14:textId="77777777" w:rsidR="00B520D5" w:rsidRPr="00CA5D69" w:rsidRDefault="00B520D5" w:rsidP="000B5470">
            <w:pPr>
              <w:tabs>
                <w:tab w:val="decimal" w:pos="1155"/>
              </w:tabs>
              <w:spacing w:line="300" w:lineRule="exact"/>
              <w:ind w:left="14" w:right="-14"/>
              <w:rPr>
                <w:rFonts w:ascii="Arial" w:hAnsi="Arial" w:cs="Arial"/>
                <w:sz w:val="20"/>
                <w:szCs w:val="20"/>
              </w:rPr>
            </w:pPr>
          </w:p>
        </w:tc>
        <w:tc>
          <w:tcPr>
            <w:tcW w:w="1440" w:type="dxa"/>
            <w:vAlign w:val="bottom"/>
          </w:tcPr>
          <w:p w14:paraId="3C312156" w14:textId="77777777" w:rsidR="00B520D5" w:rsidRPr="00CA5D69" w:rsidRDefault="00B520D5" w:rsidP="000B5470">
            <w:pPr>
              <w:tabs>
                <w:tab w:val="decimal" w:pos="1155"/>
              </w:tabs>
              <w:spacing w:line="300" w:lineRule="exact"/>
              <w:ind w:left="14" w:right="-14"/>
              <w:rPr>
                <w:rFonts w:ascii="Arial" w:hAnsi="Arial" w:cs="Arial"/>
                <w:sz w:val="20"/>
                <w:szCs w:val="20"/>
              </w:rPr>
            </w:pPr>
          </w:p>
        </w:tc>
      </w:tr>
      <w:tr w:rsidR="00CA5D69" w:rsidRPr="00CA5D69" w14:paraId="27E079E8" w14:textId="77777777" w:rsidTr="0096693A">
        <w:tc>
          <w:tcPr>
            <w:tcW w:w="6192" w:type="dxa"/>
          </w:tcPr>
          <w:p w14:paraId="6C4801B9"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u w:val="single"/>
              </w:rPr>
            </w:pPr>
            <w:r w:rsidRPr="00CA5D69">
              <w:rPr>
                <w:rFonts w:ascii="Arial" w:hAnsi="Arial" w:cs="Arial"/>
                <w:sz w:val="20"/>
                <w:szCs w:val="20"/>
              </w:rPr>
              <w:tab/>
            </w:r>
            <w:r w:rsidRPr="00CA5D69">
              <w:rPr>
                <w:rFonts w:ascii="Arial" w:hAnsi="Arial" w:cs="Arial"/>
                <w:sz w:val="20"/>
                <w:szCs w:val="20"/>
              </w:rPr>
              <w:tab/>
              <w:t>Listed securities</w:t>
            </w:r>
          </w:p>
        </w:tc>
        <w:tc>
          <w:tcPr>
            <w:tcW w:w="1440" w:type="dxa"/>
          </w:tcPr>
          <w:p w14:paraId="217713DD" w14:textId="77777777" w:rsidR="00B520D5" w:rsidRPr="00CA5D69" w:rsidRDefault="00B520D5" w:rsidP="000B5470">
            <w:pPr>
              <w:tabs>
                <w:tab w:val="decimal" w:pos="1155"/>
              </w:tabs>
              <w:spacing w:line="300" w:lineRule="exact"/>
              <w:ind w:left="14" w:right="-14"/>
              <w:rPr>
                <w:rFonts w:ascii="Arial" w:hAnsi="Arial" w:cs="Arial"/>
                <w:sz w:val="20"/>
                <w:szCs w:val="20"/>
              </w:rPr>
            </w:pPr>
            <w:r w:rsidRPr="00CA5D69">
              <w:rPr>
                <w:rFonts w:ascii="Arial" w:hAnsi="Arial" w:cs="Arial"/>
                <w:sz w:val="20"/>
                <w:szCs w:val="20"/>
              </w:rPr>
              <w:t>58,565</w:t>
            </w:r>
          </w:p>
        </w:tc>
        <w:tc>
          <w:tcPr>
            <w:tcW w:w="1440" w:type="dxa"/>
          </w:tcPr>
          <w:p w14:paraId="7041D049" w14:textId="77777777" w:rsidR="00B520D5" w:rsidRPr="00CA5D69" w:rsidRDefault="00B520D5" w:rsidP="000B5470">
            <w:pPr>
              <w:tabs>
                <w:tab w:val="decimal" w:pos="1155"/>
              </w:tabs>
              <w:spacing w:line="300" w:lineRule="exact"/>
              <w:ind w:left="14" w:right="-14"/>
              <w:rPr>
                <w:rFonts w:ascii="Arial" w:hAnsi="Arial" w:cs="Arial"/>
                <w:sz w:val="20"/>
                <w:szCs w:val="20"/>
              </w:rPr>
            </w:pPr>
            <w:r w:rsidRPr="00CA5D69">
              <w:rPr>
                <w:rFonts w:ascii="Arial" w:hAnsi="Arial" w:cs="Arial"/>
                <w:sz w:val="20"/>
                <w:szCs w:val="20"/>
              </w:rPr>
              <w:t>59,370</w:t>
            </w:r>
          </w:p>
        </w:tc>
      </w:tr>
      <w:tr w:rsidR="00CA5D69" w:rsidRPr="00CA5D69" w14:paraId="72DB4627" w14:textId="77777777" w:rsidTr="0096693A">
        <w:tc>
          <w:tcPr>
            <w:tcW w:w="6192" w:type="dxa"/>
          </w:tcPr>
          <w:p w14:paraId="69B176A5"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u w:val="single"/>
              </w:rPr>
            </w:pPr>
            <w:r w:rsidRPr="00CA5D69">
              <w:rPr>
                <w:rFonts w:ascii="Arial" w:hAnsi="Arial" w:cs="Arial"/>
                <w:sz w:val="20"/>
                <w:szCs w:val="20"/>
              </w:rPr>
              <w:tab/>
            </w:r>
            <w:r w:rsidRPr="00CA5D69">
              <w:rPr>
                <w:rFonts w:ascii="Arial" w:hAnsi="Arial" w:cs="Arial"/>
                <w:sz w:val="20"/>
                <w:szCs w:val="20"/>
              </w:rPr>
              <w:tab/>
              <w:t xml:space="preserve">Unit trusts </w:t>
            </w:r>
          </w:p>
        </w:tc>
        <w:tc>
          <w:tcPr>
            <w:tcW w:w="1440" w:type="dxa"/>
          </w:tcPr>
          <w:p w14:paraId="58218F14" w14:textId="77777777" w:rsidR="00B520D5" w:rsidRPr="00CA5D69" w:rsidRDefault="0014085B" w:rsidP="000B5470">
            <w:pPr>
              <w:tabs>
                <w:tab w:val="decimal" w:pos="1155"/>
              </w:tabs>
              <w:spacing w:line="300" w:lineRule="exact"/>
              <w:ind w:left="14" w:right="-14"/>
              <w:rPr>
                <w:rFonts w:ascii="Arial" w:hAnsi="Arial" w:cs="Arial"/>
                <w:sz w:val="20"/>
                <w:szCs w:val="20"/>
              </w:rPr>
            </w:pPr>
            <w:r w:rsidRPr="00CA5D69">
              <w:rPr>
                <w:rFonts w:ascii="Arial" w:hAnsi="Arial" w:cs="Arial"/>
                <w:sz w:val="20"/>
                <w:szCs w:val="20"/>
              </w:rPr>
              <w:t>95,873</w:t>
            </w:r>
          </w:p>
        </w:tc>
        <w:tc>
          <w:tcPr>
            <w:tcW w:w="1440" w:type="dxa"/>
          </w:tcPr>
          <w:p w14:paraId="1A7AC4C4" w14:textId="77777777" w:rsidR="00B520D5" w:rsidRPr="00CA5D69" w:rsidRDefault="0014085B" w:rsidP="000B5470">
            <w:pPr>
              <w:tabs>
                <w:tab w:val="decimal" w:pos="1155"/>
              </w:tabs>
              <w:spacing w:line="300" w:lineRule="exact"/>
              <w:ind w:left="14" w:right="-14"/>
              <w:rPr>
                <w:rFonts w:ascii="Arial" w:hAnsi="Arial" w:cs="Arial"/>
                <w:sz w:val="20"/>
                <w:szCs w:val="20"/>
              </w:rPr>
            </w:pPr>
            <w:r w:rsidRPr="00CA5D69">
              <w:rPr>
                <w:rFonts w:ascii="Arial" w:hAnsi="Arial" w:cs="Arial"/>
                <w:sz w:val="20"/>
                <w:szCs w:val="20"/>
              </w:rPr>
              <w:t>99,860</w:t>
            </w:r>
          </w:p>
        </w:tc>
      </w:tr>
      <w:tr w:rsidR="00CA5D69" w:rsidRPr="00CA5D69" w14:paraId="5B698B0F" w14:textId="77777777" w:rsidTr="0096693A">
        <w:tc>
          <w:tcPr>
            <w:tcW w:w="6192" w:type="dxa"/>
          </w:tcPr>
          <w:p w14:paraId="611F33C9"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522" w:right="-198" w:hanging="522"/>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Add: Changes in fair value of securities</w:t>
            </w:r>
          </w:p>
        </w:tc>
        <w:tc>
          <w:tcPr>
            <w:tcW w:w="1440" w:type="dxa"/>
            <w:vAlign w:val="bottom"/>
          </w:tcPr>
          <w:p w14:paraId="05129C56" w14:textId="77777777" w:rsidR="00B520D5" w:rsidRPr="00CA5D69" w:rsidRDefault="00B520D5" w:rsidP="000B5470">
            <w:pPr>
              <w:pBdr>
                <w:bottom w:val="single" w:sz="6"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4,792</w:t>
            </w:r>
          </w:p>
        </w:tc>
        <w:tc>
          <w:tcPr>
            <w:tcW w:w="1440" w:type="dxa"/>
            <w:vAlign w:val="bottom"/>
          </w:tcPr>
          <w:p w14:paraId="36043B73" w14:textId="77777777" w:rsidR="00B520D5" w:rsidRPr="00CA5D69" w:rsidRDefault="00B520D5" w:rsidP="000B5470">
            <w:pPr>
              <w:pBdr>
                <w:bottom w:val="single" w:sz="6"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w:t>
            </w:r>
          </w:p>
        </w:tc>
      </w:tr>
      <w:tr w:rsidR="00CA5D69" w:rsidRPr="00CA5D69" w14:paraId="22A05F4C" w14:textId="77777777" w:rsidTr="0096693A">
        <w:tc>
          <w:tcPr>
            <w:tcW w:w="6192" w:type="dxa"/>
          </w:tcPr>
          <w:p w14:paraId="7B08A7F2"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522" w:right="-198" w:hanging="522"/>
              <w:jc w:val="both"/>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Equity securities - net</w:t>
            </w:r>
          </w:p>
        </w:tc>
        <w:tc>
          <w:tcPr>
            <w:tcW w:w="1440" w:type="dxa"/>
            <w:vAlign w:val="bottom"/>
          </w:tcPr>
          <w:p w14:paraId="161FE587" w14:textId="77777777" w:rsidR="00B520D5" w:rsidRPr="00CA5D69" w:rsidRDefault="00B520D5" w:rsidP="000B5470">
            <w:pPr>
              <w:pBdr>
                <w:bottom w:val="single" w:sz="6"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159,230</w:t>
            </w:r>
          </w:p>
        </w:tc>
        <w:tc>
          <w:tcPr>
            <w:tcW w:w="1440" w:type="dxa"/>
            <w:vAlign w:val="bottom"/>
          </w:tcPr>
          <w:p w14:paraId="60B53432" w14:textId="77777777" w:rsidR="00B520D5" w:rsidRPr="00CA5D69" w:rsidRDefault="00B520D5" w:rsidP="000B5470">
            <w:pPr>
              <w:pBdr>
                <w:bottom w:val="single" w:sz="6"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159,230</w:t>
            </w:r>
          </w:p>
        </w:tc>
      </w:tr>
      <w:tr w:rsidR="00CA5D69" w:rsidRPr="00CA5D69" w14:paraId="27D5F163" w14:textId="77777777" w:rsidTr="0096693A">
        <w:tc>
          <w:tcPr>
            <w:tcW w:w="6192" w:type="dxa"/>
          </w:tcPr>
          <w:p w14:paraId="7D74A71F"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r w:rsidRPr="00CA5D69">
              <w:rPr>
                <w:rFonts w:ascii="Arial" w:hAnsi="Arial" w:cs="Arial"/>
                <w:sz w:val="20"/>
                <w:szCs w:val="20"/>
              </w:rPr>
              <w:tab/>
              <w:t>Debt securities</w:t>
            </w:r>
          </w:p>
        </w:tc>
        <w:tc>
          <w:tcPr>
            <w:tcW w:w="1440" w:type="dxa"/>
            <w:vAlign w:val="bottom"/>
          </w:tcPr>
          <w:p w14:paraId="7F3C3928" w14:textId="77777777" w:rsidR="00B520D5" w:rsidRPr="00CA5D69" w:rsidRDefault="00B520D5" w:rsidP="000B5470">
            <w:pPr>
              <w:tabs>
                <w:tab w:val="decimal" w:pos="1155"/>
              </w:tabs>
              <w:spacing w:line="300" w:lineRule="exact"/>
              <w:ind w:left="14" w:right="-14"/>
              <w:rPr>
                <w:rFonts w:ascii="Arial" w:hAnsi="Arial" w:cs="Arial"/>
                <w:sz w:val="20"/>
                <w:szCs w:val="20"/>
              </w:rPr>
            </w:pPr>
          </w:p>
        </w:tc>
        <w:tc>
          <w:tcPr>
            <w:tcW w:w="1440" w:type="dxa"/>
            <w:vAlign w:val="bottom"/>
          </w:tcPr>
          <w:p w14:paraId="4469BF1F" w14:textId="77777777" w:rsidR="00B520D5" w:rsidRPr="00CA5D69" w:rsidRDefault="00B520D5" w:rsidP="000B5470">
            <w:pPr>
              <w:tabs>
                <w:tab w:val="decimal" w:pos="1155"/>
              </w:tabs>
              <w:spacing w:line="300" w:lineRule="exact"/>
              <w:ind w:left="14" w:right="-14"/>
              <w:rPr>
                <w:rFonts w:ascii="Arial" w:hAnsi="Arial" w:cs="Arial"/>
                <w:sz w:val="20"/>
                <w:szCs w:val="20"/>
              </w:rPr>
            </w:pPr>
          </w:p>
        </w:tc>
      </w:tr>
      <w:tr w:rsidR="00CA5D69" w:rsidRPr="00CA5D69" w14:paraId="3C55FB33" w14:textId="77777777" w:rsidTr="0096693A">
        <w:tc>
          <w:tcPr>
            <w:tcW w:w="6192" w:type="dxa"/>
          </w:tcPr>
          <w:p w14:paraId="559A36BC"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518" w:right="-43" w:hanging="518"/>
              <w:jc w:val="both"/>
              <w:rPr>
                <w:rFonts w:ascii="Arial" w:hAnsi="Arial" w:cs="Arial"/>
                <w:sz w:val="20"/>
                <w:szCs w:val="20"/>
                <w:u w:val="single"/>
              </w:rPr>
            </w:pPr>
            <w:r w:rsidRPr="00CA5D69">
              <w:rPr>
                <w:rFonts w:ascii="Arial" w:hAnsi="Arial" w:cs="Arial"/>
                <w:sz w:val="20"/>
                <w:szCs w:val="20"/>
              </w:rPr>
              <w:tab/>
            </w:r>
            <w:r w:rsidRPr="00CA5D69">
              <w:rPr>
                <w:rFonts w:ascii="Arial" w:hAnsi="Arial" w:cs="Arial"/>
                <w:sz w:val="20"/>
                <w:szCs w:val="20"/>
              </w:rPr>
              <w:tab/>
              <w:t>Private sector debt securities</w:t>
            </w:r>
          </w:p>
        </w:tc>
        <w:tc>
          <w:tcPr>
            <w:tcW w:w="1440" w:type="dxa"/>
            <w:vAlign w:val="bottom"/>
          </w:tcPr>
          <w:p w14:paraId="1832A6FC" w14:textId="77777777" w:rsidR="00B520D5" w:rsidRPr="00CA5D69" w:rsidRDefault="00B520D5" w:rsidP="000B5470">
            <w:pPr>
              <w:tabs>
                <w:tab w:val="decimal" w:pos="1155"/>
              </w:tabs>
              <w:spacing w:line="300" w:lineRule="exact"/>
              <w:ind w:left="14" w:right="-14"/>
              <w:rPr>
                <w:rFonts w:ascii="Arial" w:hAnsi="Arial" w:cs="Arial"/>
                <w:sz w:val="20"/>
                <w:szCs w:val="20"/>
              </w:rPr>
            </w:pPr>
            <w:r w:rsidRPr="00CA5D69">
              <w:rPr>
                <w:rFonts w:ascii="Arial" w:hAnsi="Arial" w:cs="Arial"/>
                <w:sz w:val="20"/>
                <w:szCs w:val="20"/>
              </w:rPr>
              <w:t>169,479</w:t>
            </w:r>
          </w:p>
        </w:tc>
        <w:tc>
          <w:tcPr>
            <w:tcW w:w="1440" w:type="dxa"/>
            <w:vAlign w:val="bottom"/>
          </w:tcPr>
          <w:p w14:paraId="6A3CDF78" w14:textId="77777777" w:rsidR="00B520D5" w:rsidRPr="00CA5D69" w:rsidRDefault="00B520D5" w:rsidP="000B5470">
            <w:pPr>
              <w:tabs>
                <w:tab w:val="decimal" w:pos="1155"/>
              </w:tabs>
              <w:spacing w:line="300" w:lineRule="exact"/>
              <w:ind w:left="14" w:right="-14"/>
              <w:rPr>
                <w:rFonts w:ascii="Arial" w:hAnsi="Arial" w:cs="Arial"/>
                <w:sz w:val="20"/>
                <w:szCs w:val="20"/>
              </w:rPr>
            </w:pPr>
            <w:r w:rsidRPr="00CA5D69">
              <w:rPr>
                <w:rFonts w:ascii="Arial" w:hAnsi="Arial" w:cs="Arial"/>
                <w:sz w:val="20"/>
                <w:szCs w:val="20"/>
              </w:rPr>
              <w:t>171,564</w:t>
            </w:r>
          </w:p>
        </w:tc>
      </w:tr>
      <w:tr w:rsidR="00CA5D69" w:rsidRPr="00CA5D69" w14:paraId="1D650589" w14:textId="77777777" w:rsidTr="0096693A">
        <w:tc>
          <w:tcPr>
            <w:tcW w:w="6192" w:type="dxa"/>
          </w:tcPr>
          <w:p w14:paraId="4992AFFD"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518" w:right="-43" w:hanging="518"/>
              <w:jc w:val="both"/>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Foreign debt securities</w:t>
            </w:r>
          </w:p>
        </w:tc>
        <w:tc>
          <w:tcPr>
            <w:tcW w:w="1440" w:type="dxa"/>
            <w:vAlign w:val="bottom"/>
          </w:tcPr>
          <w:p w14:paraId="1B765C4C" w14:textId="77777777" w:rsidR="00B520D5" w:rsidRPr="00CA5D69" w:rsidRDefault="00B520D5" w:rsidP="000B5470">
            <w:pPr>
              <w:tabs>
                <w:tab w:val="decimal" w:pos="1155"/>
              </w:tabs>
              <w:spacing w:line="300" w:lineRule="exact"/>
              <w:ind w:left="14" w:right="-14"/>
              <w:rPr>
                <w:rFonts w:ascii="Arial" w:hAnsi="Arial" w:cs="Arial"/>
                <w:sz w:val="20"/>
                <w:szCs w:val="20"/>
              </w:rPr>
            </w:pPr>
            <w:r w:rsidRPr="00CA5D69">
              <w:rPr>
                <w:rFonts w:ascii="Arial" w:hAnsi="Arial" w:cs="Arial"/>
                <w:sz w:val="20"/>
                <w:szCs w:val="20"/>
              </w:rPr>
              <w:t>64,322</w:t>
            </w:r>
          </w:p>
        </w:tc>
        <w:tc>
          <w:tcPr>
            <w:tcW w:w="1440" w:type="dxa"/>
            <w:vAlign w:val="bottom"/>
          </w:tcPr>
          <w:p w14:paraId="26BF8BDB" w14:textId="77777777" w:rsidR="00B520D5" w:rsidRPr="00CA5D69" w:rsidRDefault="00B520D5" w:rsidP="000B5470">
            <w:pPr>
              <w:tabs>
                <w:tab w:val="decimal" w:pos="1155"/>
              </w:tabs>
              <w:spacing w:line="300" w:lineRule="exact"/>
              <w:ind w:left="14" w:right="-14"/>
              <w:rPr>
                <w:rFonts w:ascii="Arial" w:hAnsi="Arial" w:cs="Arial"/>
                <w:sz w:val="20"/>
                <w:szCs w:val="20"/>
              </w:rPr>
            </w:pPr>
            <w:r w:rsidRPr="00CA5D69">
              <w:rPr>
                <w:rFonts w:ascii="Arial" w:hAnsi="Arial" w:cs="Arial"/>
                <w:sz w:val="20"/>
                <w:szCs w:val="20"/>
              </w:rPr>
              <w:t>63,197</w:t>
            </w:r>
          </w:p>
        </w:tc>
      </w:tr>
      <w:tr w:rsidR="00CA5D69" w:rsidRPr="00CA5D69" w14:paraId="269D0C6D" w14:textId="77777777" w:rsidTr="0096693A">
        <w:tc>
          <w:tcPr>
            <w:tcW w:w="6192" w:type="dxa"/>
          </w:tcPr>
          <w:p w14:paraId="47921C5B"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518" w:right="-43" w:hanging="518"/>
              <w:jc w:val="both"/>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Government bond</w:t>
            </w:r>
            <w:r w:rsidR="006D654C" w:rsidRPr="00CA5D69">
              <w:rPr>
                <w:rFonts w:ascii="Arial" w:hAnsi="Arial" w:cs="Arial"/>
                <w:sz w:val="20"/>
                <w:szCs w:val="20"/>
              </w:rPr>
              <w:t>s</w:t>
            </w:r>
          </w:p>
        </w:tc>
        <w:tc>
          <w:tcPr>
            <w:tcW w:w="1440" w:type="dxa"/>
            <w:vAlign w:val="bottom"/>
          </w:tcPr>
          <w:p w14:paraId="4B56A2C1" w14:textId="77777777" w:rsidR="00B520D5" w:rsidRPr="00CA5D69" w:rsidRDefault="00B520D5" w:rsidP="000B5470">
            <w:pPr>
              <w:tabs>
                <w:tab w:val="decimal" w:pos="1155"/>
              </w:tabs>
              <w:spacing w:line="300" w:lineRule="exact"/>
              <w:ind w:left="14" w:right="-14"/>
              <w:rPr>
                <w:rFonts w:ascii="Arial" w:hAnsi="Arial" w:cs="Arial"/>
                <w:sz w:val="20"/>
                <w:szCs w:val="20"/>
              </w:rPr>
            </w:pPr>
            <w:r w:rsidRPr="00CA5D69">
              <w:rPr>
                <w:rFonts w:ascii="Arial" w:hAnsi="Arial" w:cs="Arial"/>
                <w:sz w:val="20"/>
                <w:szCs w:val="20"/>
              </w:rPr>
              <w:t>19,774</w:t>
            </w:r>
          </w:p>
        </w:tc>
        <w:tc>
          <w:tcPr>
            <w:tcW w:w="1440" w:type="dxa"/>
            <w:vAlign w:val="bottom"/>
          </w:tcPr>
          <w:p w14:paraId="55AE9BD5" w14:textId="77777777" w:rsidR="00B520D5" w:rsidRPr="00CA5D69" w:rsidRDefault="00B520D5" w:rsidP="000B5470">
            <w:pPr>
              <w:tabs>
                <w:tab w:val="decimal" w:pos="1155"/>
              </w:tabs>
              <w:spacing w:line="300" w:lineRule="exact"/>
              <w:ind w:left="14" w:right="-14"/>
              <w:rPr>
                <w:rFonts w:ascii="Arial" w:hAnsi="Arial" w:cs="Arial"/>
                <w:sz w:val="20"/>
                <w:szCs w:val="20"/>
              </w:rPr>
            </w:pPr>
            <w:r w:rsidRPr="00CA5D69">
              <w:rPr>
                <w:rFonts w:ascii="Arial" w:hAnsi="Arial" w:cs="Arial"/>
                <w:sz w:val="20"/>
                <w:szCs w:val="20"/>
              </w:rPr>
              <w:t>20,017</w:t>
            </w:r>
          </w:p>
        </w:tc>
      </w:tr>
      <w:tr w:rsidR="00CA5D69" w:rsidRPr="00CA5D69" w14:paraId="0B5FB9EB" w14:textId="77777777" w:rsidTr="0096693A">
        <w:tc>
          <w:tcPr>
            <w:tcW w:w="6192" w:type="dxa"/>
          </w:tcPr>
          <w:p w14:paraId="71F28776"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522" w:right="-198" w:hanging="522"/>
              <w:jc w:val="both"/>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Add: Changes in fair value of securities</w:t>
            </w:r>
          </w:p>
        </w:tc>
        <w:tc>
          <w:tcPr>
            <w:tcW w:w="1440" w:type="dxa"/>
            <w:vAlign w:val="bottom"/>
          </w:tcPr>
          <w:p w14:paraId="0043C038" w14:textId="77777777" w:rsidR="00B520D5" w:rsidRPr="00CA5D69" w:rsidRDefault="00B520D5" w:rsidP="000B5470">
            <w:pPr>
              <w:pBdr>
                <w:bottom w:val="single" w:sz="4"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1,203</w:t>
            </w:r>
          </w:p>
        </w:tc>
        <w:tc>
          <w:tcPr>
            <w:tcW w:w="1440" w:type="dxa"/>
            <w:vAlign w:val="bottom"/>
          </w:tcPr>
          <w:p w14:paraId="4231CBAE" w14:textId="77777777" w:rsidR="00B520D5" w:rsidRPr="00CA5D69" w:rsidRDefault="00B520D5" w:rsidP="000B5470">
            <w:pPr>
              <w:pBdr>
                <w:bottom w:val="single" w:sz="4"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w:t>
            </w:r>
          </w:p>
        </w:tc>
      </w:tr>
      <w:tr w:rsidR="00CA5D69" w:rsidRPr="00CA5D69" w14:paraId="6B468A3F" w14:textId="77777777" w:rsidTr="0096693A">
        <w:tc>
          <w:tcPr>
            <w:tcW w:w="6192" w:type="dxa"/>
          </w:tcPr>
          <w:p w14:paraId="726C16DA"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518" w:right="-202" w:hanging="518"/>
              <w:jc w:val="both"/>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Total debt securities - net</w:t>
            </w:r>
          </w:p>
        </w:tc>
        <w:tc>
          <w:tcPr>
            <w:tcW w:w="1440" w:type="dxa"/>
            <w:vAlign w:val="bottom"/>
          </w:tcPr>
          <w:p w14:paraId="37B5A906" w14:textId="77777777" w:rsidR="00B520D5" w:rsidRPr="00CA5D69" w:rsidRDefault="00B520D5" w:rsidP="000B5470">
            <w:pPr>
              <w:pBdr>
                <w:bottom w:val="single" w:sz="4"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254,778</w:t>
            </w:r>
          </w:p>
        </w:tc>
        <w:tc>
          <w:tcPr>
            <w:tcW w:w="1440" w:type="dxa"/>
            <w:vAlign w:val="bottom"/>
          </w:tcPr>
          <w:p w14:paraId="4F222086" w14:textId="77777777" w:rsidR="00B520D5" w:rsidRPr="00CA5D69" w:rsidRDefault="00B520D5" w:rsidP="000B5470">
            <w:pPr>
              <w:pBdr>
                <w:bottom w:val="single" w:sz="4"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254,778</w:t>
            </w:r>
          </w:p>
        </w:tc>
      </w:tr>
      <w:tr w:rsidR="00CA5D69" w:rsidRPr="00CA5D69" w14:paraId="17DCA224" w14:textId="77777777" w:rsidTr="0096693A">
        <w:tc>
          <w:tcPr>
            <w:tcW w:w="6192" w:type="dxa"/>
          </w:tcPr>
          <w:p w14:paraId="0C327D5D"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522" w:right="-198" w:hanging="522"/>
              <w:jc w:val="both"/>
              <w:rPr>
                <w:rFonts w:ascii="Arial" w:hAnsi="Arial" w:cs="Arial"/>
                <w:sz w:val="20"/>
                <w:szCs w:val="20"/>
              </w:rPr>
            </w:pPr>
            <w:r w:rsidRPr="00CA5D69">
              <w:rPr>
                <w:rFonts w:ascii="Arial" w:hAnsi="Arial" w:cs="Arial"/>
                <w:sz w:val="20"/>
                <w:szCs w:val="20"/>
              </w:rPr>
              <w:tab/>
              <w:t>Total available-for-sale securities - net</w:t>
            </w:r>
          </w:p>
        </w:tc>
        <w:tc>
          <w:tcPr>
            <w:tcW w:w="1440" w:type="dxa"/>
            <w:vAlign w:val="bottom"/>
          </w:tcPr>
          <w:p w14:paraId="0800109C" w14:textId="77777777" w:rsidR="00B520D5" w:rsidRPr="00CA5D69" w:rsidRDefault="00B520D5" w:rsidP="000B5470">
            <w:pPr>
              <w:pBdr>
                <w:bottom w:val="single" w:sz="4"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414,008</w:t>
            </w:r>
          </w:p>
        </w:tc>
        <w:tc>
          <w:tcPr>
            <w:tcW w:w="1440" w:type="dxa"/>
            <w:vAlign w:val="bottom"/>
          </w:tcPr>
          <w:p w14:paraId="0589F084" w14:textId="77777777" w:rsidR="00B520D5" w:rsidRPr="00CA5D69" w:rsidRDefault="00B520D5" w:rsidP="000B5470">
            <w:pPr>
              <w:pBdr>
                <w:bottom w:val="single" w:sz="4"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414,008</w:t>
            </w:r>
          </w:p>
        </w:tc>
      </w:tr>
      <w:tr w:rsidR="00CA5D69" w:rsidRPr="00CA5D69" w14:paraId="234D33C0" w14:textId="77777777" w:rsidTr="0096693A">
        <w:tc>
          <w:tcPr>
            <w:tcW w:w="6192" w:type="dxa"/>
          </w:tcPr>
          <w:p w14:paraId="0644FCAC"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1152" w:right="-198" w:hanging="1152"/>
              <w:rPr>
                <w:rFonts w:ascii="Arial" w:hAnsi="Arial" w:cs="Arial"/>
                <w:i/>
                <w:iCs/>
                <w:sz w:val="20"/>
                <w:szCs w:val="20"/>
                <w:u w:val="single"/>
              </w:rPr>
            </w:pPr>
            <w:r w:rsidRPr="00CA5D69">
              <w:rPr>
                <w:rFonts w:ascii="Arial" w:hAnsi="Arial" w:cs="Arial"/>
                <w:sz w:val="20"/>
                <w:szCs w:val="20"/>
              </w:rPr>
              <w:br w:type="page"/>
            </w:r>
            <w:r w:rsidRPr="00CA5D69">
              <w:rPr>
                <w:rFonts w:ascii="Arial" w:hAnsi="Arial" w:cs="Arial"/>
                <w:sz w:val="20"/>
                <w:szCs w:val="20"/>
              </w:rPr>
              <w:tab/>
            </w:r>
            <w:r w:rsidRPr="00CA5D69">
              <w:rPr>
                <w:rFonts w:ascii="Arial" w:hAnsi="Arial" w:cs="Arial"/>
                <w:i/>
                <w:iCs/>
                <w:sz w:val="20"/>
                <w:szCs w:val="20"/>
                <w:u w:val="single"/>
              </w:rPr>
              <w:t>Held-to-maturity investments</w:t>
            </w:r>
          </w:p>
        </w:tc>
        <w:tc>
          <w:tcPr>
            <w:tcW w:w="1440" w:type="dxa"/>
          </w:tcPr>
          <w:p w14:paraId="1F9E11CD" w14:textId="77777777" w:rsidR="00B520D5" w:rsidRPr="00CA5D69" w:rsidRDefault="00B520D5" w:rsidP="000B5470">
            <w:pPr>
              <w:tabs>
                <w:tab w:val="decimal" w:pos="1155"/>
              </w:tabs>
              <w:spacing w:line="300" w:lineRule="exact"/>
              <w:ind w:left="14" w:right="-14"/>
              <w:rPr>
                <w:rFonts w:ascii="Arial" w:hAnsi="Arial" w:cs="Arial"/>
                <w:sz w:val="20"/>
                <w:szCs w:val="20"/>
              </w:rPr>
            </w:pPr>
          </w:p>
        </w:tc>
        <w:tc>
          <w:tcPr>
            <w:tcW w:w="1440" w:type="dxa"/>
          </w:tcPr>
          <w:p w14:paraId="0E1DAB9C" w14:textId="77777777" w:rsidR="00B520D5" w:rsidRPr="00CA5D69" w:rsidRDefault="00B520D5" w:rsidP="000B5470">
            <w:pPr>
              <w:tabs>
                <w:tab w:val="decimal" w:pos="1155"/>
              </w:tabs>
              <w:spacing w:line="300" w:lineRule="exact"/>
              <w:ind w:left="14" w:right="-14"/>
              <w:rPr>
                <w:rFonts w:ascii="Arial" w:hAnsi="Arial" w:cs="Arial"/>
                <w:sz w:val="20"/>
                <w:szCs w:val="20"/>
              </w:rPr>
            </w:pPr>
          </w:p>
        </w:tc>
      </w:tr>
      <w:tr w:rsidR="00CA5D69" w:rsidRPr="00CA5D69" w14:paraId="6A6A4E6F" w14:textId="77777777" w:rsidTr="0096693A">
        <w:tc>
          <w:tcPr>
            <w:tcW w:w="6192" w:type="dxa"/>
            <w:vAlign w:val="bottom"/>
          </w:tcPr>
          <w:p w14:paraId="63C70971"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522" w:right="-198" w:hanging="522"/>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 xml:space="preserve">Fixed deposits with maturity over 3 months </w:t>
            </w:r>
          </w:p>
          <w:p w14:paraId="65C212D5"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522" w:right="-198" w:hanging="522"/>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r>
            <w:r w:rsidRPr="00CA5D69">
              <w:rPr>
                <w:rFonts w:ascii="Arial" w:hAnsi="Arial" w:cs="Arial"/>
                <w:sz w:val="20"/>
                <w:szCs w:val="20"/>
              </w:rPr>
              <w:tab/>
              <w:t>but less than 1 year</w:t>
            </w:r>
          </w:p>
        </w:tc>
        <w:tc>
          <w:tcPr>
            <w:tcW w:w="1440" w:type="dxa"/>
            <w:vAlign w:val="bottom"/>
          </w:tcPr>
          <w:p w14:paraId="61596CF6" w14:textId="77777777" w:rsidR="00B520D5" w:rsidRPr="00CA5D69" w:rsidRDefault="00B520D5" w:rsidP="000B5470">
            <w:pPr>
              <w:tabs>
                <w:tab w:val="decimal" w:pos="1155"/>
              </w:tabs>
              <w:spacing w:line="300" w:lineRule="exact"/>
              <w:ind w:left="14" w:right="-14"/>
              <w:rPr>
                <w:rFonts w:ascii="Arial" w:hAnsi="Arial" w:cs="Arial"/>
                <w:sz w:val="20"/>
                <w:szCs w:val="20"/>
              </w:rPr>
            </w:pPr>
            <w:r w:rsidRPr="00CA5D69">
              <w:rPr>
                <w:rFonts w:ascii="Arial" w:hAnsi="Arial" w:cs="Arial"/>
                <w:sz w:val="20"/>
                <w:szCs w:val="20"/>
              </w:rPr>
              <w:t>2,810,000</w:t>
            </w:r>
          </w:p>
        </w:tc>
        <w:tc>
          <w:tcPr>
            <w:tcW w:w="1440" w:type="dxa"/>
            <w:vAlign w:val="bottom"/>
          </w:tcPr>
          <w:p w14:paraId="3EB615AC" w14:textId="77777777" w:rsidR="00B520D5" w:rsidRPr="00CA5D69" w:rsidRDefault="00B520D5" w:rsidP="000B5470">
            <w:pPr>
              <w:tabs>
                <w:tab w:val="decimal" w:pos="1155"/>
              </w:tabs>
              <w:spacing w:line="300" w:lineRule="exact"/>
              <w:ind w:left="14" w:right="-14"/>
              <w:rPr>
                <w:rFonts w:ascii="Arial" w:hAnsi="Arial" w:cs="Arial"/>
                <w:sz w:val="20"/>
                <w:szCs w:val="20"/>
              </w:rPr>
            </w:pPr>
            <w:r w:rsidRPr="00CA5D69">
              <w:rPr>
                <w:rFonts w:ascii="Arial" w:hAnsi="Arial" w:cs="Arial"/>
                <w:sz w:val="20"/>
                <w:szCs w:val="20"/>
              </w:rPr>
              <w:t>2,810,000</w:t>
            </w:r>
          </w:p>
        </w:tc>
      </w:tr>
      <w:tr w:rsidR="00CA5D69" w:rsidRPr="00CA5D69" w14:paraId="652F4208" w14:textId="77777777" w:rsidTr="0096693A">
        <w:tc>
          <w:tcPr>
            <w:tcW w:w="6192" w:type="dxa"/>
          </w:tcPr>
          <w:p w14:paraId="0B4FE832"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522" w:right="-198" w:hanging="522"/>
              <w:jc w:val="both"/>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Foreign debt securities</w:t>
            </w:r>
          </w:p>
        </w:tc>
        <w:tc>
          <w:tcPr>
            <w:tcW w:w="1440" w:type="dxa"/>
          </w:tcPr>
          <w:p w14:paraId="138B80E9" w14:textId="77777777" w:rsidR="00B520D5" w:rsidRPr="00CA5D69" w:rsidRDefault="00B520D5" w:rsidP="000B5470">
            <w:pPr>
              <w:tabs>
                <w:tab w:val="decimal" w:pos="1155"/>
              </w:tabs>
              <w:spacing w:line="300" w:lineRule="exact"/>
              <w:ind w:left="14" w:right="-14"/>
              <w:rPr>
                <w:rFonts w:ascii="Arial" w:hAnsi="Arial" w:cs="Arial"/>
                <w:sz w:val="20"/>
                <w:szCs w:val="20"/>
              </w:rPr>
            </w:pPr>
            <w:r w:rsidRPr="00CA5D69">
              <w:rPr>
                <w:rFonts w:ascii="Arial" w:hAnsi="Arial" w:cs="Arial"/>
                <w:sz w:val="20"/>
                <w:szCs w:val="20"/>
              </w:rPr>
              <w:t>149,886</w:t>
            </w:r>
          </w:p>
        </w:tc>
        <w:tc>
          <w:tcPr>
            <w:tcW w:w="1440" w:type="dxa"/>
          </w:tcPr>
          <w:p w14:paraId="69DD2DB4" w14:textId="77777777" w:rsidR="00B520D5" w:rsidRPr="00CA5D69" w:rsidRDefault="00B520D5" w:rsidP="000B5470">
            <w:pPr>
              <w:tabs>
                <w:tab w:val="decimal" w:pos="1155"/>
              </w:tabs>
              <w:spacing w:line="300" w:lineRule="exact"/>
              <w:ind w:left="14" w:right="-14"/>
              <w:rPr>
                <w:rFonts w:ascii="Arial" w:hAnsi="Arial" w:cs="Arial"/>
                <w:sz w:val="20"/>
                <w:szCs w:val="20"/>
              </w:rPr>
            </w:pPr>
            <w:r w:rsidRPr="00CA5D69">
              <w:rPr>
                <w:rFonts w:ascii="Arial" w:hAnsi="Arial" w:cs="Arial"/>
                <w:sz w:val="20"/>
                <w:szCs w:val="20"/>
              </w:rPr>
              <w:t>149,886</w:t>
            </w:r>
          </w:p>
        </w:tc>
      </w:tr>
      <w:tr w:rsidR="00CA5D69" w:rsidRPr="00CA5D69" w14:paraId="6C57F83E" w14:textId="77777777" w:rsidTr="0096693A">
        <w:tc>
          <w:tcPr>
            <w:tcW w:w="6192" w:type="dxa"/>
          </w:tcPr>
          <w:p w14:paraId="61051F78"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1152" w:right="-198" w:hanging="1152"/>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Bills of exchange</w:t>
            </w:r>
          </w:p>
        </w:tc>
        <w:tc>
          <w:tcPr>
            <w:tcW w:w="1440" w:type="dxa"/>
          </w:tcPr>
          <w:p w14:paraId="1C953462" w14:textId="77777777" w:rsidR="00B520D5" w:rsidRPr="00CA5D69" w:rsidRDefault="00B520D5" w:rsidP="000B5470">
            <w:pPr>
              <w:tabs>
                <w:tab w:val="decimal" w:pos="1155"/>
              </w:tabs>
              <w:spacing w:line="300" w:lineRule="exact"/>
              <w:ind w:left="14" w:right="-14"/>
              <w:rPr>
                <w:rFonts w:ascii="Arial" w:hAnsi="Arial" w:cs="Arial"/>
                <w:sz w:val="20"/>
                <w:szCs w:val="20"/>
              </w:rPr>
            </w:pPr>
            <w:r w:rsidRPr="00CA5D69">
              <w:rPr>
                <w:rFonts w:ascii="Arial" w:hAnsi="Arial" w:cs="Arial"/>
                <w:sz w:val="20"/>
                <w:szCs w:val="20"/>
              </w:rPr>
              <w:t>78,951</w:t>
            </w:r>
          </w:p>
        </w:tc>
        <w:tc>
          <w:tcPr>
            <w:tcW w:w="1440" w:type="dxa"/>
          </w:tcPr>
          <w:p w14:paraId="23075BC2" w14:textId="77777777" w:rsidR="00B520D5" w:rsidRPr="00CA5D69" w:rsidRDefault="00B520D5" w:rsidP="000B5470">
            <w:pPr>
              <w:tabs>
                <w:tab w:val="decimal" w:pos="1155"/>
              </w:tabs>
              <w:spacing w:line="300" w:lineRule="exact"/>
              <w:ind w:left="14" w:right="-14"/>
              <w:rPr>
                <w:rFonts w:ascii="Arial" w:hAnsi="Arial" w:cs="Arial"/>
                <w:sz w:val="20"/>
                <w:szCs w:val="20"/>
              </w:rPr>
            </w:pPr>
            <w:r w:rsidRPr="00CA5D69">
              <w:rPr>
                <w:rFonts w:ascii="Arial" w:hAnsi="Arial" w:cs="Arial"/>
                <w:sz w:val="20"/>
                <w:szCs w:val="20"/>
              </w:rPr>
              <w:t>-</w:t>
            </w:r>
          </w:p>
        </w:tc>
      </w:tr>
      <w:tr w:rsidR="00CA5D69" w:rsidRPr="00CA5D69" w14:paraId="0369FE98" w14:textId="77777777" w:rsidTr="0096693A">
        <w:tc>
          <w:tcPr>
            <w:tcW w:w="6192" w:type="dxa"/>
          </w:tcPr>
          <w:p w14:paraId="05DB4967"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1152" w:right="-198" w:hanging="1152"/>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Government bond</w:t>
            </w:r>
            <w:r w:rsidR="006D654C" w:rsidRPr="00CA5D69">
              <w:rPr>
                <w:rFonts w:ascii="Arial" w:hAnsi="Arial" w:cs="Arial"/>
                <w:sz w:val="20"/>
                <w:szCs w:val="20"/>
              </w:rPr>
              <w:t>s</w:t>
            </w:r>
          </w:p>
        </w:tc>
        <w:tc>
          <w:tcPr>
            <w:tcW w:w="1440" w:type="dxa"/>
          </w:tcPr>
          <w:p w14:paraId="489BB707" w14:textId="77777777" w:rsidR="00B520D5" w:rsidRPr="00CA5D69" w:rsidRDefault="00B520D5" w:rsidP="000B5470">
            <w:pPr>
              <w:tabs>
                <w:tab w:val="decimal" w:pos="1155"/>
              </w:tabs>
              <w:spacing w:line="300" w:lineRule="exact"/>
              <w:ind w:left="14" w:right="-14"/>
              <w:rPr>
                <w:rFonts w:ascii="Arial" w:hAnsi="Arial" w:cs="Arial"/>
                <w:sz w:val="20"/>
                <w:szCs w:val="20"/>
              </w:rPr>
            </w:pPr>
            <w:r w:rsidRPr="00CA5D69">
              <w:rPr>
                <w:rFonts w:ascii="Arial" w:hAnsi="Arial" w:cs="Arial"/>
                <w:sz w:val="20"/>
                <w:szCs w:val="20"/>
              </w:rPr>
              <w:t>500,000</w:t>
            </w:r>
          </w:p>
        </w:tc>
        <w:tc>
          <w:tcPr>
            <w:tcW w:w="1440" w:type="dxa"/>
          </w:tcPr>
          <w:p w14:paraId="18C973BE" w14:textId="77777777" w:rsidR="00B520D5" w:rsidRPr="00CA5D69" w:rsidRDefault="00B520D5" w:rsidP="000B5470">
            <w:pPr>
              <w:tabs>
                <w:tab w:val="decimal" w:pos="1155"/>
              </w:tabs>
              <w:spacing w:line="300" w:lineRule="exact"/>
              <w:ind w:left="14" w:right="-14"/>
              <w:rPr>
                <w:rFonts w:ascii="Arial" w:hAnsi="Arial" w:cs="Arial"/>
                <w:sz w:val="20"/>
                <w:szCs w:val="20"/>
              </w:rPr>
            </w:pPr>
            <w:r w:rsidRPr="00CA5D69">
              <w:rPr>
                <w:rFonts w:ascii="Arial" w:hAnsi="Arial" w:cs="Arial"/>
                <w:sz w:val="20"/>
                <w:szCs w:val="20"/>
              </w:rPr>
              <w:t>499,856</w:t>
            </w:r>
          </w:p>
        </w:tc>
      </w:tr>
      <w:tr w:rsidR="00CA5D69" w:rsidRPr="00CA5D69" w14:paraId="0FC91CD0" w14:textId="77777777" w:rsidTr="0096693A">
        <w:tc>
          <w:tcPr>
            <w:tcW w:w="6192" w:type="dxa"/>
          </w:tcPr>
          <w:p w14:paraId="1458B409"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1152" w:right="-198" w:hanging="1152"/>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 xml:space="preserve">Less: Accumulated </w:t>
            </w:r>
            <w:proofErr w:type="spellStart"/>
            <w:r w:rsidRPr="00CA5D69">
              <w:rPr>
                <w:rFonts w:ascii="Arial" w:hAnsi="Arial" w:cs="Arial"/>
                <w:sz w:val="20"/>
                <w:szCs w:val="20"/>
              </w:rPr>
              <w:t>amortisation</w:t>
            </w:r>
            <w:proofErr w:type="spellEnd"/>
          </w:p>
        </w:tc>
        <w:tc>
          <w:tcPr>
            <w:tcW w:w="1440" w:type="dxa"/>
          </w:tcPr>
          <w:p w14:paraId="29FF7432" w14:textId="77777777" w:rsidR="00B520D5" w:rsidRPr="00CA5D69" w:rsidRDefault="00B520D5" w:rsidP="000B5470">
            <w:pPr>
              <w:tabs>
                <w:tab w:val="decimal" w:pos="1155"/>
              </w:tabs>
              <w:spacing w:line="300" w:lineRule="exact"/>
              <w:ind w:left="14" w:right="-14"/>
              <w:rPr>
                <w:rFonts w:ascii="Arial" w:hAnsi="Arial" w:cs="Arial"/>
                <w:sz w:val="20"/>
                <w:szCs w:val="20"/>
              </w:rPr>
            </w:pPr>
            <w:r w:rsidRPr="00CA5D69">
              <w:rPr>
                <w:rFonts w:ascii="Arial" w:hAnsi="Arial" w:cs="Arial"/>
                <w:sz w:val="20"/>
                <w:szCs w:val="20"/>
              </w:rPr>
              <w:t>(180)</w:t>
            </w:r>
          </w:p>
        </w:tc>
        <w:tc>
          <w:tcPr>
            <w:tcW w:w="1440" w:type="dxa"/>
          </w:tcPr>
          <w:p w14:paraId="48195B1C" w14:textId="77777777" w:rsidR="00B520D5" w:rsidRPr="00CA5D69" w:rsidRDefault="00B520D5" w:rsidP="000B5470">
            <w:pPr>
              <w:tabs>
                <w:tab w:val="decimal" w:pos="1155"/>
              </w:tabs>
              <w:spacing w:line="300" w:lineRule="exact"/>
              <w:ind w:left="14" w:right="-14"/>
              <w:rPr>
                <w:rFonts w:ascii="Arial" w:hAnsi="Arial" w:cs="Arial"/>
                <w:sz w:val="20"/>
                <w:szCs w:val="20"/>
              </w:rPr>
            </w:pPr>
            <w:r w:rsidRPr="00CA5D69">
              <w:rPr>
                <w:rFonts w:ascii="Arial" w:hAnsi="Arial" w:cs="Arial"/>
                <w:sz w:val="20"/>
                <w:szCs w:val="20"/>
              </w:rPr>
              <w:t>-</w:t>
            </w:r>
          </w:p>
        </w:tc>
      </w:tr>
      <w:tr w:rsidR="00CA5D69" w:rsidRPr="00CA5D69" w14:paraId="3655C201" w14:textId="77777777" w:rsidTr="0096693A">
        <w:tc>
          <w:tcPr>
            <w:tcW w:w="6192" w:type="dxa"/>
          </w:tcPr>
          <w:p w14:paraId="316310A9"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1152" w:right="-198" w:hanging="1152"/>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Less: Allowance for loss on impairment</w:t>
            </w:r>
          </w:p>
        </w:tc>
        <w:tc>
          <w:tcPr>
            <w:tcW w:w="1440" w:type="dxa"/>
          </w:tcPr>
          <w:p w14:paraId="4082E69B" w14:textId="77777777" w:rsidR="00B520D5" w:rsidRPr="00CA5D69" w:rsidRDefault="00B520D5" w:rsidP="000B5470">
            <w:pPr>
              <w:tabs>
                <w:tab w:val="decimal" w:pos="1155"/>
              </w:tabs>
              <w:spacing w:line="300" w:lineRule="exact"/>
              <w:ind w:left="14" w:right="-14"/>
              <w:rPr>
                <w:rFonts w:ascii="Arial" w:hAnsi="Arial" w:cs="Arial"/>
                <w:sz w:val="20"/>
                <w:szCs w:val="20"/>
              </w:rPr>
            </w:pPr>
            <w:r w:rsidRPr="00CA5D69">
              <w:rPr>
                <w:rFonts w:ascii="Arial" w:hAnsi="Arial" w:cs="Arial"/>
                <w:sz w:val="20"/>
                <w:szCs w:val="20"/>
              </w:rPr>
              <w:t>(78,951)</w:t>
            </w:r>
          </w:p>
        </w:tc>
        <w:tc>
          <w:tcPr>
            <w:tcW w:w="1440" w:type="dxa"/>
          </w:tcPr>
          <w:p w14:paraId="78D59F86" w14:textId="77777777" w:rsidR="00B520D5" w:rsidRPr="00CA5D69" w:rsidRDefault="00B520D5" w:rsidP="000B5470">
            <w:pPr>
              <w:tabs>
                <w:tab w:val="decimal" w:pos="1155"/>
              </w:tabs>
              <w:spacing w:line="300" w:lineRule="exact"/>
              <w:ind w:left="14" w:right="-14"/>
              <w:rPr>
                <w:rFonts w:ascii="Arial" w:hAnsi="Arial" w:cs="Arial"/>
                <w:sz w:val="20"/>
                <w:szCs w:val="20"/>
              </w:rPr>
            </w:pPr>
            <w:r w:rsidRPr="00CA5D69">
              <w:rPr>
                <w:rFonts w:ascii="Arial" w:hAnsi="Arial" w:cs="Arial"/>
                <w:sz w:val="20"/>
                <w:szCs w:val="20"/>
              </w:rPr>
              <w:t>-</w:t>
            </w:r>
          </w:p>
        </w:tc>
      </w:tr>
      <w:tr w:rsidR="00CA5D69" w:rsidRPr="00CA5D69" w14:paraId="175C24AA" w14:textId="77777777" w:rsidTr="0096693A">
        <w:tc>
          <w:tcPr>
            <w:tcW w:w="6192" w:type="dxa"/>
          </w:tcPr>
          <w:p w14:paraId="1300709D"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1152" w:right="-198" w:hanging="1152"/>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 xml:space="preserve">          Investments of customers’ account</w:t>
            </w:r>
          </w:p>
        </w:tc>
        <w:tc>
          <w:tcPr>
            <w:tcW w:w="1440" w:type="dxa"/>
            <w:vAlign w:val="bottom"/>
          </w:tcPr>
          <w:p w14:paraId="12ECFF1F" w14:textId="77777777" w:rsidR="00B520D5" w:rsidRPr="00CA5D69" w:rsidRDefault="00B520D5" w:rsidP="000B5470">
            <w:pPr>
              <w:tabs>
                <w:tab w:val="decimal" w:pos="1155"/>
              </w:tabs>
              <w:spacing w:line="300" w:lineRule="exact"/>
              <w:ind w:left="14" w:right="-14"/>
              <w:rPr>
                <w:rFonts w:ascii="Arial" w:hAnsi="Arial" w:cs="Arial"/>
                <w:sz w:val="20"/>
                <w:szCs w:val="20"/>
              </w:rPr>
            </w:pPr>
          </w:p>
        </w:tc>
        <w:tc>
          <w:tcPr>
            <w:tcW w:w="1440" w:type="dxa"/>
            <w:vAlign w:val="bottom"/>
          </w:tcPr>
          <w:p w14:paraId="2903F1B3" w14:textId="77777777" w:rsidR="00B520D5" w:rsidRPr="00CA5D69" w:rsidRDefault="00B520D5" w:rsidP="000B5470">
            <w:pPr>
              <w:tabs>
                <w:tab w:val="decimal" w:pos="1155"/>
              </w:tabs>
              <w:spacing w:line="300" w:lineRule="exact"/>
              <w:ind w:left="14" w:right="-14"/>
              <w:rPr>
                <w:rFonts w:ascii="Arial" w:hAnsi="Arial" w:cs="Arial"/>
                <w:sz w:val="20"/>
                <w:szCs w:val="20"/>
              </w:rPr>
            </w:pPr>
          </w:p>
        </w:tc>
      </w:tr>
      <w:tr w:rsidR="00CA5D69" w:rsidRPr="00CA5D69" w14:paraId="74D9C983" w14:textId="77777777" w:rsidTr="0096693A">
        <w:tc>
          <w:tcPr>
            <w:tcW w:w="6192" w:type="dxa"/>
          </w:tcPr>
          <w:p w14:paraId="44F74FEB"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1152" w:right="-198" w:hanging="1152"/>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 xml:space="preserve">             of the subsidiary</w:t>
            </w:r>
          </w:p>
        </w:tc>
        <w:tc>
          <w:tcPr>
            <w:tcW w:w="1440" w:type="dxa"/>
          </w:tcPr>
          <w:p w14:paraId="5EC1D31F" w14:textId="77777777" w:rsidR="00B520D5" w:rsidRPr="00CA5D69" w:rsidRDefault="00B520D5" w:rsidP="000B5470">
            <w:pPr>
              <w:pBdr>
                <w:bottom w:val="single" w:sz="6"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(3,099,820)</w:t>
            </w:r>
          </w:p>
        </w:tc>
        <w:tc>
          <w:tcPr>
            <w:tcW w:w="1440" w:type="dxa"/>
          </w:tcPr>
          <w:p w14:paraId="4CCD238D" w14:textId="77777777" w:rsidR="00B520D5" w:rsidRPr="00CA5D69" w:rsidRDefault="00B520D5" w:rsidP="000B5470">
            <w:pPr>
              <w:pBdr>
                <w:bottom w:val="single" w:sz="6"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(3,099,856)</w:t>
            </w:r>
          </w:p>
        </w:tc>
      </w:tr>
      <w:tr w:rsidR="00CA5D69" w:rsidRPr="00CA5D69" w14:paraId="6FA0DA25" w14:textId="77777777" w:rsidTr="0096693A">
        <w:tc>
          <w:tcPr>
            <w:tcW w:w="6192" w:type="dxa"/>
          </w:tcPr>
          <w:p w14:paraId="62149901"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b/>
                <w:bCs/>
                <w:sz w:val="20"/>
                <w:szCs w:val="20"/>
              </w:rPr>
            </w:pPr>
            <w:r w:rsidRPr="00CA5D69">
              <w:rPr>
                <w:rFonts w:ascii="Arial" w:hAnsi="Arial" w:cs="Arial"/>
                <w:sz w:val="20"/>
                <w:szCs w:val="20"/>
              </w:rPr>
              <w:tab/>
              <w:t xml:space="preserve">Total held-to-maturity investments - net </w:t>
            </w:r>
          </w:p>
        </w:tc>
        <w:tc>
          <w:tcPr>
            <w:tcW w:w="1440" w:type="dxa"/>
          </w:tcPr>
          <w:p w14:paraId="4B3EA34A" w14:textId="77777777" w:rsidR="00B520D5" w:rsidRPr="00CA5D69" w:rsidRDefault="00B520D5" w:rsidP="000B5470">
            <w:pPr>
              <w:pBdr>
                <w:bottom w:val="single" w:sz="6"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359,886</w:t>
            </w:r>
          </w:p>
        </w:tc>
        <w:tc>
          <w:tcPr>
            <w:tcW w:w="1440" w:type="dxa"/>
          </w:tcPr>
          <w:p w14:paraId="3D0B2540" w14:textId="77777777" w:rsidR="00B520D5" w:rsidRPr="00CA5D69" w:rsidRDefault="00B520D5" w:rsidP="000B5470">
            <w:pPr>
              <w:pBdr>
                <w:bottom w:val="single" w:sz="6"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359,886</w:t>
            </w:r>
          </w:p>
        </w:tc>
      </w:tr>
      <w:tr w:rsidR="00B520D5" w:rsidRPr="00CA5D69" w14:paraId="356AF75D" w14:textId="77777777" w:rsidTr="0096693A">
        <w:tc>
          <w:tcPr>
            <w:tcW w:w="6192" w:type="dxa"/>
          </w:tcPr>
          <w:p w14:paraId="08DDABBD"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518" w:right="-202" w:hanging="518"/>
              <w:jc w:val="both"/>
              <w:rPr>
                <w:rFonts w:ascii="Arial" w:hAnsi="Arial" w:cs="Arial"/>
                <w:b/>
                <w:bCs/>
                <w:sz w:val="20"/>
                <w:szCs w:val="20"/>
              </w:rPr>
            </w:pPr>
            <w:r w:rsidRPr="00CA5D69">
              <w:rPr>
                <w:rFonts w:ascii="Arial" w:hAnsi="Arial" w:cs="Arial"/>
                <w:b/>
                <w:bCs/>
                <w:sz w:val="20"/>
                <w:szCs w:val="20"/>
              </w:rPr>
              <w:t>Total current investments</w:t>
            </w:r>
          </w:p>
        </w:tc>
        <w:tc>
          <w:tcPr>
            <w:tcW w:w="1440" w:type="dxa"/>
            <w:vAlign w:val="bottom"/>
          </w:tcPr>
          <w:p w14:paraId="3B123386" w14:textId="77777777" w:rsidR="00B520D5" w:rsidRPr="00CA5D69" w:rsidRDefault="00B520D5" w:rsidP="000B5470">
            <w:pPr>
              <w:pBdr>
                <w:bottom w:val="double" w:sz="4"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2,703,359</w:t>
            </w:r>
          </w:p>
        </w:tc>
        <w:tc>
          <w:tcPr>
            <w:tcW w:w="1440" w:type="dxa"/>
          </w:tcPr>
          <w:p w14:paraId="444F688E" w14:textId="77777777" w:rsidR="00B520D5" w:rsidRPr="00CA5D69" w:rsidRDefault="00B520D5" w:rsidP="000B5470">
            <w:pPr>
              <w:pBdr>
                <w:bottom w:val="double" w:sz="4" w:space="1" w:color="auto"/>
              </w:pBdr>
              <w:tabs>
                <w:tab w:val="decimal" w:pos="1155"/>
              </w:tabs>
              <w:spacing w:line="300" w:lineRule="exact"/>
              <w:ind w:left="14" w:right="-14"/>
              <w:jc w:val="thaiDistribute"/>
              <w:rPr>
                <w:rFonts w:ascii="Arial" w:hAnsi="Arial" w:cs="Arial"/>
                <w:sz w:val="20"/>
                <w:szCs w:val="20"/>
              </w:rPr>
            </w:pPr>
            <w:r w:rsidRPr="00CA5D69">
              <w:rPr>
                <w:rFonts w:ascii="Arial" w:hAnsi="Arial" w:cs="Arial"/>
                <w:sz w:val="20"/>
                <w:szCs w:val="20"/>
              </w:rPr>
              <w:t>2,703,359</w:t>
            </w:r>
          </w:p>
        </w:tc>
      </w:tr>
    </w:tbl>
    <w:p w14:paraId="0654353A" w14:textId="77777777" w:rsidR="008C7CE7" w:rsidRPr="00CA5D69" w:rsidRDefault="008C7CE7" w:rsidP="000B5470">
      <w:pPr>
        <w:tabs>
          <w:tab w:val="left" w:pos="1440"/>
          <w:tab w:val="right" w:pos="7200"/>
        </w:tabs>
        <w:spacing w:line="320" w:lineRule="exact"/>
        <w:ind w:left="360" w:right="-7" w:hanging="360"/>
        <w:jc w:val="right"/>
      </w:pPr>
    </w:p>
    <w:p w14:paraId="4E9BAAE8" w14:textId="77777777" w:rsidR="008C7CE7" w:rsidRPr="00CA5D69" w:rsidRDefault="008C7CE7">
      <w:pPr>
        <w:widowControl/>
        <w:overflowPunct/>
        <w:autoSpaceDE/>
        <w:autoSpaceDN/>
        <w:adjustRightInd/>
        <w:textAlignment w:val="auto"/>
      </w:pPr>
      <w:r w:rsidRPr="00CA5D69">
        <w:br w:type="page"/>
      </w:r>
    </w:p>
    <w:p w14:paraId="5D33328F" w14:textId="678AB055" w:rsidR="000B5470" w:rsidRPr="00CA5D69" w:rsidRDefault="008C7CE7" w:rsidP="000B5470">
      <w:pPr>
        <w:tabs>
          <w:tab w:val="left" w:pos="1440"/>
          <w:tab w:val="right" w:pos="7200"/>
        </w:tabs>
        <w:spacing w:line="320" w:lineRule="exact"/>
        <w:ind w:left="360" w:right="-7" w:hanging="360"/>
        <w:jc w:val="right"/>
        <w:rPr>
          <w:rFonts w:ascii="Arial" w:hAnsi="Arial" w:cs="Arial"/>
          <w:sz w:val="20"/>
          <w:szCs w:val="20"/>
        </w:rPr>
      </w:pPr>
      <w:r w:rsidRPr="00CA5D69">
        <w:rPr>
          <w:rFonts w:ascii="Arial" w:hAnsi="Arial" w:cs="Arial"/>
          <w:sz w:val="20"/>
          <w:szCs w:val="20"/>
        </w:rPr>
        <w:lastRenderedPageBreak/>
        <w:t xml:space="preserve"> </w:t>
      </w:r>
      <w:r w:rsidR="000B5470" w:rsidRPr="00CA5D69">
        <w:rPr>
          <w:rFonts w:ascii="Arial" w:hAnsi="Arial" w:cs="Arial"/>
          <w:sz w:val="20"/>
          <w:szCs w:val="20"/>
        </w:rPr>
        <w:t>(Unit: Thousand Baht)</w:t>
      </w:r>
    </w:p>
    <w:tbl>
      <w:tblPr>
        <w:tblW w:w="9072" w:type="dxa"/>
        <w:tblInd w:w="558" w:type="dxa"/>
        <w:tblLayout w:type="fixed"/>
        <w:tblLook w:val="0000" w:firstRow="0" w:lastRow="0" w:firstColumn="0" w:lastColumn="0" w:noHBand="0" w:noVBand="0"/>
      </w:tblPr>
      <w:tblGrid>
        <w:gridCol w:w="6192"/>
        <w:gridCol w:w="1440"/>
        <w:gridCol w:w="1440"/>
      </w:tblGrid>
      <w:tr w:rsidR="00CA5D69" w:rsidRPr="00CA5D69" w14:paraId="7B08920B" w14:textId="77777777" w:rsidTr="000B5470">
        <w:trPr>
          <w:cantSplit/>
        </w:trPr>
        <w:tc>
          <w:tcPr>
            <w:tcW w:w="6192" w:type="dxa"/>
          </w:tcPr>
          <w:p w14:paraId="10278546" w14:textId="77777777" w:rsidR="000B5470" w:rsidRPr="00CA5D69" w:rsidRDefault="000B5470" w:rsidP="000B547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p>
        </w:tc>
        <w:tc>
          <w:tcPr>
            <w:tcW w:w="2880" w:type="dxa"/>
            <w:gridSpan w:val="2"/>
          </w:tcPr>
          <w:p w14:paraId="5730826E" w14:textId="77777777" w:rsidR="000B5470" w:rsidRPr="00CA5D69" w:rsidRDefault="000B5470" w:rsidP="000B5470">
            <w:pPr>
              <w:pBdr>
                <w:bottom w:val="single" w:sz="6" w:space="1" w:color="auto"/>
              </w:pBdr>
              <w:tabs>
                <w:tab w:val="left" w:pos="2880"/>
                <w:tab w:val="right" w:pos="5040"/>
                <w:tab w:val="right" w:pos="6390"/>
                <w:tab w:val="right" w:pos="8190"/>
              </w:tabs>
              <w:spacing w:line="300" w:lineRule="exact"/>
              <w:ind w:right="43"/>
              <w:jc w:val="center"/>
              <w:rPr>
                <w:rFonts w:ascii="Arial" w:hAnsi="Arial" w:cs="Arial"/>
                <w:sz w:val="20"/>
                <w:szCs w:val="20"/>
              </w:rPr>
            </w:pPr>
            <w:r w:rsidRPr="00CA5D69">
              <w:rPr>
                <w:rFonts w:ascii="Arial" w:hAnsi="Arial" w:cs="Arial"/>
                <w:sz w:val="20"/>
                <w:szCs w:val="20"/>
              </w:rPr>
              <w:t>Consolidated                        financial statements</w:t>
            </w:r>
          </w:p>
        </w:tc>
      </w:tr>
      <w:tr w:rsidR="00CA5D69" w:rsidRPr="00CA5D69" w14:paraId="729898AF" w14:textId="77777777" w:rsidTr="000B5470">
        <w:trPr>
          <w:cantSplit/>
        </w:trPr>
        <w:tc>
          <w:tcPr>
            <w:tcW w:w="6192" w:type="dxa"/>
          </w:tcPr>
          <w:p w14:paraId="12D7B945" w14:textId="77777777" w:rsidR="000B5470" w:rsidRPr="00CA5D69" w:rsidRDefault="000B5470" w:rsidP="000B547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p>
        </w:tc>
        <w:tc>
          <w:tcPr>
            <w:tcW w:w="2880" w:type="dxa"/>
            <w:gridSpan w:val="2"/>
          </w:tcPr>
          <w:p w14:paraId="78EB368C" w14:textId="77777777" w:rsidR="000B5470" w:rsidRPr="00CA5D69" w:rsidRDefault="000B5470" w:rsidP="000B5470">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20"/>
                <w:szCs w:val="20"/>
              </w:rPr>
            </w:pPr>
            <w:r w:rsidRPr="00CA5D69">
              <w:rPr>
                <w:rFonts w:ascii="Arial" w:hAnsi="Arial" w:cs="Arial"/>
                <w:sz w:val="20"/>
                <w:szCs w:val="20"/>
              </w:rPr>
              <w:t>2019</w:t>
            </w:r>
          </w:p>
        </w:tc>
      </w:tr>
      <w:tr w:rsidR="00CA5D69" w:rsidRPr="00CA5D69" w14:paraId="12398A37" w14:textId="77777777" w:rsidTr="000B5470">
        <w:tc>
          <w:tcPr>
            <w:tcW w:w="6192" w:type="dxa"/>
          </w:tcPr>
          <w:p w14:paraId="63266D47" w14:textId="77777777" w:rsidR="000B5470" w:rsidRPr="00CA5D69" w:rsidRDefault="000B5470" w:rsidP="000B547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p>
        </w:tc>
        <w:tc>
          <w:tcPr>
            <w:tcW w:w="1440" w:type="dxa"/>
          </w:tcPr>
          <w:p w14:paraId="543B38CC" w14:textId="77777777" w:rsidR="000B5470" w:rsidRPr="00CA5D69" w:rsidRDefault="000B5470" w:rsidP="000B5470">
            <w:pPr>
              <w:tabs>
                <w:tab w:val="left" w:pos="2880"/>
                <w:tab w:val="right" w:pos="5040"/>
                <w:tab w:val="right" w:pos="6390"/>
                <w:tab w:val="right" w:pos="8190"/>
              </w:tabs>
              <w:spacing w:line="300" w:lineRule="exact"/>
              <w:ind w:right="36"/>
              <w:jc w:val="center"/>
              <w:rPr>
                <w:rFonts w:ascii="Arial" w:hAnsi="Arial" w:cs="Arial"/>
                <w:sz w:val="20"/>
                <w:szCs w:val="20"/>
              </w:rPr>
            </w:pPr>
            <w:r w:rsidRPr="00CA5D69">
              <w:rPr>
                <w:rFonts w:ascii="Arial" w:hAnsi="Arial" w:cs="Arial"/>
                <w:sz w:val="20"/>
                <w:szCs w:val="20"/>
              </w:rPr>
              <w:t>Cost/</w:t>
            </w:r>
          </w:p>
        </w:tc>
        <w:tc>
          <w:tcPr>
            <w:tcW w:w="1440" w:type="dxa"/>
          </w:tcPr>
          <w:p w14:paraId="7EFEDB8C" w14:textId="77777777" w:rsidR="000B5470" w:rsidRPr="00CA5D69" w:rsidRDefault="000B5470" w:rsidP="000B5470">
            <w:pPr>
              <w:tabs>
                <w:tab w:val="left" w:pos="2880"/>
                <w:tab w:val="right" w:pos="5040"/>
                <w:tab w:val="right" w:pos="6390"/>
                <w:tab w:val="right" w:pos="8190"/>
              </w:tabs>
              <w:spacing w:line="300" w:lineRule="exact"/>
              <w:ind w:right="36"/>
              <w:jc w:val="center"/>
              <w:rPr>
                <w:rFonts w:ascii="Arial" w:hAnsi="Arial" w:cs="Arial"/>
                <w:sz w:val="20"/>
                <w:szCs w:val="20"/>
              </w:rPr>
            </w:pPr>
          </w:p>
        </w:tc>
      </w:tr>
      <w:tr w:rsidR="00CA5D69" w:rsidRPr="00CA5D69" w14:paraId="7C51E2FF" w14:textId="77777777" w:rsidTr="000B5470">
        <w:tc>
          <w:tcPr>
            <w:tcW w:w="6192" w:type="dxa"/>
          </w:tcPr>
          <w:p w14:paraId="4478194D" w14:textId="77777777" w:rsidR="000B5470" w:rsidRPr="00CA5D69" w:rsidRDefault="000B5470" w:rsidP="000B547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p>
        </w:tc>
        <w:tc>
          <w:tcPr>
            <w:tcW w:w="1440" w:type="dxa"/>
          </w:tcPr>
          <w:p w14:paraId="4E6F7716" w14:textId="77777777" w:rsidR="000B5470" w:rsidRPr="00CA5D69" w:rsidRDefault="000B5470" w:rsidP="000B5470">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20"/>
                <w:szCs w:val="20"/>
              </w:rPr>
            </w:pPr>
            <w:proofErr w:type="spellStart"/>
            <w:r w:rsidRPr="00CA5D69">
              <w:rPr>
                <w:rFonts w:ascii="Arial" w:hAnsi="Arial" w:cs="Arial"/>
                <w:sz w:val="20"/>
                <w:szCs w:val="20"/>
              </w:rPr>
              <w:t>Amortised</w:t>
            </w:r>
            <w:proofErr w:type="spellEnd"/>
            <w:r w:rsidRPr="00CA5D69">
              <w:rPr>
                <w:rFonts w:ascii="Arial" w:hAnsi="Arial" w:cs="Arial"/>
                <w:sz w:val="20"/>
                <w:szCs w:val="20"/>
              </w:rPr>
              <w:t xml:space="preserve"> cost</w:t>
            </w:r>
          </w:p>
        </w:tc>
        <w:tc>
          <w:tcPr>
            <w:tcW w:w="1440" w:type="dxa"/>
          </w:tcPr>
          <w:p w14:paraId="25387836" w14:textId="77777777" w:rsidR="000B5470" w:rsidRPr="00CA5D69" w:rsidRDefault="000B5470" w:rsidP="000B5470">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20"/>
                <w:szCs w:val="20"/>
              </w:rPr>
            </w:pPr>
          </w:p>
          <w:p w14:paraId="026874B5" w14:textId="77777777" w:rsidR="000B5470" w:rsidRPr="00CA5D69" w:rsidRDefault="000B5470" w:rsidP="000B5470">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20"/>
                <w:szCs w:val="20"/>
              </w:rPr>
            </w:pPr>
            <w:r w:rsidRPr="00CA5D69">
              <w:rPr>
                <w:rFonts w:ascii="Arial" w:hAnsi="Arial" w:cs="Arial"/>
                <w:sz w:val="20"/>
                <w:szCs w:val="20"/>
              </w:rPr>
              <w:t>Fair value</w:t>
            </w:r>
          </w:p>
        </w:tc>
      </w:tr>
      <w:tr w:rsidR="00CA5D69" w:rsidRPr="00CA5D69" w14:paraId="2D843652" w14:textId="77777777" w:rsidTr="0096693A">
        <w:tc>
          <w:tcPr>
            <w:tcW w:w="6192" w:type="dxa"/>
            <w:vAlign w:val="bottom"/>
          </w:tcPr>
          <w:p w14:paraId="63A07437" w14:textId="22A1F663" w:rsidR="00B520D5" w:rsidRPr="00CA5D69" w:rsidRDefault="00B520D5" w:rsidP="000B547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r w:rsidRPr="00CA5D69">
              <w:rPr>
                <w:rFonts w:ascii="Arial" w:hAnsi="Arial" w:cs="Arial"/>
                <w:b/>
                <w:bCs/>
                <w:sz w:val="20"/>
                <w:szCs w:val="20"/>
              </w:rPr>
              <w:t>Long-term investments</w:t>
            </w:r>
          </w:p>
        </w:tc>
        <w:tc>
          <w:tcPr>
            <w:tcW w:w="1440" w:type="dxa"/>
          </w:tcPr>
          <w:p w14:paraId="1D973C1F" w14:textId="77777777" w:rsidR="00B520D5" w:rsidRPr="00CA5D69" w:rsidRDefault="00B520D5" w:rsidP="000B5470">
            <w:pPr>
              <w:tabs>
                <w:tab w:val="decimal" w:pos="1155"/>
              </w:tabs>
              <w:spacing w:line="300" w:lineRule="exact"/>
              <w:ind w:left="14" w:right="-14"/>
              <w:rPr>
                <w:rFonts w:ascii="Arial" w:hAnsi="Arial" w:cs="Arial"/>
                <w:sz w:val="20"/>
                <w:szCs w:val="20"/>
              </w:rPr>
            </w:pPr>
          </w:p>
        </w:tc>
        <w:tc>
          <w:tcPr>
            <w:tcW w:w="1440" w:type="dxa"/>
          </w:tcPr>
          <w:p w14:paraId="4DEA3871" w14:textId="77777777" w:rsidR="00B520D5" w:rsidRPr="00CA5D69" w:rsidRDefault="00B520D5" w:rsidP="000B5470">
            <w:pPr>
              <w:tabs>
                <w:tab w:val="decimal" w:pos="1155"/>
              </w:tabs>
              <w:spacing w:line="300" w:lineRule="exact"/>
              <w:ind w:left="14" w:right="-14"/>
              <w:rPr>
                <w:rFonts w:ascii="Arial" w:hAnsi="Arial" w:cs="Arial"/>
                <w:sz w:val="20"/>
                <w:szCs w:val="20"/>
              </w:rPr>
            </w:pPr>
          </w:p>
        </w:tc>
      </w:tr>
      <w:tr w:rsidR="00CA5D69" w:rsidRPr="00CA5D69" w14:paraId="489F805F" w14:textId="77777777" w:rsidTr="0096693A">
        <w:tc>
          <w:tcPr>
            <w:tcW w:w="6192" w:type="dxa"/>
            <w:vAlign w:val="bottom"/>
          </w:tcPr>
          <w:p w14:paraId="4424B783"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i/>
                <w:iCs/>
                <w:sz w:val="20"/>
                <w:szCs w:val="20"/>
                <w:u w:val="single"/>
              </w:rPr>
            </w:pPr>
            <w:r w:rsidRPr="00CA5D69">
              <w:rPr>
                <w:rFonts w:ascii="Arial" w:hAnsi="Arial" w:cs="Arial"/>
                <w:sz w:val="20"/>
                <w:szCs w:val="20"/>
              </w:rPr>
              <w:tab/>
            </w:r>
            <w:r w:rsidRPr="00CA5D69">
              <w:rPr>
                <w:rFonts w:ascii="Arial" w:hAnsi="Arial" w:cs="Arial"/>
                <w:i/>
                <w:iCs/>
                <w:sz w:val="20"/>
                <w:szCs w:val="20"/>
                <w:u w:val="single"/>
              </w:rPr>
              <w:t>Available-for-sale securities</w:t>
            </w:r>
          </w:p>
        </w:tc>
        <w:tc>
          <w:tcPr>
            <w:tcW w:w="1440" w:type="dxa"/>
          </w:tcPr>
          <w:p w14:paraId="4FA1009E" w14:textId="77777777" w:rsidR="00B520D5" w:rsidRPr="00CA5D69" w:rsidRDefault="00B520D5" w:rsidP="000B5470">
            <w:pPr>
              <w:tabs>
                <w:tab w:val="decimal" w:pos="1155"/>
              </w:tabs>
              <w:spacing w:line="300" w:lineRule="exact"/>
              <w:ind w:left="14" w:right="-14"/>
              <w:rPr>
                <w:rFonts w:ascii="Arial" w:hAnsi="Arial" w:cs="Arial"/>
                <w:sz w:val="20"/>
                <w:szCs w:val="20"/>
              </w:rPr>
            </w:pPr>
          </w:p>
        </w:tc>
        <w:tc>
          <w:tcPr>
            <w:tcW w:w="1440" w:type="dxa"/>
          </w:tcPr>
          <w:p w14:paraId="6EA19A0B" w14:textId="77777777" w:rsidR="00B520D5" w:rsidRPr="00CA5D69" w:rsidRDefault="00B520D5" w:rsidP="000B5470">
            <w:pPr>
              <w:tabs>
                <w:tab w:val="decimal" w:pos="1155"/>
              </w:tabs>
              <w:spacing w:line="300" w:lineRule="exact"/>
              <w:ind w:left="14" w:right="-14"/>
              <w:rPr>
                <w:rFonts w:ascii="Arial" w:hAnsi="Arial" w:cs="Arial"/>
                <w:sz w:val="20"/>
                <w:szCs w:val="20"/>
              </w:rPr>
            </w:pPr>
          </w:p>
        </w:tc>
      </w:tr>
      <w:tr w:rsidR="00CA5D69" w:rsidRPr="00CA5D69" w14:paraId="503CDE32" w14:textId="77777777" w:rsidTr="0096693A">
        <w:tc>
          <w:tcPr>
            <w:tcW w:w="6192" w:type="dxa"/>
            <w:vAlign w:val="bottom"/>
          </w:tcPr>
          <w:p w14:paraId="2A0C9767"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r w:rsidRPr="00CA5D69">
              <w:rPr>
                <w:rFonts w:ascii="Arial" w:hAnsi="Arial" w:cs="Arial"/>
                <w:sz w:val="20"/>
                <w:szCs w:val="20"/>
              </w:rPr>
              <w:tab/>
              <w:t>Equity securities</w:t>
            </w:r>
          </w:p>
        </w:tc>
        <w:tc>
          <w:tcPr>
            <w:tcW w:w="1440" w:type="dxa"/>
          </w:tcPr>
          <w:p w14:paraId="40190A8F" w14:textId="77777777" w:rsidR="00B520D5" w:rsidRPr="00CA5D69" w:rsidRDefault="00B520D5" w:rsidP="000B5470">
            <w:pPr>
              <w:tabs>
                <w:tab w:val="decimal" w:pos="1155"/>
              </w:tabs>
              <w:spacing w:line="300" w:lineRule="exact"/>
              <w:ind w:left="14" w:right="-14"/>
              <w:rPr>
                <w:rFonts w:ascii="Arial" w:hAnsi="Arial" w:cs="Arial"/>
                <w:sz w:val="20"/>
                <w:szCs w:val="20"/>
              </w:rPr>
            </w:pPr>
          </w:p>
        </w:tc>
        <w:tc>
          <w:tcPr>
            <w:tcW w:w="1440" w:type="dxa"/>
          </w:tcPr>
          <w:p w14:paraId="1BB6D602" w14:textId="77777777" w:rsidR="00B520D5" w:rsidRPr="00CA5D69" w:rsidRDefault="00B520D5" w:rsidP="000B5470">
            <w:pPr>
              <w:tabs>
                <w:tab w:val="decimal" w:pos="1155"/>
              </w:tabs>
              <w:spacing w:line="300" w:lineRule="exact"/>
              <w:ind w:left="14" w:right="-14"/>
              <w:rPr>
                <w:rFonts w:ascii="Arial" w:hAnsi="Arial" w:cs="Arial"/>
                <w:sz w:val="20"/>
                <w:szCs w:val="20"/>
              </w:rPr>
            </w:pPr>
          </w:p>
        </w:tc>
      </w:tr>
      <w:tr w:rsidR="00CA5D69" w:rsidRPr="00CA5D69" w14:paraId="6139BDB6" w14:textId="77777777" w:rsidTr="0096693A">
        <w:tc>
          <w:tcPr>
            <w:tcW w:w="6192" w:type="dxa"/>
            <w:vAlign w:val="bottom"/>
          </w:tcPr>
          <w:p w14:paraId="4A250B57"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 xml:space="preserve">Unit trusts </w:t>
            </w:r>
          </w:p>
        </w:tc>
        <w:tc>
          <w:tcPr>
            <w:tcW w:w="1440" w:type="dxa"/>
          </w:tcPr>
          <w:p w14:paraId="0A30E705" w14:textId="77777777" w:rsidR="00B520D5" w:rsidRPr="00CA5D69" w:rsidRDefault="00B520D5" w:rsidP="000B5470">
            <w:pPr>
              <w:tabs>
                <w:tab w:val="decimal" w:pos="1155"/>
              </w:tabs>
              <w:spacing w:line="300" w:lineRule="exact"/>
              <w:ind w:left="14" w:right="-14"/>
              <w:rPr>
                <w:rFonts w:ascii="Arial" w:hAnsi="Arial" w:cs="Arial"/>
                <w:sz w:val="20"/>
                <w:szCs w:val="20"/>
              </w:rPr>
            </w:pPr>
            <w:r w:rsidRPr="00CA5D69">
              <w:rPr>
                <w:rFonts w:ascii="Arial" w:hAnsi="Arial" w:cs="Arial"/>
                <w:sz w:val="20"/>
                <w:szCs w:val="20"/>
              </w:rPr>
              <w:t>82,116</w:t>
            </w:r>
          </w:p>
        </w:tc>
        <w:tc>
          <w:tcPr>
            <w:tcW w:w="1440" w:type="dxa"/>
          </w:tcPr>
          <w:p w14:paraId="111B5933" w14:textId="77777777" w:rsidR="00B520D5" w:rsidRPr="00CA5D69" w:rsidRDefault="00B520D5" w:rsidP="000B5470">
            <w:pPr>
              <w:tabs>
                <w:tab w:val="decimal" w:pos="1155"/>
              </w:tabs>
              <w:spacing w:line="300" w:lineRule="exact"/>
              <w:ind w:left="14" w:right="-14"/>
              <w:rPr>
                <w:rFonts w:ascii="Arial" w:hAnsi="Arial" w:cs="Arial"/>
                <w:sz w:val="20"/>
                <w:szCs w:val="20"/>
              </w:rPr>
            </w:pPr>
            <w:r w:rsidRPr="00CA5D69">
              <w:rPr>
                <w:rFonts w:ascii="Arial" w:hAnsi="Arial" w:cs="Arial"/>
                <w:sz w:val="20"/>
                <w:szCs w:val="20"/>
              </w:rPr>
              <w:t>107,915</w:t>
            </w:r>
          </w:p>
        </w:tc>
      </w:tr>
      <w:tr w:rsidR="00CA5D69" w:rsidRPr="00CA5D69" w14:paraId="33C18ECD" w14:textId="77777777" w:rsidTr="0096693A">
        <w:tc>
          <w:tcPr>
            <w:tcW w:w="6192" w:type="dxa"/>
            <w:vAlign w:val="bottom"/>
          </w:tcPr>
          <w:p w14:paraId="7F2FD431"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522" w:right="-198" w:hanging="522"/>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Add: Changes in fair value of securities</w:t>
            </w:r>
          </w:p>
        </w:tc>
        <w:tc>
          <w:tcPr>
            <w:tcW w:w="1440" w:type="dxa"/>
          </w:tcPr>
          <w:p w14:paraId="68EC5D46" w14:textId="77777777" w:rsidR="00B520D5" w:rsidRPr="00CA5D69" w:rsidRDefault="00B520D5" w:rsidP="000B5470">
            <w:pPr>
              <w:pBdr>
                <w:bottom w:val="single" w:sz="6"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25,799</w:t>
            </w:r>
          </w:p>
        </w:tc>
        <w:tc>
          <w:tcPr>
            <w:tcW w:w="1440" w:type="dxa"/>
          </w:tcPr>
          <w:p w14:paraId="4EC341D6" w14:textId="77777777" w:rsidR="00B520D5" w:rsidRPr="00CA5D69" w:rsidRDefault="00B520D5" w:rsidP="000B5470">
            <w:pPr>
              <w:pBdr>
                <w:bottom w:val="single" w:sz="6"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w:t>
            </w:r>
          </w:p>
        </w:tc>
      </w:tr>
      <w:tr w:rsidR="00CA5D69" w:rsidRPr="00CA5D69" w14:paraId="3A8E970B" w14:textId="77777777" w:rsidTr="0096693A">
        <w:tc>
          <w:tcPr>
            <w:tcW w:w="6192" w:type="dxa"/>
            <w:vAlign w:val="bottom"/>
          </w:tcPr>
          <w:p w14:paraId="23902312"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522" w:right="-198" w:hanging="522"/>
              <w:jc w:val="both"/>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Equity securities - net</w:t>
            </w:r>
          </w:p>
        </w:tc>
        <w:tc>
          <w:tcPr>
            <w:tcW w:w="1440" w:type="dxa"/>
          </w:tcPr>
          <w:p w14:paraId="6B9E1FC9" w14:textId="77777777" w:rsidR="00B520D5" w:rsidRPr="00CA5D69" w:rsidRDefault="00B520D5" w:rsidP="000B5470">
            <w:pPr>
              <w:pBdr>
                <w:bottom w:val="single" w:sz="6"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107,915</w:t>
            </w:r>
          </w:p>
        </w:tc>
        <w:tc>
          <w:tcPr>
            <w:tcW w:w="1440" w:type="dxa"/>
          </w:tcPr>
          <w:p w14:paraId="2C364F57" w14:textId="77777777" w:rsidR="00B520D5" w:rsidRPr="00CA5D69" w:rsidRDefault="00B520D5" w:rsidP="000B5470">
            <w:pPr>
              <w:pBdr>
                <w:bottom w:val="single" w:sz="6"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107,915</w:t>
            </w:r>
          </w:p>
        </w:tc>
      </w:tr>
      <w:tr w:rsidR="00CA5D69" w:rsidRPr="00CA5D69" w14:paraId="398BBAB9" w14:textId="77777777" w:rsidTr="0096693A">
        <w:tc>
          <w:tcPr>
            <w:tcW w:w="6192" w:type="dxa"/>
            <w:vAlign w:val="bottom"/>
          </w:tcPr>
          <w:p w14:paraId="0B45640E"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522" w:right="-198" w:hanging="522"/>
              <w:jc w:val="both"/>
              <w:rPr>
                <w:rFonts w:ascii="Arial" w:hAnsi="Arial" w:cs="Arial"/>
                <w:sz w:val="20"/>
                <w:szCs w:val="20"/>
              </w:rPr>
            </w:pPr>
            <w:r w:rsidRPr="00CA5D69">
              <w:rPr>
                <w:rFonts w:ascii="Arial" w:hAnsi="Arial" w:cs="Arial"/>
                <w:sz w:val="20"/>
                <w:szCs w:val="20"/>
              </w:rPr>
              <w:tab/>
              <w:t>Total available-for-sale securities - net</w:t>
            </w:r>
          </w:p>
        </w:tc>
        <w:tc>
          <w:tcPr>
            <w:tcW w:w="1440" w:type="dxa"/>
          </w:tcPr>
          <w:p w14:paraId="001C2583" w14:textId="77777777" w:rsidR="00B520D5" w:rsidRPr="00CA5D69" w:rsidRDefault="00B520D5" w:rsidP="000B5470">
            <w:pPr>
              <w:pBdr>
                <w:bottom w:val="single" w:sz="6"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107,915</w:t>
            </w:r>
          </w:p>
        </w:tc>
        <w:tc>
          <w:tcPr>
            <w:tcW w:w="1440" w:type="dxa"/>
          </w:tcPr>
          <w:p w14:paraId="52D7BD73" w14:textId="77777777" w:rsidR="00B520D5" w:rsidRPr="00CA5D69" w:rsidRDefault="00B520D5" w:rsidP="000B5470">
            <w:pPr>
              <w:pBdr>
                <w:bottom w:val="single" w:sz="6"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107,915</w:t>
            </w:r>
          </w:p>
        </w:tc>
      </w:tr>
      <w:tr w:rsidR="00CA5D69" w:rsidRPr="00CA5D69" w14:paraId="686CE76E" w14:textId="77777777" w:rsidTr="0096693A">
        <w:tc>
          <w:tcPr>
            <w:tcW w:w="6192" w:type="dxa"/>
            <w:vAlign w:val="bottom"/>
          </w:tcPr>
          <w:p w14:paraId="40871A2F"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i/>
                <w:iCs/>
                <w:sz w:val="20"/>
                <w:szCs w:val="20"/>
                <w:u w:val="single"/>
              </w:rPr>
            </w:pPr>
            <w:r w:rsidRPr="00CA5D69">
              <w:rPr>
                <w:rFonts w:ascii="Arial" w:hAnsi="Arial" w:cs="Arial"/>
                <w:sz w:val="20"/>
                <w:szCs w:val="20"/>
              </w:rPr>
              <w:tab/>
            </w:r>
            <w:r w:rsidRPr="00CA5D69">
              <w:rPr>
                <w:rFonts w:ascii="Arial" w:hAnsi="Arial" w:cs="Arial"/>
                <w:i/>
                <w:iCs/>
                <w:sz w:val="20"/>
                <w:szCs w:val="20"/>
                <w:u w:val="single"/>
              </w:rPr>
              <w:t>Other investments</w:t>
            </w:r>
          </w:p>
        </w:tc>
        <w:tc>
          <w:tcPr>
            <w:tcW w:w="1440" w:type="dxa"/>
          </w:tcPr>
          <w:p w14:paraId="1A0441C9" w14:textId="77777777" w:rsidR="00B520D5" w:rsidRPr="00CA5D69" w:rsidRDefault="00B520D5" w:rsidP="000B5470">
            <w:pPr>
              <w:tabs>
                <w:tab w:val="decimal" w:pos="1155"/>
              </w:tabs>
              <w:spacing w:line="300" w:lineRule="exact"/>
              <w:ind w:left="14" w:right="-14"/>
              <w:rPr>
                <w:rFonts w:ascii="Arial" w:hAnsi="Arial" w:cs="Arial"/>
                <w:sz w:val="20"/>
                <w:szCs w:val="20"/>
              </w:rPr>
            </w:pPr>
          </w:p>
        </w:tc>
        <w:tc>
          <w:tcPr>
            <w:tcW w:w="1440" w:type="dxa"/>
          </w:tcPr>
          <w:p w14:paraId="305C8527" w14:textId="77777777" w:rsidR="00B520D5" w:rsidRPr="00CA5D69" w:rsidRDefault="00B520D5" w:rsidP="000B5470">
            <w:pPr>
              <w:tabs>
                <w:tab w:val="decimal" w:pos="1155"/>
              </w:tabs>
              <w:spacing w:line="300" w:lineRule="exact"/>
              <w:ind w:left="14" w:right="-14"/>
              <w:rPr>
                <w:rFonts w:ascii="Arial" w:hAnsi="Arial" w:cs="Arial"/>
                <w:sz w:val="20"/>
                <w:szCs w:val="20"/>
              </w:rPr>
            </w:pPr>
          </w:p>
        </w:tc>
      </w:tr>
      <w:tr w:rsidR="00CA5D69" w:rsidRPr="00CA5D69" w14:paraId="4793F98A" w14:textId="77777777" w:rsidTr="0096693A">
        <w:tc>
          <w:tcPr>
            <w:tcW w:w="6192" w:type="dxa"/>
            <w:vAlign w:val="bottom"/>
          </w:tcPr>
          <w:p w14:paraId="34F764FE"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522" w:right="-198" w:hanging="522"/>
              <w:jc w:val="both"/>
              <w:rPr>
                <w:rFonts w:ascii="Arial" w:hAnsi="Arial" w:cs="Arial"/>
                <w:sz w:val="20"/>
                <w:szCs w:val="20"/>
                <w:u w:val="single"/>
              </w:rPr>
            </w:pPr>
            <w:r w:rsidRPr="00CA5D69">
              <w:rPr>
                <w:rFonts w:ascii="Arial" w:hAnsi="Arial" w:cs="Arial"/>
                <w:sz w:val="20"/>
                <w:szCs w:val="20"/>
              </w:rPr>
              <w:tab/>
            </w:r>
            <w:r w:rsidRPr="00CA5D69">
              <w:rPr>
                <w:rFonts w:ascii="Arial" w:hAnsi="Arial" w:cs="Arial"/>
                <w:sz w:val="20"/>
                <w:szCs w:val="20"/>
              </w:rPr>
              <w:tab/>
              <w:t>Equity securities</w:t>
            </w:r>
          </w:p>
        </w:tc>
        <w:tc>
          <w:tcPr>
            <w:tcW w:w="1440" w:type="dxa"/>
          </w:tcPr>
          <w:p w14:paraId="11EA2BAF" w14:textId="77777777" w:rsidR="00B520D5" w:rsidRPr="00CA5D69" w:rsidRDefault="00B520D5" w:rsidP="000B5470">
            <w:pPr>
              <w:tabs>
                <w:tab w:val="decimal" w:pos="1155"/>
              </w:tabs>
              <w:spacing w:line="300" w:lineRule="exact"/>
              <w:ind w:left="14" w:right="-14"/>
              <w:rPr>
                <w:rFonts w:ascii="Arial" w:hAnsi="Arial" w:cs="Arial"/>
                <w:sz w:val="20"/>
                <w:szCs w:val="20"/>
              </w:rPr>
            </w:pPr>
            <w:r w:rsidRPr="00CA5D69">
              <w:rPr>
                <w:rFonts w:ascii="Arial" w:hAnsi="Arial" w:cs="Arial"/>
                <w:sz w:val="20"/>
                <w:szCs w:val="20"/>
              </w:rPr>
              <w:t>372,818</w:t>
            </w:r>
          </w:p>
        </w:tc>
        <w:tc>
          <w:tcPr>
            <w:tcW w:w="1440" w:type="dxa"/>
          </w:tcPr>
          <w:p w14:paraId="5F9A9005" w14:textId="77777777" w:rsidR="00B520D5" w:rsidRPr="00CA5D69" w:rsidRDefault="00B520D5" w:rsidP="000B5470">
            <w:pPr>
              <w:tabs>
                <w:tab w:val="decimal" w:pos="1155"/>
              </w:tabs>
              <w:spacing w:line="300" w:lineRule="exact"/>
              <w:ind w:left="14" w:right="-14"/>
              <w:rPr>
                <w:rFonts w:ascii="Arial" w:hAnsi="Arial" w:cs="Arial"/>
                <w:sz w:val="20"/>
                <w:szCs w:val="20"/>
              </w:rPr>
            </w:pPr>
          </w:p>
        </w:tc>
      </w:tr>
      <w:tr w:rsidR="00CA5D69" w:rsidRPr="00CA5D69" w14:paraId="594B0314" w14:textId="77777777" w:rsidTr="0096693A">
        <w:tc>
          <w:tcPr>
            <w:tcW w:w="6192" w:type="dxa"/>
            <w:vAlign w:val="bottom"/>
          </w:tcPr>
          <w:p w14:paraId="12D9084A"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522" w:right="-198" w:hanging="522"/>
              <w:jc w:val="both"/>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Less: Allowance for loss on impairment</w:t>
            </w:r>
          </w:p>
        </w:tc>
        <w:tc>
          <w:tcPr>
            <w:tcW w:w="1440" w:type="dxa"/>
          </w:tcPr>
          <w:p w14:paraId="2B1FBA9A" w14:textId="77777777" w:rsidR="00B520D5" w:rsidRPr="00CA5D69" w:rsidRDefault="00B520D5" w:rsidP="000B5470">
            <w:pPr>
              <w:pBdr>
                <w:bottom w:val="single" w:sz="6"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(6,661)</w:t>
            </w:r>
          </w:p>
        </w:tc>
        <w:tc>
          <w:tcPr>
            <w:tcW w:w="1440" w:type="dxa"/>
          </w:tcPr>
          <w:p w14:paraId="7B4676DD" w14:textId="77777777" w:rsidR="00B520D5" w:rsidRPr="00CA5D69" w:rsidRDefault="00B520D5" w:rsidP="000B5470">
            <w:pPr>
              <w:tabs>
                <w:tab w:val="decimal" w:pos="1155"/>
              </w:tabs>
              <w:spacing w:line="300" w:lineRule="exact"/>
              <w:ind w:left="14" w:right="-14"/>
              <w:rPr>
                <w:rFonts w:ascii="Arial" w:hAnsi="Arial" w:cs="Arial"/>
                <w:sz w:val="20"/>
                <w:szCs w:val="20"/>
              </w:rPr>
            </w:pPr>
          </w:p>
        </w:tc>
      </w:tr>
      <w:tr w:rsidR="00CA5D69" w:rsidRPr="00CA5D69" w14:paraId="02D9146D" w14:textId="77777777" w:rsidTr="0096693A">
        <w:tc>
          <w:tcPr>
            <w:tcW w:w="6192" w:type="dxa"/>
            <w:vAlign w:val="bottom"/>
          </w:tcPr>
          <w:p w14:paraId="2DC20DC7" w14:textId="77777777" w:rsidR="00B520D5" w:rsidRPr="00CA5D69" w:rsidRDefault="00B520D5" w:rsidP="000B547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r w:rsidRPr="00CA5D69">
              <w:rPr>
                <w:rFonts w:ascii="Arial" w:hAnsi="Arial" w:cs="Arial"/>
                <w:sz w:val="20"/>
                <w:szCs w:val="20"/>
              </w:rPr>
              <w:tab/>
              <w:t>Total other investments - net</w:t>
            </w:r>
          </w:p>
        </w:tc>
        <w:tc>
          <w:tcPr>
            <w:tcW w:w="1440" w:type="dxa"/>
          </w:tcPr>
          <w:p w14:paraId="08975A45" w14:textId="77777777" w:rsidR="00B520D5" w:rsidRPr="00CA5D69" w:rsidRDefault="00B520D5" w:rsidP="000B5470">
            <w:pPr>
              <w:pBdr>
                <w:bottom w:val="single" w:sz="6"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366,157</w:t>
            </w:r>
          </w:p>
        </w:tc>
        <w:tc>
          <w:tcPr>
            <w:tcW w:w="1440" w:type="dxa"/>
          </w:tcPr>
          <w:p w14:paraId="316ECDC7" w14:textId="77777777" w:rsidR="00B520D5" w:rsidRPr="00CA5D69" w:rsidRDefault="00B520D5" w:rsidP="000B5470">
            <w:pPr>
              <w:tabs>
                <w:tab w:val="decimal" w:pos="1155"/>
              </w:tabs>
              <w:spacing w:line="300" w:lineRule="exact"/>
              <w:ind w:left="14" w:right="-14"/>
              <w:rPr>
                <w:rFonts w:ascii="Arial" w:hAnsi="Arial" w:cs="Arial"/>
                <w:sz w:val="20"/>
                <w:szCs w:val="20"/>
              </w:rPr>
            </w:pPr>
          </w:p>
        </w:tc>
      </w:tr>
      <w:tr w:rsidR="00CA5D69" w:rsidRPr="00CA5D69" w14:paraId="74232A77" w14:textId="77777777" w:rsidTr="0096693A">
        <w:trPr>
          <w:trHeight w:val="171"/>
        </w:trPr>
        <w:tc>
          <w:tcPr>
            <w:tcW w:w="6192" w:type="dxa"/>
            <w:vAlign w:val="bottom"/>
          </w:tcPr>
          <w:p w14:paraId="5CF157DD" w14:textId="77777777" w:rsidR="0014085B" w:rsidRPr="00CA5D69" w:rsidRDefault="0014085B" w:rsidP="000B547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b/>
                <w:bCs/>
                <w:sz w:val="20"/>
                <w:szCs w:val="20"/>
              </w:rPr>
            </w:pPr>
            <w:r w:rsidRPr="00CA5D69">
              <w:rPr>
                <w:rFonts w:ascii="Arial" w:hAnsi="Arial" w:cs="Arial"/>
                <w:b/>
                <w:bCs/>
                <w:sz w:val="20"/>
                <w:szCs w:val="20"/>
              </w:rPr>
              <w:t>Total long-term investments - net</w:t>
            </w:r>
          </w:p>
        </w:tc>
        <w:tc>
          <w:tcPr>
            <w:tcW w:w="1440" w:type="dxa"/>
          </w:tcPr>
          <w:p w14:paraId="31C490F4" w14:textId="77777777" w:rsidR="0014085B" w:rsidRPr="00CA5D69" w:rsidRDefault="0014085B" w:rsidP="000B5470">
            <w:pPr>
              <w:pBdr>
                <w:bottom w:val="double" w:sz="4"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474,072</w:t>
            </w:r>
          </w:p>
        </w:tc>
        <w:tc>
          <w:tcPr>
            <w:tcW w:w="1440" w:type="dxa"/>
          </w:tcPr>
          <w:p w14:paraId="5CF9BF0D" w14:textId="77777777" w:rsidR="0014085B" w:rsidRPr="00CA5D69" w:rsidRDefault="0014085B" w:rsidP="000B5470">
            <w:pPr>
              <w:tabs>
                <w:tab w:val="decimal" w:pos="1155"/>
              </w:tabs>
              <w:spacing w:line="300" w:lineRule="exact"/>
              <w:ind w:left="14" w:right="-14"/>
              <w:rPr>
                <w:rFonts w:ascii="Arial" w:hAnsi="Arial" w:cs="Arial"/>
                <w:sz w:val="20"/>
                <w:szCs w:val="20"/>
              </w:rPr>
            </w:pPr>
          </w:p>
        </w:tc>
      </w:tr>
    </w:tbl>
    <w:p w14:paraId="2B761B5E" w14:textId="5F86E93F" w:rsidR="00BD3EEA" w:rsidRPr="00CA5D69" w:rsidRDefault="00BD3EEA" w:rsidP="004D7599">
      <w:pPr>
        <w:tabs>
          <w:tab w:val="left" w:pos="1440"/>
          <w:tab w:val="right" w:pos="7200"/>
        </w:tabs>
        <w:spacing w:before="120" w:line="380" w:lineRule="exact"/>
        <w:ind w:left="360" w:right="-43" w:hanging="360"/>
        <w:jc w:val="right"/>
        <w:rPr>
          <w:rFonts w:ascii="Arial" w:hAnsi="Arial" w:cs="Arial"/>
          <w:b/>
          <w:bCs/>
          <w:sz w:val="20"/>
          <w:szCs w:val="20"/>
        </w:rPr>
      </w:pPr>
      <w:r w:rsidRPr="00CA5D69">
        <w:rPr>
          <w:rFonts w:ascii="Arial" w:hAnsi="Arial" w:cs="Arial"/>
          <w:sz w:val="20"/>
          <w:szCs w:val="20"/>
        </w:rPr>
        <w:t>(Unit: Thousand Baht)</w:t>
      </w:r>
    </w:p>
    <w:tbl>
      <w:tblPr>
        <w:tblW w:w="9072" w:type="dxa"/>
        <w:tblInd w:w="558" w:type="dxa"/>
        <w:tblLayout w:type="fixed"/>
        <w:tblLook w:val="04A0" w:firstRow="1" w:lastRow="0" w:firstColumn="1" w:lastColumn="0" w:noHBand="0" w:noVBand="1"/>
      </w:tblPr>
      <w:tblGrid>
        <w:gridCol w:w="6822"/>
        <w:gridCol w:w="2250"/>
      </w:tblGrid>
      <w:tr w:rsidR="00CA5D69" w:rsidRPr="00CA5D69" w14:paraId="6D2F8DBA" w14:textId="77777777" w:rsidTr="00881281">
        <w:tc>
          <w:tcPr>
            <w:tcW w:w="6822" w:type="dxa"/>
          </w:tcPr>
          <w:p w14:paraId="6D04B1F3" w14:textId="77777777" w:rsidR="00BD3EEA" w:rsidRPr="00CA5D69" w:rsidRDefault="00BD3EEA" w:rsidP="00AB6A7B">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p>
        </w:tc>
        <w:tc>
          <w:tcPr>
            <w:tcW w:w="2250" w:type="dxa"/>
            <w:hideMark/>
          </w:tcPr>
          <w:p w14:paraId="682BA396" w14:textId="385E6B2B" w:rsidR="00BD3EEA" w:rsidRPr="00CA5D69" w:rsidRDefault="00BD3EEA" w:rsidP="00AB6A7B">
            <w:pPr>
              <w:pBdr>
                <w:bottom w:val="single" w:sz="6" w:space="1" w:color="auto"/>
              </w:pBdr>
              <w:tabs>
                <w:tab w:val="left" w:pos="2880"/>
                <w:tab w:val="right" w:pos="5040"/>
                <w:tab w:val="right" w:pos="6390"/>
                <w:tab w:val="right" w:pos="8190"/>
              </w:tabs>
              <w:spacing w:before="40" w:after="40" w:line="280" w:lineRule="exact"/>
              <w:ind w:right="36"/>
              <w:jc w:val="center"/>
              <w:rPr>
                <w:rFonts w:ascii="Arial" w:hAnsi="Arial" w:cs="Arial"/>
                <w:sz w:val="20"/>
                <w:szCs w:val="20"/>
              </w:rPr>
            </w:pPr>
            <w:r w:rsidRPr="00CA5D69">
              <w:rPr>
                <w:rFonts w:ascii="Arial" w:hAnsi="Arial" w:cs="Arial"/>
                <w:sz w:val="20"/>
                <w:szCs w:val="20"/>
              </w:rPr>
              <w:t>Separate</w:t>
            </w:r>
            <w:r w:rsidR="00F05BC4" w:rsidRPr="00CA5D69">
              <w:rPr>
                <w:rFonts w:ascii="Arial" w:hAnsi="Arial" w:cstheme="minorBidi" w:hint="cs"/>
                <w:sz w:val="20"/>
                <w:szCs w:val="20"/>
                <w:cs/>
              </w:rPr>
              <w:t xml:space="preserve">    </w:t>
            </w:r>
            <w:r w:rsidR="004B30D6" w:rsidRPr="00CA5D69">
              <w:rPr>
                <w:rFonts w:ascii="Arial" w:hAnsi="Arial" w:cstheme="minorBidi"/>
                <w:sz w:val="20"/>
                <w:szCs w:val="20"/>
              </w:rPr>
              <w:t xml:space="preserve">     </w:t>
            </w:r>
            <w:r w:rsidR="00F05BC4" w:rsidRPr="00CA5D69">
              <w:rPr>
                <w:rFonts w:ascii="Arial" w:hAnsi="Arial" w:cstheme="minorBidi" w:hint="cs"/>
                <w:sz w:val="20"/>
                <w:szCs w:val="20"/>
                <w:cs/>
              </w:rPr>
              <w:t xml:space="preserve">   </w:t>
            </w:r>
            <w:r w:rsidRPr="00CA5D69">
              <w:rPr>
                <w:rFonts w:ascii="Arial" w:hAnsi="Arial" w:cs="Arial"/>
                <w:sz w:val="20"/>
                <w:szCs w:val="20"/>
              </w:rPr>
              <w:t xml:space="preserve"> financial statements</w:t>
            </w:r>
          </w:p>
        </w:tc>
      </w:tr>
      <w:tr w:rsidR="00CA5D69" w:rsidRPr="00CA5D69" w14:paraId="0CE458A5" w14:textId="77777777" w:rsidTr="00881281">
        <w:tc>
          <w:tcPr>
            <w:tcW w:w="6822" w:type="dxa"/>
          </w:tcPr>
          <w:p w14:paraId="516FEE5C" w14:textId="77777777" w:rsidR="00881281" w:rsidRPr="00CA5D69" w:rsidRDefault="00881281" w:rsidP="00AB6A7B">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p>
        </w:tc>
        <w:tc>
          <w:tcPr>
            <w:tcW w:w="2250" w:type="dxa"/>
          </w:tcPr>
          <w:p w14:paraId="4E1814D7" w14:textId="189781CE" w:rsidR="00881281" w:rsidRPr="00CA5D69" w:rsidRDefault="00881281" w:rsidP="00AB6A7B">
            <w:pPr>
              <w:pBdr>
                <w:bottom w:val="single" w:sz="6" w:space="1" w:color="auto"/>
              </w:pBdr>
              <w:tabs>
                <w:tab w:val="left" w:pos="2880"/>
                <w:tab w:val="right" w:pos="5040"/>
                <w:tab w:val="right" w:pos="6390"/>
                <w:tab w:val="right" w:pos="8190"/>
              </w:tabs>
              <w:spacing w:before="40" w:after="40" w:line="280" w:lineRule="exact"/>
              <w:ind w:right="36"/>
              <w:jc w:val="center"/>
              <w:rPr>
                <w:rFonts w:ascii="Arial" w:hAnsi="Arial" w:cs="Arial"/>
                <w:sz w:val="20"/>
                <w:szCs w:val="20"/>
              </w:rPr>
            </w:pPr>
            <w:r w:rsidRPr="00CA5D69">
              <w:rPr>
                <w:rFonts w:ascii="Arial" w:hAnsi="Arial" w:cs="Arial"/>
                <w:sz w:val="20"/>
                <w:szCs w:val="20"/>
              </w:rPr>
              <w:t>Fair value</w:t>
            </w:r>
          </w:p>
        </w:tc>
      </w:tr>
      <w:tr w:rsidR="00CA5D69" w:rsidRPr="00CA5D69" w14:paraId="5994227D" w14:textId="77777777" w:rsidTr="00881281">
        <w:tc>
          <w:tcPr>
            <w:tcW w:w="6822" w:type="dxa"/>
          </w:tcPr>
          <w:p w14:paraId="545D0969" w14:textId="77777777" w:rsidR="00BD3EEA" w:rsidRPr="00CA5D69" w:rsidRDefault="00BD3EEA" w:rsidP="00AB6A7B">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cs/>
              </w:rPr>
            </w:pPr>
          </w:p>
        </w:tc>
        <w:tc>
          <w:tcPr>
            <w:tcW w:w="2250" w:type="dxa"/>
            <w:hideMark/>
          </w:tcPr>
          <w:p w14:paraId="103EF044" w14:textId="6EB45414" w:rsidR="00BD3EEA" w:rsidRPr="00CA5D69" w:rsidRDefault="00BD3EEA" w:rsidP="00AB6A7B">
            <w:pPr>
              <w:pBdr>
                <w:bottom w:val="single" w:sz="6" w:space="1" w:color="auto"/>
              </w:pBdr>
              <w:tabs>
                <w:tab w:val="left" w:pos="2880"/>
                <w:tab w:val="right" w:pos="5040"/>
                <w:tab w:val="right" w:pos="6390"/>
                <w:tab w:val="right" w:pos="8190"/>
              </w:tabs>
              <w:spacing w:before="40" w:after="40" w:line="280" w:lineRule="exact"/>
              <w:ind w:right="36"/>
              <w:jc w:val="center"/>
              <w:rPr>
                <w:rFonts w:ascii="Arial" w:hAnsi="Arial" w:cs="Arial"/>
                <w:sz w:val="20"/>
                <w:szCs w:val="20"/>
              </w:rPr>
            </w:pPr>
            <w:r w:rsidRPr="00CA5D69">
              <w:rPr>
                <w:rFonts w:ascii="Arial" w:hAnsi="Arial" w:cs="Arial"/>
                <w:sz w:val="20"/>
                <w:szCs w:val="20"/>
              </w:rPr>
              <w:t>2020</w:t>
            </w:r>
          </w:p>
        </w:tc>
      </w:tr>
      <w:tr w:rsidR="00CA5D69" w:rsidRPr="00CA5D69" w14:paraId="38D95C1C" w14:textId="77777777" w:rsidTr="00881281">
        <w:trPr>
          <w:gridAfter w:val="1"/>
          <w:wAfter w:w="2250" w:type="dxa"/>
        </w:trPr>
        <w:tc>
          <w:tcPr>
            <w:tcW w:w="6822" w:type="dxa"/>
            <w:hideMark/>
          </w:tcPr>
          <w:p w14:paraId="22FC01AF" w14:textId="70AC6C43" w:rsidR="00BD3EEA" w:rsidRPr="00CC7CF7" w:rsidRDefault="00881281" w:rsidP="00AB6A7B">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b/>
                <w:bCs/>
                <w:sz w:val="20"/>
                <w:szCs w:val="20"/>
                <w:u w:val="single"/>
              </w:rPr>
            </w:pPr>
            <w:r w:rsidRPr="00CC7CF7">
              <w:rPr>
                <w:rFonts w:ascii="Arial" w:hAnsi="Arial" w:cs="Arial"/>
                <w:b/>
                <w:bCs/>
                <w:sz w:val="20"/>
                <w:szCs w:val="20"/>
                <w:u w:val="single"/>
              </w:rPr>
              <w:t>Fair value</w:t>
            </w:r>
          </w:p>
        </w:tc>
      </w:tr>
      <w:tr w:rsidR="00CA5D69" w:rsidRPr="00CA5D69" w14:paraId="73D456B8" w14:textId="77777777" w:rsidTr="00881281">
        <w:tc>
          <w:tcPr>
            <w:tcW w:w="6822" w:type="dxa"/>
            <w:hideMark/>
          </w:tcPr>
          <w:p w14:paraId="05AF673B" w14:textId="77777777" w:rsidR="00BD3EEA" w:rsidRPr="00CA5D69" w:rsidRDefault="00BD3EEA" w:rsidP="00914FF8">
            <w:pPr>
              <w:tabs>
                <w:tab w:val="left" w:pos="162"/>
                <w:tab w:val="left" w:pos="342"/>
                <w:tab w:val="left" w:pos="2880"/>
                <w:tab w:val="right" w:pos="5040"/>
                <w:tab w:val="right" w:pos="6390"/>
                <w:tab w:val="right" w:pos="8190"/>
              </w:tabs>
              <w:spacing w:before="40" w:after="40" w:line="280" w:lineRule="exact"/>
              <w:ind w:right="-43"/>
              <w:rPr>
                <w:rFonts w:ascii="Arial" w:hAnsi="Arial" w:cs="Arial"/>
                <w:b/>
                <w:bCs/>
                <w:i/>
                <w:iCs/>
                <w:sz w:val="20"/>
                <w:szCs w:val="20"/>
              </w:rPr>
            </w:pPr>
            <w:r w:rsidRPr="00CA5D69">
              <w:rPr>
                <w:rFonts w:ascii="Arial" w:hAnsi="Arial" w:cs="Arial"/>
                <w:b/>
                <w:bCs/>
                <w:sz w:val="20"/>
                <w:szCs w:val="20"/>
              </w:rPr>
              <w:t>Investment</w:t>
            </w:r>
            <w:r w:rsidR="0014085B" w:rsidRPr="00CA5D69">
              <w:rPr>
                <w:rFonts w:ascii="Arial" w:hAnsi="Arial" w:cs="Arial"/>
                <w:b/>
                <w:bCs/>
                <w:sz w:val="20"/>
                <w:szCs w:val="20"/>
              </w:rPr>
              <w:t>s</w:t>
            </w:r>
            <w:r w:rsidRPr="00CA5D69">
              <w:rPr>
                <w:rFonts w:ascii="Arial" w:hAnsi="Arial" w:cs="Arial"/>
                <w:b/>
                <w:bCs/>
                <w:sz w:val="20"/>
                <w:szCs w:val="20"/>
              </w:rPr>
              <w:t xml:space="preserve"> measured at fair value through profit and loss</w:t>
            </w:r>
          </w:p>
        </w:tc>
        <w:tc>
          <w:tcPr>
            <w:tcW w:w="2250" w:type="dxa"/>
            <w:vAlign w:val="bottom"/>
          </w:tcPr>
          <w:p w14:paraId="3517F9BB" w14:textId="77777777" w:rsidR="00BD3EEA" w:rsidRPr="00CA5D69" w:rsidRDefault="00BD3EEA" w:rsidP="00AB6A7B">
            <w:pPr>
              <w:tabs>
                <w:tab w:val="decimal" w:pos="1008"/>
              </w:tabs>
              <w:spacing w:before="40" w:after="40" w:line="280" w:lineRule="exact"/>
              <w:ind w:left="18" w:right="-18"/>
              <w:rPr>
                <w:rFonts w:ascii="Arial" w:hAnsi="Arial" w:cs="Arial"/>
                <w:b/>
                <w:bCs/>
                <w:sz w:val="20"/>
                <w:szCs w:val="20"/>
              </w:rPr>
            </w:pPr>
          </w:p>
        </w:tc>
      </w:tr>
      <w:tr w:rsidR="00CA5D69" w:rsidRPr="00CA5D69" w14:paraId="4916E516" w14:textId="77777777" w:rsidTr="00881281">
        <w:tc>
          <w:tcPr>
            <w:tcW w:w="6822" w:type="dxa"/>
          </w:tcPr>
          <w:p w14:paraId="0762358B" w14:textId="081B1F40" w:rsidR="00E41275" w:rsidRPr="00CA5D69" w:rsidRDefault="00E41275" w:rsidP="00E41275">
            <w:pPr>
              <w:tabs>
                <w:tab w:val="left" w:pos="162"/>
                <w:tab w:val="left" w:pos="342"/>
                <w:tab w:val="left" w:pos="88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CA5D69">
              <w:rPr>
                <w:rFonts w:ascii="Arial" w:hAnsi="Arial" w:cs="Arial"/>
                <w:sz w:val="20"/>
                <w:szCs w:val="20"/>
              </w:rPr>
              <w:t xml:space="preserve">   </w:t>
            </w:r>
            <w:r w:rsidRPr="00CA5D69">
              <w:rPr>
                <w:rFonts w:ascii="Arial" w:hAnsi="Arial" w:cs="Arial"/>
                <w:sz w:val="20"/>
                <w:szCs w:val="20"/>
              </w:rPr>
              <w:tab/>
            </w:r>
            <w:r w:rsidR="00881281" w:rsidRPr="00CA5D69">
              <w:rPr>
                <w:rFonts w:ascii="Arial" w:hAnsi="Arial" w:cs="Arial"/>
                <w:sz w:val="20"/>
                <w:szCs w:val="20"/>
              </w:rPr>
              <w:t>Listed securities</w:t>
            </w:r>
          </w:p>
        </w:tc>
        <w:tc>
          <w:tcPr>
            <w:tcW w:w="2250" w:type="dxa"/>
            <w:vAlign w:val="bottom"/>
          </w:tcPr>
          <w:p w14:paraId="5DACCBE4" w14:textId="3E6CFD2E" w:rsidR="00E41275" w:rsidRPr="00CA5D69" w:rsidRDefault="00881281" w:rsidP="00047148">
            <w:pPr>
              <w:tabs>
                <w:tab w:val="decimal" w:pos="1605"/>
              </w:tabs>
              <w:spacing w:before="40" w:after="40" w:line="280" w:lineRule="exact"/>
              <w:ind w:left="18" w:right="-18"/>
              <w:rPr>
                <w:rFonts w:ascii="Arial" w:hAnsi="Arial" w:cs="Arial"/>
                <w:sz w:val="20"/>
                <w:szCs w:val="20"/>
              </w:rPr>
            </w:pPr>
            <w:r w:rsidRPr="00CA5D69">
              <w:rPr>
                <w:rFonts w:ascii="Arial" w:hAnsi="Arial" w:cs="Arial"/>
                <w:sz w:val="20"/>
                <w:szCs w:val="20"/>
              </w:rPr>
              <w:t>958,274</w:t>
            </w:r>
          </w:p>
        </w:tc>
      </w:tr>
      <w:tr w:rsidR="00CA5D69" w:rsidRPr="00CA5D69" w14:paraId="27BD2905" w14:textId="77777777" w:rsidTr="00881281">
        <w:tc>
          <w:tcPr>
            <w:tcW w:w="6822" w:type="dxa"/>
            <w:hideMark/>
          </w:tcPr>
          <w:p w14:paraId="6397E38A" w14:textId="77777777" w:rsidR="00E41275" w:rsidRPr="00CA5D69" w:rsidRDefault="00E41275" w:rsidP="00E4127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CA5D69">
              <w:rPr>
                <w:rFonts w:ascii="Arial" w:hAnsi="Arial" w:cs="Arial"/>
                <w:sz w:val="20"/>
                <w:szCs w:val="20"/>
                <w:cs/>
              </w:rPr>
              <w:tab/>
            </w:r>
            <w:r w:rsidRPr="00CA5D69">
              <w:rPr>
                <w:rFonts w:ascii="Arial" w:hAnsi="Arial" w:cs="Arial"/>
                <w:sz w:val="20"/>
                <w:szCs w:val="20"/>
                <w:cs/>
              </w:rPr>
              <w:tab/>
            </w:r>
            <w:r w:rsidRPr="00CA5D69">
              <w:rPr>
                <w:rFonts w:ascii="Arial" w:hAnsi="Arial" w:cs="Arial"/>
                <w:sz w:val="20"/>
                <w:szCs w:val="20"/>
              </w:rPr>
              <w:t>Unit trusts</w:t>
            </w:r>
          </w:p>
        </w:tc>
        <w:tc>
          <w:tcPr>
            <w:tcW w:w="2250" w:type="dxa"/>
            <w:vAlign w:val="bottom"/>
          </w:tcPr>
          <w:p w14:paraId="55012389" w14:textId="5CC382F8" w:rsidR="00E41275" w:rsidRPr="00CA5D69" w:rsidRDefault="00881281" w:rsidP="00E41275">
            <w:pPr>
              <w:tabs>
                <w:tab w:val="decimal" w:pos="1605"/>
              </w:tabs>
              <w:spacing w:before="40" w:after="40" w:line="280" w:lineRule="exact"/>
              <w:ind w:left="18" w:right="-18"/>
              <w:rPr>
                <w:rFonts w:ascii="Arial" w:hAnsi="Arial" w:cs="Arial"/>
                <w:sz w:val="20"/>
                <w:szCs w:val="20"/>
              </w:rPr>
            </w:pPr>
            <w:r w:rsidRPr="00CA5D69">
              <w:rPr>
                <w:rFonts w:ascii="Arial" w:hAnsi="Arial" w:cs="Arial"/>
                <w:sz w:val="20"/>
                <w:szCs w:val="20"/>
              </w:rPr>
              <w:t>111,224</w:t>
            </w:r>
          </w:p>
        </w:tc>
      </w:tr>
      <w:tr w:rsidR="00CA5D69" w:rsidRPr="00CA5D69" w14:paraId="42F5330E" w14:textId="77777777" w:rsidTr="00881281">
        <w:tc>
          <w:tcPr>
            <w:tcW w:w="6822" w:type="dxa"/>
            <w:hideMark/>
          </w:tcPr>
          <w:p w14:paraId="1EDB6E06" w14:textId="2C2C6023" w:rsidR="00E41275" w:rsidRPr="00CA5D69" w:rsidRDefault="00E41275" w:rsidP="00E4127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CA5D69">
              <w:rPr>
                <w:rFonts w:ascii="Arial" w:hAnsi="Arial" w:cs="Arial"/>
                <w:sz w:val="20"/>
                <w:szCs w:val="20"/>
                <w:cs/>
              </w:rPr>
              <w:tab/>
            </w:r>
            <w:r w:rsidRPr="00CA5D69">
              <w:rPr>
                <w:rFonts w:ascii="Arial" w:hAnsi="Arial" w:cs="Arial"/>
                <w:sz w:val="20"/>
                <w:szCs w:val="20"/>
                <w:cs/>
              </w:rPr>
              <w:tab/>
            </w:r>
            <w:r w:rsidRPr="00CA5D69">
              <w:rPr>
                <w:rFonts w:ascii="Arial" w:hAnsi="Arial" w:cs="Arial"/>
                <w:sz w:val="20"/>
                <w:szCs w:val="20"/>
              </w:rPr>
              <w:t xml:space="preserve">Private sector </w:t>
            </w:r>
            <w:r w:rsidR="004B30D6" w:rsidRPr="00CA5D69">
              <w:rPr>
                <w:rFonts w:ascii="Arial" w:hAnsi="Arial" w:cs="Arial"/>
                <w:sz w:val="20"/>
                <w:szCs w:val="20"/>
              </w:rPr>
              <w:t>debentures</w:t>
            </w:r>
          </w:p>
        </w:tc>
        <w:tc>
          <w:tcPr>
            <w:tcW w:w="2250" w:type="dxa"/>
            <w:vAlign w:val="bottom"/>
          </w:tcPr>
          <w:p w14:paraId="6318A169" w14:textId="5742098D" w:rsidR="00E41275" w:rsidRPr="00CA5D69" w:rsidRDefault="00DB4E9E" w:rsidP="00E41275">
            <w:pPr>
              <w:tabs>
                <w:tab w:val="decimal" w:pos="1605"/>
              </w:tabs>
              <w:spacing w:before="40" w:after="40" w:line="280" w:lineRule="exact"/>
              <w:ind w:left="18" w:right="-18"/>
              <w:rPr>
                <w:rFonts w:ascii="Arial" w:hAnsi="Arial" w:cs="Arial"/>
                <w:sz w:val="20"/>
                <w:szCs w:val="20"/>
              </w:rPr>
            </w:pPr>
            <w:r>
              <w:rPr>
                <w:rFonts w:ascii="Arial" w:hAnsi="Arial" w:cs="Arial"/>
                <w:sz w:val="20"/>
                <w:szCs w:val="20"/>
              </w:rPr>
              <w:t>136,069</w:t>
            </w:r>
          </w:p>
        </w:tc>
      </w:tr>
      <w:tr w:rsidR="00CA5D69" w:rsidRPr="00CA5D69" w14:paraId="1515914F" w14:textId="77777777" w:rsidTr="00881281">
        <w:tc>
          <w:tcPr>
            <w:tcW w:w="6822" w:type="dxa"/>
            <w:hideMark/>
          </w:tcPr>
          <w:p w14:paraId="53B467DE" w14:textId="01915BE4" w:rsidR="00E41275" w:rsidRPr="00CA5D69" w:rsidRDefault="00E41275" w:rsidP="00E4127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CA5D69">
              <w:rPr>
                <w:rFonts w:ascii="Arial" w:hAnsi="Arial" w:cs="Arial"/>
                <w:sz w:val="20"/>
                <w:szCs w:val="20"/>
                <w:cs/>
              </w:rPr>
              <w:tab/>
            </w:r>
            <w:r w:rsidRPr="00CA5D69">
              <w:rPr>
                <w:rFonts w:ascii="Arial" w:hAnsi="Arial" w:cs="Arial"/>
                <w:sz w:val="20"/>
                <w:szCs w:val="20"/>
                <w:cs/>
              </w:rPr>
              <w:tab/>
            </w:r>
            <w:r w:rsidRPr="00CA5D69">
              <w:rPr>
                <w:rFonts w:ascii="Arial" w:hAnsi="Arial" w:cs="Arial"/>
                <w:sz w:val="20"/>
                <w:szCs w:val="20"/>
              </w:rPr>
              <w:t xml:space="preserve">Foreign </w:t>
            </w:r>
            <w:r w:rsidR="004B30D6" w:rsidRPr="00CA5D69">
              <w:rPr>
                <w:rFonts w:ascii="Arial" w:hAnsi="Arial" w:cs="Arial"/>
                <w:sz w:val="20"/>
                <w:szCs w:val="20"/>
              </w:rPr>
              <w:t>debentures</w:t>
            </w:r>
          </w:p>
        </w:tc>
        <w:tc>
          <w:tcPr>
            <w:tcW w:w="2250" w:type="dxa"/>
            <w:vAlign w:val="bottom"/>
          </w:tcPr>
          <w:p w14:paraId="4B0189F0" w14:textId="5E96AE42" w:rsidR="00E41275" w:rsidRPr="00CA5D69" w:rsidRDefault="00881281" w:rsidP="00881281">
            <w:pPr>
              <w:pBdr>
                <w:bottom w:val="single" w:sz="4" w:space="1" w:color="auto"/>
              </w:pBdr>
              <w:tabs>
                <w:tab w:val="decimal" w:pos="1605"/>
              </w:tabs>
              <w:spacing w:before="40" w:after="40" w:line="280" w:lineRule="exact"/>
              <w:ind w:left="18" w:right="-18"/>
              <w:rPr>
                <w:rFonts w:ascii="Arial" w:hAnsi="Arial" w:cs="Arial"/>
                <w:sz w:val="20"/>
                <w:szCs w:val="20"/>
              </w:rPr>
            </w:pPr>
            <w:r w:rsidRPr="00CA5D69">
              <w:rPr>
                <w:rFonts w:ascii="Arial" w:hAnsi="Arial" w:cs="Arial"/>
                <w:sz w:val="20"/>
                <w:szCs w:val="20"/>
              </w:rPr>
              <w:t>14,545</w:t>
            </w:r>
          </w:p>
        </w:tc>
      </w:tr>
      <w:tr w:rsidR="00CA5D69" w:rsidRPr="00CA5D69" w14:paraId="745BEC99" w14:textId="77777777" w:rsidTr="00881281">
        <w:tc>
          <w:tcPr>
            <w:tcW w:w="6822" w:type="dxa"/>
          </w:tcPr>
          <w:p w14:paraId="74E7C58F" w14:textId="77777777" w:rsidR="00E41275" w:rsidRPr="00CA5D69" w:rsidRDefault="00E41275" w:rsidP="00E4127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CA5D69">
              <w:rPr>
                <w:rFonts w:ascii="Arial" w:hAnsi="Arial" w:cs="Arial"/>
                <w:sz w:val="20"/>
                <w:szCs w:val="20"/>
              </w:rPr>
              <w:tab/>
              <w:t>Total investments measured at fair value through profit and loss</w:t>
            </w:r>
          </w:p>
        </w:tc>
        <w:tc>
          <w:tcPr>
            <w:tcW w:w="2250" w:type="dxa"/>
            <w:vAlign w:val="bottom"/>
          </w:tcPr>
          <w:p w14:paraId="7A92FF60" w14:textId="5E2362FF" w:rsidR="00E41275" w:rsidRPr="00CA5D69" w:rsidRDefault="003F5C0C" w:rsidP="00E41275">
            <w:pPr>
              <w:pBdr>
                <w:bottom w:val="single" w:sz="4" w:space="1" w:color="auto"/>
              </w:pBdr>
              <w:tabs>
                <w:tab w:val="decimal" w:pos="1605"/>
              </w:tabs>
              <w:spacing w:before="40" w:after="40" w:line="280" w:lineRule="exact"/>
              <w:ind w:left="18" w:right="-18"/>
              <w:rPr>
                <w:rFonts w:ascii="Arial" w:hAnsi="Arial" w:cs="Arial"/>
                <w:sz w:val="20"/>
                <w:szCs w:val="20"/>
              </w:rPr>
            </w:pPr>
            <w:r w:rsidRPr="00CA5D69">
              <w:rPr>
                <w:rFonts w:ascii="Arial" w:hAnsi="Arial" w:cs="Arial"/>
                <w:sz w:val="20"/>
                <w:szCs w:val="20"/>
              </w:rPr>
              <w:t>1,2</w:t>
            </w:r>
            <w:r w:rsidR="00DB4E9E">
              <w:rPr>
                <w:rFonts w:ascii="Arial" w:hAnsi="Arial" w:cs="Arial"/>
                <w:sz w:val="20"/>
                <w:szCs w:val="20"/>
              </w:rPr>
              <w:t>20,112</w:t>
            </w:r>
          </w:p>
        </w:tc>
      </w:tr>
    </w:tbl>
    <w:p w14:paraId="39625677" w14:textId="77777777" w:rsidR="004D7599" w:rsidRPr="00CA5D69" w:rsidRDefault="004D7599" w:rsidP="004D7599">
      <w:pPr>
        <w:tabs>
          <w:tab w:val="left" w:pos="1440"/>
          <w:tab w:val="right" w:pos="7200"/>
        </w:tabs>
        <w:spacing w:before="120" w:line="380" w:lineRule="exact"/>
        <w:ind w:left="360" w:right="-43" w:hanging="360"/>
        <w:jc w:val="right"/>
        <w:rPr>
          <w:rFonts w:ascii="Arial" w:hAnsi="Arial" w:cs="Arial"/>
          <w:b/>
          <w:bCs/>
          <w:sz w:val="20"/>
          <w:szCs w:val="20"/>
        </w:rPr>
      </w:pPr>
      <w:r w:rsidRPr="00CA5D69">
        <w:br w:type="page"/>
      </w:r>
      <w:r w:rsidRPr="00CA5D69">
        <w:rPr>
          <w:rFonts w:ascii="Arial" w:hAnsi="Arial" w:cs="Arial"/>
          <w:sz w:val="20"/>
          <w:szCs w:val="20"/>
        </w:rPr>
        <w:lastRenderedPageBreak/>
        <w:t>(Unit: Thousand Baht)</w:t>
      </w:r>
    </w:p>
    <w:tbl>
      <w:tblPr>
        <w:tblW w:w="9072" w:type="dxa"/>
        <w:tblInd w:w="558" w:type="dxa"/>
        <w:tblLayout w:type="fixed"/>
        <w:tblLook w:val="04A0" w:firstRow="1" w:lastRow="0" w:firstColumn="1" w:lastColumn="0" w:noHBand="0" w:noVBand="1"/>
      </w:tblPr>
      <w:tblGrid>
        <w:gridCol w:w="6912"/>
        <w:gridCol w:w="2160"/>
      </w:tblGrid>
      <w:tr w:rsidR="00CA5D69" w:rsidRPr="00CA5D69" w14:paraId="0F3F8808" w14:textId="77777777" w:rsidTr="00881281">
        <w:tc>
          <w:tcPr>
            <w:tcW w:w="6912" w:type="dxa"/>
          </w:tcPr>
          <w:p w14:paraId="0C9BDB3D" w14:textId="77777777" w:rsidR="004D7599" w:rsidRPr="00CA5D69" w:rsidRDefault="004D7599" w:rsidP="00191E1C">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p>
        </w:tc>
        <w:tc>
          <w:tcPr>
            <w:tcW w:w="2160" w:type="dxa"/>
            <w:hideMark/>
          </w:tcPr>
          <w:p w14:paraId="52367BFD" w14:textId="2339B890" w:rsidR="004D7599" w:rsidRPr="00CA5D69" w:rsidRDefault="004D7599" w:rsidP="00191E1C">
            <w:pPr>
              <w:pBdr>
                <w:bottom w:val="single" w:sz="6" w:space="1" w:color="auto"/>
              </w:pBdr>
              <w:tabs>
                <w:tab w:val="left" w:pos="2880"/>
                <w:tab w:val="right" w:pos="5040"/>
                <w:tab w:val="right" w:pos="6390"/>
                <w:tab w:val="right" w:pos="8190"/>
              </w:tabs>
              <w:spacing w:before="40" w:after="40" w:line="280" w:lineRule="exact"/>
              <w:ind w:right="36"/>
              <w:jc w:val="center"/>
              <w:rPr>
                <w:rFonts w:ascii="Arial" w:hAnsi="Arial" w:cs="Arial"/>
                <w:sz w:val="20"/>
                <w:szCs w:val="20"/>
              </w:rPr>
            </w:pPr>
            <w:r w:rsidRPr="00CA5D69">
              <w:rPr>
                <w:rFonts w:ascii="Arial" w:hAnsi="Arial" w:cs="Arial"/>
                <w:sz w:val="20"/>
                <w:szCs w:val="20"/>
              </w:rPr>
              <w:t>Separate</w:t>
            </w:r>
            <w:r w:rsidRPr="00CA5D69">
              <w:rPr>
                <w:rFonts w:ascii="Arial" w:hAnsi="Arial" w:cstheme="minorBidi" w:hint="cs"/>
                <w:sz w:val="20"/>
                <w:szCs w:val="20"/>
                <w:cs/>
              </w:rPr>
              <w:t xml:space="preserve">       </w:t>
            </w:r>
            <w:r w:rsidRPr="00CA5D69">
              <w:rPr>
                <w:rFonts w:ascii="Arial" w:hAnsi="Arial" w:cs="Arial"/>
                <w:sz w:val="20"/>
                <w:szCs w:val="20"/>
              </w:rPr>
              <w:t xml:space="preserve"> </w:t>
            </w:r>
            <w:r w:rsidR="00881281" w:rsidRPr="00CA5D69">
              <w:rPr>
                <w:rFonts w:ascii="Arial" w:hAnsi="Arial" w:cs="Arial"/>
                <w:sz w:val="20"/>
                <w:szCs w:val="20"/>
              </w:rPr>
              <w:t xml:space="preserve"> </w:t>
            </w:r>
            <w:r w:rsidRPr="00CA5D69">
              <w:rPr>
                <w:rFonts w:ascii="Arial" w:hAnsi="Arial" w:cs="Arial"/>
                <w:sz w:val="20"/>
                <w:szCs w:val="20"/>
              </w:rPr>
              <w:t>financial statements</w:t>
            </w:r>
          </w:p>
        </w:tc>
      </w:tr>
      <w:tr w:rsidR="00CA5D69" w:rsidRPr="00CA5D69" w14:paraId="58DC2A81" w14:textId="77777777" w:rsidTr="00881281">
        <w:tc>
          <w:tcPr>
            <w:tcW w:w="6912" w:type="dxa"/>
          </w:tcPr>
          <w:p w14:paraId="11FC7937" w14:textId="77777777" w:rsidR="00881281" w:rsidRPr="00CA5D69" w:rsidRDefault="00881281" w:rsidP="00191E1C">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p>
        </w:tc>
        <w:tc>
          <w:tcPr>
            <w:tcW w:w="2160" w:type="dxa"/>
          </w:tcPr>
          <w:p w14:paraId="1DC2E51C" w14:textId="26EA19CB" w:rsidR="00881281" w:rsidRPr="00CA5D69" w:rsidRDefault="00881281" w:rsidP="00191E1C">
            <w:pPr>
              <w:pBdr>
                <w:bottom w:val="single" w:sz="6" w:space="1" w:color="auto"/>
              </w:pBdr>
              <w:tabs>
                <w:tab w:val="left" w:pos="2880"/>
                <w:tab w:val="right" w:pos="5040"/>
                <w:tab w:val="right" w:pos="6390"/>
                <w:tab w:val="right" w:pos="8190"/>
              </w:tabs>
              <w:spacing w:before="40" w:after="40" w:line="280" w:lineRule="exact"/>
              <w:ind w:right="36"/>
              <w:jc w:val="center"/>
              <w:rPr>
                <w:rFonts w:ascii="Arial" w:hAnsi="Arial" w:cs="Arial"/>
                <w:sz w:val="20"/>
                <w:szCs w:val="20"/>
              </w:rPr>
            </w:pPr>
            <w:r w:rsidRPr="00CA5D69">
              <w:rPr>
                <w:rFonts w:ascii="Arial" w:hAnsi="Arial" w:cs="Arial"/>
                <w:sz w:val="20"/>
                <w:szCs w:val="20"/>
              </w:rPr>
              <w:t>Fair value</w:t>
            </w:r>
          </w:p>
        </w:tc>
      </w:tr>
      <w:tr w:rsidR="00CA5D69" w:rsidRPr="00CA5D69" w14:paraId="70F972EF" w14:textId="77777777" w:rsidTr="00881281">
        <w:tc>
          <w:tcPr>
            <w:tcW w:w="6912" w:type="dxa"/>
          </w:tcPr>
          <w:p w14:paraId="13525CB2" w14:textId="77777777" w:rsidR="004D7599" w:rsidRPr="00CA5D69" w:rsidRDefault="004D7599" w:rsidP="00191E1C">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cs/>
              </w:rPr>
            </w:pPr>
          </w:p>
        </w:tc>
        <w:tc>
          <w:tcPr>
            <w:tcW w:w="2160" w:type="dxa"/>
            <w:hideMark/>
          </w:tcPr>
          <w:p w14:paraId="59BADE92" w14:textId="77777777" w:rsidR="004D7599" w:rsidRPr="00CA5D69" w:rsidRDefault="004D7599" w:rsidP="00191E1C">
            <w:pPr>
              <w:pBdr>
                <w:bottom w:val="single" w:sz="6" w:space="1" w:color="auto"/>
              </w:pBdr>
              <w:tabs>
                <w:tab w:val="left" w:pos="2880"/>
                <w:tab w:val="right" w:pos="5040"/>
                <w:tab w:val="right" w:pos="6390"/>
                <w:tab w:val="right" w:pos="8190"/>
              </w:tabs>
              <w:spacing w:before="40" w:after="40" w:line="280" w:lineRule="exact"/>
              <w:ind w:right="36"/>
              <w:jc w:val="center"/>
              <w:rPr>
                <w:rFonts w:ascii="Arial" w:hAnsi="Arial" w:cs="Arial"/>
                <w:sz w:val="20"/>
                <w:szCs w:val="20"/>
              </w:rPr>
            </w:pPr>
            <w:r w:rsidRPr="00CA5D69">
              <w:rPr>
                <w:rFonts w:ascii="Arial" w:hAnsi="Arial" w:cs="Arial"/>
                <w:sz w:val="20"/>
                <w:szCs w:val="20"/>
              </w:rPr>
              <w:t>2020</w:t>
            </w:r>
          </w:p>
        </w:tc>
      </w:tr>
      <w:tr w:rsidR="00CA5D69" w:rsidRPr="00CA5D69" w14:paraId="3309ACAC" w14:textId="77777777" w:rsidTr="00881281">
        <w:tc>
          <w:tcPr>
            <w:tcW w:w="6912" w:type="dxa"/>
          </w:tcPr>
          <w:p w14:paraId="68CE9D97" w14:textId="35EA9F09" w:rsidR="005E506D" w:rsidRPr="00CA5D69" w:rsidRDefault="005E506D" w:rsidP="00881281">
            <w:pPr>
              <w:tabs>
                <w:tab w:val="left" w:pos="162"/>
                <w:tab w:val="left" w:pos="342"/>
                <w:tab w:val="left" w:pos="2880"/>
                <w:tab w:val="right" w:pos="5040"/>
                <w:tab w:val="right" w:pos="6390"/>
                <w:tab w:val="right" w:pos="8190"/>
              </w:tabs>
              <w:spacing w:before="40" w:after="40" w:line="280" w:lineRule="exact"/>
              <w:ind w:left="330" w:right="-43" w:hanging="330"/>
              <w:rPr>
                <w:rFonts w:ascii="Arial" w:hAnsi="Arial" w:cs="Arial"/>
                <w:sz w:val="20"/>
                <w:szCs w:val="20"/>
              </w:rPr>
            </w:pPr>
            <w:r w:rsidRPr="00CA5D69">
              <w:rPr>
                <w:rFonts w:ascii="Arial" w:hAnsi="Arial" w:cs="Arial"/>
                <w:b/>
                <w:bCs/>
                <w:sz w:val="20"/>
                <w:szCs w:val="20"/>
              </w:rPr>
              <w:t>Investments measured at fair value through other comprehensive income</w:t>
            </w:r>
          </w:p>
        </w:tc>
        <w:tc>
          <w:tcPr>
            <w:tcW w:w="2160" w:type="dxa"/>
            <w:vAlign w:val="bottom"/>
          </w:tcPr>
          <w:p w14:paraId="598088B7" w14:textId="77777777" w:rsidR="005E506D" w:rsidRPr="00CA5D69" w:rsidRDefault="005E506D" w:rsidP="003F5C0C">
            <w:pPr>
              <w:tabs>
                <w:tab w:val="decimal" w:pos="1605"/>
              </w:tabs>
              <w:spacing w:before="40" w:after="40" w:line="280" w:lineRule="exact"/>
              <w:ind w:left="18" w:right="-18"/>
              <w:rPr>
                <w:rFonts w:ascii="Arial" w:hAnsi="Arial" w:cs="Arial"/>
                <w:sz w:val="20"/>
                <w:szCs w:val="20"/>
              </w:rPr>
            </w:pPr>
          </w:p>
        </w:tc>
      </w:tr>
      <w:tr w:rsidR="00CA5D69" w:rsidRPr="00CA5D69" w14:paraId="3D9BD458" w14:textId="77777777" w:rsidTr="00881281">
        <w:tc>
          <w:tcPr>
            <w:tcW w:w="6912" w:type="dxa"/>
            <w:hideMark/>
          </w:tcPr>
          <w:p w14:paraId="765C01A8" w14:textId="77275B85" w:rsidR="005E506D" w:rsidRPr="00CA5D69" w:rsidRDefault="005E506D" w:rsidP="005E506D">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CA5D69">
              <w:rPr>
                <w:rFonts w:ascii="Arial" w:hAnsi="Arial" w:cs="Arial"/>
                <w:i/>
                <w:iCs/>
                <w:sz w:val="20"/>
                <w:szCs w:val="20"/>
              </w:rPr>
              <w:tab/>
              <w:t xml:space="preserve">   </w:t>
            </w:r>
            <w:r w:rsidRPr="00CA5D69">
              <w:rPr>
                <w:rFonts w:ascii="Arial" w:hAnsi="Arial" w:cs="Arial"/>
                <w:sz w:val="20"/>
                <w:szCs w:val="20"/>
              </w:rPr>
              <w:t xml:space="preserve">Private sector </w:t>
            </w:r>
            <w:r w:rsidR="004B30D6" w:rsidRPr="00CA5D69">
              <w:rPr>
                <w:rFonts w:ascii="Arial" w:hAnsi="Arial" w:cs="Arial"/>
                <w:sz w:val="20"/>
                <w:szCs w:val="20"/>
              </w:rPr>
              <w:t>debentures</w:t>
            </w:r>
          </w:p>
        </w:tc>
        <w:tc>
          <w:tcPr>
            <w:tcW w:w="2160" w:type="dxa"/>
          </w:tcPr>
          <w:p w14:paraId="42B890E7" w14:textId="7EA4E510" w:rsidR="005E506D" w:rsidRPr="00CA5D69" w:rsidRDefault="00DB4E9E" w:rsidP="005E506D">
            <w:pPr>
              <w:tabs>
                <w:tab w:val="decimal" w:pos="1605"/>
              </w:tabs>
              <w:spacing w:before="40" w:after="40" w:line="280" w:lineRule="exact"/>
              <w:ind w:left="18" w:right="-18"/>
              <w:rPr>
                <w:rFonts w:ascii="Arial" w:hAnsi="Arial" w:cs="Arial"/>
                <w:sz w:val="20"/>
                <w:szCs w:val="20"/>
              </w:rPr>
            </w:pPr>
            <w:r>
              <w:rPr>
                <w:rFonts w:ascii="Arial" w:hAnsi="Arial" w:cs="Arial"/>
                <w:sz w:val="20"/>
                <w:szCs w:val="20"/>
              </w:rPr>
              <w:t>110,383</w:t>
            </w:r>
          </w:p>
        </w:tc>
      </w:tr>
      <w:tr w:rsidR="00CA5D69" w:rsidRPr="00CA5D69" w14:paraId="25425475" w14:textId="77777777" w:rsidTr="00881281">
        <w:tc>
          <w:tcPr>
            <w:tcW w:w="6912" w:type="dxa"/>
            <w:hideMark/>
          </w:tcPr>
          <w:p w14:paraId="1E2E196D" w14:textId="77777777" w:rsidR="005E506D" w:rsidRPr="00CA5D69" w:rsidRDefault="005E506D" w:rsidP="005E506D">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CA5D69">
              <w:rPr>
                <w:rFonts w:ascii="Arial" w:hAnsi="Arial" w:cs="Arial"/>
                <w:sz w:val="20"/>
                <w:szCs w:val="20"/>
              </w:rPr>
              <w:tab/>
            </w:r>
            <w:r w:rsidRPr="00CA5D69">
              <w:rPr>
                <w:rFonts w:ascii="Arial" w:hAnsi="Arial" w:cs="Arial"/>
                <w:sz w:val="20"/>
                <w:szCs w:val="20"/>
                <w:cs/>
              </w:rPr>
              <w:t xml:space="preserve">   </w:t>
            </w:r>
            <w:r w:rsidRPr="00CA5D69">
              <w:rPr>
                <w:rFonts w:ascii="Arial" w:hAnsi="Arial" w:cs="Arial"/>
                <w:sz w:val="20"/>
                <w:szCs w:val="20"/>
              </w:rPr>
              <w:t>Government bonds</w:t>
            </w:r>
          </w:p>
        </w:tc>
        <w:tc>
          <w:tcPr>
            <w:tcW w:w="2160" w:type="dxa"/>
          </w:tcPr>
          <w:p w14:paraId="69921BD3" w14:textId="4F854043" w:rsidR="005E506D" w:rsidRPr="00CA5D69" w:rsidRDefault="003F5C0C" w:rsidP="00881281">
            <w:pPr>
              <w:pBdr>
                <w:bottom w:val="single" w:sz="4" w:space="1" w:color="auto"/>
              </w:pBdr>
              <w:tabs>
                <w:tab w:val="decimal" w:pos="1605"/>
              </w:tabs>
              <w:spacing w:before="40" w:after="40" w:line="280" w:lineRule="exact"/>
              <w:ind w:left="18" w:right="-18"/>
              <w:rPr>
                <w:rFonts w:ascii="Arial" w:hAnsi="Arial" w:cs="Arial"/>
                <w:sz w:val="20"/>
                <w:szCs w:val="20"/>
              </w:rPr>
            </w:pPr>
            <w:r w:rsidRPr="00CA5D69">
              <w:rPr>
                <w:rFonts w:ascii="Arial" w:hAnsi="Arial" w:cs="Arial"/>
                <w:sz w:val="20"/>
                <w:szCs w:val="20"/>
              </w:rPr>
              <w:t>19,</w:t>
            </w:r>
            <w:r w:rsidR="00881281" w:rsidRPr="00CA5D69">
              <w:rPr>
                <w:rFonts w:ascii="Arial" w:hAnsi="Arial" w:cs="Arial"/>
                <w:sz w:val="20"/>
                <w:szCs w:val="20"/>
              </w:rPr>
              <w:t>986</w:t>
            </w:r>
          </w:p>
        </w:tc>
      </w:tr>
      <w:tr w:rsidR="00CA5D69" w:rsidRPr="00CA5D69" w14:paraId="6976DEAD" w14:textId="77777777" w:rsidTr="00881281">
        <w:tc>
          <w:tcPr>
            <w:tcW w:w="6912" w:type="dxa"/>
            <w:hideMark/>
          </w:tcPr>
          <w:p w14:paraId="2FABA925" w14:textId="77777777" w:rsidR="005E506D" w:rsidRPr="00CA5D69" w:rsidRDefault="005E506D" w:rsidP="005E506D">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CA5D69">
              <w:rPr>
                <w:rFonts w:ascii="Arial" w:hAnsi="Arial" w:cs="Arial"/>
                <w:sz w:val="20"/>
                <w:szCs w:val="20"/>
              </w:rPr>
              <w:tab/>
              <w:t>Total investments at fair value through other comprehensive income</w:t>
            </w:r>
          </w:p>
        </w:tc>
        <w:tc>
          <w:tcPr>
            <w:tcW w:w="2160" w:type="dxa"/>
          </w:tcPr>
          <w:p w14:paraId="6784B73F" w14:textId="68CB8BC2" w:rsidR="005E506D" w:rsidRPr="00CA5D69" w:rsidRDefault="003F5C0C" w:rsidP="005E506D">
            <w:pPr>
              <w:pBdr>
                <w:bottom w:val="single" w:sz="6" w:space="1" w:color="auto"/>
              </w:pBdr>
              <w:tabs>
                <w:tab w:val="decimal" w:pos="1605"/>
              </w:tabs>
              <w:spacing w:before="40" w:after="40" w:line="280" w:lineRule="exact"/>
              <w:ind w:left="18" w:right="-18"/>
              <w:rPr>
                <w:rFonts w:ascii="Arial" w:hAnsi="Arial" w:cs="Arial"/>
                <w:sz w:val="20"/>
                <w:szCs w:val="20"/>
              </w:rPr>
            </w:pPr>
            <w:r w:rsidRPr="00CA5D69">
              <w:rPr>
                <w:rFonts w:ascii="Arial" w:hAnsi="Arial" w:cs="Arial"/>
                <w:sz w:val="20"/>
                <w:szCs w:val="20"/>
              </w:rPr>
              <w:t>1</w:t>
            </w:r>
            <w:r w:rsidR="00DB4E9E">
              <w:rPr>
                <w:rFonts w:ascii="Arial" w:hAnsi="Arial" w:cs="Arial"/>
                <w:sz w:val="20"/>
                <w:szCs w:val="20"/>
              </w:rPr>
              <w:t>30,369</w:t>
            </w:r>
          </w:p>
        </w:tc>
      </w:tr>
      <w:tr w:rsidR="00CA5D69" w:rsidRPr="00CA5D69" w14:paraId="2A8ABBC1" w14:textId="77777777" w:rsidTr="00881281">
        <w:tc>
          <w:tcPr>
            <w:tcW w:w="6912" w:type="dxa"/>
            <w:hideMark/>
          </w:tcPr>
          <w:p w14:paraId="1049772E" w14:textId="77777777" w:rsidR="005E506D" w:rsidRPr="00CA5D69" w:rsidRDefault="005E506D" w:rsidP="005E506D">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b/>
                <w:bCs/>
                <w:sz w:val="20"/>
                <w:szCs w:val="20"/>
              </w:rPr>
            </w:pPr>
            <w:r w:rsidRPr="00CA5D69">
              <w:rPr>
                <w:rFonts w:ascii="Arial" w:hAnsi="Arial" w:cs="Arial"/>
                <w:b/>
                <w:bCs/>
                <w:sz w:val="20"/>
                <w:szCs w:val="20"/>
              </w:rPr>
              <w:t>Total current investments - net</w:t>
            </w:r>
          </w:p>
        </w:tc>
        <w:tc>
          <w:tcPr>
            <w:tcW w:w="2160" w:type="dxa"/>
            <w:vAlign w:val="bottom"/>
          </w:tcPr>
          <w:p w14:paraId="6D6DDB80" w14:textId="4E2F0F93" w:rsidR="005E506D" w:rsidRPr="00CA5D69" w:rsidRDefault="003F5C0C" w:rsidP="005E506D">
            <w:pPr>
              <w:pBdr>
                <w:bottom w:val="double" w:sz="4" w:space="1" w:color="auto"/>
              </w:pBdr>
              <w:tabs>
                <w:tab w:val="decimal" w:pos="1605"/>
              </w:tabs>
              <w:spacing w:before="40" w:after="40" w:line="280" w:lineRule="exact"/>
              <w:ind w:left="18" w:right="-18"/>
              <w:rPr>
                <w:rFonts w:ascii="Arial" w:hAnsi="Arial" w:cs="Arial"/>
                <w:sz w:val="20"/>
                <w:szCs w:val="20"/>
              </w:rPr>
            </w:pPr>
            <w:r w:rsidRPr="00CA5D69">
              <w:rPr>
                <w:rFonts w:ascii="Arial" w:hAnsi="Arial" w:cs="Arial"/>
                <w:sz w:val="20"/>
                <w:szCs w:val="20"/>
              </w:rPr>
              <w:t>1,350,481</w:t>
            </w:r>
          </w:p>
        </w:tc>
      </w:tr>
      <w:tr w:rsidR="00CA5D69" w:rsidRPr="00CA5D69" w14:paraId="72F9D4BB" w14:textId="77777777" w:rsidTr="00881281">
        <w:tc>
          <w:tcPr>
            <w:tcW w:w="6912" w:type="dxa"/>
            <w:hideMark/>
          </w:tcPr>
          <w:p w14:paraId="2751B780" w14:textId="77777777" w:rsidR="005E506D" w:rsidRPr="00CA5D69" w:rsidRDefault="005E506D" w:rsidP="005E506D">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CA5D69">
              <w:rPr>
                <w:rFonts w:ascii="Arial" w:hAnsi="Arial" w:cs="Arial"/>
                <w:b/>
                <w:bCs/>
                <w:sz w:val="20"/>
                <w:szCs w:val="20"/>
              </w:rPr>
              <w:t>Long-term investments</w:t>
            </w:r>
          </w:p>
        </w:tc>
        <w:tc>
          <w:tcPr>
            <w:tcW w:w="2160" w:type="dxa"/>
          </w:tcPr>
          <w:p w14:paraId="04F981EB" w14:textId="77777777" w:rsidR="005E506D" w:rsidRPr="00CA5D69" w:rsidRDefault="005E506D" w:rsidP="005E506D">
            <w:pPr>
              <w:tabs>
                <w:tab w:val="decimal" w:pos="1605"/>
              </w:tabs>
              <w:spacing w:before="40" w:after="40" w:line="280" w:lineRule="exact"/>
              <w:ind w:left="18" w:right="-18"/>
              <w:rPr>
                <w:rFonts w:ascii="Arial" w:hAnsi="Arial" w:cs="Arial"/>
                <w:sz w:val="20"/>
                <w:szCs w:val="20"/>
              </w:rPr>
            </w:pPr>
          </w:p>
        </w:tc>
      </w:tr>
      <w:tr w:rsidR="00CA5D69" w:rsidRPr="00CA5D69" w14:paraId="54564D88" w14:textId="77777777" w:rsidTr="00881281">
        <w:tc>
          <w:tcPr>
            <w:tcW w:w="6912" w:type="dxa"/>
            <w:hideMark/>
          </w:tcPr>
          <w:p w14:paraId="75630B42" w14:textId="77777777" w:rsidR="005E506D" w:rsidRPr="00CA5D69" w:rsidRDefault="005E506D" w:rsidP="005E506D">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b/>
                <w:bCs/>
                <w:sz w:val="20"/>
                <w:szCs w:val="20"/>
              </w:rPr>
            </w:pPr>
            <w:r w:rsidRPr="00CA5D69">
              <w:rPr>
                <w:rFonts w:ascii="Arial" w:hAnsi="Arial" w:cs="Arial"/>
                <w:b/>
                <w:bCs/>
                <w:sz w:val="20"/>
                <w:szCs w:val="20"/>
              </w:rPr>
              <w:t>Investments measured at fair value through profit and loss</w:t>
            </w:r>
          </w:p>
        </w:tc>
        <w:tc>
          <w:tcPr>
            <w:tcW w:w="2160" w:type="dxa"/>
          </w:tcPr>
          <w:p w14:paraId="73B3D098" w14:textId="77777777" w:rsidR="005E506D" w:rsidRPr="00CA5D69" w:rsidRDefault="005E506D" w:rsidP="005E506D">
            <w:pPr>
              <w:tabs>
                <w:tab w:val="decimal" w:pos="1605"/>
              </w:tabs>
              <w:spacing w:before="40" w:after="40" w:line="280" w:lineRule="exact"/>
              <w:ind w:left="18" w:right="-18"/>
              <w:rPr>
                <w:rFonts w:ascii="Arial" w:hAnsi="Arial" w:cs="Arial"/>
                <w:sz w:val="20"/>
                <w:szCs w:val="20"/>
              </w:rPr>
            </w:pPr>
          </w:p>
        </w:tc>
      </w:tr>
      <w:tr w:rsidR="00CA5D69" w:rsidRPr="00CA5D69" w14:paraId="491A5FD6" w14:textId="77777777" w:rsidTr="00881281">
        <w:tc>
          <w:tcPr>
            <w:tcW w:w="6912" w:type="dxa"/>
          </w:tcPr>
          <w:p w14:paraId="0DE92D0E" w14:textId="77777777" w:rsidR="005E506D" w:rsidRPr="00CA5D69" w:rsidRDefault="005E506D" w:rsidP="005E506D">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CA5D69">
              <w:rPr>
                <w:rFonts w:ascii="Arial" w:hAnsi="Arial" w:cs="Arial"/>
                <w:i/>
                <w:iCs/>
                <w:sz w:val="20"/>
                <w:szCs w:val="20"/>
              </w:rPr>
              <w:tab/>
              <w:t xml:space="preserve">   </w:t>
            </w:r>
            <w:r w:rsidRPr="00CA5D69">
              <w:rPr>
                <w:rFonts w:ascii="Arial" w:hAnsi="Arial" w:cs="Arial"/>
                <w:sz w:val="20"/>
                <w:szCs w:val="20"/>
              </w:rPr>
              <w:t>Unit trusts</w:t>
            </w:r>
          </w:p>
        </w:tc>
        <w:tc>
          <w:tcPr>
            <w:tcW w:w="2160" w:type="dxa"/>
          </w:tcPr>
          <w:p w14:paraId="457232F9" w14:textId="037B5C1C" w:rsidR="005E506D" w:rsidRPr="00CA5D69" w:rsidRDefault="00881281" w:rsidP="005E506D">
            <w:pPr>
              <w:tabs>
                <w:tab w:val="decimal" w:pos="1605"/>
              </w:tabs>
              <w:spacing w:before="40" w:after="40" w:line="280" w:lineRule="exact"/>
              <w:ind w:left="18" w:right="-18"/>
              <w:rPr>
                <w:rFonts w:ascii="Arial" w:hAnsi="Arial" w:cs="Arial"/>
                <w:sz w:val="20"/>
                <w:szCs w:val="20"/>
              </w:rPr>
            </w:pPr>
            <w:r w:rsidRPr="00CA5D69">
              <w:rPr>
                <w:rFonts w:ascii="Arial" w:hAnsi="Arial" w:cs="Arial"/>
                <w:sz w:val="20"/>
                <w:szCs w:val="20"/>
              </w:rPr>
              <w:t>7,887</w:t>
            </w:r>
          </w:p>
        </w:tc>
      </w:tr>
      <w:tr w:rsidR="00CA5D69" w:rsidRPr="00CA5D69" w14:paraId="5C18804F" w14:textId="77777777" w:rsidTr="00881281">
        <w:tc>
          <w:tcPr>
            <w:tcW w:w="6912" w:type="dxa"/>
            <w:hideMark/>
          </w:tcPr>
          <w:p w14:paraId="13DB655E" w14:textId="77777777" w:rsidR="005E506D" w:rsidRPr="00CA5D69" w:rsidRDefault="005E506D" w:rsidP="005E506D">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CA5D69">
              <w:rPr>
                <w:rFonts w:ascii="Arial" w:hAnsi="Arial" w:cs="Arial"/>
                <w:i/>
                <w:iCs/>
                <w:sz w:val="20"/>
                <w:szCs w:val="20"/>
              </w:rPr>
              <w:tab/>
            </w:r>
            <w:r w:rsidRPr="00CA5D69">
              <w:rPr>
                <w:rFonts w:ascii="Arial" w:hAnsi="Arial" w:cs="Arial"/>
                <w:i/>
                <w:iCs/>
                <w:sz w:val="20"/>
                <w:szCs w:val="20"/>
                <w:cs/>
              </w:rPr>
              <w:t xml:space="preserve">   </w:t>
            </w:r>
            <w:r w:rsidRPr="00CA5D69">
              <w:rPr>
                <w:rFonts w:ascii="Arial" w:hAnsi="Arial" w:cs="Arial"/>
                <w:sz w:val="20"/>
                <w:szCs w:val="20"/>
              </w:rPr>
              <w:t>Equity securities</w:t>
            </w:r>
          </w:p>
        </w:tc>
        <w:tc>
          <w:tcPr>
            <w:tcW w:w="2160" w:type="dxa"/>
          </w:tcPr>
          <w:p w14:paraId="62CC8BB5" w14:textId="19624CB1" w:rsidR="005E506D" w:rsidRPr="00CA5D69" w:rsidRDefault="003F5C0C" w:rsidP="00881281">
            <w:pPr>
              <w:pBdr>
                <w:bottom w:val="single" w:sz="4" w:space="1" w:color="auto"/>
              </w:pBdr>
              <w:tabs>
                <w:tab w:val="decimal" w:pos="1605"/>
              </w:tabs>
              <w:spacing w:before="40" w:after="40" w:line="280" w:lineRule="exact"/>
              <w:ind w:left="18" w:right="-18"/>
              <w:rPr>
                <w:rFonts w:ascii="Arial" w:hAnsi="Arial" w:cs="Arial"/>
                <w:sz w:val="20"/>
                <w:szCs w:val="20"/>
              </w:rPr>
            </w:pPr>
            <w:r w:rsidRPr="00CA5D69">
              <w:rPr>
                <w:rFonts w:ascii="Arial" w:hAnsi="Arial" w:cs="Arial"/>
                <w:sz w:val="20"/>
                <w:szCs w:val="20"/>
              </w:rPr>
              <w:t>115,</w:t>
            </w:r>
            <w:r w:rsidR="00881281" w:rsidRPr="00CA5D69">
              <w:rPr>
                <w:rFonts w:ascii="Arial" w:hAnsi="Arial" w:cs="Arial"/>
                <w:sz w:val="20"/>
                <w:szCs w:val="20"/>
              </w:rPr>
              <w:t>922</w:t>
            </w:r>
          </w:p>
        </w:tc>
      </w:tr>
      <w:tr w:rsidR="00CA5D69" w:rsidRPr="00CA5D69" w14:paraId="58839F12" w14:textId="77777777" w:rsidTr="00881281">
        <w:tc>
          <w:tcPr>
            <w:tcW w:w="6912" w:type="dxa"/>
            <w:hideMark/>
          </w:tcPr>
          <w:p w14:paraId="728A91CC" w14:textId="77777777" w:rsidR="005E506D" w:rsidRPr="00CA5D69" w:rsidRDefault="005E506D" w:rsidP="005E506D">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CA5D69">
              <w:rPr>
                <w:rFonts w:ascii="Arial" w:hAnsi="Arial" w:cs="Arial"/>
                <w:sz w:val="20"/>
                <w:szCs w:val="20"/>
              </w:rPr>
              <w:tab/>
              <w:t xml:space="preserve">Total investments measured at fair value through profit and loss </w:t>
            </w:r>
          </w:p>
        </w:tc>
        <w:tc>
          <w:tcPr>
            <w:tcW w:w="2160" w:type="dxa"/>
          </w:tcPr>
          <w:p w14:paraId="49082516" w14:textId="22DA58CD" w:rsidR="005E506D" w:rsidRPr="00CA5D69" w:rsidRDefault="003F5C0C" w:rsidP="005E506D">
            <w:pPr>
              <w:pBdr>
                <w:bottom w:val="single" w:sz="4" w:space="1" w:color="auto"/>
              </w:pBdr>
              <w:tabs>
                <w:tab w:val="decimal" w:pos="1605"/>
              </w:tabs>
              <w:spacing w:before="40" w:after="40" w:line="280" w:lineRule="exact"/>
              <w:ind w:left="18" w:right="-18"/>
              <w:rPr>
                <w:rFonts w:ascii="Arial" w:hAnsi="Arial" w:cs="Arial"/>
                <w:sz w:val="20"/>
                <w:szCs w:val="20"/>
              </w:rPr>
            </w:pPr>
            <w:r w:rsidRPr="00CA5D69">
              <w:rPr>
                <w:rFonts w:ascii="Arial" w:hAnsi="Arial" w:cs="Arial"/>
                <w:sz w:val="20"/>
                <w:szCs w:val="20"/>
              </w:rPr>
              <w:t>123,809</w:t>
            </w:r>
          </w:p>
        </w:tc>
      </w:tr>
      <w:tr w:rsidR="00CA5D69" w:rsidRPr="00CA5D69" w14:paraId="16EF0C11" w14:textId="77777777" w:rsidTr="00881281">
        <w:tc>
          <w:tcPr>
            <w:tcW w:w="6912" w:type="dxa"/>
            <w:hideMark/>
          </w:tcPr>
          <w:p w14:paraId="18129892" w14:textId="77777777" w:rsidR="00CC7CF7" w:rsidRDefault="005E506D" w:rsidP="005E506D">
            <w:pPr>
              <w:tabs>
                <w:tab w:val="left" w:pos="162"/>
                <w:tab w:val="left" w:pos="342"/>
                <w:tab w:val="left" w:pos="2880"/>
                <w:tab w:val="right" w:pos="5040"/>
                <w:tab w:val="right" w:pos="6390"/>
                <w:tab w:val="right" w:pos="8190"/>
              </w:tabs>
              <w:spacing w:before="40" w:after="40" w:line="280" w:lineRule="exact"/>
              <w:ind w:right="-43"/>
              <w:rPr>
                <w:rFonts w:ascii="Arial" w:hAnsi="Arial" w:cs="Arial"/>
                <w:b/>
                <w:bCs/>
                <w:sz w:val="20"/>
                <w:szCs w:val="20"/>
              </w:rPr>
            </w:pPr>
            <w:r w:rsidRPr="00CA5D69">
              <w:rPr>
                <w:rFonts w:ascii="Arial" w:hAnsi="Arial" w:cs="Arial"/>
                <w:b/>
                <w:bCs/>
                <w:sz w:val="20"/>
                <w:szCs w:val="20"/>
              </w:rPr>
              <w:t xml:space="preserve">Investments measured at fair value through other comprehensive </w:t>
            </w:r>
          </w:p>
          <w:p w14:paraId="4C7A6CD3" w14:textId="34F89EE4" w:rsidR="005E506D" w:rsidRPr="00CA5D69" w:rsidRDefault="00CC7CF7" w:rsidP="005E506D">
            <w:pPr>
              <w:tabs>
                <w:tab w:val="left" w:pos="162"/>
                <w:tab w:val="left" w:pos="342"/>
                <w:tab w:val="left" w:pos="2880"/>
                <w:tab w:val="right" w:pos="5040"/>
                <w:tab w:val="right" w:pos="6390"/>
                <w:tab w:val="right" w:pos="8190"/>
              </w:tabs>
              <w:spacing w:before="40" w:after="40" w:line="280" w:lineRule="exact"/>
              <w:ind w:right="-43"/>
              <w:rPr>
                <w:rFonts w:ascii="Arial" w:hAnsi="Arial" w:cs="Arial"/>
                <w:b/>
                <w:bCs/>
                <w:sz w:val="20"/>
                <w:szCs w:val="20"/>
              </w:rPr>
            </w:pPr>
            <w:r>
              <w:rPr>
                <w:rFonts w:ascii="Arial" w:hAnsi="Arial" w:cs="Arial"/>
                <w:b/>
                <w:bCs/>
                <w:sz w:val="20"/>
                <w:szCs w:val="20"/>
              </w:rPr>
              <w:t xml:space="preserve">   </w:t>
            </w:r>
            <w:r w:rsidR="005E506D" w:rsidRPr="00CA5D69">
              <w:rPr>
                <w:rFonts w:ascii="Arial" w:hAnsi="Arial" w:cs="Arial"/>
                <w:b/>
                <w:bCs/>
                <w:sz w:val="20"/>
                <w:szCs w:val="20"/>
              </w:rPr>
              <w:t>income</w:t>
            </w:r>
          </w:p>
        </w:tc>
        <w:tc>
          <w:tcPr>
            <w:tcW w:w="2160" w:type="dxa"/>
            <w:vAlign w:val="bottom"/>
          </w:tcPr>
          <w:p w14:paraId="0FADBB17" w14:textId="77777777" w:rsidR="005E506D" w:rsidRPr="00CA5D69" w:rsidRDefault="005E506D" w:rsidP="005E506D">
            <w:pPr>
              <w:tabs>
                <w:tab w:val="decimal" w:pos="1605"/>
              </w:tabs>
              <w:spacing w:before="40" w:after="40" w:line="280" w:lineRule="exact"/>
              <w:ind w:left="18" w:right="-18"/>
              <w:rPr>
                <w:rFonts w:ascii="Arial" w:hAnsi="Arial" w:cs="Arial"/>
                <w:b/>
                <w:bCs/>
                <w:sz w:val="20"/>
                <w:szCs w:val="20"/>
              </w:rPr>
            </w:pPr>
          </w:p>
        </w:tc>
      </w:tr>
      <w:tr w:rsidR="00CA5D69" w:rsidRPr="00CA5D69" w14:paraId="36CD640A" w14:textId="77777777" w:rsidTr="00881281">
        <w:tc>
          <w:tcPr>
            <w:tcW w:w="6912" w:type="dxa"/>
            <w:hideMark/>
          </w:tcPr>
          <w:p w14:paraId="6BAEB02E" w14:textId="77777777" w:rsidR="005E506D" w:rsidRPr="00CA5D69" w:rsidRDefault="005E506D" w:rsidP="005E506D">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CA5D69">
              <w:rPr>
                <w:rFonts w:ascii="Arial" w:hAnsi="Arial" w:cs="Arial"/>
                <w:sz w:val="20"/>
                <w:szCs w:val="20"/>
              </w:rPr>
              <w:tab/>
            </w:r>
            <w:r w:rsidRPr="00CA5D69">
              <w:rPr>
                <w:rFonts w:ascii="Arial" w:hAnsi="Arial" w:cs="Arial"/>
                <w:sz w:val="20"/>
                <w:szCs w:val="20"/>
                <w:cs/>
              </w:rPr>
              <w:t xml:space="preserve"> </w:t>
            </w:r>
            <w:r w:rsidRPr="00CA5D69">
              <w:rPr>
                <w:rFonts w:ascii="Arial" w:hAnsi="Arial" w:cs="Arial"/>
                <w:sz w:val="20"/>
                <w:szCs w:val="20"/>
              </w:rPr>
              <w:tab/>
              <w:t>Equity securities</w:t>
            </w:r>
          </w:p>
        </w:tc>
        <w:tc>
          <w:tcPr>
            <w:tcW w:w="2160" w:type="dxa"/>
          </w:tcPr>
          <w:p w14:paraId="27A9C3E8" w14:textId="33C41EAF" w:rsidR="005E506D" w:rsidRPr="00CA5D69" w:rsidRDefault="003F5C0C" w:rsidP="00881281">
            <w:pPr>
              <w:pBdr>
                <w:bottom w:val="single" w:sz="4" w:space="1" w:color="auto"/>
              </w:pBdr>
              <w:tabs>
                <w:tab w:val="decimal" w:pos="1605"/>
              </w:tabs>
              <w:spacing w:before="40" w:after="40" w:line="280" w:lineRule="exact"/>
              <w:ind w:left="18" w:right="-18"/>
              <w:rPr>
                <w:rFonts w:ascii="Arial" w:hAnsi="Arial" w:cs="Arial"/>
                <w:sz w:val="20"/>
                <w:szCs w:val="20"/>
              </w:rPr>
            </w:pPr>
            <w:r w:rsidRPr="00CA5D69">
              <w:rPr>
                <w:rFonts w:ascii="Arial" w:hAnsi="Arial" w:cs="Arial"/>
                <w:sz w:val="20"/>
                <w:szCs w:val="20"/>
              </w:rPr>
              <w:t>242,</w:t>
            </w:r>
            <w:r w:rsidR="00881281" w:rsidRPr="00CA5D69">
              <w:rPr>
                <w:rFonts w:ascii="Arial" w:hAnsi="Arial" w:cs="Arial"/>
                <w:sz w:val="20"/>
                <w:szCs w:val="20"/>
              </w:rPr>
              <w:t>126</w:t>
            </w:r>
          </w:p>
        </w:tc>
      </w:tr>
      <w:tr w:rsidR="00CA5D69" w:rsidRPr="00CA5D69" w14:paraId="4BC1CE54" w14:textId="77777777" w:rsidTr="00881281">
        <w:tc>
          <w:tcPr>
            <w:tcW w:w="6912" w:type="dxa"/>
            <w:hideMark/>
          </w:tcPr>
          <w:p w14:paraId="3C50A157" w14:textId="77777777" w:rsidR="003F5C0C" w:rsidRPr="00CA5D69" w:rsidRDefault="003F5C0C" w:rsidP="003F5C0C">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CA5D69">
              <w:rPr>
                <w:rFonts w:ascii="Arial" w:hAnsi="Arial" w:cs="Arial"/>
                <w:sz w:val="20"/>
                <w:szCs w:val="20"/>
              </w:rPr>
              <w:tab/>
              <w:t>Total investments measured at fair value through other comprehensive income</w:t>
            </w:r>
          </w:p>
        </w:tc>
        <w:tc>
          <w:tcPr>
            <w:tcW w:w="2160" w:type="dxa"/>
            <w:vAlign w:val="bottom"/>
          </w:tcPr>
          <w:p w14:paraId="7C4A5C3F" w14:textId="59009E92" w:rsidR="003F5C0C" w:rsidRPr="00CA5D69" w:rsidRDefault="003F5C0C" w:rsidP="003F5C0C">
            <w:pPr>
              <w:pBdr>
                <w:bottom w:val="single" w:sz="6" w:space="1" w:color="auto"/>
              </w:pBdr>
              <w:tabs>
                <w:tab w:val="decimal" w:pos="1605"/>
              </w:tabs>
              <w:spacing w:before="40" w:after="40" w:line="280" w:lineRule="exact"/>
              <w:ind w:left="18" w:right="-18"/>
              <w:rPr>
                <w:rFonts w:ascii="Arial" w:hAnsi="Arial" w:cs="Arial"/>
                <w:sz w:val="20"/>
                <w:szCs w:val="20"/>
              </w:rPr>
            </w:pPr>
            <w:r w:rsidRPr="00CA5D69">
              <w:rPr>
                <w:rFonts w:ascii="Arial" w:hAnsi="Arial" w:cs="Arial"/>
                <w:sz w:val="20"/>
                <w:szCs w:val="20"/>
              </w:rPr>
              <w:t>242,126</w:t>
            </w:r>
          </w:p>
        </w:tc>
      </w:tr>
      <w:tr w:rsidR="00CA5D69" w:rsidRPr="00CA5D69" w14:paraId="6678A0E2" w14:textId="77777777" w:rsidTr="00881281">
        <w:tc>
          <w:tcPr>
            <w:tcW w:w="6912" w:type="dxa"/>
            <w:hideMark/>
          </w:tcPr>
          <w:p w14:paraId="651546A7" w14:textId="77777777" w:rsidR="003F5C0C" w:rsidRPr="00CA5D69" w:rsidRDefault="003F5C0C" w:rsidP="003F5C0C">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b/>
                <w:bCs/>
                <w:sz w:val="20"/>
                <w:szCs w:val="20"/>
              </w:rPr>
            </w:pPr>
            <w:r w:rsidRPr="00CA5D69">
              <w:rPr>
                <w:rFonts w:ascii="Arial" w:hAnsi="Arial" w:cs="Arial"/>
                <w:b/>
                <w:bCs/>
                <w:sz w:val="20"/>
                <w:szCs w:val="20"/>
              </w:rPr>
              <w:tab/>
              <w:t>Total long-term investments - net</w:t>
            </w:r>
          </w:p>
        </w:tc>
        <w:tc>
          <w:tcPr>
            <w:tcW w:w="2160" w:type="dxa"/>
            <w:vAlign w:val="bottom"/>
          </w:tcPr>
          <w:p w14:paraId="7C446236" w14:textId="04DB85AC" w:rsidR="003F5C0C" w:rsidRPr="00CA5D69" w:rsidRDefault="003F5C0C" w:rsidP="003F5C0C">
            <w:pPr>
              <w:pBdr>
                <w:bottom w:val="double" w:sz="4" w:space="1" w:color="auto"/>
              </w:pBdr>
              <w:tabs>
                <w:tab w:val="decimal" w:pos="1605"/>
              </w:tabs>
              <w:spacing w:before="40" w:after="40" w:line="280" w:lineRule="exact"/>
              <w:ind w:left="18" w:right="-18"/>
              <w:rPr>
                <w:rFonts w:ascii="Arial" w:hAnsi="Arial" w:cs="Arial"/>
                <w:sz w:val="20"/>
                <w:szCs w:val="20"/>
              </w:rPr>
            </w:pPr>
            <w:r w:rsidRPr="00CA5D69">
              <w:rPr>
                <w:rFonts w:ascii="Arial" w:hAnsi="Arial" w:cs="Arial"/>
                <w:sz w:val="20"/>
                <w:szCs w:val="20"/>
              </w:rPr>
              <w:t>365,935</w:t>
            </w:r>
          </w:p>
        </w:tc>
      </w:tr>
    </w:tbl>
    <w:p w14:paraId="0E7260C5" w14:textId="23506A43" w:rsidR="00C36393" w:rsidRPr="00CA5D69" w:rsidRDefault="004D7599" w:rsidP="00F05BC4">
      <w:pPr>
        <w:tabs>
          <w:tab w:val="left" w:pos="1440"/>
          <w:tab w:val="right" w:pos="7200"/>
        </w:tabs>
        <w:spacing w:before="120" w:line="300" w:lineRule="exact"/>
        <w:ind w:left="360" w:right="83" w:hanging="360"/>
        <w:jc w:val="right"/>
        <w:rPr>
          <w:rFonts w:ascii="Arial" w:hAnsi="Arial" w:cs="Arial"/>
          <w:b/>
          <w:bCs/>
          <w:sz w:val="20"/>
          <w:szCs w:val="20"/>
        </w:rPr>
      </w:pPr>
      <w:r w:rsidRPr="00CA5D69">
        <w:rPr>
          <w:rFonts w:ascii="Arial" w:hAnsi="Arial" w:cs="Arial"/>
          <w:sz w:val="20"/>
          <w:szCs w:val="20"/>
        </w:rPr>
        <w:t xml:space="preserve"> </w:t>
      </w:r>
      <w:r w:rsidR="00C36393" w:rsidRPr="00CA5D69">
        <w:rPr>
          <w:rFonts w:ascii="Arial" w:hAnsi="Arial" w:cs="Arial"/>
          <w:sz w:val="20"/>
          <w:szCs w:val="20"/>
        </w:rPr>
        <w:t>(Unit: Thousand Baht)</w:t>
      </w:r>
    </w:p>
    <w:tbl>
      <w:tblPr>
        <w:tblW w:w="8982" w:type="dxa"/>
        <w:tblInd w:w="558" w:type="dxa"/>
        <w:tblLayout w:type="fixed"/>
        <w:tblLook w:val="0000" w:firstRow="0" w:lastRow="0" w:firstColumn="0" w:lastColumn="0" w:noHBand="0" w:noVBand="0"/>
      </w:tblPr>
      <w:tblGrid>
        <w:gridCol w:w="5922"/>
        <w:gridCol w:w="1620"/>
        <w:gridCol w:w="1440"/>
      </w:tblGrid>
      <w:tr w:rsidR="00CA5D69" w:rsidRPr="00CA5D69" w14:paraId="1845A5C1" w14:textId="77777777" w:rsidTr="0096693A">
        <w:tc>
          <w:tcPr>
            <w:tcW w:w="5922" w:type="dxa"/>
            <w:vAlign w:val="bottom"/>
          </w:tcPr>
          <w:p w14:paraId="54F727F4" w14:textId="77777777" w:rsidR="00C36393" w:rsidRPr="00CA5D69" w:rsidRDefault="00C36393" w:rsidP="00601A8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p>
        </w:tc>
        <w:tc>
          <w:tcPr>
            <w:tcW w:w="3060" w:type="dxa"/>
            <w:gridSpan w:val="2"/>
            <w:vAlign w:val="bottom"/>
          </w:tcPr>
          <w:p w14:paraId="28C492EF" w14:textId="77777777" w:rsidR="00C36393" w:rsidRPr="00CA5D69" w:rsidRDefault="00C36393" w:rsidP="00601A8D">
            <w:pPr>
              <w:pBdr>
                <w:bottom w:val="single" w:sz="6" w:space="1" w:color="auto"/>
              </w:pBdr>
              <w:tabs>
                <w:tab w:val="left" w:pos="2880"/>
                <w:tab w:val="right" w:pos="5040"/>
                <w:tab w:val="right" w:pos="6390"/>
                <w:tab w:val="right" w:pos="8190"/>
              </w:tabs>
              <w:spacing w:line="300" w:lineRule="exact"/>
              <w:ind w:right="43"/>
              <w:jc w:val="center"/>
              <w:rPr>
                <w:rFonts w:ascii="Arial" w:hAnsi="Arial" w:cs="Arial"/>
                <w:sz w:val="20"/>
                <w:szCs w:val="20"/>
              </w:rPr>
            </w:pPr>
            <w:r w:rsidRPr="00CA5D69">
              <w:rPr>
                <w:rFonts w:ascii="Arial" w:hAnsi="Arial" w:cs="Arial"/>
                <w:sz w:val="20"/>
                <w:szCs w:val="20"/>
              </w:rPr>
              <w:t>Separate financial statements</w:t>
            </w:r>
          </w:p>
        </w:tc>
      </w:tr>
      <w:tr w:rsidR="00CA5D69" w:rsidRPr="00CA5D69" w14:paraId="147A3A93" w14:textId="77777777" w:rsidTr="0096693A">
        <w:tc>
          <w:tcPr>
            <w:tcW w:w="5922" w:type="dxa"/>
            <w:vAlign w:val="bottom"/>
          </w:tcPr>
          <w:p w14:paraId="42F4A92A" w14:textId="77777777" w:rsidR="0093378D" w:rsidRPr="00CA5D69" w:rsidRDefault="0093378D" w:rsidP="00601A8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p>
        </w:tc>
        <w:tc>
          <w:tcPr>
            <w:tcW w:w="3060" w:type="dxa"/>
            <w:gridSpan w:val="2"/>
            <w:vAlign w:val="bottom"/>
          </w:tcPr>
          <w:p w14:paraId="3F0A981C" w14:textId="170A857E" w:rsidR="0093378D" w:rsidRPr="00CA5D69" w:rsidRDefault="0093378D" w:rsidP="00601A8D">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20"/>
                <w:szCs w:val="20"/>
              </w:rPr>
            </w:pPr>
            <w:r w:rsidRPr="00CA5D69">
              <w:rPr>
                <w:rFonts w:ascii="Arial" w:hAnsi="Arial" w:cs="Arial"/>
                <w:sz w:val="20"/>
                <w:szCs w:val="20"/>
              </w:rPr>
              <w:t>2019</w:t>
            </w:r>
          </w:p>
        </w:tc>
      </w:tr>
      <w:tr w:rsidR="00CA5D69" w:rsidRPr="00CA5D69" w14:paraId="4DBD926A" w14:textId="77777777" w:rsidTr="0096693A">
        <w:tc>
          <w:tcPr>
            <w:tcW w:w="5922" w:type="dxa"/>
            <w:vAlign w:val="bottom"/>
          </w:tcPr>
          <w:p w14:paraId="103909A8" w14:textId="77777777" w:rsidR="0093378D" w:rsidRPr="00CA5D69" w:rsidRDefault="0093378D" w:rsidP="00601A8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p>
        </w:tc>
        <w:tc>
          <w:tcPr>
            <w:tcW w:w="1620" w:type="dxa"/>
            <w:vAlign w:val="bottom"/>
          </w:tcPr>
          <w:p w14:paraId="77343191" w14:textId="77777777" w:rsidR="0093378D" w:rsidRPr="00CA5D69" w:rsidRDefault="0093378D" w:rsidP="00601A8D">
            <w:pPr>
              <w:tabs>
                <w:tab w:val="left" w:pos="2880"/>
                <w:tab w:val="right" w:pos="5040"/>
                <w:tab w:val="right" w:pos="6390"/>
                <w:tab w:val="right" w:pos="8190"/>
              </w:tabs>
              <w:spacing w:line="300" w:lineRule="exact"/>
              <w:ind w:right="36"/>
              <w:jc w:val="center"/>
              <w:rPr>
                <w:rFonts w:ascii="Arial" w:hAnsi="Arial" w:cs="Arial"/>
                <w:sz w:val="20"/>
                <w:szCs w:val="20"/>
              </w:rPr>
            </w:pPr>
            <w:r w:rsidRPr="00CA5D69">
              <w:rPr>
                <w:rFonts w:ascii="Arial" w:hAnsi="Arial" w:cs="Arial"/>
                <w:sz w:val="20"/>
                <w:szCs w:val="20"/>
              </w:rPr>
              <w:t>Cost/</w:t>
            </w:r>
          </w:p>
        </w:tc>
        <w:tc>
          <w:tcPr>
            <w:tcW w:w="1440" w:type="dxa"/>
            <w:vAlign w:val="bottom"/>
          </w:tcPr>
          <w:p w14:paraId="285E8914" w14:textId="77777777" w:rsidR="0093378D" w:rsidRPr="00CA5D69" w:rsidRDefault="0093378D" w:rsidP="00601A8D">
            <w:pPr>
              <w:tabs>
                <w:tab w:val="left" w:pos="2880"/>
                <w:tab w:val="right" w:pos="5040"/>
                <w:tab w:val="right" w:pos="6390"/>
                <w:tab w:val="right" w:pos="8190"/>
              </w:tabs>
              <w:spacing w:line="300" w:lineRule="exact"/>
              <w:ind w:right="36"/>
              <w:jc w:val="center"/>
              <w:rPr>
                <w:rFonts w:ascii="Arial" w:hAnsi="Arial" w:cs="Arial"/>
                <w:sz w:val="20"/>
                <w:szCs w:val="20"/>
              </w:rPr>
            </w:pPr>
          </w:p>
        </w:tc>
      </w:tr>
      <w:tr w:rsidR="00CA5D69" w:rsidRPr="00CA5D69" w14:paraId="319EE20D" w14:textId="77777777" w:rsidTr="0096693A">
        <w:tc>
          <w:tcPr>
            <w:tcW w:w="5922" w:type="dxa"/>
            <w:vAlign w:val="bottom"/>
          </w:tcPr>
          <w:p w14:paraId="7CA6D7A7" w14:textId="77777777" w:rsidR="0093378D" w:rsidRPr="00CA5D69" w:rsidRDefault="0093378D" w:rsidP="00601A8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p>
        </w:tc>
        <w:tc>
          <w:tcPr>
            <w:tcW w:w="1620" w:type="dxa"/>
            <w:vAlign w:val="bottom"/>
          </w:tcPr>
          <w:p w14:paraId="27AC1822" w14:textId="77777777" w:rsidR="0093378D" w:rsidRPr="00CA5D69" w:rsidRDefault="0093378D" w:rsidP="00601A8D">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20"/>
                <w:szCs w:val="20"/>
              </w:rPr>
            </w:pPr>
            <w:proofErr w:type="spellStart"/>
            <w:r w:rsidRPr="00CA5D69">
              <w:rPr>
                <w:rFonts w:ascii="Arial" w:hAnsi="Arial" w:cs="Arial"/>
                <w:sz w:val="20"/>
                <w:szCs w:val="20"/>
              </w:rPr>
              <w:t>Amortised</w:t>
            </w:r>
            <w:proofErr w:type="spellEnd"/>
            <w:r w:rsidRPr="00CA5D69">
              <w:rPr>
                <w:rFonts w:ascii="Arial" w:hAnsi="Arial" w:cs="Arial"/>
                <w:sz w:val="20"/>
                <w:szCs w:val="20"/>
              </w:rPr>
              <w:t xml:space="preserve"> cost</w:t>
            </w:r>
          </w:p>
        </w:tc>
        <w:tc>
          <w:tcPr>
            <w:tcW w:w="1440" w:type="dxa"/>
            <w:vAlign w:val="bottom"/>
          </w:tcPr>
          <w:p w14:paraId="10268A93" w14:textId="77777777" w:rsidR="0093378D" w:rsidRPr="00CA5D69" w:rsidRDefault="0093378D" w:rsidP="00601A8D">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20"/>
                <w:szCs w:val="20"/>
              </w:rPr>
            </w:pPr>
            <w:r w:rsidRPr="00CA5D69">
              <w:rPr>
                <w:rFonts w:ascii="Arial" w:hAnsi="Arial" w:cs="Arial"/>
                <w:sz w:val="20"/>
                <w:szCs w:val="20"/>
              </w:rPr>
              <w:t>Fair value</w:t>
            </w:r>
          </w:p>
        </w:tc>
      </w:tr>
      <w:tr w:rsidR="00CA5D69" w:rsidRPr="00CA5D69" w14:paraId="7BDF35EC" w14:textId="77777777" w:rsidTr="0096693A">
        <w:tc>
          <w:tcPr>
            <w:tcW w:w="5922" w:type="dxa"/>
            <w:vAlign w:val="bottom"/>
          </w:tcPr>
          <w:p w14:paraId="3752CC7D" w14:textId="77777777" w:rsidR="0093378D" w:rsidRPr="00CA5D69" w:rsidRDefault="0093378D" w:rsidP="00601A8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r w:rsidRPr="00CA5D69">
              <w:rPr>
                <w:rFonts w:ascii="Arial" w:hAnsi="Arial" w:cs="Arial"/>
                <w:b/>
                <w:bCs/>
                <w:sz w:val="20"/>
                <w:szCs w:val="20"/>
              </w:rPr>
              <w:t>Current investments</w:t>
            </w:r>
          </w:p>
        </w:tc>
        <w:tc>
          <w:tcPr>
            <w:tcW w:w="1620" w:type="dxa"/>
            <w:vAlign w:val="bottom"/>
          </w:tcPr>
          <w:p w14:paraId="7E7BA0FC" w14:textId="77777777" w:rsidR="0093378D" w:rsidRPr="00CA5D69" w:rsidRDefault="0093378D" w:rsidP="00601A8D">
            <w:pPr>
              <w:tabs>
                <w:tab w:val="decimal" w:pos="1008"/>
              </w:tabs>
              <w:spacing w:line="300" w:lineRule="exact"/>
              <w:ind w:left="108" w:right="72"/>
              <w:jc w:val="both"/>
              <w:rPr>
                <w:rFonts w:ascii="Arial" w:hAnsi="Arial" w:cs="Arial"/>
                <w:sz w:val="20"/>
                <w:szCs w:val="20"/>
              </w:rPr>
            </w:pPr>
          </w:p>
        </w:tc>
        <w:tc>
          <w:tcPr>
            <w:tcW w:w="1440" w:type="dxa"/>
            <w:vAlign w:val="bottom"/>
          </w:tcPr>
          <w:p w14:paraId="67DBF1FC" w14:textId="77777777" w:rsidR="0093378D" w:rsidRPr="00CA5D69" w:rsidRDefault="0093378D" w:rsidP="00601A8D">
            <w:pPr>
              <w:tabs>
                <w:tab w:val="decimal" w:pos="1008"/>
              </w:tabs>
              <w:spacing w:line="300" w:lineRule="exact"/>
              <w:ind w:left="108" w:right="72"/>
              <w:jc w:val="both"/>
              <w:rPr>
                <w:rFonts w:ascii="Arial" w:hAnsi="Arial" w:cs="Arial"/>
                <w:sz w:val="20"/>
                <w:szCs w:val="20"/>
              </w:rPr>
            </w:pPr>
          </w:p>
        </w:tc>
      </w:tr>
      <w:tr w:rsidR="00CA5D69" w:rsidRPr="00CA5D69" w14:paraId="4E354D59" w14:textId="77777777" w:rsidTr="0096693A">
        <w:tc>
          <w:tcPr>
            <w:tcW w:w="5922" w:type="dxa"/>
            <w:vAlign w:val="bottom"/>
          </w:tcPr>
          <w:p w14:paraId="3D2495B9" w14:textId="77777777" w:rsidR="0093378D" w:rsidRPr="00CA5D69" w:rsidRDefault="0093378D" w:rsidP="00601A8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i/>
                <w:iCs/>
                <w:sz w:val="20"/>
                <w:szCs w:val="20"/>
                <w:u w:val="single"/>
              </w:rPr>
            </w:pPr>
            <w:r w:rsidRPr="00CA5D69">
              <w:rPr>
                <w:rFonts w:ascii="Arial" w:hAnsi="Arial" w:cs="Arial"/>
                <w:sz w:val="20"/>
                <w:szCs w:val="20"/>
              </w:rPr>
              <w:tab/>
            </w:r>
            <w:r w:rsidRPr="00CA5D69">
              <w:rPr>
                <w:rFonts w:ascii="Arial" w:hAnsi="Arial" w:cs="Arial"/>
                <w:i/>
                <w:iCs/>
                <w:sz w:val="20"/>
                <w:szCs w:val="20"/>
                <w:u w:val="single"/>
              </w:rPr>
              <w:t>Trading securities</w:t>
            </w:r>
          </w:p>
        </w:tc>
        <w:tc>
          <w:tcPr>
            <w:tcW w:w="1620" w:type="dxa"/>
            <w:vAlign w:val="bottom"/>
          </w:tcPr>
          <w:p w14:paraId="3F909EC4" w14:textId="77777777" w:rsidR="0093378D" w:rsidRPr="00CA5D69" w:rsidRDefault="0093378D" w:rsidP="00601A8D">
            <w:pPr>
              <w:tabs>
                <w:tab w:val="decimal" w:pos="1008"/>
              </w:tabs>
              <w:spacing w:line="300" w:lineRule="exact"/>
              <w:ind w:left="108" w:right="72"/>
              <w:jc w:val="both"/>
              <w:rPr>
                <w:rFonts w:ascii="Arial" w:hAnsi="Arial" w:cs="Arial"/>
                <w:sz w:val="20"/>
                <w:szCs w:val="20"/>
              </w:rPr>
            </w:pPr>
          </w:p>
        </w:tc>
        <w:tc>
          <w:tcPr>
            <w:tcW w:w="1440" w:type="dxa"/>
            <w:vAlign w:val="bottom"/>
          </w:tcPr>
          <w:p w14:paraId="2A27A6C3" w14:textId="77777777" w:rsidR="0093378D" w:rsidRPr="00CA5D69" w:rsidRDefault="0093378D" w:rsidP="00601A8D">
            <w:pPr>
              <w:tabs>
                <w:tab w:val="decimal" w:pos="1008"/>
              </w:tabs>
              <w:spacing w:line="300" w:lineRule="exact"/>
              <w:ind w:left="108" w:right="72"/>
              <w:jc w:val="both"/>
              <w:rPr>
                <w:rFonts w:ascii="Arial" w:hAnsi="Arial" w:cs="Arial"/>
                <w:sz w:val="20"/>
                <w:szCs w:val="20"/>
              </w:rPr>
            </w:pPr>
          </w:p>
        </w:tc>
      </w:tr>
      <w:tr w:rsidR="00CA5D69" w:rsidRPr="00CA5D69" w14:paraId="0278116D" w14:textId="77777777" w:rsidTr="0096693A">
        <w:tc>
          <w:tcPr>
            <w:tcW w:w="5922" w:type="dxa"/>
            <w:vAlign w:val="bottom"/>
          </w:tcPr>
          <w:p w14:paraId="6DE5263F" w14:textId="77777777" w:rsidR="0093378D" w:rsidRPr="00CA5D69" w:rsidRDefault="0093378D" w:rsidP="00601A8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r w:rsidRPr="00CA5D69">
              <w:rPr>
                <w:rFonts w:ascii="Arial" w:hAnsi="Arial" w:cs="Arial"/>
                <w:sz w:val="20"/>
                <w:szCs w:val="20"/>
              </w:rPr>
              <w:tab/>
              <w:t>Equity securities</w:t>
            </w:r>
          </w:p>
        </w:tc>
        <w:tc>
          <w:tcPr>
            <w:tcW w:w="1620" w:type="dxa"/>
            <w:vAlign w:val="bottom"/>
          </w:tcPr>
          <w:p w14:paraId="0AF933B4" w14:textId="77777777" w:rsidR="0093378D" w:rsidRPr="00CA5D69" w:rsidRDefault="0093378D" w:rsidP="00601A8D">
            <w:pPr>
              <w:tabs>
                <w:tab w:val="decimal" w:pos="972"/>
              </w:tabs>
              <w:spacing w:line="300" w:lineRule="exact"/>
              <w:ind w:left="14" w:right="-14"/>
              <w:jc w:val="both"/>
              <w:rPr>
                <w:rFonts w:ascii="Arial" w:hAnsi="Arial" w:cs="Arial"/>
                <w:sz w:val="20"/>
                <w:szCs w:val="20"/>
              </w:rPr>
            </w:pPr>
          </w:p>
        </w:tc>
        <w:tc>
          <w:tcPr>
            <w:tcW w:w="1440" w:type="dxa"/>
            <w:vAlign w:val="bottom"/>
          </w:tcPr>
          <w:p w14:paraId="15413AC3" w14:textId="77777777" w:rsidR="0093378D" w:rsidRPr="00CA5D69" w:rsidRDefault="0093378D" w:rsidP="00601A8D">
            <w:pPr>
              <w:tabs>
                <w:tab w:val="decimal" w:pos="972"/>
              </w:tabs>
              <w:spacing w:line="300" w:lineRule="exact"/>
              <w:ind w:left="14" w:right="-14"/>
              <w:jc w:val="both"/>
              <w:rPr>
                <w:rFonts w:ascii="Arial" w:hAnsi="Arial" w:cs="Arial"/>
                <w:sz w:val="20"/>
                <w:szCs w:val="20"/>
              </w:rPr>
            </w:pPr>
          </w:p>
        </w:tc>
      </w:tr>
      <w:tr w:rsidR="00CA5D69" w:rsidRPr="00CA5D69" w14:paraId="13E68538" w14:textId="77777777" w:rsidTr="0096693A">
        <w:tc>
          <w:tcPr>
            <w:tcW w:w="5922" w:type="dxa"/>
            <w:vAlign w:val="bottom"/>
          </w:tcPr>
          <w:p w14:paraId="53413A1E" w14:textId="77777777" w:rsidR="0093378D" w:rsidRPr="00CA5D69" w:rsidRDefault="0093378D" w:rsidP="00CA001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 xml:space="preserve">Listed securities </w:t>
            </w:r>
          </w:p>
        </w:tc>
        <w:tc>
          <w:tcPr>
            <w:tcW w:w="1620" w:type="dxa"/>
          </w:tcPr>
          <w:p w14:paraId="085F8199" w14:textId="77777777" w:rsidR="0093378D" w:rsidRPr="00CA5D69" w:rsidRDefault="00C219B1" w:rsidP="00F05BC4">
            <w:pPr>
              <w:tabs>
                <w:tab w:val="decimal" w:pos="1335"/>
              </w:tabs>
              <w:spacing w:line="300" w:lineRule="exact"/>
              <w:ind w:left="14" w:right="-14"/>
              <w:rPr>
                <w:rFonts w:ascii="Arial" w:hAnsi="Arial" w:cs="Arial"/>
                <w:sz w:val="20"/>
                <w:szCs w:val="20"/>
              </w:rPr>
            </w:pPr>
            <w:r w:rsidRPr="00CA5D69">
              <w:rPr>
                <w:rFonts w:ascii="Arial" w:hAnsi="Arial" w:cs="Arial"/>
                <w:sz w:val="20"/>
                <w:szCs w:val="20"/>
              </w:rPr>
              <w:t>807,628</w:t>
            </w:r>
          </w:p>
        </w:tc>
        <w:tc>
          <w:tcPr>
            <w:tcW w:w="1440" w:type="dxa"/>
          </w:tcPr>
          <w:p w14:paraId="52FB75E4" w14:textId="77777777" w:rsidR="0093378D" w:rsidRPr="00CA5D69" w:rsidRDefault="00C219B1" w:rsidP="00F05BC4">
            <w:pPr>
              <w:tabs>
                <w:tab w:val="decimal" w:pos="1155"/>
              </w:tabs>
              <w:spacing w:line="300" w:lineRule="exact"/>
              <w:ind w:left="14" w:right="-14"/>
              <w:rPr>
                <w:rFonts w:ascii="Arial" w:hAnsi="Arial" w:cs="Arial"/>
                <w:sz w:val="20"/>
                <w:szCs w:val="20"/>
              </w:rPr>
            </w:pPr>
            <w:r w:rsidRPr="00CA5D69">
              <w:rPr>
                <w:rFonts w:ascii="Arial" w:hAnsi="Arial" w:cs="Arial"/>
                <w:sz w:val="20"/>
                <w:szCs w:val="20"/>
              </w:rPr>
              <w:t>807,62</w:t>
            </w:r>
            <w:r w:rsidR="00801DC8" w:rsidRPr="00CA5D69">
              <w:rPr>
                <w:rFonts w:ascii="Arial" w:hAnsi="Arial" w:cs="Arial"/>
                <w:sz w:val="20"/>
                <w:szCs w:val="20"/>
              </w:rPr>
              <w:t>3</w:t>
            </w:r>
          </w:p>
        </w:tc>
      </w:tr>
      <w:tr w:rsidR="00CA5D69" w:rsidRPr="00CA5D69" w14:paraId="0A6A3018" w14:textId="77777777" w:rsidTr="0096693A">
        <w:tc>
          <w:tcPr>
            <w:tcW w:w="5922" w:type="dxa"/>
            <w:vAlign w:val="bottom"/>
          </w:tcPr>
          <w:p w14:paraId="0D918393" w14:textId="77777777" w:rsidR="0093378D" w:rsidRPr="00CA5D69" w:rsidRDefault="0093378D" w:rsidP="00CA0017">
            <w:pPr>
              <w:tabs>
                <w:tab w:val="left" w:pos="162"/>
                <w:tab w:val="left" w:pos="342"/>
                <w:tab w:val="left" w:pos="2880"/>
                <w:tab w:val="right" w:pos="5040"/>
                <w:tab w:val="right" w:pos="6390"/>
                <w:tab w:val="right" w:pos="8190"/>
              </w:tabs>
              <w:spacing w:line="300" w:lineRule="exact"/>
              <w:ind w:left="522" w:right="-198" w:hanging="522"/>
              <w:jc w:val="both"/>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Less: Changes in fair value of securities</w:t>
            </w:r>
          </w:p>
        </w:tc>
        <w:tc>
          <w:tcPr>
            <w:tcW w:w="1620" w:type="dxa"/>
            <w:vAlign w:val="bottom"/>
          </w:tcPr>
          <w:p w14:paraId="227143CB" w14:textId="77777777" w:rsidR="0093378D" w:rsidRPr="00CA5D69" w:rsidRDefault="0093378D" w:rsidP="00F05BC4">
            <w:pPr>
              <w:pBdr>
                <w:bottom w:val="single" w:sz="6" w:space="1" w:color="auto"/>
              </w:pBdr>
              <w:tabs>
                <w:tab w:val="decimal" w:pos="1335"/>
              </w:tabs>
              <w:spacing w:line="300" w:lineRule="exact"/>
              <w:ind w:left="14" w:right="-14"/>
              <w:rPr>
                <w:rFonts w:ascii="Arial" w:hAnsi="Arial" w:cs="Arial"/>
                <w:sz w:val="20"/>
                <w:szCs w:val="20"/>
              </w:rPr>
            </w:pPr>
            <w:r w:rsidRPr="00CA5D69">
              <w:rPr>
                <w:rFonts w:ascii="Arial" w:hAnsi="Arial" w:cs="Arial"/>
                <w:sz w:val="20"/>
                <w:szCs w:val="20"/>
              </w:rPr>
              <w:t>(365)</w:t>
            </w:r>
          </w:p>
        </w:tc>
        <w:tc>
          <w:tcPr>
            <w:tcW w:w="1440" w:type="dxa"/>
            <w:vAlign w:val="bottom"/>
          </w:tcPr>
          <w:p w14:paraId="6E428EB9" w14:textId="77777777" w:rsidR="0093378D" w:rsidRPr="00CA5D69" w:rsidRDefault="0093378D" w:rsidP="00F05BC4">
            <w:pPr>
              <w:pBdr>
                <w:bottom w:val="single" w:sz="6"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w:t>
            </w:r>
          </w:p>
        </w:tc>
      </w:tr>
      <w:tr w:rsidR="00CA5D69" w:rsidRPr="00CA5D69" w14:paraId="115F0A63" w14:textId="77777777" w:rsidTr="0096693A">
        <w:tc>
          <w:tcPr>
            <w:tcW w:w="5922" w:type="dxa"/>
            <w:vAlign w:val="bottom"/>
          </w:tcPr>
          <w:p w14:paraId="26C3B6F4" w14:textId="77777777" w:rsidR="0093378D" w:rsidRPr="00CA5D69" w:rsidRDefault="0093378D" w:rsidP="00CA001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Equity securities - net</w:t>
            </w:r>
          </w:p>
        </w:tc>
        <w:tc>
          <w:tcPr>
            <w:tcW w:w="1620" w:type="dxa"/>
            <w:vAlign w:val="bottom"/>
          </w:tcPr>
          <w:p w14:paraId="3D4E64E4" w14:textId="77777777" w:rsidR="0093378D" w:rsidRPr="00CA5D69" w:rsidRDefault="0093378D" w:rsidP="00F05BC4">
            <w:pPr>
              <w:pBdr>
                <w:bottom w:val="single" w:sz="6" w:space="1" w:color="auto"/>
              </w:pBdr>
              <w:tabs>
                <w:tab w:val="decimal" w:pos="1335"/>
              </w:tabs>
              <w:spacing w:line="300" w:lineRule="exact"/>
              <w:ind w:left="14" w:right="-14"/>
              <w:rPr>
                <w:rFonts w:ascii="Arial" w:hAnsi="Arial" w:cs="Arial"/>
                <w:sz w:val="20"/>
                <w:szCs w:val="20"/>
              </w:rPr>
            </w:pPr>
            <w:r w:rsidRPr="00CA5D69">
              <w:rPr>
                <w:rFonts w:ascii="Arial" w:hAnsi="Arial" w:cs="Arial"/>
                <w:sz w:val="20"/>
                <w:szCs w:val="20"/>
              </w:rPr>
              <w:t>807,263</w:t>
            </w:r>
          </w:p>
        </w:tc>
        <w:tc>
          <w:tcPr>
            <w:tcW w:w="1440" w:type="dxa"/>
            <w:vAlign w:val="bottom"/>
          </w:tcPr>
          <w:p w14:paraId="038145CA" w14:textId="77777777" w:rsidR="0093378D" w:rsidRPr="00CA5D69" w:rsidRDefault="0093378D" w:rsidP="00F05BC4">
            <w:pPr>
              <w:pBdr>
                <w:bottom w:val="single" w:sz="6"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807,263</w:t>
            </w:r>
          </w:p>
        </w:tc>
      </w:tr>
      <w:tr w:rsidR="00CA5D69" w:rsidRPr="00CA5D69" w14:paraId="03C8C2E5" w14:textId="77777777" w:rsidTr="0096693A">
        <w:tc>
          <w:tcPr>
            <w:tcW w:w="5922" w:type="dxa"/>
            <w:vAlign w:val="bottom"/>
          </w:tcPr>
          <w:p w14:paraId="061E2DB1" w14:textId="77777777" w:rsidR="0093378D" w:rsidRPr="00CA5D69" w:rsidRDefault="0093378D" w:rsidP="00CA001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r w:rsidRPr="00CA5D69">
              <w:rPr>
                <w:rFonts w:ascii="Arial" w:hAnsi="Arial" w:cs="Arial"/>
                <w:sz w:val="20"/>
                <w:szCs w:val="20"/>
              </w:rPr>
              <w:tab/>
              <w:t>Total trading securities - net</w:t>
            </w:r>
          </w:p>
        </w:tc>
        <w:tc>
          <w:tcPr>
            <w:tcW w:w="1620" w:type="dxa"/>
            <w:vAlign w:val="bottom"/>
          </w:tcPr>
          <w:p w14:paraId="4ECB9BD8" w14:textId="77777777" w:rsidR="0093378D" w:rsidRPr="00CA5D69" w:rsidRDefault="0093378D" w:rsidP="00F05BC4">
            <w:pPr>
              <w:pBdr>
                <w:bottom w:val="single" w:sz="6" w:space="1" w:color="auto"/>
              </w:pBdr>
              <w:tabs>
                <w:tab w:val="decimal" w:pos="1335"/>
              </w:tabs>
              <w:spacing w:line="300" w:lineRule="exact"/>
              <w:ind w:left="14" w:right="-14"/>
              <w:rPr>
                <w:rFonts w:ascii="Arial" w:hAnsi="Arial" w:cs="Arial"/>
                <w:sz w:val="20"/>
                <w:szCs w:val="20"/>
              </w:rPr>
            </w:pPr>
            <w:r w:rsidRPr="00CA5D69">
              <w:rPr>
                <w:rFonts w:ascii="Arial" w:hAnsi="Arial" w:cs="Arial"/>
                <w:sz w:val="20"/>
                <w:szCs w:val="20"/>
              </w:rPr>
              <w:t>807,263</w:t>
            </w:r>
          </w:p>
        </w:tc>
        <w:tc>
          <w:tcPr>
            <w:tcW w:w="1440" w:type="dxa"/>
            <w:vAlign w:val="bottom"/>
          </w:tcPr>
          <w:p w14:paraId="74267E50" w14:textId="77777777" w:rsidR="0093378D" w:rsidRPr="00CA5D69" w:rsidRDefault="0093378D" w:rsidP="00F05BC4">
            <w:pPr>
              <w:pBdr>
                <w:bottom w:val="single" w:sz="6"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807,263</w:t>
            </w:r>
          </w:p>
        </w:tc>
      </w:tr>
    </w:tbl>
    <w:p w14:paraId="34C9DFF0" w14:textId="77777777" w:rsidR="004D7599" w:rsidRPr="00CA5D69" w:rsidRDefault="004D7599" w:rsidP="004D7599">
      <w:pPr>
        <w:tabs>
          <w:tab w:val="left" w:pos="1440"/>
          <w:tab w:val="right" w:pos="7200"/>
        </w:tabs>
        <w:spacing w:before="120" w:line="300" w:lineRule="exact"/>
        <w:ind w:left="360" w:right="83" w:hanging="360"/>
        <w:jc w:val="right"/>
        <w:rPr>
          <w:rFonts w:ascii="Arial" w:hAnsi="Arial" w:cs="Arial"/>
          <w:b/>
          <w:bCs/>
          <w:sz w:val="20"/>
          <w:szCs w:val="20"/>
        </w:rPr>
      </w:pPr>
      <w:r w:rsidRPr="00CA5D69">
        <w:br w:type="page"/>
      </w:r>
      <w:r w:rsidRPr="00CA5D69">
        <w:rPr>
          <w:rFonts w:ascii="Arial" w:hAnsi="Arial" w:cs="Arial"/>
          <w:sz w:val="20"/>
          <w:szCs w:val="20"/>
        </w:rPr>
        <w:lastRenderedPageBreak/>
        <w:t>(Unit: Thousand Baht)</w:t>
      </w:r>
    </w:p>
    <w:tbl>
      <w:tblPr>
        <w:tblW w:w="8982" w:type="dxa"/>
        <w:tblInd w:w="558" w:type="dxa"/>
        <w:tblLayout w:type="fixed"/>
        <w:tblLook w:val="0000" w:firstRow="0" w:lastRow="0" w:firstColumn="0" w:lastColumn="0" w:noHBand="0" w:noVBand="0"/>
      </w:tblPr>
      <w:tblGrid>
        <w:gridCol w:w="5922"/>
        <w:gridCol w:w="1620"/>
        <w:gridCol w:w="1440"/>
      </w:tblGrid>
      <w:tr w:rsidR="00CA5D69" w:rsidRPr="00CA5D69" w14:paraId="4E8CF4EC" w14:textId="77777777" w:rsidTr="00191E1C">
        <w:tc>
          <w:tcPr>
            <w:tcW w:w="5922" w:type="dxa"/>
            <w:vAlign w:val="bottom"/>
          </w:tcPr>
          <w:p w14:paraId="3FA0C125" w14:textId="77777777" w:rsidR="004D7599" w:rsidRPr="00CA5D69" w:rsidRDefault="004D7599" w:rsidP="00191E1C">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p>
        </w:tc>
        <w:tc>
          <w:tcPr>
            <w:tcW w:w="3060" w:type="dxa"/>
            <w:gridSpan w:val="2"/>
            <w:vAlign w:val="bottom"/>
          </w:tcPr>
          <w:p w14:paraId="151E82CF" w14:textId="77777777" w:rsidR="004D7599" w:rsidRPr="00CA5D69" w:rsidRDefault="004D7599" w:rsidP="00191E1C">
            <w:pPr>
              <w:pBdr>
                <w:bottom w:val="single" w:sz="6" w:space="1" w:color="auto"/>
              </w:pBdr>
              <w:tabs>
                <w:tab w:val="left" w:pos="2880"/>
                <w:tab w:val="right" w:pos="5040"/>
                <w:tab w:val="right" w:pos="6390"/>
                <w:tab w:val="right" w:pos="8190"/>
              </w:tabs>
              <w:spacing w:line="300" w:lineRule="exact"/>
              <w:ind w:right="43"/>
              <w:jc w:val="center"/>
              <w:rPr>
                <w:rFonts w:ascii="Arial" w:hAnsi="Arial" w:cs="Arial"/>
                <w:sz w:val="20"/>
                <w:szCs w:val="20"/>
              </w:rPr>
            </w:pPr>
            <w:r w:rsidRPr="00CA5D69">
              <w:rPr>
                <w:rFonts w:ascii="Arial" w:hAnsi="Arial" w:cs="Arial"/>
                <w:sz w:val="20"/>
                <w:szCs w:val="20"/>
              </w:rPr>
              <w:t>Separate financial statements</w:t>
            </w:r>
          </w:p>
        </w:tc>
      </w:tr>
      <w:tr w:rsidR="00CA5D69" w:rsidRPr="00CA5D69" w14:paraId="000D8711" w14:textId="77777777" w:rsidTr="00191E1C">
        <w:tc>
          <w:tcPr>
            <w:tcW w:w="5922" w:type="dxa"/>
            <w:vAlign w:val="bottom"/>
          </w:tcPr>
          <w:p w14:paraId="109CE4A5" w14:textId="77777777" w:rsidR="004D7599" w:rsidRPr="00CA5D69" w:rsidRDefault="004D7599" w:rsidP="00191E1C">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p>
        </w:tc>
        <w:tc>
          <w:tcPr>
            <w:tcW w:w="3060" w:type="dxa"/>
            <w:gridSpan w:val="2"/>
            <w:vAlign w:val="bottom"/>
          </w:tcPr>
          <w:p w14:paraId="6DFC386C" w14:textId="77777777" w:rsidR="004D7599" w:rsidRPr="00CA5D69" w:rsidRDefault="004D7599" w:rsidP="00191E1C">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20"/>
                <w:szCs w:val="20"/>
              </w:rPr>
            </w:pPr>
            <w:r w:rsidRPr="00CA5D69">
              <w:rPr>
                <w:rFonts w:ascii="Arial" w:hAnsi="Arial" w:cs="Arial"/>
                <w:sz w:val="20"/>
                <w:szCs w:val="20"/>
              </w:rPr>
              <w:t>2019</w:t>
            </w:r>
          </w:p>
        </w:tc>
      </w:tr>
      <w:tr w:rsidR="00CA5D69" w:rsidRPr="00CA5D69" w14:paraId="2A5D853C" w14:textId="77777777" w:rsidTr="00191E1C">
        <w:tc>
          <w:tcPr>
            <w:tcW w:w="5922" w:type="dxa"/>
            <w:vAlign w:val="bottom"/>
          </w:tcPr>
          <w:p w14:paraId="22034628" w14:textId="77777777" w:rsidR="004D7599" w:rsidRPr="00CA5D69" w:rsidRDefault="004D7599" w:rsidP="00191E1C">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p>
        </w:tc>
        <w:tc>
          <w:tcPr>
            <w:tcW w:w="1620" w:type="dxa"/>
            <w:vAlign w:val="bottom"/>
          </w:tcPr>
          <w:p w14:paraId="72A74219" w14:textId="77777777" w:rsidR="004D7599" w:rsidRPr="00CA5D69" w:rsidRDefault="004D7599" w:rsidP="00191E1C">
            <w:pPr>
              <w:tabs>
                <w:tab w:val="left" w:pos="2880"/>
                <w:tab w:val="right" w:pos="5040"/>
                <w:tab w:val="right" w:pos="6390"/>
                <w:tab w:val="right" w:pos="8190"/>
              </w:tabs>
              <w:spacing w:line="300" w:lineRule="exact"/>
              <w:ind w:right="36"/>
              <w:jc w:val="center"/>
              <w:rPr>
                <w:rFonts w:ascii="Arial" w:hAnsi="Arial" w:cs="Arial"/>
                <w:sz w:val="20"/>
                <w:szCs w:val="20"/>
              </w:rPr>
            </w:pPr>
            <w:r w:rsidRPr="00CA5D69">
              <w:rPr>
                <w:rFonts w:ascii="Arial" w:hAnsi="Arial" w:cs="Arial"/>
                <w:sz w:val="20"/>
                <w:szCs w:val="20"/>
              </w:rPr>
              <w:t>Cost/</w:t>
            </w:r>
          </w:p>
        </w:tc>
        <w:tc>
          <w:tcPr>
            <w:tcW w:w="1440" w:type="dxa"/>
            <w:vAlign w:val="bottom"/>
          </w:tcPr>
          <w:p w14:paraId="159FB132" w14:textId="77777777" w:rsidR="004D7599" w:rsidRPr="00CA5D69" w:rsidRDefault="004D7599" w:rsidP="00191E1C">
            <w:pPr>
              <w:tabs>
                <w:tab w:val="left" w:pos="2880"/>
                <w:tab w:val="right" w:pos="5040"/>
                <w:tab w:val="right" w:pos="6390"/>
                <w:tab w:val="right" w:pos="8190"/>
              </w:tabs>
              <w:spacing w:line="300" w:lineRule="exact"/>
              <w:ind w:right="36"/>
              <w:jc w:val="center"/>
              <w:rPr>
                <w:rFonts w:ascii="Arial" w:hAnsi="Arial" w:cs="Arial"/>
                <w:sz w:val="20"/>
                <w:szCs w:val="20"/>
              </w:rPr>
            </w:pPr>
          </w:p>
        </w:tc>
      </w:tr>
      <w:tr w:rsidR="00CA5D69" w:rsidRPr="00CA5D69" w14:paraId="2266B710" w14:textId="77777777" w:rsidTr="00191E1C">
        <w:tc>
          <w:tcPr>
            <w:tcW w:w="5922" w:type="dxa"/>
            <w:vAlign w:val="bottom"/>
          </w:tcPr>
          <w:p w14:paraId="60CD1FDE" w14:textId="77777777" w:rsidR="004D7599" w:rsidRPr="00CA5D69" w:rsidRDefault="004D7599" w:rsidP="00191E1C">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p>
        </w:tc>
        <w:tc>
          <w:tcPr>
            <w:tcW w:w="1620" w:type="dxa"/>
            <w:vAlign w:val="bottom"/>
          </w:tcPr>
          <w:p w14:paraId="384C7605" w14:textId="77777777" w:rsidR="004D7599" w:rsidRPr="00CA5D69" w:rsidRDefault="004D7599" w:rsidP="00191E1C">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20"/>
                <w:szCs w:val="20"/>
              </w:rPr>
            </w:pPr>
            <w:proofErr w:type="spellStart"/>
            <w:r w:rsidRPr="00CA5D69">
              <w:rPr>
                <w:rFonts w:ascii="Arial" w:hAnsi="Arial" w:cs="Arial"/>
                <w:sz w:val="20"/>
                <w:szCs w:val="20"/>
              </w:rPr>
              <w:t>Amortised</w:t>
            </w:r>
            <w:proofErr w:type="spellEnd"/>
            <w:r w:rsidRPr="00CA5D69">
              <w:rPr>
                <w:rFonts w:ascii="Arial" w:hAnsi="Arial" w:cs="Arial"/>
                <w:sz w:val="20"/>
                <w:szCs w:val="20"/>
              </w:rPr>
              <w:t xml:space="preserve"> cost</w:t>
            </w:r>
          </w:p>
        </w:tc>
        <w:tc>
          <w:tcPr>
            <w:tcW w:w="1440" w:type="dxa"/>
            <w:vAlign w:val="bottom"/>
          </w:tcPr>
          <w:p w14:paraId="685866A5" w14:textId="77777777" w:rsidR="004D7599" w:rsidRPr="00CA5D69" w:rsidRDefault="004D7599" w:rsidP="00191E1C">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20"/>
                <w:szCs w:val="20"/>
              </w:rPr>
            </w:pPr>
            <w:r w:rsidRPr="00CA5D69">
              <w:rPr>
                <w:rFonts w:ascii="Arial" w:hAnsi="Arial" w:cs="Arial"/>
                <w:sz w:val="20"/>
                <w:szCs w:val="20"/>
              </w:rPr>
              <w:t>Fair value</w:t>
            </w:r>
          </w:p>
        </w:tc>
      </w:tr>
      <w:tr w:rsidR="00CA5D69" w:rsidRPr="00CA5D69" w14:paraId="4DC080C6" w14:textId="77777777" w:rsidTr="0096693A">
        <w:tc>
          <w:tcPr>
            <w:tcW w:w="5922" w:type="dxa"/>
            <w:vAlign w:val="bottom"/>
          </w:tcPr>
          <w:p w14:paraId="47E97A2C" w14:textId="70E0EA5D" w:rsidR="0093378D" w:rsidRPr="00CA5D69" w:rsidRDefault="0093378D" w:rsidP="00562581">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i/>
                <w:iCs/>
                <w:sz w:val="20"/>
                <w:szCs w:val="20"/>
                <w:u w:val="single"/>
              </w:rPr>
            </w:pPr>
            <w:r w:rsidRPr="00CA5D69">
              <w:rPr>
                <w:rFonts w:ascii="Arial" w:hAnsi="Arial" w:cs="Arial"/>
                <w:sz w:val="20"/>
                <w:szCs w:val="20"/>
              </w:rPr>
              <w:tab/>
            </w:r>
            <w:r w:rsidRPr="00CA5D69">
              <w:rPr>
                <w:rFonts w:ascii="Arial" w:hAnsi="Arial" w:cs="Arial"/>
                <w:i/>
                <w:iCs/>
                <w:sz w:val="20"/>
                <w:szCs w:val="20"/>
                <w:u w:val="single"/>
              </w:rPr>
              <w:t>Available-for-sale securities</w:t>
            </w:r>
          </w:p>
        </w:tc>
        <w:tc>
          <w:tcPr>
            <w:tcW w:w="1620" w:type="dxa"/>
            <w:vAlign w:val="bottom"/>
          </w:tcPr>
          <w:p w14:paraId="6300BF8D" w14:textId="77777777" w:rsidR="0093378D" w:rsidRPr="00CA5D69" w:rsidRDefault="0093378D" w:rsidP="00F05BC4">
            <w:pPr>
              <w:tabs>
                <w:tab w:val="decimal" w:pos="1245"/>
              </w:tabs>
              <w:spacing w:line="300" w:lineRule="exact"/>
              <w:ind w:left="14" w:right="-14"/>
              <w:rPr>
                <w:rFonts w:ascii="Arial" w:hAnsi="Arial" w:cs="Arial"/>
                <w:sz w:val="20"/>
                <w:szCs w:val="20"/>
              </w:rPr>
            </w:pPr>
          </w:p>
        </w:tc>
        <w:tc>
          <w:tcPr>
            <w:tcW w:w="1440" w:type="dxa"/>
            <w:vAlign w:val="bottom"/>
          </w:tcPr>
          <w:p w14:paraId="2EC16EB2" w14:textId="77777777" w:rsidR="0093378D" w:rsidRPr="00CA5D69" w:rsidRDefault="0093378D" w:rsidP="00F05BC4">
            <w:pPr>
              <w:tabs>
                <w:tab w:val="decimal" w:pos="1245"/>
              </w:tabs>
              <w:spacing w:line="300" w:lineRule="exact"/>
              <w:ind w:left="14" w:right="-14"/>
              <w:rPr>
                <w:rFonts w:ascii="Arial" w:hAnsi="Arial" w:cs="Arial"/>
                <w:sz w:val="20"/>
                <w:szCs w:val="20"/>
              </w:rPr>
            </w:pPr>
          </w:p>
        </w:tc>
      </w:tr>
      <w:tr w:rsidR="00CA5D69" w:rsidRPr="00CA5D69" w14:paraId="6F078EDC" w14:textId="77777777" w:rsidTr="0096693A">
        <w:tc>
          <w:tcPr>
            <w:tcW w:w="5922" w:type="dxa"/>
            <w:vAlign w:val="bottom"/>
          </w:tcPr>
          <w:p w14:paraId="6D190B29" w14:textId="77777777" w:rsidR="0093378D" w:rsidRPr="00CA5D69" w:rsidRDefault="0093378D" w:rsidP="003E5D3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r w:rsidRPr="00CA5D69">
              <w:rPr>
                <w:rFonts w:ascii="Arial" w:hAnsi="Arial" w:cs="Arial"/>
                <w:sz w:val="20"/>
                <w:szCs w:val="20"/>
              </w:rPr>
              <w:tab/>
              <w:t>Equity securities</w:t>
            </w:r>
          </w:p>
        </w:tc>
        <w:tc>
          <w:tcPr>
            <w:tcW w:w="1620" w:type="dxa"/>
            <w:vAlign w:val="bottom"/>
          </w:tcPr>
          <w:p w14:paraId="74CE1EED" w14:textId="77777777" w:rsidR="0093378D" w:rsidRPr="00CA5D69" w:rsidRDefault="0093378D" w:rsidP="00F05BC4">
            <w:pPr>
              <w:tabs>
                <w:tab w:val="decimal" w:pos="1245"/>
              </w:tabs>
              <w:spacing w:line="340" w:lineRule="exact"/>
              <w:ind w:left="14" w:right="-14"/>
              <w:rPr>
                <w:rFonts w:ascii="Arial" w:hAnsi="Arial" w:cs="Arial"/>
                <w:sz w:val="20"/>
                <w:szCs w:val="20"/>
              </w:rPr>
            </w:pPr>
          </w:p>
        </w:tc>
        <w:tc>
          <w:tcPr>
            <w:tcW w:w="1440" w:type="dxa"/>
            <w:vAlign w:val="bottom"/>
          </w:tcPr>
          <w:p w14:paraId="22854DD4" w14:textId="77777777" w:rsidR="0093378D" w:rsidRPr="00CA5D69" w:rsidRDefault="0093378D" w:rsidP="00F05BC4">
            <w:pPr>
              <w:tabs>
                <w:tab w:val="decimal" w:pos="1245"/>
              </w:tabs>
              <w:spacing w:line="340" w:lineRule="exact"/>
              <w:ind w:left="14" w:right="-14"/>
              <w:rPr>
                <w:rFonts w:ascii="Arial" w:hAnsi="Arial" w:cs="Arial"/>
                <w:sz w:val="20"/>
                <w:szCs w:val="20"/>
              </w:rPr>
            </w:pPr>
          </w:p>
        </w:tc>
      </w:tr>
      <w:tr w:rsidR="00CA5D69" w:rsidRPr="00CA5D69" w14:paraId="05A844FF" w14:textId="77777777" w:rsidTr="0096693A">
        <w:tc>
          <w:tcPr>
            <w:tcW w:w="5922" w:type="dxa"/>
            <w:vAlign w:val="bottom"/>
          </w:tcPr>
          <w:p w14:paraId="10008DC1" w14:textId="77777777" w:rsidR="0093378D" w:rsidRPr="00CA5D69" w:rsidRDefault="0093378D" w:rsidP="003E5D3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u w:val="single"/>
              </w:rPr>
            </w:pPr>
            <w:r w:rsidRPr="00CA5D69">
              <w:rPr>
                <w:rFonts w:ascii="Arial" w:hAnsi="Arial" w:cs="Arial"/>
                <w:sz w:val="20"/>
                <w:szCs w:val="20"/>
              </w:rPr>
              <w:tab/>
            </w:r>
            <w:r w:rsidRPr="00CA5D69">
              <w:rPr>
                <w:rFonts w:ascii="Arial" w:hAnsi="Arial" w:cs="Arial"/>
                <w:sz w:val="20"/>
                <w:szCs w:val="20"/>
              </w:rPr>
              <w:tab/>
              <w:t>Listed securities</w:t>
            </w:r>
          </w:p>
        </w:tc>
        <w:tc>
          <w:tcPr>
            <w:tcW w:w="1620" w:type="dxa"/>
          </w:tcPr>
          <w:p w14:paraId="004AD419" w14:textId="77777777" w:rsidR="0093378D" w:rsidRPr="00CA5D69" w:rsidRDefault="0093378D" w:rsidP="00F05BC4">
            <w:pPr>
              <w:tabs>
                <w:tab w:val="decimal" w:pos="1335"/>
              </w:tabs>
              <w:spacing w:line="300" w:lineRule="exact"/>
              <w:ind w:left="14" w:right="-14"/>
              <w:rPr>
                <w:rFonts w:ascii="Arial" w:hAnsi="Arial" w:cs="Arial"/>
                <w:sz w:val="20"/>
                <w:szCs w:val="20"/>
              </w:rPr>
            </w:pPr>
            <w:r w:rsidRPr="00CA5D69">
              <w:rPr>
                <w:rFonts w:ascii="Arial" w:hAnsi="Arial" w:cs="Arial"/>
                <w:sz w:val="20"/>
                <w:szCs w:val="20"/>
              </w:rPr>
              <w:t>58,565</w:t>
            </w:r>
          </w:p>
        </w:tc>
        <w:tc>
          <w:tcPr>
            <w:tcW w:w="1440" w:type="dxa"/>
          </w:tcPr>
          <w:p w14:paraId="51B77249" w14:textId="77777777" w:rsidR="0093378D" w:rsidRPr="00CA5D69" w:rsidRDefault="0093378D" w:rsidP="00C219B1">
            <w:pPr>
              <w:tabs>
                <w:tab w:val="decimal" w:pos="1155"/>
              </w:tabs>
              <w:spacing w:line="300" w:lineRule="exact"/>
              <w:ind w:left="14" w:right="-14"/>
              <w:rPr>
                <w:rFonts w:ascii="Arial" w:hAnsi="Arial" w:cs="Arial"/>
                <w:sz w:val="20"/>
                <w:szCs w:val="20"/>
              </w:rPr>
            </w:pPr>
            <w:r w:rsidRPr="00CA5D69">
              <w:rPr>
                <w:rFonts w:ascii="Arial" w:hAnsi="Arial" w:cs="Arial"/>
                <w:sz w:val="20"/>
                <w:szCs w:val="20"/>
              </w:rPr>
              <w:t>59,370</w:t>
            </w:r>
          </w:p>
        </w:tc>
      </w:tr>
      <w:tr w:rsidR="00CA5D69" w:rsidRPr="00CA5D69" w14:paraId="7DEEFCCD" w14:textId="77777777" w:rsidTr="0096693A">
        <w:tc>
          <w:tcPr>
            <w:tcW w:w="5922" w:type="dxa"/>
            <w:vAlign w:val="bottom"/>
          </w:tcPr>
          <w:p w14:paraId="236BB0C6" w14:textId="77777777" w:rsidR="0093378D" w:rsidRPr="00CA5D69" w:rsidRDefault="0093378D" w:rsidP="003E5D3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u w:val="single"/>
              </w:rPr>
            </w:pPr>
            <w:r w:rsidRPr="00CA5D69">
              <w:rPr>
                <w:rFonts w:ascii="Arial" w:hAnsi="Arial" w:cs="Arial"/>
                <w:sz w:val="20"/>
                <w:szCs w:val="20"/>
              </w:rPr>
              <w:tab/>
            </w:r>
            <w:r w:rsidRPr="00CA5D69">
              <w:rPr>
                <w:rFonts w:ascii="Arial" w:hAnsi="Arial" w:cs="Arial"/>
                <w:sz w:val="20"/>
                <w:szCs w:val="20"/>
              </w:rPr>
              <w:tab/>
              <w:t xml:space="preserve">Unit trusts </w:t>
            </w:r>
          </w:p>
        </w:tc>
        <w:tc>
          <w:tcPr>
            <w:tcW w:w="1620" w:type="dxa"/>
          </w:tcPr>
          <w:p w14:paraId="75695000" w14:textId="77777777" w:rsidR="0093378D" w:rsidRPr="00CA5D69" w:rsidRDefault="00C219B1" w:rsidP="00F05BC4">
            <w:pPr>
              <w:tabs>
                <w:tab w:val="decimal" w:pos="1335"/>
              </w:tabs>
              <w:spacing w:line="300" w:lineRule="exact"/>
              <w:ind w:left="14" w:right="-14"/>
              <w:rPr>
                <w:rFonts w:ascii="Arial" w:hAnsi="Arial" w:cs="Arial"/>
                <w:sz w:val="20"/>
                <w:szCs w:val="20"/>
              </w:rPr>
            </w:pPr>
            <w:r w:rsidRPr="00CA5D69">
              <w:rPr>
                <w:rFonts w:ascii="Arial" w:hAnsi="Arial" w:cs="Arial"/>
                <w:sz w:val="20"/>
                <w:szCs w:val="20"/>
              </w:rPr>
              <w:t>95,873</w:t>
            </w:r>
          </w:p>
        </w:tc>
        <w:tc>
          <w:tcPr>
            <w:tcW w:w="1440" w:type="dxa"/>
          </w:tcPr>
          <w:p w14:paraId="642F196B" w14:textId="77777777" w:rsidR="0093378D" w:rsidRPr="00CA5D69" w:rsidRDefault="00C219B1" w:rsidP="00C219B1">
            <w:pPr>
              <w:tabs>
                <w:tab w:val="decimal" w:pos="1155"/>
              </w:tabs>
              <w:spacing w:line="300" w:lineRule="exact"/>
              <w:ind w:left="14" w:right="-14"/>
              <w:rPr>
                <w:rFonts w:ascii="Arial" w:hAnsi="Arial" w:cs="Arial"/>
                <w:sz w:val="20"/>
                <w:szCs w:val="20"/>
              </w:rPr>
            </w:pPr>
            <w:r w:rsidRPr="00CA5D69">
              <w:rPr>
                <w:rFonts w:ascii="Arial" w:hAnsi="Arial" w:cs="Arial"/>
                <w:sz w:val="20"/>
                <w:szCs w:val="20"/>
              </w:rPr>
              <w:t>99,860</w:t>
            </w:r>
          </w:p>
        </w:tc>
      </w:tr>
      <w:tr w:rsidR="00CA5D69" w:rsidRPr="00CA5D69" w14:paraId="171CCD29" w14:textId="77777777" w:rsidTr="0096693A">
        <w:tc>
          <w:tcPr>
            <w:tcW w:w="5922" w:type="dxa"/>
            <w:vAlign w:val="bottom"/>
          </w:tcPr>
          <w:p w14:paraId="546549FE" w14:textId="77777777" w:rsidR="0093378D" w:rsidRPr="00CA5D69" w:rsidRDefault="0093378D" w:rsidP="003E5D3B">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Add: Changes in fair value of securities</w:t>
            </w:r>
          </w:p>
        </w:tc>
        <w:tc>
          <w:tcPr>
            <w:tcW w:w="1620" w:type="dxa"/>
            <w:vAlign w:val="bottom"/>
          </w:tcPr>
          <w:p w14:paraId="4CD4897D" w14:textId="77777777" w:rsidR="0093378D" w:rsidRPr="00CA5D69" w:rsidRDefault="0093378D" w:rsidP="00F05BC4">
            <w:pPr>
              <w:pBdr>
                <w:bottom w:val="single" w:sz="6" w:space="1" w:color="auto"/>
              </w:pBdr>
              <w:tabs>
                <w:tab w:val="decimal" w:pos="1335"/>
              </w:tabs>
              <w:spacing w:line="300" w:lineRule="exact"/>
              <w:ind w:left="14" w:right="-14"/>
              <w:rPr>
                <w:rFonts w:ascii="Arial" w:hAnsi="Arial" w:cs="Arial"/>
                <w:sz w:val="20"/>
                <w:szCs w:val="20"/>
              </w:rPr>
            </w:pPr>
            <w:r w:rsidRPr="00CA5D69">
              <w:rPr>
                <w:rFonts w:ascii="Arial" w:hAnsi="Arial" w:cs="Arial"/>
                <w:sz w:val="20"/>
                <w:szCs w:val="20"/>
              </w:rPr>
              <w:t>4,792</w:t>
            </w:r>
          </w:p>
        </w:tc>
        <w:tc>
          <w:tcPr>
            <w:tcW w:w="1440" w:type="dxa"/>
            <w:vAlign w:val="bottom"/>
          </w:tcPr>
          <w:p w14:paraId="10AB4FB0" w14:textId="77777777" w:rsidR="0093378D" w:rsidRPr="00CA5D69" w:rsidRDefault="0093378D" w:rsidP="00C219B1">
            <w:pPr>
              <w:pBdr>
                <w:bottom w:val="single" w:sz="6"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w:t>
            </w:r>
          </w:p>
        </w:tc>
      </w:tr>
      <w:tr w:rsidR="00CA5D69" w:rsidRPr="00CA5D69" w14:paraId="5972A872" w14:textId="77777777" w:rsidTr="0096693A">
        <w:tc>
          <w:tcPr>
            <w:tcW w:w="5922" w:type="dxa"/>
            <w:vAlign w:val="bottom"/>
          </w:tcPr>
          <w:p w14:paraId="46F7568A" w14:textId="77777777" w:rsidR="0093378D" w:rsidRPr="00CA5D69" w:rsidRDefault="0093378D" w:rsidP="003E5D3B">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Equity securities - net</w:t>
            </w:r>
          </w:p>
        </w:tc>
        <w:tc>
          <w:tcPr>
            <w:tcW w:w="1620" w:type="dxa"/>
            <w:vAlign w:val="bottom"/>
          </w:tcPr>
          <w:p w14:paraId="19BFD243" w14:textId="77777777" w:rsidR="0093378D" w:rsidRPr="00CA5D69" w:rsidRDefault="0093378D" w:rsidP="00F05BC4">
            <w:pPr>
              <w:pBdr>
                <w:bottom w:val="single" w:sz="6" w:space="1" w:color="auto"/>
              </w:pBdr>
              <w:tabs>
                <w:tab w:val="decimal" w:pos="1335"/>
              </w:tabs>
              <w:spacing w:line="300" w:lineRule="exact"/>
              <w:ind w:left="14" w:right="-14"/>
              <w:rPr>
                <w:rFonts w:ascii="Arial" w:hAnsi="Arial" w:cs="Arial"/>
                <w:sz w:val="20"/>
                <w:szCs w:val="20"/>
              </w:rPr>
            </w:pPr>
            <w:r w:rsidRPr="00CA5D69">
              <w:rPr>
                <w:rFonts w:ascii="Arial" w:hAnsi="Arial" w:cs="Arial"/>
                <w:sz w:val="20"/>
                <w:szCs w:val="20"/>
              </w:rPr>
              <w:t>159,230</w:t>
            </w:r>
          </w:p>
        </w:tc>
        <w:tc>
          <w:tcPr>
            <w:tcW w:w="1440" w:type="dxa"/>
            <w:vAlign w:val="bottom"/>
          </w:tcPr>
          <w:p w14:paraId="6EF21DEB" w14:textId="77777777" w:rsidR="0093378D" w:rsidRPr="00CA5D69" w:rsidRDefault="0093378D" w:rsidP="00C219B1">
            <w:pPr>
              <w:pBdr>
                <w:bottom w:val="single" w:sz="6"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159,230</w:t>
            </w:r>
          </w:p>
        </w:tc>
      </w:tr>
      <w:tr w:rsidR="00CA5D69" w:rsidRPr="00CA5D69" w14:paraId="235C1719" w14:textId="77777777" w:rsidTr="0096693A">
        <w:tc>
          <w:tcPr>
            <w:tcW w:w="5922" w:type="dxa"/>
            <w:vAlign w:val="bottom"/>
          </w:tcPr>
          <w:p w14:paraId="1EB502CB" w14:textId="77777777" w:rsidR="0093378D" w:rsidRPr="00CA5D69" w:rsidRDefault="0093378D" w:rsidP="003E5D3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r w:rsidRPr="00CA5D69">
              <w:rPr>
                <w:rFonts w:ascii="Arial" w:hAnsi="Arial" w:cs="Arial"/>
                <w:sz w:val="20"/>
                <w:szCs w:val="20"/>
              </w:rPr>
              <w:tab/>
              <w:t>Debt securities</w:t>
            </w:r>
          </w:p>
        </w:tc>
        <w:tc>
          <w:tcPr>
            <w:tcW w:w="1620" w:type="dxa"/>
            <w:vAlign w:val="bottom"/>
          </w:tcPr>
          <w:p w14:paraId="2138F65F" w14:textId="77777777" w:rsidR="0093378D" w:rsidRPr="00CA5D69" w:rsidRDefault="0093378D" w:rsidP="00F05BC4">
            <w:pPr>
              <w:tabs>
                <w:tab w:val="decimal" w:pos="1335"/>
              </w:tabs>
              <w:spacing w:line="300" w:lineRule="exact"/>
              <w:ind w:left="14" w:right="-14"/>
              <w:rPr>
                <w:rFonts w:ascii="Arial" w:hAnsi="Arial" w:cs="Arial"/>
                <w:sz w:val="20"/>
                <w:szCs w:val="20"/>
              </w:rPr>
            </w:pPr>
          </w:p>
        </w:tc>
        <w:tc>
          <w:tcPr>
            <w:tcW w:w="1440" w:type="dxa"/>
            <w:vAlign w:val="bottom"/>
          </w:tcPr>
          <w:p w14:paraId="21505F13" w14:textId="77777777" w:rsidR="0093378D" w:rsidRPr="00CA5D69" w:rsidRDefault="0093378D" w:rsidP="00C219B1">
            <w:pPr>
              <w:tabs>
                <w:tab w:val="decimal" w:pos="1155"/>
              </w:tabs>
              <w:spacing w:line="300" w:lineRule="exact"/>
              <w:ind w:left="14" w:right="-14"/>
              <w:rPr>
                <w:rFonts w:ascii="Arial" w:hAnsi="Arial" w:cs="Arial"/>
                <w:sz w:val="20"/>
                <w:szCs w:val="20"/>
              </w:rPr>
            </w:pPr>
          </w:p>
        </w:tc>
      </w:tr>
      <w:tr w:rsidR="00CA5D69" w:rsidRPr="00CA5D69" w14:paraId="68038AE5" w14:textId="77777777" w:rsidTr="0096693A">
        <w:trPr>
          <w:trHeight w:val="87"/>
        </w:trPr>
        <w:tc>
          <w:tcPr>
            <w:tcW w:w="5922" w:type="dxa"/>
            <w:vAlign w:val="bottom"/>
          </w:tcPr>
          <w:p w14:paraId="1EEEE098" w14:textId="77777777" w:rsidR="0093378D" w:rsidRPr="00CA5D69" w:rsidRDefault="0093378D" w:rsidP="003E5D3B">
            <w:pPr>
              <w:tabs>
                <w:tab w:val="left" w:pos="162"/>
                <w:tab w:val="left" w:pos="342"/>
                <w:tab w:val="left" w:pos="2880"/>
                <w:tab w:val="right" w:pos="5040"/>
                <w:tab w:val="right" w:pos="6390"/>
                <w:tab w:val="right" w:pos="8190"/>
              </w:tabs>
              <w:spacing w:line="340" w:lineRule="exact"/>
              <w:ind w:left="518" w:right="-43" w:hanging="518"/>
              <w:jc w:val="both"/>
              <w:rPr>
                <w:rFonts w:ascii="Arial" w:hAnsi="Arial" w:cs="Arial"/>
                <w:sz w:val="20"/>
                <w:szCs w:val="20"/>
                <w:u w:val="single"/>
              </w:rPr>
            </w:pPr>
            <w:r w:rsidRPr="00CA5D69">
              <w:rPr>
                <w:rFonts w:ascii="Arial" w:hAnsi="Arial" w:cs="Arial"/>
                <w:sz w:val="20"/>
                <w:szCs w:val="20"/>
              </w:rPr>
              <w:tab/>
            </w:r>
            <w:r w:rsidRPr="00CA5D69">
              <w:rPr>
                <w:rFonts w:ascii="Arial" w:hAnsi="Arial" w:cs="Arial"/>
                <w:sz w:val="20"/>
                <w:szCs w:val="20"/>
              </w:rPr>
              <w:tab/>
              <w:t>Private sector debt securities</w:t>
            </w:r>
          </w:p>
        </w:tc>
        <w:tc>
          <w:tcPr>
            <w:tcW w:w="1620" w:type="dxa"/>
            <w:vAlign w:val="bottom"/>
          </w:tcPr>
          <w:p w14:paraId="4D2AD7C6" w14:textId="77777777" w:rsidR="0093378D" w:rsidRPr="00CA5D69" w:rsidRDefault="0093378D" w:rsidP="00F05BC4">
            <w:pPr>
              <w:tabs>
                <w:tab w:val="decimal" w:pos="1335"/>
              </w:tabs>
              <w:spacing w:line="300" w:lineRule="exact"/>
              <w:ind w:left="14" w:right="-14"/>
              <w:rPr>
                <w:rFonts w:ascii="Arial" w:hAnsi="Arial" w:cs="Arial"/>
                <w:sz w:val="20"/>
                <w:szCs w:val="20"/>
              </w:rPr>
            </w:pPr>
            <w:r w:rsidRPr="00CA5D69">
              <w:rPr>
                <w:rFonts w:ascii="Arial" w:hAnsi="Arial" w:cs="Arial"/>
                <w:sz w:val="20"/>
                <w:szCs w:val="20"/>
              </w:rPr>
              <w:t>169,479</w:t>
            </w:r>
          </w:p>
        </w:tc>
        <w:tc>
          <w:tcPr>
            <w:tcW w:w="1440" w:type="dxa"/>
            <w:vAlign w:val="bottom"/>
          </w:tcPr>
          <w:p w14:paraId="7FA49560" w14:textId="77777777" w:rsidR="0093378D" w:rsidRPr="00CA5D69" w:rsidRDefault="0093378D" w:rsidP="00C219B1">
            <w:pPr>
              <w:tabs>
                <w:tab w:val="decimal" w:pos="1155"/>
              </w:tabs>
              <w:spacing w:line="300" w:lineRule="exact"/>
              <w:ind w:left="14" w:right="-14"/>
              <w:rPr>
                <w:rFonts w:ascii="Arial" w:hAnsi="Arial" w:cs="Arial"/>
                <w:sz w:val="20"/>
                <w:szCs w:val="20"/>
              </w:rPr>
            </w:pPr>
            <w:r w:rsidRPr="00CA5D69">
              <w:rPr>
                <w:rFonts w:ascii="Arial" w:hAnsi="Arial" w:cs="Arial"/>
                <w:sz w:val="20"/>
                <w:szCs w:val="20"/>
              </w:rPr>
              <w:t>171,564</w:t>
            </w:r>
          </w:p>
        </w:tc>
      </w:tr>
      <w:tr w:rsidR="00CA5D69" w:rsidRPr="00CA5D69" w14:paraId="43A21DC0" w14:textId="77777777" w:rsidTr="0096693A">
        <w:trPr>
          <w:trHeight w:val="87"/>
        </w:trPr>
        <w:tc>
          <w:tcPr>
            <w:tcW w:w="5922" w:type="dxa"/>
            <w:vAlign w:val="bottom"/>
          </w:tcPr>
          <w:p w14:paraId="6AF45951" w14:textId="77777777" w:rsidR="0093378D" w:rsidRPr="00CA5D69" w:rsidRDefault="0093378D" w:rsidP="003E5D3B">
            <w:pPr>
              <w:tabs>
                <w:tab w:val="left" w:pos="162"/>
                <w:tab w:val="left" w:pos="342"/>
                <w:tab w:val="left" w:pos="2880"/>
                <w:tab w:val="right" w:pos="5040"/>
                <w:tab w:val="right" w:pos="6390"/>
                <w:tab w:val="right" w:pos="8190"/>
              </w:tabs>
              <w:spacing w:line="340" w:lineRule="exact"/>
              <w:ind w:left="518" w:right="-43" w:hanging="518"/>
              <w:jc w:val="both"/>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Foreign debt securities</w:t>
            </w:r>
          </w:p>
        </w:tc>
        <w:tc>
          <w:tcPr>
            <w:tcW w:w="1620" w:type="dxa"/>
            <w:vAlign w:val="bottom"/>
          </w:tcPr>
          <w:p w14:paraId="3B13685F" w14:textId="77777777" w:rsidR="0093378D" w:rsidRPr="00CA5D69" w:rsidRDefault="0093378D" w:rsidP="00F05BC4">
            <w:pPr>
              <w:tabs>
                <w:tab w:val="decimal" w:pos="1335"/>
              </w:tabs>
              <w:spacing w:line="300" w:lineRule="exact"/>
              <w:ind w:left="14" w:right="-14"/>
              <w:rPr>
                <w:rFonts w:ascii="Arial" w:hAnsi="Arial" w:cs="Arial"/>
                <w:sz w:val="20"/>
                <w:szCs w:val="20"/>
              </w:rPr>
            </w:pPr>
            <w:r w:rsidRPr="00CA5D69">
              <w:rPr>
                <w:rFonts w:ascii="Arial" w:hAnsi="Arial" w:cs="Arial"/>
                <w:sz w:val="20"/>
                <w:szCs w:val="20"/>
              </w:rPr>
              <w:t>64,322</w:t>
            </w:r>
          </w:p>
        </w:tc>
        <w:tc>
          <w:tcPr>
            <w:tcW w:w="1440" w:type="dxa"/>
            <w:vAlign w:val="bottom"/>
          </w:tcPr>
          <w:p w14:paraId="7297C65F" w14:textId="77777777" w:rsidR="0093378D" w:rsidRPr="00CA5D69" w:rsidRDefault="0093378D" w:rsidP="00C219B1">
            <w:pPr>
              <w:tabs>
                <w:tab w:val="decimal" w:pos="1155"/>
              </w:tabs>
              <w:spacing w:line="300" w:lineRule="exact"/>
              <w:ind w:left="14" w:right="-14"/>
              <w:rPr>
                <w:rFonts w:ascii="Arial" w:hAnsi="Arial" w:cs="Arial"/>
                <w:sz w:val="20"/>
                <w:szCs w:val="20"/>
              </w:rPr>
            </w:pPr>
            <w:r w:rsidRPr="00CA5D69">
              <w:rPr>
                <w:rFonts w:ascii="Arial" w:hAnsi="Arial" w:cs="Arial"/>
                <w:sz w:val="20"/>
                <w:szCs w:val="20"/>
              </w:rPr>
              <w:t>63,197</w:t>
            </w:r>
          </w:p>
        </w:tc>
      </w:tr>
      <w:tr w:rsidR="00CA5D69" w:rsidRPr="00CA5D69" w14:paraId="7D2FE4AB" w14:textId="77777777" w:rsidTr="0096693A">
        <w:trPr>
          <w:trHeight w:val="87"/>
        </w:trPr>
        <w:tc>
          <w:tcPr>
            <w:tcW w:w="5922" w:type="dxa"/>
            <w:vAlign w:val="bottom"/>
          </w:tcPr>
          <w:p w14:paraId="3D5C36AD" w14:textId="77777777" w:rsidR="0093378D" w:rsidRPr="00CA5D69" w:rsidRDefault="0093378D" w:rsidP="003E5D3B">
            <w:pPr>
              <w:tabs>
                <w:tab w:val="left" w:pos="162"/>
                <w:tab w:val="left" w:pos="342"/>
                <w:tab w:val="left" w:pos="2880"/>
                <w:tab w:val="right" w:pos="5040"/>
                <w:tab w:val="right" w:pos="6390"/>
                <w:tab w:val="right" w:pos="8190"/>
              </w:tabs>
              <w:spacing w:line="340" w:lineRule="exact"/>
              <w:ind w:left="518" w:right="-43" w:hanging="518"/>
              <w:jc w:val="both"/>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Government bond</w:t>
            </w:r>
            <w:r w:rsidR="0014085B" w:rsidRPr="00CA5D69">
              <w:rPr>
                <w:rFonts w:ascii="Arial" w:hAnsi="Arial" w:cs="Arial"/>
                <w:sz w:val="20"/>
                <w:szCs w:val="20"/>
              </w:rPr>
              <w:t>s</w:t>
            </w:r>
          </w:p>
        </w:tc>
        <w:tc>
          <w:tcPr>
            <w:tcW w:w="1620" w:type="dxa"/>
            <w:vAlign w:val="bottom"/>
          </w:tcPr>
          <w:p w14:paraId="15AA6238" w14:textId="77777777" w:rsidR="0093378D" w:rsidRPr="00CA5D69" w:rsidRDefault="0093378D" w:rsidP="00F05BC4">
            <w:pPr>
              <w:tabs>
                <w:tab w:val="decimal" w:pos="1335"/>
              </w:tabs>
              <w:spacing w:line="300" w:lineRule="exact"/>
              <w:ind w:left="14" w:right="-14"/>
              <w:rPr>
                <w:rFonts w:ascii="Arial" w:hAnsi="Arial" w:cs="Arial"/>
                <w:sz w:val="20"/>
                <w:szCs w:val="20"/>
              </w:rPr>
            </w:pPr>
            <w:r w:rsidRPr="00CA5D69">
              <w:rPr>
                <w:rFonts w:ascii="Arial" w:hAnsi="Arial" w:cs="Arial"/>
                <w:sz w:val="20"/>
                <w:szCs w:val="20"/>
              </w:rPr>
              <w:t>19,774</w:t>
            </w:r>
          </w:p>
        </w:tc>
        <w:tc>
          <w:tcPr>
            <w:tcW w:w="1440" w:type="dxa"/>
            <w:vAlign w:val="bottom"/>
          </w:tcPr>
          <w:p w14:paraId="4486A9E1" w14:textId="77777777" w:rsidR="0093378D" w:rsidRPr="00CA5D69" w:rsidRDefault="0093378D" w:rsidP="00C219B1">
            <w:pPr>
              <w:tabs>
                <w:tab w:val="decimal" w:pos="1155"/>
              </w:tabs>
              <w:spacing w:line="300" w:lineRule="exact"/>
              <w:ind w:left="14" w:right="-14"/>
              <w:rPr>
                <w:rFonts w:ascii="Arial" w:hAnsi="Arial" w:cs="Arial"/>
                <w:sz w:val="20"/>
                <w:szCs w:val="20"/>
              </w:rPr>
            </w:pPr>
            <w:r w:rsidRPr="00CA5D69">
              <w:rPr>
                <w:rFonts w:ascii="Arial" w:hAnsi="Arial" w:cs="Arial"/>
                <w:sz w:val="20"/>
                <w:szCs w:val="20"/>
              </w:rPr>
              <w:t>20,017</w:t>
            </w:r>
          </w:p>
        </w:tc>
      </w:tr>
      <w:tr w:rsidR="00CA5D69" w:rsidRPr="00CA5D69" w14:paraId="5B4F8260" w14:textId="77777777" w:rsidTr="0096693A">
        <w:tc>
          <w:tcPr>
            <w:tcW w:w="5922" w:type="dxa"/>
            <w:vAlign w:val="bottom"/>
          </w:tcPr>
          <w:p w14:paraId="31645C59" w14:textId="77777777" w:rsidR="0093378D" w:rsidRPr="00CA5D69" w:rsidRDefault="0093378D" w:rsidP="003E5D3B">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Add: Changes in fair value of securities</w:t>
            </w:r>
          </w:p>
        </w:tc>
        <w:tc>
          <w:tcPr>
            <w:tcW w:w="1620" w:type="dxa"/>
            <w:vAlign w:val="bottom"/>
          </w:tcPr>
          <w:p w14:paraId="72378F48" w14:textId="77777777" w:rsidR="0093378D" w:rsidRPr="00CA5D69" w:rsidRDefault="0093378D" w:rsidP="00F05BC4">
            <w:pPr>
              <w:pBdr>
                <w:bottom w:val="single" w:sz="6" w:space="1" w:color="auto"/>
              </w:pBdr>
              <w:tabs>
                <w:tab w:val="decimal" w:pos="1335"/>
              </w:tabs>
              <w:spacing w:line="300" w:lineRule="exact"/>
              <w:ind w:left="14" w:right="-14"/>
              <w:rPr>
                <w:rFonts w:ascii="Arial" w:hAnsi="Arial" w:cs="Arial"/>
                <w:sz w:val="20"/>
                <w:szCs w:val="20"/>
              </w:rPr>
            </w:pPr>
            <w:r w:rsidRPr="00CA5D69">
              <w:rPr>
                <w:rFonts w:ascii="Arial" w:hAnsi="Arial" w:cs="Arial"/>
                <w:sz w:val="20"/>
                <w:szCs w:val="20"/>
              </w:rPr>
              <w:t>1,203</w:t>
            </w:r>
          </w:p>
        </w:tc>
        <w:tc>
          <w:tcPr>
            <w:tcW w:w="1440" w:type="dxa"/>
            <w:vAlign w:val="bottom"/>
          </w:tcPr>
          <w:p w14:paraId="5880ABE6" w14:textId="77777777" w:rsidR="0093378D" w:rsidRPr="00CA5D69" w:rsidRDefault="0093378D" w:rsidP="00C219B1">
            <w:pPr>
              <w:pBdr>
                <w:bottom w:val="single" w:sz="6"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w:t>
            </w:r>
          </w:p>
        </w:tc>
      </w:tr>
      <w:tr w:rsidR="00CA5D69" w:rsidRPr="00CA5D69" w14:paraId="10519CB8" w14:textId="77777777" w:rsidTr="0096693A">
        <w:tc>
          <w:tcPr>
            <w:tcW w:w="5922" w:type="dxa"/>
            <w:vAlign w:val="bottom"/>
          </w:tcPr>
          <w:p w14:paraId="14498554" w14:textId="77777777" w:rsidR="0093378D" w:rsidRPr="00CA5D69" w:rsidRDefault="0093378D" w:rsidP="003E5D3B">
            <w:pPr>
              <w:tabs>
                <w:tab w:val="left" w:pos="162"/>
                <w:tab w:val="left" w:pos="342"/>
                <w:tab w:val="left" w:pos="2880"/>
                <w:tab w:val="right" w:pos="5040"/>
                <w:tab w:val="right" w:pos="6390"/>
                <w:tab w:val="right" w:pos="8190"/>
              </w:tabs>
              <w:spacing w:line="340" w:lineRule="exact"/>
              <w:ind w:left="518" w:right="-202" w:hanging="518"/>
              <w:jc w:val="both"/>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Debt securities - net</w:t>
            </w:r>
          </w:p>
        </w:tc>
        <w:tc>
          <w:tcPr>
            <w:tcW w:w="1620" w:type="dxa"/>
            <w:vAlign w:val="bottom"/>
          </w:tcPr>
          <w:p w14:paraId="638CA2EF" w14:textId="77777777" w:rsidR="0093378D" w:rsidRPr="00CA5D69" w:rsidRDefault="0093378D" w:rsidP="00F05BC4">
            <w:pPr>
              <w:pBdr>
                <w:bottom w:val="single" w:sz="6" w:space="1" w:color="auto"/>
              </w:pBdr>
              <w:tabs>
                <w:tab w:val="decimal" w:pos="1335"/>
              </w:tabs>
              <w:spacing w:line="300" w:lineRule="exact"/>
              <w:ind w:left="14" w:right="-14"/>
              <w:rPr>
                <w:rFonts w:ascii="Arial" w:hAnsi="Arial" w:cs="Arial"/>
                <w:sz w:val="20"/>
                <w:szCs w:val="20"/>
              </w:rPr>
            </w:pPr>
            <w:r w:rsidRPr="00CA5D69">
              <w:rPr>
                <w:rFonts w:ascii="Arial" w:hAnsi="Arial" w:cs="Arial"/>
                <w:sz w:val="20"/>
                <w:szCs w:val="20"/>
              </w:rPr>
              <w:t>254,778</w:t>
            </w:r>
          </w:p>
        </w:tc>
        <w:tc>
          <w:tcPr>
            <w:tcW w:w="1440" w:type="dxa"/>
            <w:vAlign w:val="bottom"/>
          </w:tcPr>
          <w:p w14:paraId="2553863D" w14:textId="77777777" w:rsidR="0093378D" w:rsidRPr="00CA5D69" w:rsidRDefault="0093378D" w:rsidP="00C219B1">
            <w:pPr>
              <w:pBdr>
                <w:bottom w:val="single" w:sz="6"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254,778</w:t>
            </w:r>
          </w:p>
        </w:tc>
      </w:tr>
      <w:tr w:rsidR="00CA5D69" w:rsidRPr="00CA5D69" w14:paraId="070A1B6D" w14:textId="77777777" w:rsidTr="0096693A">
        <w:tc>
          <w:tcPr>
            <w:tcW w:w="5922" w:type="dxa"/>
            <w:vAlign w:val="bottom"/>
          </w:tcPr>
          <w:p w14:paraId="25F5E80E" w14:textId="77777777" w:rsidR="0093378D" w:rsidRPr="00CA5D69" w:rsidRDefault="0093378D" w:rsidP="003E5D3B">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sz w:val="20"/>
                <w:szCs w:val="20"/>
              </w:rPr>
            </w:pPr>
            <w:r w:rsidRPr="00CA5D69">
              <w:rPr>
                <w:rFonts w:ascii="Arial" w:hAnsi="Arial" w:cs="Arial"/>
                <w:sz w:val="20"/>
                <w:szCs w:val="20"/>
              </w:rPr>
              <w:tab/>
              <w:t>Total available-for-sale securities - net</w:t>
            </w:r>
          </w:p>
        </w:tc>
        <w:tc>
          <w:tcPr>
            <w:tcW w:w="1620" w:type="dxa"/>
            <w:vAlign w:val="bottom"/>
          </w:tcPr>
          <w:p w14:paraId="65D4372D" w14:textId="77777777" w:rsidR="0093378D" w:rsidRPr="00CA5D69" w:rsidRDefault="0093378D" w:rsidP="00F05BC4">
            <w:pPr>
              <w:pBdr>
                <w:bottom w:val="single" w:sz="6" w:space="1" w:color="auto"/>
              </w:pBdr>
              <w:tabs>
                <w:tab w:val="decimal" w:pos="1335"/>
              </w:tabs>
              <w:spacing w:line="300" w:lineRule="exact"/>
              <w:ind w:left="14" w:right="-14"/>
              <w:rPr>
                <w:rFonts w:ascii="Arial" w:hAnsi="Arial" w:cs="Arial"/>
                <w:sz w:val="20"/>
                <w:szCs w:val="20"/>
              </w:rPr>
            </w:pPr>
            <w:r w:rsidRPr="00CA5D69">
              <w:rPr>
                <w:rFonts w:ascii="Arial" w:hAnsi="Arial" w:cs="Arial"/>
                <w:sz w:val="20"/>
                <w:szCs w:val="20"/>
              </w:rPr>
              <w:t>414,008</w:t>
            </w:r>
          </w:p>
        </w:tc>
        <w:tc>
          <w:tcPr>
            <w:tcW w:w="1440" w:type="dxa"/>
            <w:vAlign w:val="bottom"/>
          </w:tcPr>
          <w:p w14:paraId="1955AE3D" w14:textId="77777777" w:rsidR="0093378D" w:rsidRPr="00CA5D69" w:rsidRDefault="0093378D" w:rsidP="00C219B1">
            <w:pPr>
              <w:pBdr>
                <w:bottom w:val="single" w:sz="6"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414,008</w:t>
            </w:r>
          </w:p>
        </w:tc>
      </w:tr>
      <w:tr w:rsidR="00CA5D69" w:rsidRPr="00CA5D69" w14:paraId="7C80D1AA" w14:textId="77777777" w:rsidTr="0096693A">
        <w:tc>
          <w:tcPr>
            <w:tcW w:w="5922" w:type="dxa"/>
          </w:tcPr>
          <w:p w14:paraId="29CAE018" w14:textId="77777777" w:rsidR="0093378D" w:rsidRPr="00CA5D69" w:rsidRDefault="0093378D" w:rsidP="003E5D3B">
            <w:pPr>
              <w:tabs>
                <w:tab w:val="left" w:pos="162"/>
                <w:tab w:val="left" w:pos="342"/>
                <w:tab w:val="left" w:pos="2880"/>
                <w:tab w:val="right" w:pos="5040"/>
                <w:tab w:val="right" w:pos="6390"/>
                <w:tab w:val="right" w:pos="8190"/>
              </w:tabs>
              <w:spacing w:line="340" w:lineRule="exact"/>
              <w:ind w:left="1152" w:right="-198" w:hanging="1152"/>
              <w:rPr>
                <w:rFonts w:ascii="Arial" w:hAnsi="Arial" w:cs="Arial"/>
                <w:i/>
                <w:iCs/>
                <w:sz w:val="20"/>
                <w:szCs w:val="20"/>
                <w:u w:val="single"/>
              </w:rPr>
            </w:pPr>
            <w:r w:rsidRPr="00CA5D69">
              <w:rPr>
                <w:rFonts w:ascii="Arial" w:hAnsi="Arial" w:cs="Arial"/>
                <w:sz w:val="20"/>
                <w:szCs w:val="20"/>
              </w:rPr>
              <w:tab/>
            </w:r>
            <w:r w:rsidRPr="00CA5D69">
              <w:rPr>
                <w:rFonts w:ascii="Arial" w:hAnsi="Arial" w:cs="Arial"/>
                <w:i/>
                <w:iCs/>
                <w:sz w:val="20"/>
                <w:szCs w:val="20"/>
                <w:u w:val="single"/>
              </w:rPr>
              <w:t>Held-to-maturity investments</w:t>
            </w:r>
          </w:p>
        </w:tc>
        <w:tc>
          <w:tcPr>
            <w:tcW w:w="1620" w:type="dxa"/>
            <w:vAlign w:val="bottom"/>
          </w:tcPr>
          <w:p w14:paraId="6703B4BC" w14:textId="77777777" w:rsidR="0093378D" w:rsidRPr="00CA5D69" w:rsidRDefault="0093378D" w:rsidP="00F05BC4">
            <w:pPr>
              <w:tabs>
                <w:tab w:val="decimal" w:pos="1335"/>
              </w:tabs>
              <w:spacing w:line="300" w:lineRule="exact"/>
              <w:ind w:left="14" w:right="-14"/>
              <w:rPr>
                <w:rFonts w:ascii="Arial" w:hAnsi="Arial" w:cs="Arial"/>
                <w:sz w:val="20"/>
                <w:szCs w:val="20"/>
              </w:rPr>
            </w:pPr>
          </w:p>
        </w:tc>
        <w:tc>
          <w:tcPr>
            <w:tcW w:w="1440" w:type="dxa"/>
            <w:vAlign w:val="bottom"/>
          </w:tcPr>
          <w:p w14:paraId="14397D19" w14:textId="77777777" w:rsidR="0093378D" w:rsidRPr="00CA5D69" w:rsidRDefault="0093378D" w:rsidP="00C219B1">
            <w:pPr>
              <w:tabs>
                <w:tab w:val="decimal" w:pos="1155"/>
              </w:tabs>
              <w:spacing w:line="300" w:lineRule="exact"/>
              <w:ind w:left="14" w:right="-14"/>
              <w:rPr>
                <w:rFonts w:ascii="Arial" w:hAnsi="Arial" w:cs="Arial"/>
                <w:sz w:val="20"/>
                <w:szCs w:val="20"/>
              </w:rPr>
            </w:pPr>
          </w:p>
        </w:tc>
      </w:tr>
      <w:tr w:rsidR="00CA5D69" w:rsidRPr="00CA5D69" w14:paraId="30DEBE77" w14:textId="77777777" w:rsidTr="0096693A">
        <w:trPr>
          <w:trHeight w:val="87"/>
        </w:trPr>
        <w:tc>
          <w:tcPr>
            <w:tcW w:w="5922" w:type="dxa"/>
          </w:tcPr>
          <w:p w14:paraId="74F85FB0" w14:textId="77777777" w:rsidR="00C219B1" w:rsidRPr="00CA5D69" w:rsidRDefault="00C219B1" w:rsidP="00C219B1">
            <w:pPr>
              <w:tabs>
                <w:tab w:val="left" w:pos="162"/>
                <w:tab w:val="left" w:pos="342"/>
                <w:tab w:val="left" w:pos="2880"/>
                <w:tab w:val="right" w:pos="5040"/>
                <w:tab w:val="right" w:pos="6390"/>
                <w:tab w:val="right" w:pos="8190"/>
              </w:tabs>
              <w:spacing w:line="340" w:lineRule="exact"/>
              <w:ind w:left="1152" w:right="-198" w:hanging="1152"/>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Foreign debt securities</w:t>
            </w:r>
          </w:p>
        </w:tc>
        <w:tc>
          <w:tcPr>
            <w:tcW w:w="1620" w:type="dxa"/>
            <w:vAlign w:val="bottom"/>
          </w:tcPr>
          <w:p w14:paraId="777BE9BB" w14:textId="77777777" w:rsidR="00C219B1" w:rsidRPr="00CA5D69" w:rsidRDefault="00C219B1" w:rsidP="00C219B1">
            <w:pPr>
              <w:pBdr>
                <w:bottom w:val="single" w:sz="6" w:space="1" w:color="auto"/>
              </w:pBdr>
              <w:tabs>
                <w:tab w:val="decimal" w:pos="1335"/>
              </w:tabs>
              <w:spacing w:line="300" w:lineRule="exact"/>
              <w:ind w:left="14" w:right="-14"/>
              <w:rPr>
                <w:rFonts w:ascii="Arial" w:hAnsi="Arial" w:cs="Arial"/>
                <w:sz w:val="20"/>
                <w:szCs w:val="20"/>
              </w:rPr>
            </w:pPr>
            <w:r w:rsidRPr="00CA5D69">
              <w:rPr>
                <w:rFonts w:ascii="Arial" w:hAnsi="Arial" w:cs="Arial"/>
                <w:sz w:val="20"/>
                <w:szCs w:val="20"/>
              </w:rPr>
              <w:t>149,886</w:t>
            </w:r>
          </w:p>
        </w:tc>
        <w:tc>
          <w:tcPr>
            <w:tcW w:w="1440" w:type="dxa"/>
            <w:vAlign w:val="bottom"/>
          </w:tcPr>
          <w:p w14:paraId="67C2A271" w14:textId="77777777" w:rsidR="00C219B1" w:rsidRPr="00CA5D69" w:rsidRDefault="00C219B1" w:rsidP="00C219B1">
            <w:pPr>
              <w:pBdr>
                <w:bottom w:val="single" w:sz="6"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149,886</w:t>
            </w:r>
          </w:p>
        </w:tc>
      </w:tr>
      <w:tr w:rsidR="00CA5D69" w:rsidRPr="00CA5D69" w14:paraId="4F597E80" w14:textId="77777777" w:rsidTr="0096693A">
        <w:tc>
          <w:tcPr>
            <w:tcW w:w="5922" w:type="dxa"/>
          </w:tcPr>
          <w:p w14:paraId="6C3DA6E8" w14:textId="77777777" w:rsidR="00C219B1" w:rsidRPr="00CA5D69" w:rsidRDefault="00C219B1" w:rsidP="00C219B1">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20"/>
                <w:szCs w:val="20"/>
              </w:rPr>
            </w:pPr>
            <w:r w:rsidRPr="00CA5D69">
              <w:rPr>
                <w:rFonts w:ascii="Arial" w:hAnsi="Arial" w:cs="Arial"/>
                <w:sz w:val="20"/>
                <w:szCs w:val="20"/>
              </w:rPr>
              <w:tab/>
              <w:t xml:space="preserve">Total held-to-maturity investments - net </w:t>
            </w:r>
          </w:p>
        </w:tc>
        <w:tc>
          <w:tcPr>
            <w:tcW w:w="1620" w:type="dxa"/>
            <w:vAlign w:val="bottom"/>
          </w:tcPr>
          <w:p w14:paraId="1438FDA8" w14:textId="77777777" w:rsidR="00C219B1" w:rsidRPr="00CA5D69" w:rsidRDefault="00C219B1" w:rsidP="00C219B1">
            <w:pPr>
              <w:pBdr>
                <w:bottom w:val="single" w:sz="6" w:space="1" w:color="auto"/>
              </w:pBdr>
              <w:tabs>
                <w:tab w:val="decimal" w:pos="1335"/>
              </w:tabs>
              <w:spacing w:line="300" w:lineRule="exact"/>
              <w:ind w:left="14" w:right="-14"/>
              <w:rPr>
                <w:rFonts w:ascii="Arial" w:hAnsi="Arial" w:cs="Arial"/>
                <w:sz w:val="20"/>
                <w:szCs w:val="20"/>
              </w:rPr>
            </w:pPr>
            <w:r w:rsidRPr="00CA5D69">
              <w:rPr>
                <w:rFonts w:ascii="Arial" w:hAnsi="Arial" w:cs="Arial"/>
                <w:sz w:val="20"/>
                <w:szCs w:val="20"/>
              </w:rPr>
              <w:t>149,886</w:t>
            </w:r>
          </w:p>
        </w:tc>
        <w:tc>
          <w:tcPr>
            <w:tcW w:w="1440" w:type="dxa"/>
            <w:vAlign w:val="bottom"/>
          </w:tcPr>
          <w:p w14:paraId="6967D4BE" w14:textId="77777777" w:rsidR="00C219B1" w:rsidRPr="00CA5D69" w:rsidRDefault="00C219B1" w:rsidP="00C219B1">
            <w:pPr>
              <w:pBdr>
                <w:bottom w:val="single" w:sz="6"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149,886</w:t>
            </w:r>
          </w:p>
        </w:tc>
      </w:tr>
      <w:tr w:rsidR="00CA5D69" w:rsidRPr="00CA5D69" w14:paraId="0EB42E53" w14:textId="77777777" w:rsidTr="0096693A">
        <w:tc>
          <w:tcPr>
            <w:tcW w:w="5922" w:type="dxa"/>
          </w:tcPr>
          <w:p w14:paraId="3756C98B" w14:textId="77777777" w:rsidR="00C219B1" w:rsidRPr="00CA5D69" w:rsidRDefault="00C219B1" w:rsidP="00C219B1">
            <w:pPr>
              <w:tabs>
                <w:tab w:val="left" w:pos="162"/>
                <w:tab w:val="left" w:pos="342"/>
                <w:tab w:val="left" w:pos="2880"/>
                <w:tab w:val="right" w:pos="5040"/>
                <w:tab w:val="right" w:pos="6390"/>
                <w:tab w:val="right" w:pos="8190"/>
              </w:tabs>
              <w:spacing w:line="340" w:lineRule="exact"/>
              <w:ind w:left="518" w:right="-202" w:hanging="518"/>
              <w:jc w:val="both"/>
              <w:rPr>
                <w:rFonts w:ascii="Arial" w:hAnsi="Arial" w:cs="Arial"/>
                <w:b/>
                <w:bCs/>
                <w:sz w:val="20"/>
                <w:szCs w:val="20"/>
              </w:rPr>
            </w:pPr>
            <w:r w:rsidRPr="00CA5D69">
              <w:rPr>
                <w:rFonts w:ascii="Arial" w:hAnsi="Arial" w:cs="Arial"/>
                <w:b/>
                <w:bCs/>
                <w:sz w:val="20"/>
                <w:szCs w:val="20"/>
              </w:rPr>
              <w:t>Total current investments</w:t>
            </w:r>
          </w:p>
        </w:tc>
        <w:tc>
          <w:tcPr>
            <w:tcW w:w="1620" w:type="dxa"/>
            <w:vAlign w:val="bottom"/>
          </w:tcPr>
          <w:p w14:paraId="177EB98F" w14:textId="77777777" w:rsidR="00C219B1" w:rsidRPr="00CA5D69" w:rsidRDefault="00C219B1" w:rsidP="0014085B">
            <w:pPr>
              <w:pBdr>
                <w:bottom w:val="double" w:sz="4" w:space="1" w:color="auto"/>
              </w:pBdr>
              <w:tabs>
                <w:tab w:val="decimal" w:pos="1335"/>
              </w:tabs>
              <w:spacing w:line="300" w:lineRule="exact"/>
              <w:ind w:left="14" w:right="-14"/>
              <w:rPr>
                <w:rFonts w:ascii="Arial" w:hAnsi="Arial" w:cs="Arial"/>
                <w:sz w:val="20"/>
                <w:szCs w:val="20"/>
              </w:rPr>
            </w:pPr>
            <w:r w:rsidRPr="00CA5D69">
              <w:rPr>
                <w:rFonts w:ascii="Arial" w:hAnsi="Arial" w:cs="Arial"/>
                <w:sz w:val="20"/>
                <w:szCs w:val="20"/>
              </w:rPr>
              <w:t>1,371,157</w:t>
            </w:r>
          </w:p>
        </w:tc>
        <w:tc>
          <w:tcPr>
            <w:tcW w:w="1440" w:type="dxa"/>
            <w:vAlign w:val="bottom"/>
          </w:tcPr>
          <w:p w14:paraId="73A1512D" w14:textId="77777777" w:rsidR="00C219B1" w:rsidRPr="00CA5D69" w:rsidRDefault="00C219B1" w:rsidP="0014085B">
            <w:pPr>
              <w:pBdr>
                <w:bottom w:val="double" w:sz="4"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1,371,157</w:t>
            </w:r>
          </w:p>
        </w:tc>
      </w:tr>
      <w:tr w:rsidR="00CA5D69" w:rsidRPr="00CA5D69" w14:paraId="0450B878" w14:textId="77777777" w:rsidTr="0096693A">
        <w:tc>
          <w:tcPr>
            <w:tcW w:w="5922" w:type="dxa"/>
          </w:tcPr>
          <w:p w14:paraId="3161ED1C" w14:textId="77777777" w:rsidR="00C219B1" w:rsidRPr="00CA5D69" w:rsidRDefault="00C219B1" w:rsidP="00C219B1">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r w:rsidRPr="00CA5D69">
              <w:rPr>
                <w:rFonts w:ascii="Arial" w:hAnsi="Arial" w:cs="Arial"/>
                <w:b/>
                <w:bCs/>
                <w:sz w:val="20"/>
                <w:szCs w:val="20"/>
              </w:rPr>
              <w:t>Long-term investments</w:t>
            </w:r>
          </w:p>
        </w:tc>
        <w:tc>
          <w:tcPr>
            <w:tcW w:w="1620" w:type="dxa"/>
          </w:tcPr>
          <w:p w14:paraId="14D2258A" w14:textId="77777777" w:rsidR="00C219B1" w:rsidRPr="00CA5D69" w:rsidRDefault="00C219B1" w:rsidP="00C219B1">
            <w:pPr>
              <w:tabs>
                <w:tab w:val="decimal" w:pos="1335"/>
              </w:tabs>
              <w:spacing w:line="300" w:lineRule="exact"/>
              <w:ind w:left="14" w:right="-14"/>
              <w:rPr>
                <w:rFonts w:ascii="Arial" w:hAnsi="Arial" w:cs="Arial"/>
                <w:sz w:val="20"/>
                <w:szCs w:val="20"/>
              </w:rPr>
            </w:pPr>
          </w:p>
        </w:tc>
        <w:tc>
          <w:tcPr>
            <w:tcW w:w="1440" w:type="dxa"/>
          </w:tcPr>
          <w:p w14:paraId="5CF6D4DB" w14:textId="77777777" w:rsidR="00C219B1" w:rsidRPr="00CA5D69" w:rsidRDefault="00C219B1" w:rsidP="00C219B1">
            <w:pPr>
              <w:tabs>
                <w:tab w:val="decimal" w:pos="1155"/>
              </w:tabs>
              <w:spacing w:line="300" w:lineRule="exact"/>
              <w:ind w:left="14" w:right="-14"/>
              <w:rPr>
                <w:rFonts w:ascii="Arial" w:hAnsi="Arial" w:cs="Arial"/>
                <w:sz w:val="20"/>
                <w:szCs w:val="20"/>
              </w:rPr>
            </w:pPr>
          </w:p>
        </w:tc>
      </w:tr>
      <w:tr w:rsidR="00CA5D69" w:rsidRPr="00CA5D69" w14:paraId="6E8B569E" w14:textId="77777777" w:rsidTr="0096693A">
        <w:tc>
          <w:tcPr>
            <w:tcW w:w="5922" w:type="dxa"/>
          </w:tcPr>
          <w:p w14:paraId="27C17E14" w14:textId="77777777" w:rsidR="00C219B1" w:rsidRPr="00CA5D69" w:rsidRDefault="00C219B1" w:rsidP="00C219B1">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i/>
                <w:iCs/>
                <w:sz w:val="20"/>
                <w:szCs w:val="20"/>
                <w:u w:val="single"/>
              </w:rPr>
            </w:pPr>
            <w:r w:rsidRPr="00CA5D69">
              <w:rPr>
                <w:rFonts w:ascii="Arial" w:hAnsi="Arial" w:cs="Arial"/>
                <w:sz w:val="20"/>
                <w:szCs w:val="20"/>
              </w:rPr>
              <w:tab/>
            </w:r>
            <w:r w:rsidRPr="00CA5D69">
              <w:rPr>
                <w:rFonts w:ascii="Arial" w:hAnsi="Arial" w:cs="Arial"/>
                <w:i/>
                <w:iCs/>
                <w:sz w:val="20"/>
                <w:szCs w:val="20"/>
                <w:u w:val="single"/>
              </w:rPr>
              <w:t>Available-for-sale securities</w:t>
            </w:r>
          </w:p>
        </w:tc>
        <w:tc>
          <w:tcPr>
            <w:tcW w:w="1620" w:type="dxa"/>
          </w:tcPr>
          <w:p w14:paraId="450E9EBB" w14:textId="77777777" w:rsidR="00C219B1" w:rsidRPr="00CA5D69" w:rsidRDefault="00C219B1" w:rsidP="00C219B1">
            <w:pPr>
              <w:tabs>
                <w:tab w:val="decimal" w:pos="1335"/>
              </w:tabs>
              <w:spacing w:line="300" w:lineRule="exact"/>
              <w:ind w:left="14" w:right="-14"/>
              <w:rPr>
                <w:rFonts w:ascii="Arial" w:hAnsi="Arial" w:cs="Arial"/>
                <w:sz w:val="20"/>
                <w:szCs w:val="20"/>
              </w:rPr>
            </w:pPr>
          </w:p>
        </w:tc>
        <w:tc>
          <w:tcPr>
            <w:tcW w:w="1440" w:type="dxa"/>
          </w:tcPr>
          <w:p w14:paraId="5CEC4120" w14:textId="77777777" w:rsidR="00C219B1" w:rsidRPr="00CA5D69" w:rsidRDefault="00C219B1" w:rsidP="00C219B1">
            <w:pPr>
              <w:tabs>
                <w:tab w:val="decimal" w:pos="1335"/>
              </w:tabs>
              <w:spacing w:line="300" w:lineRule="exact"/>
              <w:ind w:left="14" w:right="-14"/>
              <w:rPr>
                <w:rFonts w:ascii="Arial" w:hAnsi="Arial" w:cs="Arial"/>
                <w:sz w:val="20"/>
                <w:szCs w:val="20"/>
              </w:rPr>
            </w:pPr>
          </w:p>
        </w:tc>
      </w:tr>
      <w:tr w:rsidR="00CA5D69" w:rsidRPr="00CA5D69" w14:paraId="7F6F0ADE" w14:textId="77777777" w:rsidTr="0096693A">
        <w:tc>
          <w:tcPr>
            <w:tcW w:w="5922" w:type="dxa"/>
          </w:tcPr>
          <w:p w14:paraId="7286DE1C" w14:textId="77777777" w:rsidR="00C219B1" w:rsidRPr="00CA5D69" w:rsidRDefault="00C219B1" w:rsidP="00C219B1">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r w:rsidRPr="00CA5D69">
              <w:rPr>
                <w:rFonts w:ascii="Arial" w:hAnsi="Arial" w:cs="Arial"/>
                <w:sz w:val="20"/>
                <w:szCs w:val="20"/>
              </w:rPr>
              <w:tab/>
              <w:t>Equity securities</w:t>
            </w:r>
          </w:p>
        </w:tc>
        <w:tc>
          <w:tcPr>
            <w:tcW w:w="1620" w:type="dxa"/>
          </w:tcPr>
          <w:p w14:paraId="3B03DBF9" w14:textId="77777777" w:rsidR="00C219B1" w:rsidRPr="00CA5D69" w:rsidRDefault="00C219B1" w:rsidP="00C219B1">
            <w:pPr>
              <w:tabs>
                <w:tab w:val="decimal" w:pos="1335"/>
              </w:tabs>
              <w:spacing w:line="300" w:lineRule="exact"/>
              <w:ind w:left="14" w:right="-14"/>
              <w:rPr>
                <w:rFonts w:ascii="Arial" w:hAnsi="Arial" w:cs="Arial"/>
                <w:sz w:val="20"/>
                <w:szCs w:val="20"/>
              </w:rPr>
            </w:pPr>
          </w:p>
        </w:tc>
        <w:tc>
          <w:tcPr>
            <w:tcW w:w="1440" w:type="dxa"/>
          </w:tcPr>
          <w:p w14:paraId="1E1AA66B" w14:textId="77777777" w:rsidR="00C219B1" w:rsidRPr="00CA5D69" w:rsidRDefault="00C219B1" w:rsidP="00C219B1">
            <w:pPr>
              <w:tabs>
                <w:tab w:val="decimal" w:pos="1335"/>
              </w:tabs>
              <w:spacing w:line="300" w:lineRule="exact"/>
              <w:ind w:left="14" w:right="-14"/>
              <w:rPr>
                <w:rFonts w:ascii="Arial" w:hAnsi="Arial" w:cs="Arial"/>
                <w:sz w:val="20"/>
                <w:szCs w:val="20"/>
              </w:rPr>
            </w:pPr>
          </w:p>
        </w:tc>
      </w:tr>
      <w:tr w:rsidR="00CA5D69" w:rsidRPr="00CA5D69" w14:paraId="4371DDD5" w14:textId="77777777" w:rsidTr="0096693A">
        <w:tc>
          <w:tcPr>
            <w:tcW w:w="5922" w:type="dxa"/>
          </w:tcPr>
          <w:p w14:paraId="6200E919" w14:textId="77777777" w:rsidR="00C219B1" w:rsidRPr="00CA5D69" w:rsidRDefault="00C219B1" w:rsidP="00C219B1">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 xml:space="preserve">Unit trusts </w:t>
            </w:r>
          </w:p>
        </w:tc>
        <w:tc>
          <w:tcPr>
            <w:tcW w:w="1620" w:type="dxa"/>
          </w:tcPr>
          <w:p w14:paraId="57FB4710" w14:textId="77777777" w:rsidR="00C219B1" w:rsidRPr="00CA5D69" w:rsidRDefault="00C219B1" w:rsidP="00C219B1">
            <w:pPr>
              <w:tabs>
                <w:tab w:val="decimal" w:pos="1335"/>
              </w:tabs>
              <w:spacing w:line="300" w:lineRule="exact"/>
              <w:ind w:left="14" w:right="-14"/>
              <w:rPr>
                <w:rFonts w:ascii="Arial" w:hAnsi="Arial" w:cs="Arial"/>
                <w:sz w:val="20"/>
                <w:szCs w:val="20"/>
              </w:rPr>
            </w:pPr>
            <w:r w:rsidRPr="00CA5D69">
              <w:rPr>
                <w:rFonts w:ascii="Arial" w:hAnsi="Arial" w:cs="Arial"/>
                <w:sz w:val="20"/>
                <w:szCs w:val="20"/>
              </w:rPr>
              <w:t>82,116</w:t>
            </w:r>
          </w:p>
        </w:tc>
        <w:tc>
          <w:tcPr>
            <w:tcW w:w="1440" w:type="dxa"/>
          </w:tcPr>
          <w:p w14:paraId="5DE208A1" w14:textId="77777777" w:rsidR="00C219B1" w:rsidRPr="00CA5D69" w:rsidRDefault="00C219B1" w:rsidP="00C219B1">
            <w:pPr>
              <w:tabs>
                <w:tab w:val="decimal" w:pos="1155"/>
              </w:tabs>
              <w:spacing w:line="300" w:lineRule="exact"/>
              <w:ind w:left="14" w:right="-14"/>
              <w:rPr>
                <w:rFonts w:ascii="Arial" w:hAnsi="Arial" w:cs="Arial"/>
                <w:sz w:val="20"/>
                <w:szCs w:val="20"/>
              </w:rPr>
            </w:pPr>
            <w:r w:rsidRPr="00CA5D69">
              <w:rPr>
                <w:rFonts w:ascii="Arial" w:hAnsi="Arial" w:cs="Arial"/>
                <w:sz w:val="20"/>
                <w:szCs w:val="20"/>
              </w:rPr>
              <w:t>107,915</w:t>
            </w:r>
          </w:p>
        </w:tc>
      </w:tr>
      <w:tr w:rsidR="00CA5D69" w:rsidRPr="00CA5D69" w14:paraId="492B7E21" w14:textId="77777777" w:rsidTr="0096693A">
        <w:tc>
          <w:tcPr>
            <w:tcW w:w="5922" w:type="dxa"/>
          </w:tcPr>
          <w:p w14:paraId="025809F3" w14:textId="77777777" w:rsidR="00C219B1" w:rsidRPr="00CA5D69" w:rsidRDefault="00C219B1" w:rsidP="00C219B1">
            <w:pPr>
              <w:tabs>
                <w:tab w:val="left" w:pos="162"/>
                <w:tab w:val="left" w:pos="342"/>
                <w:tab w:val="left" w:pos="2880"/>
                <w:tab w:val="right" w:pos="5040"/>
                <w:tab w:val="right" w:pos="6390"/>
                <w:tab w:val="right" w:pos="8190"/>
              </w:tabs>
              <w:spacing w:line="340" w:lineRule="exact"/>
              <w:ind w:left="522" w:right="-198" w:hanging="522"/>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Add: Changes in fair value of securities</w:t>
            </w:r>
          </w:p>
        </w:tc>
        <w:tc>
          <w:tcPr>
            <w:tcW w:w="1620" w:type="dxa"/>
          </w:tcPr>
          <w:p w14:paraId="06827364" w14:textId="77777777" w:rsidR="00C219B1" w:rsidRPr="00CA5D69" w:rsidRDefault="00C219B1" w:rsidP="00C219B1">
            <w:pPr>
              <w:pBdr>
                <w:bottom w:val="single" w:sz="6" w:space="1" w:color="auto"/>
              </w:pBdr>
              <w:tabs>
                <w:tab w:val="decimal" w:pos="1335"/>
              </w:tabs>
              <w:spacing w:line="300" w:lineRule="exact"/>
              <w:ind w:left="14" w:right="-14"/>
              <w:rPr>
                <w:rFonts w:ascii="Arial" w:hAnsi="Arial" w:cs="Arial"/>
                <w:sz w:val="20"/>
                <w:szCs w:val="20"/>
              </w:rPr>
            </w:pPr>
            <w:r w:rsidRPr="00CA5D69">
              <w:rPr>
                <w:rFonts w:ascii="Arial" w:hAnsi="Arial" w:cs="Arial"/>
                <w:sz w:val="20"/>
                <w:szCs w:val="20"/>
              </w:rPr>
              <w:t>25,799</w:t>
            </w:r>
          </w:p>
        </w:tc>
        <w:tc>
          <w:tcPr>
            <w:tcW w:w="1440" w:type="dxa"/>
          </w:tcPr>
          <w:p w14:paraId="55917B13" w14:textId="77777777" w:rsidR="00C219B1" w:rsidRPr="00CA5D69" w:rsidRDefault="00C219B1" w:rsidP="00C219B1">
            <w:pPr>
              <w:pBdr>
                <w:bottom w:val="single" w:sz="6"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w:t>
            </w:r>
          </w:p>
        </w:tc>
      </w:tr>
      <w:tr w:rsidR="00CA5D69" w:rsidRPr="00CA5D69" w14:paraId="35E0ACAB" w14:textId="77777777" w:rsidTr="0096693A">
        <w:tc>
          <w:tcPr>
            <w:tcW w:w="5922" w:type="dxa"/>
          </w:tcPr>
          <w:p w14:paraId="24929AAC" w14:textId="77777777" w:rsidR="00C219B1" w:rsidRPr="00CA5D69" w:rsidRDefault="00C219B1" w:rsidP="00C219B1">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Equity securities - net</w:t>
            </w:r>
          </w:p>
        </w:tc>
        <w:tc>
          <w:tcPr>
            <w:tcW w:w="1620" w:type="dxa"/>
          </w:tcPr>
          <w:p w14:paraId="2744746E" w14:textId="77777777" w:rsidR="00C219B1" w:rsidRPr="00CA5D69" w:rsidRDefault="00C219B1" w:rsidP="00C219B1">
            <w:pPr>
              <w:pBdr>
                <w:bottom w:val="single" w:sz="6" w:space="1" w:color="auto"/>
              </w:pBdr>
              <w:tabs>
                <w:tab w:val="decimal" w:pos="1335"/>
              </w:tabs>
              <w:spacing w:line="300" w:lineRule="exact"/>
              <w:ind w:left="14" w:right="-14"/>
              <w:rPr>
                <w:rFonts w:ascii="Arial" w:hAnsi="Arial" w:cs="Arial"/>
                <w:sz w:val="20"/>
                <w:szCs w:val="20"/>
              </w:rPr>
            </w:pPr>
            <w:r w:rsidRPr="00CA5D69">
              <w:rPr>
                <w:rFonts w:ascii="Arial" w:hAnsi="Arial" w:cs="Arial"/>
                <w:sz w:val="20"/>
                <w:szCs w:val="20"/>
              </w:rPr>
              <w:t>107,915</w:t>
            </w:r>
          </w:p>
        </w:tc>
        <w:tc>
          <w:tcPr>
            <w:tcW w:w="1440" w:type="dxa"/>
          </w:tcPr>
          <w:p w14:paraId="08335F6E" w14:textId="77777777" w:rsidR="00C219B1" w:rsidRPr="00CA5D69" w:rsidRDefault="00C219B1" w:rsidP="00C219B1">
            <w:pPr>
              <w:pBdr>
                <w:bottom w:val="single" w:sz="6"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107,915</w:t>
            </w:r>
          </w:p>
        </w:tc>
      </w:tr>
      <w:tr w:rsidR="00CA5D69" w:rsidRPr="00CA5D69" w14:paraId="0C3044BA" w14:textId="77777777" w:rsidTr="0096693A">
        <w:tc>
          <w:tcPr>
            <w:tcW w:w="5922" w:type="dxa"/>
          </w:tcPr>
          <w:p w14:paraId="074CEE52" w14:textId="77777777" w:rsidR="00C219B1" w:rsidRPr="00CA5D69" w:rsidRDefault="00C219B1" w:rsidP="00C219B1">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sz w:val="20"/>
                <w:szCs w:val="20"/>
              </w:rPr>
            </w:pPr>
            <w:r w:rsidRPr="00CA5D69">
              <w:rPr>
                <w:rFonts w:ascii="Arial" w:hAnsi="Arial" w:cs="Arial"/>
                <w:sz w:val="20"/>
                <w:szCs w:val="20"/>
              </w:rPr>
              <w:tab/>
              <w:t>Total available-for-sale securities - net</w:t>
            </w:r>
          </w:p>
        </w:tc>
        <w:tc>
          <w:tcPr>
            <w:tcW w:w="1620" w:type="dxa"/>
          </w:tcPr>
          <w:p w14:paraId="2D5F7D3B" w14:textId="77777777" w:rsidR="00C219B1" w:rsidRPr="00CA5D69" w:rsidRDefault="00C219B1" w:rsidP="00C219B1">
            <w:pPr>
              <w:pBdr>
                <w:bottom w:val="single" w:sz="6" w:space="1" w:color="auto"/>
              </w:pBdr>
              <w:tabs>
                <w:tab w:val="decimal" w:pos="1335"/>
              </w:tabs>
              <w:spacing w:line="300" w:lineRule="exact"/>
              <w:ind w:left="14" w:right="-14"/>
              <w:rPr>
                <w:rFonts w:ascii="Arial" w:hAnsi="Arial" w:cs="Arial"/>
                <w:sz w:val="20"/>
                <w:szCs w:val="20"/>
              </w:rPr>
            </w:pPr>
            <w:r w:rsidRPr="00CA5D69">
              <w:rPr>
                <w:rFonts w:ascii="Arial" w:hAnsi="Arial" w:cs="Arial"/>
                <w:sz w:val="20"/>
                <w:szCs w:val="20"/>
              </w:rPr>
              <w:t>107,915</w:t>
            </w:r>
          </w:p>
        </w:tc>
        <w:tc>
          <w:tcPr>
            <w:tcW w:w="1440" w:type="dxa"/>
          </w:tcPr>
          <w:p w14:paraId="4354182D" w14:textId="77777777" w:rsidR="00C219B1" w:rsidRPr="00CA5D69" w:rsidRDefault="00C219B1" w:rsidP="00C219B1">
            <w:pPr>
              <w:pBdr>
                <w:bottom w:val="single" w:sz="6" w:space="1" w:color="auto"/>
              </w:pBdr>
              <w:tabs>
                <w:tab w:val="decimal" w:pos="1155"/>
              </w:tabs>
              <w:spacing w:line="300" w:lineRule="exact"/>
              <w:ind w:left="14" w:right="-14"/>
              <w:rPr>
                <w:rFonts w:ascii="Arial" w:hAnsi="Arial" w:cs="Arial"/>
                <w:sz w:val="20"/>
                <w:szCs w:val="20"/>
              </w:rPr>
            </w:pPr>
            <w:r w:rsidRPr="00CA5D69">
              <w:rPr>
                <w:rFonts w:ascii="Arial" w:hAnsi="Arial" w:cs="Arial"/>
                <w:sz w:val="20"/>
                <w:szCs w:val="20"/>
              </w:rPr>
              <w:t>107,915</w:t>
            </w:r>
          </w:p>
        </w:tc>
      </w:tr>
      <w:tr w:rsidR="00CA5D69" w:rsidRPr="00CA5D69" w14:paraId="2BE85E81" w14:textId="77777777" w:rsidTr="0096693A">
        <w:tc>
          <w:tcPr>
            <w:tcW w:w="5922" w:type="dxa"/>
          </w:tcPr>
          <w:p w14:paraId="32C946E6" w14:textId="77777777" w:rsidR="0093378D" w:rsidRPr="00CA5D69" w:rsidRDefault="0093378D" w:rsidP="003E5D3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i/>
                <w:iCs/>
                <w:sz w:val="20"/>
                <w:szCs w:val="20"/>
                <w:u w:val="single"/>
              </w:rPr>
            </w:pPr>
            <w:r w:rsidRPr="00CA5D69">
              <w:rPr>
                <w:rFonts w:ascii="Arial" w:hAnsi="Arial" w:cs="Arial"/>
                <w:sz w:val="20"/>
                <w:szCs w:val="20"/>
              </w:rPr>
              <w:tab/>
            </w:r>
            <w:r w:rsidRPr="00CA5D69">
              <w:rPr>
                <w:rFonts w:ascii="Arial" w:hAnsi="Arial" w:cs="Arial"/>
                <w:i/>
                <w:iCs/>
                <w:sz w:val="20"/>
                <w:szCs w:val="20"/>
                <w:u w:val="single"/>
              </w:rPr>
              <w:t>Other investments</w:t>
            </w:r>
          </w:p>
        </w:tc>
        <w:tc>
          <w:tcPr>
            <w:tcW w:w="1620" w:type="dxa"/>
          </w:tcPr>
          <w:p w14:paraId="6EB1A94A" w14:textId="77777777" w:rsidR="0093378D" w:rsidRPr="00CA5D69" w:rsidRDefault="0093378D" w:rsidP="00F05BC4">
            <w:pPr>
              <w:tabs>
                <w:tab w:val="decimal" w:pos="1335"/>
              </w:tabs>
              <w:spacing w:line="300" w:lineRule="exact"/>
              <w:ind w:left="14" w:right="-14"/>
              <w:rPr>
                <w:rFonts w:ascii="Arial" w:hAnsi="Arial" w:cs="Arial"/>
                <w:sz w:val="20"/>
                <w:szCs w:val="20"/>
              </w:rPr>
            </w:pPr>
          </w:p>
        </w:tc>
        <w:tc>
          <w:tcPr>
            <w:tcW w:w="1440" w:type="dxa"/>
          </w:tcPr>
          <w:p w14:paraId="30B85D84" w14:textId="77777777" w:rsidR="0093378D" w:rsidRPr="00CA5D69" w:rsidRDefault="0093378D" w:rsidP="00F05BC4">
            <w:pPr>
              <w:tabs>
                <w:tab w:val="decimal" w:pos="1335"/>
              </w:tabs>
              <w:spacing w:line="300" w:lineRule="exact"/>
              <w:ind w:left="14" w:right="-14"/>
              <w:rPr>
                <w:rFonts w:ascii="Arial" w:hAnsi="Arial" w:cs="Arial"/>
                <w:sz w:val="20"/>
                <w:szCs w:val="20"/>
              </w:rPr>
            </w:pPr>
          </w:p>
        </w:tc>
      </w:tr>
      <w:tr w:rsidR="00CA5D69" w:rsidRPr="00CA5D69" w14:paraId="03E132EB" w14:textId="77777777" w:rsidTr="0096693A">
        <w:tc>
          <w:tcPr>
            <w:tcW w:w="5922" w:type="dxa"/>
          </w:tcPr>
          <w:p w14:paraId="0C7E54A1" w14:textId="77777777" w:rsidR="0093378D" w:rsidRPr="00CA5D69" w:rsidRDefault="0093378D" w:rsidP="003E5D3B">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sz w:val="20"/>
                <w:szCs w:val="20"/>
                <w:u w:val="single"/>
              </w:rPr>
            </w:pPr>
            <w:r w:rsidRPr="00CA5D69">
              <w:rPr>
                <w:rFonts w:ascii="Arial" w:hAnsi="Arial" w:cs="Arial"/>
                <w:sz w:val="20"/>
                <w:szCs w:val="20"/>
              </w:rPr>
              <w:tab/>
            </w:r>
            <w:r w:rsidRPr="00CA5D69">
              <w:rPr>
                <w:rFonts w:ascii="Arial" w:hAnsi="Arial" w:cs="Arial"/>
                <w:sz w:val="20"/>
                <w:szCs w:val="20"/>
              </w:rPr>
              <w:tab/>
              <w:t>Equity securities</w:t>
            </w:r>
          </w:p>
        </w:tc>
        <w:tc>
          <w:tcPr>
            <w:tcW w:w="1620" w:type="dxa"/>
          </w:tcPr>
          <w:p w14:paraId="65816F31" w14:textId="77777777" w:rsidR="0093378D" w:rsidRPr="00CA5D69" w:rsidRDefault="0093378D" w:rsidP="00F05BC4">
            <w:pPr>
              <w:tabs>
                <w:tab w:val="decimal" w:pos="1335"/>
              </w:tabs>
              <w:spacing w:line="300" w:lineRule="exact"/>
              <w:ind w:left="14" w:right="-14"/>
              <w:rPr>
                <w:rFonts w:ascii="Arial" w:hAnsi="Arial" w:cs="Arial"/>
                <w:sz w:val="20"/>
                <w:szCs w:val="20"/>
              </w:rPr>
            </w:pPr>
            <w:r w:rsidRPr="00CA5D69">
              <w:rPr>
                <w:rFonts w:ascii="Arial" w:hAnsi="Arial" w:cs="Arial"/>
                <w:sz w:val="20"/>
                <w:szCs w:val="20"/>
              </w:rPr>
              <w:t>371,448</w:t>
            </w:r>
          </w:p>
        </w:tc>
        <w:tc>
          <w:tcPr>
            <w:tcW w:w="1440" w:type="dxa"/>
          </w:tcPr>
          <w:p w14:paraId="31938850" w14:textId="77777777" w:rsidR="0093378D" w:rsidRPr="00CA5D69" w:rsidRDefault="0093378D" w:rsidP="00F05BC4">
            <w:pPr>
              <w:tabs>
                <w:tab w:val="decimal" w:pos="1335"/>
              </w:tabs>
              <w:spacing w:line="300" w:lineRule="exact"/>
              <w:ind w:left="14" w:right="-14"/>
              <w:rPr>
                <w:rFonts w:ascii="Arial" w:hAnsi="Arial" w:cs="Arial"/>
                <w:sz w:val="20"/>
                <w:szCs w:val="20"/>
              </w:rPr>
            </w:pPr>
          </w:p>
        </w:tc>
      </w:tr>
      <w:tr w:rsidR="00CA5D69" w:rsidRPr="00CA5D69" w14:paraId="3F63DF1F" w14:textId="77777777" w:rsidTr="0096693A">
        <w:tc>
          <w:tcPr>
            <w:tcW w:w="5922" w:type="dxa"/>
          </w:tcPr>
          <w:p w14:paraId="716B0A47" w14:textId="77777777" w:rsidR="0093378D" w:rsidRPr="00CA5D69" w:rsidRDefault="0093378D" w:rsidP="003E5D3B">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sz w:val="20"/>
                <w:szCs w:val="20"/>
              </w:rPr>
            </w:pPr>
            <w:r w:rsidRPr="00CA5D69">
              <w:rPr>
                <w:rFonts w:ascii="Arial" w:hAnsi="Arial" w:cs="Arial"/>
                <w:sz w:val="20"/>
                <w:szCs w:val="20"/>
              </w:rPr>
              <w:tab/>
            </w:r>
            <w:r w:rsidRPr="00CA5D69">
              <w:rPr>
                <w:rFonts w:ascii="Arial" w:hAnsi="Arial" w:cs="Arial"/>
                <w:sz w:val="20"/>
                <w:szCs w:val="20"/>
              </w:rPr>
              <w:tab/>
              <w:t>Less: Allowance for loss on impairment</w:t>
            </w:r>
          </w:p>
        </w:tc>
        <w:tc>
          <w:tcPr>
            <w:tcW w:w="1620" w:type="dxa"/>
          </w:tcPr>
          <w:p w14:paraId="32764CBD" w14:textId="77777777" w:rsidR="0093378D" w:rsidRPr="00CA5D69" w:rsidRDefault="0093378D" w:rsidP="00F05BC4">
            <w:pPr>
              <w:pBdr>
                <w:bottom w:val="single" w:sz="6" w:space="1" w:color="auto"/>
              </w:pBdr>
              <w:tabs>
                <w:tab w:val="decimal" w:pos="1335"/>
              </w:tabs>
              <w:spacing w:line="300" w:lineRule="exact"/>
              <w:ind w:left="14" w:right="-14"/>
              <w:rPr>
                <w:rFonts w:ascii="Arial" w:hAnsi="Arial" w:cs="Arial"/>
                <w:sz w:val="20"/>
                <w:szCs w:val="20"/>
              </w:rPr>
            </w:pPr>
            <w:r w:rsidRPr="00CA5D69">
              <w:rPr>
                <w:rFonts w:ascii="Arial" w:hAnsi="Arial" w:cs="Arial"/>
                <w:sz w:val="20"/>
                <w:szCs w:val="20"/>
              </w:rPr>
              <w:t>(6,521)</w:t>
            </w:r>
          </w:p>
        </w:tc>
        <w:tc>
          <w:tcPr>
            <w:tcW w:w="1440" w:type="dxa"/>
          </w:tcPr>
          <w:p w14:paraId="7F6ACDBE" w14:textId="77777777" w:rsidR="0093378D" w:rsidRPr="00CA5D69" w:rsidRDefault="0093378D" w:rsidP="00F05BC4">
            <w:pPr>
              <w:tabs>
                <w:tab w:val="decimal" w:pos="1335"/>
              </w:tabs>
              <w:spacing w:line="300" w:lineRule="exact"/>
              <w:ind w:left="14" w:right="-14"/>
              <w:rPr>
                <w:rFonts w:ascii="Arial" w:hAnsi="Arial" w:cs="Arial"/>
                <w:sz w:val="20"/>
                <w:szCs w:val="20"/>
              </w:rPr>
            </w:pPr>
          </w:p>
        </w:tc>
      </w:tr>
      <w:tr w:rsidR="00CA5D69" w:rsidRPr="00CA5D69" w14:paraId="51719EB2" w14:textId="77777777" w:rsidTr="0096693A">
        <w:tc>
          <w:tcPr>
            <w:tcW w:w="5922" w:type="dxa"/>
          </w:tcPr>
          <w:p w14:paraId="75736DB8" w14:textId="77777777" w:rsidR="0093378D" w:rsidRPr="00CA5D69" w:rsidRDefault="0093378D" w:rsidP="003E5D3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r w:rsidRPr="00CA5D69">
              <w:rPr>
                <w:rFonts w:ascii="Arial" w:hAnsi="Arial" w:cs="Arial"/>
                <w:sz w:val="20"/>
                <w:szCs w:val="20"/>
              </w:rPr>
              <w:tab/>
              <w:t>Total other investments - net</w:t>
            </w:r>
          </w:p>
        </w:tc>
        <w:tc>
          <w:tcPr>
            <w:tcW w:w="1620" w:type="dxa"/>
          </w:tcPr>
          <w:p w14:paraId="6845144B" w14:textId="77777777" w:rsidR="0093378D" w:rsidRPr="00CA5D69" w:rsidRDefault="0093378D" w:rsidP="00F05BC4">
            <w:pPr>
              <w:pBdr>
                <w:bottom w:val="single" w:sz="6" w:space="1" w:color="auto"/>
              </w:pBdr>
              <w:tabs>
                <w:tab w:val="decimal" w:pos="1335"/>
              </w:tabs>
              <w:spacing w:line="300" w:lineRule="exact"/>
              <w:ind w:left="14" w:right="-14"/>
              <w:rPr>
                <w:rFonts w:ascii="Arial" w:hAnsi="Arial" w:cs="Arial"/>
                <w:sz w:val="20"/>
                <w:szCs w:val="20"/>
              </w:rPr>
            </w:pPr>
            <w:r w:rsidRPr="00CA5D69">
              <w:rPr>
                <w:rFonts w:ascii="Arial" w:hAnsi="Arial" w:cs="Arial"/>
                <w:sz w:val="20"/>
                <w:szCs w:val="20"/>
              </w:rPr>
              <w:t>364,927</w:t>
            </w:r>
          </w:p>
        </w:tc>
        <w:tc>
          <w:tcPr>
            <w:tcW w:w="1440" w:type="dxa"/>
          </w:tcPr>
          <w:p w14:paraId="3D28632E" w14:textId="77777777" w:rsidR="0093378D" w:rsidRPr="00CA5D69" w:rsidRDefault="0093378D" w:rsidP="00F05BC4">
            <w:pPr>
              <w:tabs>
                <w:tab w:val="decimal" w:pos="1335"/>
              </w:tabs>
              <w:spacing w:line="300" w:lineRule="exact"/>
              <w:ind w:left="14" w:right="-14"/>
              <w:rPr>
                <w:rFonts w:ascii="Arial" w:hAnsi="Arial" w:cs="Arial"/>
                <w:sz w:val="20"/>
                <w:szCs w:val="20"/>
              </w:rPr>
            </w:pPr>
          </w:p>
        </w:tc>
      </w:tr>
      <w:tr w:rsidR="0093378D" w:rsidRPr="00CA5D69" w14:paraId="28B4AA45" w14:textId="77777777" w:rsidTr="0096693A">
        <w:tc>
          <w:tcPr>
            <w:tcW w:w="5922" w:type="dxa"/>
          </w:tcPr>
          <w:p w14:paraId="0EE1FB58" w14:textId="77777777" w:rsidR="0093378D" w:rsidRPr="00CA5D69" w:rsidRDefault="0093378D" w:rsidP="003E5D3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20"/>
                <w:szCs w:val="20"/>
              </w:rPr>
            </w:pPr>
            <w:r w:rsidRPr="00CA5D69">
              <w:rPr>
                <w:rFonts w:ascii="Arial" w:hAnsi="Arial" w:cs="Arial"/>
                <w:b/>
                <w:bCs/>
                <w:sz w:val="20"/>
                <w:szCs w:val="20"/>
              </w:rPr>
              <w:t>Total long-term investments - net</w:t>
            </w:r>
          </w:p>
        </w:tc>
        <w:tc>
          <w:tcPr>
            <w:tcW w:w="1620" w:type="dxa"/>
          </w:tcPr>
          <w:p w14:paraId="0E7408EF" w14:textId="77777777" w:rsidR="0093378D" w:rsidRPr="00CA5D69" w:rsidRDefault="0093378D" w:rsidP="0014085B">
            <w:pPr>
              <w:pBdr>
                <w:bottom w:val="double" w:sz="4" w:space="1" w:color="auto"/>
              </w:pBdr>
              <w:tabs>
                <w:tab w:val="decimal" w:pos="1335"/>
              </w:tabs>
              <w:spacing w:line="300" w:lineRule="exact"/>
              <w:ind w:left="14" w:right="-14"/>
              <w:rPr>
                <w:rFonts w:ascii="Arial" w:hAnsi="Arial" w:cs="Arial"/>
                <w:sz w:val="20"/>
                <w:szCs w:val="20"/>
              </w:rPr>
            </w:pPr>
            <w:r w:rsidRPr="00CA5D69">
              <w:rPr>
                <w:rFonts w:ascii="Arial" w:hAnsi="Arial" w:cs="Arial"/>
                <w:sz w:val="20"/>
                <w:szCs w:val="20"/>
              </w:rPr>
              <w:t>472,842</w:t>
            </w:r>
          </w:p>
        </w:tc>
        <w:tc>
          <w:tcPr>
            <w:tcW w:w="1440" w:type="dxa"/>
          </w:tcPr>
          <w:p w14:paraId="14876183" w14:textId="77777777" w:rsidR="0093378D" w:rsidRPr="00CA5D69" w:rsidRDefault="0093378D" w:rsidP="00F05BC4">
            <w:pPr>
              <w:tabs>
                <w:tab w:val="decimal" w:pos="1335"/>
              </w:tabs>
              <w:spacing w:line="300" w:lineRule="exact"/>
              <w:ind w:left="14" w:right="-14"/>
              <w:rPr>
                <w:rFonts w:ascii="Arial" w:hAnsi="Arial" w:cs="Arial"/>
                <w:sz w:val="20"/>
                <w:szCs w:val="20"/>
              </w:rPr>
            </w:pPr>
          </w:p>
        </w:tc>
      </w:tr>
    </w:tbl>
    <w:p w14:paraId="11139E18" w14:textId="77777777" w:rsidR="004D7599" w:rsidRPr="00CA5D69" w:rsidRDefault="004D7599" w:rsidP="0041005F">
      <w:pPr>
        <w:widowControl/>
        <w:tabs>
          <w:tab w:val="left" w:pos="540"/>
        </w:tabs>
        <w:overflowPunct/>
        <w:autoSpaceDE/>
        <w:autoSpaceDN/>
        <w:adjustRightInd/>
        <w:spacing w:before="240" w:after="120" w:line="380" w:lineRule="exact"/>
        <w:textAlignment w:val="auto"/>
        <w:rPr>
          <w:rFonts w:ascii="Arial" w:hAnsi="Arial" w:cs="Arial"/>
          <w:sz w:val="22"/>
          <w:szCs w:val="22"/>
        </w:rPr>
      </w:pPr>
    </w:p>
    <w:p w14:paraId="2490D498" w14:textId="77777777" w:rsidR="004D7599" w:rsidRPr="00CA5D69" w:rsidRDefault="004D7599">
      <w:pPr>
        <w:widowControl/>
        <w:overflowPunct/>
        <w:autoSpaceDE/>
        <w:autoSpaceDN/>
        <w:adjustRightInd/>
        <w:textAlignment w:val="auto"/>
        <w:rPr>
          <w:rFonts w:ascii="Arial" w:hAnsi="Arial" w:cs="Arial"/>
          <w:sz w:val="22"/>
          <w:szCs w:val="22"/>
        </w:rPr>
      </w:pPr>
      <w:r w:rsidRPr="00CA5D69">
        <w:rPr>
          <w:rFonts w:ascii="Arial" w:hAnsi="Arial" w:cs="Arial"/>
          <w:sz w:val="22"/>
          <w:szCs w:val="22"/>
        </w:rPr>
        <w:br w:type="page"/>
      </w:r>
    </w:p>
    <w:p w14:paraId="35F4DE14" w14:textId="238A7AB6" w:rsidR="00CA5EC4" w:rsidRPr="00CA5D69" w:rsidRDefault="00311A85" w:rsidP="0041005F">
      <w:pPr>
        <w:widowControl/>
        <w:tabs>
          <w:tab w:val="left" w:pos="540"/>
        </w:tabs>
        <w:overflowPunct/>
        <w:autoSpaceDE/>
        <w:autoSpaceDN/>
        <w:adjustRightInd/>
        <w:spacing w:before="240" w:after="120" w:line="380" w:lineRule="exact"/>
        <w:textAlignment w:val="auto"/>
        <w:rPr>
          <w:rFonts w:ascii="Arial" w:hAnsi="Arial" w:cs="Arial"/>
          <w:sz w:val="22"/>
          <w:szCs w:val="22"/>
        </w:rPr>
      </w:pPr>
      <w:r w:rsidRPr="00CA5D69">
        <w:rPr>
          <w:rFonts w:ascii="Arial" w:hAnsi="Arial" w:cs="Arial"/>
          <w:sz w:val="22"/>
          <w:szCs w:val="22"/>
        </w:rPr>
        <w:lastRenderedPageBreak/>
        <w:t>8</w:t>
      </w:r>
      <w:r w:rsidR="00500CAB" w:rsidRPr="00CA5D69">
        <w:rPr>
          <w:rFonts w:ascii="Arial" w:hAnsi="Arial" w:cs="Arial"/>
          <w:sz w:val="22"/>
          <w:szCs w:val="22"/>
        </w:rPr>
        <w:t>.2</w:t>
      </w:r>
      <w:r w:rsidR="00CA5EC4" w:rsidRPr="00CA5D69">
        <w:rPr>
          <w:rFonts w:ascii="Arial" w:hAnsi="Arial" w:cs="Arial"/>
          <w:sz w:val="22"/>
          <w:szCs w:val="22"/>
          <w:lang w:val="en-GB"/>
        </w:rPr>
        <w:tab/>
        <w:t>Fair value of investments in securities which have obligations are as follows:</w:t>
      </w:r>
    </w:p>
    <w:p w14:paraId="0DF863E9" w14:textId="77777777" w:rsidR="0041005F" w:rsidRPr="00CA5D69" w:rsidRDefault="0041005F" w:rsidP="0041005F">
      <w:pPr>
        <w:tabs>
          <w:tab w:val="left" w:pos="1440"/>
          <w:tab w:val="right" w:pos="7200"/>
        </w:tabs>
        <w:spacing w:after="40" w:line="380" w:lineRule="exact"/>
        <w:ind w:left="360" w:hanging="360"/>
        <w:jc w:val="right"/>
        <w:rPr>
          <w:rFonts w:ascii="Arial" w:hAnsi="Arial" w:cs="Arial"/>
          <w:b/>
          <w:bCs/>
          <w:sz w:val="22"/>
          <w:szCs w:val="22"/>
        </w:rPr>
      </w:pPr>
      <w:r w:rsidRPr="00CA5D69">
        <w:rPr>
          <w:rFonts w:ascii="Arial" w:hAnsi="Arial" w:cs="Arial"/>
          <w:sz w:val="22"/>
          <w:szCs w:val="22"/>
        </w:rPr>
        <w:t>(Unit: Thousand Baht)</w:t>
      </w:r>
    </w:p>
    <w:tbl>
      <w:tblPr>
        <w:tblW w:w="9072" w:type="dxa"/>
        <w:tblInd w:w="558" w:type="dxa"/>
        <w:tblLayout w:type="fixed"/>
        <w:tblLook w:val="0000" w:firstRow="0" w:lastRow="0" w:firstColumn="0" w:lastColumn="0" w:noHBand="0" w:noVBand="0"/>
      </w:tblPr>
      <w:tblGrid>
        <w:gridCol w:w="5652"/>
        <w:gridCol w:w="1692"/>
        <w:gridCol w:w="1728"/>
      </w:tblGrid>
      <w:tr w:rsidR="00CA5D69" w:rsidRPr="00CA5D69" w14:paraId="19601587" w14:textId="77777777" w:rsidTr="0096693A">
        <w:trPr>
          <w:cantSplit/>
        </w:trPr>
        <w:tc>
          <w:tcPr>
            <w:tcW w:w="5652" w:type="dxa"/>
          </w:tcPr>
          <w:p w14:paraId="0D1D8F6E" w14:textId="77777777" w:rsidR="00A9544E" w:rsidRPr="00CA5D69" w:rsidRDefault="00A9544E" w:rsidP="00F05BC4">
            <w:pPr>
              <w:tabs>
                <w:tab w:val="left" w:pos="2880"/>
                <w:tab w:val="right" w:pos="5040"/>
                <w:tab w:val="right" w:pos="6390"/>
                <w:tab w:val="right" w:pos="8190"/>
              </w:tabs>
              <w:spacing w:line="380" w:lineRule="exact"/>
              <w:ind w:right="-43"/>
              <w:jc w:val="both"/>
              <w:rPr>
                <w:rFonts w:ascii="Arial" w:hAnsi="Arial" w:cs="Arial"/>
                <w:sz w:val="22"/>
                <w:szCs w:val="22"/>
              </w:rPr>
            </w:pPr>
          </w:p>
        </w:tc>
        <w:tc>
          <w:tcPr>
            <w:tcW w:w="3420" w:type="dxa"/>
            <w:gridSpan w:val="2"/>
          </w:tcPr>
          <w:p w14:paraId="421421C3" w14:textId="77777777" w:rsidR="00A9544E" w:rsidRPr="00CA5D69" w:rsidRDefault="00A9544E" w:rsidP="00F05BC4">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sidRPr="00CA5D69">
              <w:rPr>
                <w:rFonts w:ascii="Arial" w:hAnsi="Arial" w:cs="Arial"/>
                <w:sz w:val="22"/>
                <w:szCs w:val="22"/>
              </w:rPr>
              <w:t xml:space="preserve">Consolidated </w:t>
            </w:r>
            <w:r w:rsidR="00F05BC4" w:rsidRPr="00CA5D69">
              <w:rPr>
                <w:rFonts w:ascii="Arial" w:hAnsi="Arial" w:cs="Arial"/>
                <w:sz w:val="22"/>
                <w:szCs w:val="22"/>
              </w:rPr>
              <w:t xml:space="preserve">                     </w:t>
            </w:r>
            <w:r w:rsidRPr="00CA5D69">
              <w:rPr>
                <w:rFonts w:ascii="Arial" w:hAnsi="Arial" w:cs="Arial"/>
                <w:sz w:val="22"/>
                <w:szCs w:val="22"/>
              </w:rPr>
              <w:t>financial statements</w:t>
            </w:r>
          </w:p>
        </w:tc>
      </w:tr>
      <w:tr w:rsidR="00CA5D69" w:rsidRPr="00CA5D69" w14:paraId="1FD1BC89" w14:textId="77777777" w:rsidTr="0096693A">
        <w:tc>
          <w:tcPr>
            <w:tcW w:w="5652" w:type="dxa"/>
          </w:tcPr>
          <w:p w14:paraId="16268DCC" w14:textId="77777777" w:rsidR="00A9544E" w:rsidRPr="00CA5D69" w:rsidRDefault="00A9544E" w:rsidP="00F05BC4">
            <w:pPr>
              <w:tabs>
                <w:tab w:val="left" w:pos="2880"/>
                <w:tab w:val="right" w:pos="5040"/>
                <w:tab w:val="right" w:pos="6390"/>
                <w:tab w:val="right" w:pos="8190"/>
              </w:tabs>
              <w:spacing w:line="380" w:lineRule="exact"/>
              <w:ind w:right="-43"/>
              <w:jc w:val="both"/>
              <w:rPr>
                <w:rFonts w:ascii="Arial" w:hAnsi="Arial" w:cs="Arial"/>
                <w:sz w:val="22"/>
                <w:szCs w:val="22"/>
              </w:rPr>
            </w:pPr>
          </w:p>
        </w:tc>
        <w:tc>
          <w:tcPr>
            <w:tcW w:w="1692" w:type="dxa"/>
          </w:tcPr>
          <w:p w14:paraId="601A95F6" w14:textId="21A77B21" w:rsidR="00A9544E" w:rsidRPr="00CA5D69" w:rsidRDefault="002E1F7F" w:rsidP="00F05BC4">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sidRPr="00CA5D69">
              <w:rPr>
                <w:rFonts w:ascii="Arial" w:hAnsi="Arial" w:cs="Arial"/>
                <w:sz w:val="22"/>
                <w:szCs w:val="22"/>
              </w:rPr>
              <w:t>2020</w:t>
            </w:r>
          </w:p>
        </w:tc>
        <w:tc>
          <w:tcPr>
            <w:tcW w:w="1728" w:type="dxa"/>
          </w:tcPr>
          <w:p w14:paraId="76F7E9D0" w14:textId="312B5FEE" w:rsidR="00A9544E" w:rsidRPr="00CA5D69" w:rsidRDefault="00562581" w:rsidP="00F05BC4">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sidRPr="00CA5D69">
              <w:rPr>
                <w:rFonts w:ascii="Arial" w:hAnsi="Arial" w:cs="Arial"/>
                <w:sz w:val="22"/>
                <w:szCs w:val="22"/>
              </w:rPr>
              <w:t>201</w:t>
            </w:r>
            <w:r w:rsidR="002E1F7F" w:rsidRPr="00CA5D69">
              <w:rPr>
                <w:rFonts w:ascii="Arial" w:hAnsi="Arial" w:cs="Arial"/>
                <w:sz w:val="22"/>
                <w:szCs w:val="22"/>
              </w:rPr>
              <w:t>9</w:t>
            </w:r>
          </w:p>
        </w:tc>
      </w:tr>
      <w:tr w:rsidR="00CA5D69" w:rsidRPr="00CA5D69" w14:paraId="53C30B45" w14:textId="77777777" w:rsidTr="0096693A">
        <w:tc>
          <w:tcPr>
            <w:tcW w:w="5652" w:type="dxa"/>
          </w:tcPr>
          <w:p w14:paraId="3BE87C97" w14:textId="14C99A20" w:rsidR="009E5E96" w:rsidRPr="00CA5D69" w:rsidRDefault="009E5E96" w:rsidP="009E5E96">
            <w:pPr>
              <w:tabs>
                <w:tab w:val="left" w:pos="2880"/>
                <w:tab w:val="right" w:pos="5040"/>
                <w:tab w:val="right" w:pos="6390"/>
                <w:tab w:val="right" w:pos="8190"/>
              </w:tabs>
              <w:spacing w:line="380" w:lineRule="exact"/>
              <w:ind w:left="162" w:right="-43" w:hanging="162"/>
              <w:rPr>
                <w:rFonts w:ascii="Arial" w:hAnsi="Arial" w:cstheme="minorBidi"/>
                <w:sz w:val="22"/>
                <w:szCs w:val="22"/>
                <w:vertAlign w:val="superscript"/>
              </w:rPr>
            </w:pPr>
            <w:r w:rsidRPr="00CA5D69">
              <w:rPr>
                <w:rFonts w:ascii="Arial" w:hAnsi="Arial" w:cs="Arial"/>
                <w:sz w:val="22"/>
                <w:szCs w:val="22"/>
              </w:rPr>
              <w:t>Securities borrowed but has yet to be transferred</w:t>
            </w:r>
            <w:r w:rsidRPr="00CA5D69">
              <w:rPr>
                <w:rFonts w:ascii="Arial" w:hAnsi="Arial" w:cs="Arial"/>
                <w:sz w:val="22"/>
                <w:szCs w:val="22"/>
                <w:vertAlign w:val="superscript"/>
              </w:rPr>
              <w:t>(</w:t>
            </w:r>
            <w:r w:rsidR="00881281" w:rsidRPr="00CA5D69">
              <w:rPr>
                <w:rFonts w:ascii="Arial" w:hAnsi="Arial" w:cstheme="minorBidi"/>
                <w:sz w:val="22"/>
                <w:szCs w:val="22"/>
                <w:vertAlign w:val="superscript"/>
              </w:rPr>
              <w:t>1</w:t>
            </w:r>
            <w:r w:rsidRPr="00CA5D69">
              <w:rPr>
                <w:rFonts w:ascii="Arial" w:hAnsi="Arial" w:cstheme="minorBidi"/>
                <w:sz w:val="22"/>
                <w:szCs w:val="22"/>
                <w:vertAlign w:val="superscript"/>
              </w:rPr>
              <w:t>)</w:t>
            </w:r>
          </w:p>
        </w:tc>
        <w:tc>
          <w:tcPr>
            <w:tcW w:w="1692" w:type="dxa"/>
          </w:tcPr>
          <w:p w14:paraId="610080C6" w14:textId="696C65B1" w:rsidR="009E5E96" w:rsidRPr="00CA5D69" w:rsidRDefault="004D7599" w:rsidP="009E5E96">
            <w:pPr>
              <w:pBdr>
                <w:bottom w:val="single" w:sz="4" w:space="1" w:color="auto"/>
              </w:pBdr>
              <w:tabs>
                <w:tab w:val="decimal" w:pos="1335"/>
              </w:tabs>
              <w:spacing w:line="380" w:lineRule="exact"/>
              <w:ind w:left="14" w:right="-14"/>
              <w:rPr>
                <w:rFonts w:ascii="Arial" w:hAnsi="Arial" w:cs="Arial"/>
                <w:sz w:val="22"/>
                <w:szCs w:val="22"/>
              </w:rPr>
            </w:pPr>
            <w:r w:rsidRPr="00CA5D69">
              <w:rPr>
                <w:rFonts w:ascii="Arial" w:hAnsi="Arial" w:cs="Arial"/>
                <w:sz w:val="22"/>
                <w:szCs w:val="22"/>
              </w:rPr>
              <w:t>8,905</w:t>
            </w:r>
          </w:p>
        </w:tc>
        <w:tc>
          <w:tcPr>
            <w:tcW w:w="1728" w:type="dxa"/>
          </w:tcPr>
          <w:p w14:paraId="6B59168D" w14:textId="77777777" w:rsidR="009E5E96" w:rsidRPr="00CA5D69" w:rsidRDefault="009E5E96" w:rsidP="009E5E96">
            <w:pPr>
              <w:pBdr>
                <w:bottom w:val="single" w:sz="4" w:space="1" w:color="auto"/>
              </w:pBdr>
              <w:tabs>
                <w:tab w:val="decimal" w:pos="1335"/>
              </w:tabs>
              <w:spacing w:line="380" w:lineRule="exact"/>
              <w:ind w:left="14" w:right="-14"/>
              <w:rPr>
                <w:rFonts w:ascii="Arial" w:hAnsi="Arial" w:cs="Arial"/>
                <w:sz w:val="22"/>
                <w:szCs w:val="22"/>
              </w:rPr>
            </w:pPr>
            <w:r w:rsidRPr="00CA5D69">
              <w:rPr>
                <w:rFonts w:ascii="Arial" w:hAnsi="Arial" w:cs="Arial"/>
                <w:sz w:val="22"/>
                <w:szCs w:val="22"/>
              </w:rPr>
              <w:t>135</w:t>
            </w:r>
          </w:p>
        </w:tc>
      </w:tr>
      <w:tr w:rsidR="00CA5D69" w:rsidRPr="00CA5D69" w14:paraId="7001E392" w14:textId="77777777" w:rsidTr="0096693A">
        <w:tc>
          <w:tcPr>
            <w:tcW w:w="5652" w:type="dxa"/>
          </w:tcPr>
          <w:p w14:paraId="7C942D34" w14:textId="77777777" w:rsidR="009E5E96" w:rsidRPr="00CA5D69" w:rsidRDefault="009E5E96" w:rsidP="009E5E96">
            <w:pPr>
              <w:tabs>
                <w:tab w:val="left" w:pos="2880"/>
                <w:tab w:val="right" w:pos="5040"/>
                <w:tab w:val="right" w:pos="6390"/>
                <w:tab w:val="right" w:pos="8190"/>
              </w:tabs>
              <w:spacing w:line="380" w:lineRule="exact"/>
              <w:ind w:right="-43"/>
              <w:jc w:val="both"/>
              <w:rPr>
                <w:rFonts w:ascii="Arial" w:hAnsi="Arial" w:cs="Arial"/>
                <w:sz w:val="22"/>
                <w:szCs w:val="22"/>
              </w:rPr>
            </w:pPr>
            <w:r w:rsidRPr="00CA5D69">
              <w:rPr>
                <w:rFonts w:ascii="Arial" w:hAnsi="Arial" w:cs="Arial"/>
                <w:sz w:val="22"/>
                <w:szCs w:val="22"/>
              </w:rPr>
              <w:t>Total investments subject to restrictions</w:t>
            </w:r>
          </w:p>
        </w:tc>
        <w:tc>
          <w:tcPr>
            <w:tcW w:w="1692" w:type="dxa"/>
          </w:tcPr>
          <w:p w14:paraId="5B972D9C" w14:textId="0E24D1D7" w:rsidR="009E5E96" w:rsidRPr="00CA5D69" w:rsidRDefault="004D7599" w:rsidP="009E5E96">
            <w:pPr>
              <w:pBdr>
                <w:bottom w:val="double" w:sz="4" w:space="1" w:color="auto"/>
              </w:pBdr>
              <w:tabs>
                <w:tab w:val="decimal" w:pos="1335"/>
              </w:tabs>
              <w:spacing w:line="380" w:lineRule="exact"/>
              <w:ind w:left="14" w:right="-14"/>
              <w:rPr>
                <w:rFonts w:ascii="Arial" w:hAnsi="Arial" w:cs="Arial"/>
                <w:sz w:val="22"/>
                <w:szCs w:val="22"/>
              </w:rPr>
            </w:pPr>
            <w:r w:rsidRPr="00CA5D69">
              <w:rPr>
                <w:rFonts w:ascii="Arial" w:hAnsi="Arial" w:cs="Arial"/>
                <w:sz w:val="22"/>
                <w:szCs w:val="22"/>
              </w:rPr>
              <w:t>8,905</w:t>
            </w:r>
          </w:p>
        </w:tc>
        <w:tc>
          <w:tcPr>
            <w:tcW w:w="1728" w:type="dxa"/>
          </w:tcPr>
          <w:p w14:paraId="51BD8E1E" w14:textId="77777777" w:rsidR="009E5E96" w:rsidRPr="00CA5D69" w:rsidRDefault="009E5E96" w:rsidP="009E5E96">
            <w:pPr>
              <w:pBdr>
                <w:bottom w:val="double" w:sz="4" w:space="1" w:color="auto"/>
              </w:pBdr>
              <w:tabs>
                <w:tab w:val="decimal" w:pos="1335"/>
              </w:tabs>
              <w:spacing w:line="380" w:lineRule="exact"/>
              <w:ind w:left="14" w:right="-14"/>
              <w:rPr>
                <w:rFonts w:ascii="Arial" w:hAnsi="Arial" w:cs="Arial"/>
                <w:sz w:val="22"/>
                <w:szCs w:val="22"/>
              </w:rPr>
            </w:pPr>
            <w:r w:rsidRPr="00CA5D69">
              <w:rPr>
                <w:rFonts w:ascii="Arial" w:hAnsi="Arial" w:cs="Arial"/>
                <w:sz w:val="22"/>
                <w:szCs w:val="22"/>
              </w:rPr>
              <w:t>135</w:t>
            </w:r>
          </w:p>
        </w:tc>
      </w:tr>
    </w:tbl>
    <w:p w14:paraId="13844D9B" w14:textId="53F604F7" w:rsidR="004C61FE" w:rsidRPr="00CA5D69" w:rsidRDefault="004C61FE" w:rsidP="004C61FE">
      <w:pPr>
        <w:pStyle w:val="ListParagraph"/>
        <w:numPr>
          <w:ilvl w:val="0"/>
          <w:numId w:val="31"/>
        </w:numPr>
        <w:tabs>
          <w:tab w:val="left" w:pos="540"/>
        </w:tabs>
        <w:spacing w:line="380" w:lineRule="exact"/>
        <w:jc w:val="thaiDistribute"/>
        <w:rPr>
          <w:rFonts w:ascii="Arial" w:hAnsi="Arial" w:cs="Arial"/>
          <w:sz w:val="16"/>
          <w:szCs w:val="16"/>
        </w:rPr>
      </w:pPr>
      <w:r w:rsidRPr="00CA5D69">
        <w:rPr>
          <w:rFonts w:ascii="Arial" w:hAnsi="Arial" w:cs="Arial"/>
          <w:sz w:val="16"/>
          <w:szCs w:val="16"/>
        </w:rPr>
        <w:t>Fair value of securities borrowed but has yet to be transferred was measured at fair value using Level 1 input.</w:t>
      </w:r>
    </w:p>
    <w:p w14:paraId="55A1E6A2" w14:textId="72087FB3" w:rsidR="00CA5EC4" w:rsidRPr="00CA5D69" w:rsidRDefault="00F879AB" w:rsidP="002033D4">
      <w:pPr>
        <w:spacing w:before="120" w:line="380" w:lineRule="exact"/>
        <w:ind w:left="547" w:hanging="547"/>
        <w:jc w:val="thaiDistribute"/>
        <w:rPr>
          <w:rFonts w:ascii="Arial" w:hAnsi="Arial" w:cs="Arial"/>
          <w:sz w:val="22"/>
          <w:szCs w:val="22"/>
          <w:lang w:val="en-GB"/>
        </w:rPr>
      </w:pPr>
      <w:r w:rsidRPr="00CA5D69">
        <w:rPr>
          <w:rFonts w:ascii="Arial" w:hAnsi="Arial" w:cs="Arial"/>
          <w:sz w:val="22"/>
          <w:szCs w:val="22"/>
        </w:rPr>
        <w:t>8</w:t>
      </w:r>
      <w:r w:rsidR="00FA58FD" w:rsidRPr="00CA5D69">
        <w:rPr>
          <w:rFonts w:ascii="Arial" w:hAnsi="Arial" w:cs="Arial"/>
          <w:sz w:val="22"/>
          <w:szCs w:val="22"/>
        </w:rPr>
        <w:t>.3</w:t>
      </w:r>
      <w:r w:rsidR="00CA5EC4" w:rsidRPr="00CA5D69">
        <w:rPr>
          <w:rFonts w:ascii="Arial" w:hAnsi="Arial" w:cs="Arial"/>
          <w:sz w:val="22"/>
          <w:szCs w:val="22"/>
          <w:lang w:val="en-GB"/>
        </w:rPr>
        <w:tab/>
        <w:t xml:space="preserve">As at </w:t>
      </w:r>
      <w:r w:rsidR="00F05BC4" w:rsidRPr="00CA5D69">
        <w:rPr>
          <w:rFonts w:ascii="Arial" w:hAnsi="Arial" w:cs="Arial"/>
          <w:sz w:val="22"/>
          <w:szCs w:val="22"/>
          <w:lang w:val="en-GB"/>
        </w:rPr>
        <w:t xml:space="preserve">31 December </w:t>
      </w:r>
      <w:r w:rsidR="00615DF8" w:rsidRPr="00CA5D69">
        <w:rPr>
          <w:rFonts w:ascii="Arial" w:hAnsi="Arial" w:cs="Arial"/>
          <w:sz w:val="22"/>
          <w:szCs w:val="22"/>
          <w:lang w:val="en-GB"/>
        </w:rPr>
        <w:t xml:space="preserve">2020 and </w:t>
      </w:r>
      <w:r w:rsidR="00F05BC4" w:rsidRPr="00CA5D69">
        <w:rPr>
          <w:rFonts w:ascii="Arial" w:hAnsi="Arial" w:cs="Arial"/>
          <w:sz w:val="22"/>
          <w:szCs w:val="22"/>
          <w:lang w:val="en-GB"/>
        </w:rPr>
        <w:t>2019</w:t>
      </w:r>
      <w:r w:rsidR="00CA5EC4" w:rsidRPr="00CA5D69">
        <w:rPr>
          <w:rFonts w:ascii="Arial" w:hAnsi="Arial" w:cs="Arial"/>
          <w:sz w:val="22"/>
          <w:szCs w:val="22"/>
          <w:lang w:val="en-GB"/>
        </w:rPr>
        <w:t xml:space="preserve">, the </w:t>
      </w:r>
      <w:r w:rsidR="00684713" w:rsidRPr="00CA5D69">
        <w:rPr>
          <w:rFonts w:ascii="Arial" w:hAnsi="Arial" w:cs="Arial"/>
          <w:sz w:val="22"/>
          <w:szCs w:val="22"/>
          <w:lang w:val="en-GB"/>
        </w:rPr>
        <w:t>Group’s</w:t>
      </w:r>
      <w:r w:rsidR="00CA5EC4" w:rsidRPr="00CA5D69">
        <w:rPr>
          <w:rFonts w:ascii="Arial" w:hAnsi="Arial" w:cs="Arial"/>
          <w:sz w:val="22"/>
          <w:szCs w:val="22"/>
          <w:lang w:val="en-GB"/>
        </w:rPr>
        <w:t xml:space="preserve"> </w:t>
      </w:r>
      <w:r w:rsidR="00A3106D" w:rsidRPr="00CA5D69">
        <w:rPr>
          <w:rFonts w:ascii="Arial" w:hAnsi="Arial" w:cs="Arial"/>
          <w:sz w:val="22"/>
          <w:szCs w:val="22"/>
          <w:lang w:val="en-GB"/>
        </w:rPr>
        <w:t xml:space="preserve">fixed deposits with financial institutions and </w:t>
      </w:r>
      <w:r w:rsidR="00CA5EC4" w:rsidRPr="00CA5D69">
        <w:rPr>
          <w:rFonts w:ascii="Arial" w:hAnsi="Arial" w:cs="Arial"/>
          <w:sz w:val="22"/>
          <w:szCs w:val="22"/>
          <w:lang w:val="en-GB"/>
        </w:rPr>
        <w:t>debt securities (</w:t>
      </w:r>
      <w:r w:rsidR="004B30D6" w:rsidRPr="00CA5D69">
        <w:rPr>
          <w:rFonts w:ascii="Arial" w:hAnsi="Arial" w:cs="Arial"/>
          <w:sz w:val="22"/>
          <w:szCs w:val="22"/>
          <w:lang w:val="en-GB"/>
        </w:rPr>
        <w:t>exclusive of investments measured at fair value through profit or loss</w:t>
      </w:r>
      <w:r w:rsidR="00CA5EC4" w:rsidRPr="00CA5D69">
        <w:rPr>
          <w:rFonts w:ascii="Arial" w:hAnsi="Arial" w:cs="Arial"/>
          <w:sz w:val="22"/>
          <w:szCs w:val="22"/>
          <w:lang w:val="en-GB"/>
        </w:rPr>
        <w:t>) can be classified by the remaining year to maturities as follows:</w:t>
      </w:r>
    </w:p>
    <w:p w14:paraId="3F19BEF3" w14:textId="77777777" w:rsidR="00AF594B" w:rsidRPr="00CA5D69" w:rsidRDefault="00AF594B" w:rsidP="00AF594B">
      <w:pPr>
        <w:widowControl/>
        <w:overflowPunct/>
        <w:autoSpaceDE/>
        <w:autoSpaceDN/>
        <w:adjustRightInd/>
        <w:spacing w:line="380" w:lineRule="exact"/>
        <w:jc w:val="right"/>
        <w:textAlignment w:val="auto"/>
        <w:rPr>
          <w:rFonts w:ascii="Arial" w:hAnsi="Arial" w:cs="Arial"/>
          <w:sz w:val="14"/>
          <w:szCs w:val="14"/>
        </w:rPr>
      </w:pPr>
      <w:r w:rsidRPr="00CA5D69">
        <w:rPr>
          <w:rFonts w:ascii="Arial" w:hAnsi="Arial" w:cs="Arial"/>
          <w:sz w:val="14"/>
          <w:szCs w:val="14"/>
        </w:rPr>
        <w:t>(Unit: Thousand Baht)</w:t>
      </w:r>
    </w:p>
    <w:tbl>
      <w:tblPr>
        <w:tblW w:w="9630" w:type="dxa"/>
        <w:tblLayout w:type="fixed"/>
        <w:tblLook w:val="0000" w:firstRow="0" w:lastRow="0" w:firstColumn="0" w:lastColumn="0" w:noHBand="0" w:noVBand="0"/>
      </w:tblPr>
      <w:tblGrid>
        <w:gridCol w:w="3330"/>
        <w:gridCol w:w="1260"/>
        <w:gridCol w:w="1260"/>
        <w:gridCol w:w="1260"/>
        <w:gridCol w:w="1260"/>
        <w:gridCol w:w="1260"/>
      </w:tblGrid>
      <w:tr w:rsidR="00CA5D69" w:rsidRPr="00CA5D69" w14:paraId="35BAE90F" w14:textId="77777777" w:rsidTr="0096693A">
        <w:tc>
          <w:tcPr>
            <w:tcW w:w="3330" w:type="dxa"/>
            <w:vAlign w:val="bottom"/>
          </w:tcPr>
          <w:p w14:paraId="59BF51E8" w14:textId="77777777" w:rsidR="00AF594B" w:rsidRPr="00CA5D69" w:rsidRDefault="00AF594B" w:rsidP="00F05BC4">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6300" w:type="dxa"/>
            <w:gridSpan w:val="5"/>
            <w:vAlign w:val="bottom"/>
          </w:tcPr>
          <w:p w14:paraId="1BB6251F" w14:textId="77777777" w:rsidR="00AF594B" w:rsidRPr="00CA5D69"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cs/>
              </w:rPr>
            </w:pPr>
            <w:r w:rsidRPr="00CA5D69">
              <w:rPr>
                <w:rFonts w:ascii="Arial" w:hAnsi="Arial" w:cs="Arial"/>
                <w:sz w:val="14"/>
                <w:szCs w:val="14"/>
              </w:rPr>
              <w:t>Consolidated financial statements</w:t>
            </w:r>
          </w:p>
        </w:tc>
      </w:tr>
      <w:tr w:rsidR="00CA5D69" w:rsidRPr="00CA5D69" w14:paraId="55D0C90C" w14:textId="77777777" w:rsidTr="0096693A">
        <w:tc>
          <w:tcPr>
            <w:tcW w:w="3330" w:type="dxa"/>
            <w:vAlign w:val="bottom"/>
          </w:tcPr>
          <w:p w14:paraId="5E8BB346" w14:textId="77777777" w:rsidR="00AF594B" w:rsidRPr="00CA5D69" w:rsidRDefault="00AF594B" w:rsidP="00F05BC4">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6300" w:type="dxa"/>
            <w:gridSpan w:val="5"/>
            <w:vAlign w:val="bottom"/>
          </w:tcPr>
          <w:p w14:paraId="30696191" w14:textId="76F6C912" w:rsidR="00AF594B" w:rsidRPr="00CA5D69"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CA5D69">
              <w:rPr>
                <w:rFonts w:ascii="Arial" w:hAnsi="Arial" w:cs="Arial"/>
                <w:sz w:val="14"/>
                <w:szCs w:val="14"/>
              </w:rPr>
              <w:t>2020</w:t>
            </w:r>
          </w:p>
        </w:tc>
      </w:tr>
      <w:tr w:rsidR="00CA5D69" w:rsidRPr="00CA5D69" w14:paraId="199C66C5" w14:textId="77777777" w:rsidTr="0096693A">
        <w:tc>
          <w:tcPr>
            <w:tcW w:w="3330" w:type="dxa"/>
            <w:vAlign w:val="bottom"/>
          </w:tcPr>
          <w:p w14:paraId="45BDB53D" w14:textId="77777777" w:rsidR="00AF594B" w:rsidRPr="00CA5D69" w:rsidRDefault="00AF594B" w:rsidP="00F05BC4">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5040" w:type="dxa"/>
            <w:gridSpan w:val="4"/>
            <w:vAlign w:val="bottom"/>
          </w:tcPr>
          <w:p w14:paraId="19DEC3DF" w14:textId="77777777" w:rsidR="00AF594B" w:rsidRPr="00CA5D69"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CA5D69">
              <w:rPr>
                <w:rFonts w:ascii="Arial" w:hAnsi="Arial" w:cs="Arial"/>
                <w:sz w:val="14"/>
                <w:szCs w:val="14"/>
              </w:rPr>
              <w:t>Period to maturity</w:t>
            </w:r>
          </w:p>
        </w:tc>
        <w:tc>
          <w:tcPr>
            <w:tcW w:w="1260" w:type="dxa"/>
            <w:vAlign w:val="bottom"/>
          </w:tcPr>
          <w:p w14:paraId="120D0C45" w14:textId="77777777" w:rsidR="00AF594B" w:rsidRPr="00CA5D69" w:rsidRDefault="00AF594B" w:rsidP="00F05BC4">
            <w:pPr>
              <w:tabs>
                <w:tab w:val="left" w:pos="2880"/>
                <w:tab w:val="right" w:pos="5040"/>
                <w:tab w:val="right" w:pos="6390"/>
                <w:tab w:val="right" w:pos="8190"/>
              </w:tabs>
              <w:spacing w:line="340" w:lineRule="exact"/>
              <w:ind w:right="-18"/>
              <w:jc w:val="center"/>
              <w:rPr>
                <w:rFonts w:ascii="Arial" w:hAnsi="Arial" w:cs="Arial"/>
                <w:sz w:val="14"/>
                <w:szCs w:val="14"/>
              </w:rPr>
            </w:pPr>
          </w:p>
        </w:tc>
      </w:tr>
      <w:tr w:rsidR="00CA5D69" w:rsidRPr="00CA5D69" w14:paraId="2464D2C8" w14:textId="77777777" w:rsidTr="0096693A">
        <w:tc>
          <w:tcPr>
            <w:tcW w:w="3330" w:type="dxa"/>
            <w:vAlign w:val="bottom"/>
          </w:tcPr>
          <w:p w14:paraId="201F53C8" w14:textId="77777777" w:rsidR="00AF594B" w:rsidRPr="00CA5D69" w:rsidRDefault="00AF594B" w:rsidP="00F05BC4">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1260" w:type="dxa"/>
            <w:vAlign w:val="bottom"/>
          </w:tcPr>
          <w:p w14:paraId="6CDDECAE" w14:textId="77777777" w:rsidR="00AF594B" w:rsidRPr="00CA5D69"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CA5D69">
              <w:rPr>
                <w:rFonts w:ascii="Arial" w:hAnsi="Arial" w:cs="Arial"/>
                <w:sz w:val="14"/>
                <w:szCs w:val="14"/>
              </w:rPr>
              <w:t>Within 1 year</w:t>
            </w:r>
          </w:p>
        </w:tc>
        <w:tc>
          <w:tcPr>
            <w:tcW w:w="1260" w:type="dxa"/>
            <w:vAlign w:val="bottom"/>
          </w:tcPr>
          <w:p w14:paraId="18CDC4ED" w14:textId="77777777" w:rsidR="00AF594B" w:rsidRPr="00CA5D69"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CA5D69">
              <w:rPr>
                <w:rFonts w:ascii="Arial" w:hAnsi="Arial" w:cs="Arial"/>
                <w:sz w:val="14"/>
                <w:szCs w:val="14"/>
              </w:rPr>
              <w:t>1 - 5 years</w:t>
            </w:r>
          </w:p>
        </w:tc>
        <w:tc>
          <w:tcPr>
            <w:tcW w:w="1260" w:type="dxa"/>
            <w:vAlign w:val="bottom"/>
          </w:tcPr>
          <w:p w14:paraId="2908795D" w14:textId="77777777" w:rsidR="00AF594B" w:rsidRPr="00CA5D69" w:rsidRDefault="00AF594B" w:rsidP="00F05BC4">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14"/>
                <w:szCs w:val="14"/>
              </w:rPr>
            </w:pPr>
            <w:r w:rsidRPr="00CA5D69">
              <w:rPr>
                <w:rFonts w:ascii="Arial" w:hAnsi="Arial" w:cs="Arial"/>
                <w:sz w:val="14"/>
                <w:szCs w:val="14"/>
              </w:rPr>
              <w:t>Exceed 5 years</w:t>
            </w:r>
          </w:p>
        </w:tc>
        <w:tc>
          <w:tcPr>
            <w:tcW w:w="1260" w:type="dxa"/>
            <w:vAlign w:val="bottom"/>
          </w:tcPr>
          <w:p w14:paraId="4524A047" w14:textId="77777777" w:rsidR="00AF594B" w:rsidRPr="00CA5D69"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cs/>
              </w:rPr>
            </w:pPr>
            <w:r w:rsidRPr="00CA5D69">
              <w:rPr>
                <w:rFonts w:ascii="Arial" w:hAnsi="Arial" w:cs="Arial"/>
                <w:sz w:val="14"/>
                <w:szCs w:val="14"/>
              </w:rPr>
              <w:t>No maturity</w:t>
            </w:r>
          </w:p>
        </w:tc>
        <w:tc>
          <w:tcPr>
            <w:tcW w:w="1260" w:type="dxa"/>
            <w:vAlign w:val="bottom"/>
          </w:tcPr>
          <w:p w14:paraId="2925A62D" w14:textId="77777777" w:rsidR="00AF594B" w:rsidRPr="00CA5D69"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CA5D69">
              <w:rPr>
                <w:rFonts w:ascii="Arial" w:hAnsi="Arial" w:cs="Arial"/>
                <w:sz w:val="14"/>
                <w:szCs w:val="14"/>
              </w:rPr>
              <w:t>Total</w:t>
            </w:r>
          </w:p>
        </w:tc>
      </w:tr>
      <w:tr w:rsidR="00CA5D69" w:rsidRPr="00CA5D69" w14:paraId="213AA4C4" w14:textId="77777777" w:rsidTr="0096693A">
        <w:tc>
          <w:tcPr>
            <w:tcW w:w="3330" w:type="dxa"/>
          </w:tcPr>
          <w:p w14:paraId="0A86ACC7" w14:textId="77777777" w:rsidR="004D7599" w:rsidRPr="00CA5D69" w:rsidRDefault="004D7599" w:rsidP="004D7599">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CA5D69">
              <w:rPr>
                <w:rFonts w:ascii="Arial" w:hAnsi="Arial" w:cs="Arial"/>
                <w:b/>
                <w:bCs/>
                <w:sz w:val="14"/>
                <w:szCs w:val="14"/>
              </w:rPr>
              <w:t>Investments measured at fair value</w:t>
            </w:r>
          </w:p>
        </w:tc>
        <w:tc>
          <w:tcPr>
            <w:tcW w:w="1260" w:type="dxa"/>
            <w:vAlign w:val="bottom"/>
          </w:tcPr>
          <w:p w14:paraId="6B9EFB2C"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4D16BF9E"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7CC1FB51"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38D35A59"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1F3DCEFE"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r>
      <w:tr w:rsidR="00CA5D69" w:rsidRPr="00CA5D69" w14:paraId="667DA621" w14:textId="77777777" w:rsidTr="0096693A">
        <w:tc>
          <w:tcPr>
            <w:tcW w:w="3330" w:type="dxa"/>
          </w:tcPr>
          <w:p w14:paraId="61CFB969" w14:textId="77777777" w:rsidR="004D7599" w:rsidRPr="00CA5D69" w:rsidRDefault="004D7599" w:rsidP="004D7599">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CA5D69">
              <w:rPr>
                <w:rFonts w:ascii="Arial" w:hAnsi="Arial" w:cs="Arial"/>
                <w:b/>
                <w:bCs/>
                <w:sz w:val="14"/>
                <w:szCs w:val="14"/>
              </w:rPr>
              <w:t xml:space="preserve">     through other comprehensive income</w:t>
            </w:r>
          </w:p>
        </w:tc>
        <w:tc>
          <w:tcPr>
            <w:tcW w:w="1260" w:type="dxa"/>
            <w:vAlign w:val="bottom"/>
          </w:tcPr>
          <w:p w14:paraId="7908D28C"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62824A28"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3B63BFC4"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7CC096DE"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0368CC98"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r>
      <w:tr w:rsidR="00CA5D69" w:rsidRPr="00CA5D69" w14:paraId="4BFC7589" w14:textId="77777777" w:rsidTr="0096693A">
        <w:tc>
          <w:tcPr>
            <w:tcW w:w="3330" w:type="dxa"/>
          </w:tcPr>
          <w:p w14:paraId="7D5B21B1" w14:textId="400134D1" w:rsidR="004D7599" w:rsidRPr="00CA5D69" w:rsidRDefault="004D7599" w:rsidP="004D7599">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CA5D69">
              <w:rPr>
                <w:rFonts w:ascii="Arial" w:hAnsi="Arial" w:cs="Arial"/>
                <w:sz w:val="14"/>
                <w:szCs w:val="14"/>
              </w:rPr>
              <w:tab/>
              <w:t xml:space="preserve">Private sector </w:t>
            </w:r>
            <w:r w:rsidR="004B30D6" w:rsidRPr="00CA5D69">
              <w:rPr>
                <w:rFonts w:ascii="Arial" w:hAnsi="Arial" w:cs="Arial"/>
                <w:sz w:val="14"/>
                <w:szCs w:val="14"/>
              </w:rPr>
              <w:t>debentures</w:t>
            </w:r>
          </w:p>
        </w:tc>
        <w:tc>
          <w:tcPr>
            <w:tcW w:w="1260" w:type="dxa"/>
            <w:vAlign w:val="bottom"/>
          </w:tcPr>
          <w:p w14:paraId="2C287E1C" w14:textId="260D251E" w:rsidR="004D7599" w:rsidRPr="00CA5D69" w:rsidRDefault="00881281" w:rsidP="004D7599">
            <w:pP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35,001</w:t>
            </w:r>
          </w:p>
        </w:tc>
        <w:tc>
          <w:tcPr>
            <w:tcW w:w="1260" w:type="dxa"/>
            <w:vAlign w:val="bottom"/>
          </w:tcPr>
          <w:p w14:paraId="287AC6EC" w14:textId="369FA286" w:rsidR="004D7599" w:rsidRPr="00CA5D69" w:rsidRDefault="00DB4E9E" w:rsidP="004D7599">
            <w:pPr>
              <w:tabs>
                <w:tab w:val="decimal" w:pos="882"/>
              </w:tabs>
              <w:spacing w:line="340" w:lineRule="exact"/>
              <w:ind w:left="-18" w:right="-18"/>
              <w:jc w:val="both"/>
              <w:rPr>
                <w:rFonts w:ascii="Arial" w:hAnsi="Arial" w:cs="Arial"/>
                <w:sz w:val="14"/>
                <w:szCs w:val="14"/>
              </w:rPr>
            </w:pPr>
            <w:r>
              <w:rPr>
                <w:rFonts w:ascii="Arial" w:hAnsi="Arial" w:cs="Arial"/>
                <w:sz w:val="14"/>
                <w:szCs w:val="14"/>
              </w:rPr>
              <w:t>75,382</w:t>
            </w:r>
          </w:p>
        </w:tc>
        <w:tc>
          <w:tcPr>
            <w:tcW w:w="1260" w:type="dxa"/>
            <w:vAlign w:val="bottom"/>
          </w:tcPr>
          <w:p w14:paraId="092E21E8" w14:textId="3CD0BFCC" w:rsidR="004D7599" w:rsidRPr="00CA5D69" w:rsidRDefault="004D7599" w:rsidP="004D7599">
            <w:pP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w:t>
            </w:r>
          </w:p>
        </w:tc>
        <w:tc>
          <w:tcPr>
            <w:tcW w:w="1260" w:type="dxa"/>
            <w:vAlign w:val="bottom"/>
          </w:tcPr>
          <w:p w14:paraId="49D77069" w14:textId="03F67A9B" w:rsidR="004D7599" w:rsidRPr="00CA5D69" w:rsidRDefault="00881281" w:rsidP="004D7599">
            <w:pP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w:t>
            </w:r>
          </w:p>
        </w:tc>
        <w:tc>
          <w:tcPr>
            <w:tcW w:w="1260" w:type="dxa"/>
            <w:vAlign w:val="bottom"/>
          </w:tcPr>
          <w:p w14:paraId="69004FA6" w14:textId="5687CDA2" w:rsidR="004D7599" w:rsidRPr="00CA5D69" w:rsidRDefault="00DB4E9E" w:rsidP="004D7599">
            <w:pPr>
              <w:tabs>
                <w:tab w:val="decimal" w:pos="882"/>
              </w:tabs>
              <w:spacing w:line="340" w:lineRule="exact"/>
              <w:ind w:left="-18" w:right="-18"/>
              <w:jc w:val="both"/>
              <w:rPr>
                <w:rFonts w:ascii="Arial" w:hAnsi="Arial" w:cs="Arial"/>
                <w:sz w:val="14"/>
                <w:szCs w:val="14"/>
              </w:rPr>
            </w:pPr>
            <w:r>
              <w:rPr>
                <w:rFonts w:ascii="Arial" w:hAnsi="Arial" w:cs="Arial"/>
                <w:sz w:val="14"/>
                <w:szCs w:val="14"/>
              </w:rPr>
              <w:t>110,383</w:t>
            </w:r>
          </w:p>
        </w:tc>
      </w:tr>
      <w:tr w:rsidR="00CA5D69" w:rsidRPr="00CA5D69" w14:paraId="51AF33D4" w14:textId="77777777" w:rsidTr="0096693A">
        <w:trPr>
          <w:trHeight w:val="80"/>
        </w:trPr>
        <w:tc>
          <w:tcPr>
            <w:tcW w:w="3330" w:type="dxa"/>
          </w:tcPr>
          <w:p w14:paraId="2F35E7A1" w14:textId="77777777" w:rsidR="004D7599" w:rsidRPr="00CA5D69" w:rsidRDefault="004D7599" w:rsidP="004D7599">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cs/>
              </w:rPr>
            </w:pPr>
            <w:r w:rsidRPr="00CA5D69">
              <w:rPr>
                <w:rFonts w:ascii="Arial" w:hAnsi="Arial" w:cs="Arial"/>
                <w:sz w:val="14"/>
                <w:szCs w:val="14"/>
              </w:rPr>
              <w:tab/>
              <w:t>Government bonds</w:t>
            </w:r>
          </w:p>
        </w:tc>
        <w:tc>
          <w:tcPr>
            <w:tcW w:w="1260" w:type="dxa"/>
            <w:vAlign w:val="bottom"/>
          </w:tcPr>
          <w:p w14:paraId="4203E3AE" w14:textId="05FD94C0" w:rsidR="004D7599" w:rsidRPr="00CA5D69" w:rsidRDefault="004D7599" w:rsidP="004D7599">
            <w:pP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w:t>
            </w:r>
          </w:p>
        </w:tc>
        <w:tc>
          <w:tcPr>
            <w:tcW w:w="1260" w:type="dxa"/>
            <w:vAlign w:val="bottom"/>
          </w:tcPr>
          <w:p w14:paraId="2A425C09" w14:textId="6C402A7E" w:rsidR="004D7599" w:rsidRPr="00CA5D69" w:rsidRDefault="004D7599" w:rsidP="004D7599">
            <w:pP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19,986</w:t>
            </w:r>
          </w:p>
        </w:tc>
        <w:tc>
          <w:tcPr>
            <w:tcW w:w="1260" w:type="dxa"/>
            <w:vAlign w:val="bottom"/>
          </w:tcPr>
          <w:p w14:paraId="4ED1863B" w14:textId="74AB0C12" w:rsidR="004D7599" w:rsidRPr="00CA5D69" w:rsidRDefault="004D7599" w:rsidP="004D7599">
            <w:pP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w:t>
            </w:r>
          </w:p>
        </w:tc>
        <w:tc>
          <w:tcPr>
            <w:tcW w:w="1260" w:type="dxa"/>
            <w:vAlign w:val="bottom"/>
          </w:tcPr>
          <w:p w14:paraId="571771C7" w14:textId="60FB08BF" w:rsidR="004D7599" w:rsidRPr="00CA5D69" w:rsidRDefault="004D7599" w:rsidP="004D7599">
            <w:pP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w:t>
            </w:r>
          </w:p>
        </w:tc>
        <w:tc>
          <w:tcPr>
            <w:tcW w:w="1260" w:type="dxa"/>
            <w:vAlign w:val="bottom"/>
          </w:tcPr>
          <w:p w14:paraId="3974D229" w14:textId="198B6B1E" w:rsidR="004D7599" w:rsidRPr="00CA5D69" w:rsidRDefault="004D7599" w:rsidP="004D7599">
            <w:pP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19,986</w:t>
            </w:r>
          </w:p>
        </w:tc>
      </w:tr>
      <w:tr w:rsidR="00CA5D69" w:rsidRPr="00CA5D69" w14:paraId="50ADB36E" w14:textId="77777777" w:rsidTr="0096693A">
        <w:tc>
          <w:tcPr>
            <w:tcW w:w="3330" w:type="dxa"/>
          </w:tcPr>
          <w:p w14:paraId="49642A0D" w14:textId="77777777" w:rsidR="004D7599" w:rsidRPr="00CA5D69" w:rsidRDefault="004D7599" w:rsidP="004D7599">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CA5D69">
              <w:rPr>
                <w:rFonts w:ascii="Arial" w:hAnsi="Arial" w:cs="Arial"/>
                <w:b/>
                <w:bCs/>
                <w:sz w:val="14"/>
                <w:szCs w:val="14"/>
              </w:rPr>
              <w:t xml:space="preserve">Investments measured at </w:t>
            </w:r>
            <w:proofErr w:type="spellStart"/>
            <w:r w:rsidRPr="00CA5D69">
              <w:rPr>
                <w:rFonts w:ascii="Arial" w:hAnsi="Arial" w:cs="Arial"/>
                <w:b/>
                <w:bCs/>
                <w:sz w:val="14"/>
                <w:szCs w:val="14"/>
              </w:rPr>
              <w:t>amortised</w:t>
            </w:r>
            <w:proofErr w:type="spellEnd"/>
            <w:r w:rsidRPr="00CA5D69">
              <w:rPr>
                <w:rFonts w:ascii="Arial" w:hAnsi="Arial" w:cs="Arial"/>
                <w:b/>
                <w:bCs/>
                <w:sz w:val="14"/>
                <w:szCs w:val="14"/>
              </w:rPr>
              <w:t xml:space="preserve"> cost</w:t>
            </w:r>
          </w:p>
        </w:tc>
        <w:tc>
          <w:tcPr>
            <w:tcW w:w="1260" w:type="dxa"/>
            <w:vAlign w:val="bottom"/>
          </w:tcPr>
          <w:p w14:paraId="22AE0CFE"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0A351EB4"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32E79C3C"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7A617027"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07187784"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r>
      <w:tr w:rsidR="00CA5D69" w:rsidRPr="00CA5D69" w14:paraId="2CF167B1" w14:textId="77777777" w:rsidTr="0096693A">
        <w:tc>
          <w:tcPr>
            <w:tcW w:w="3330" w:type="dxa"/>
          </w:tcPr>
          <w:p w14:paraId="32C970CF" w14:textId="77777777" w:rsidR="004D7599" w:rsidRPr="00CA5D69" w:rsidRDefault="004D7599" w:rsidP="004D7599">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4"/>
                <w:szCs w:val="14"/>
              </w:rPr>
            </w:pPr>
            <w:r w:rsidRPr="00CA5D69">
              <w:rPr>
                <w:rFonts w:ascii="Arial" w:hAnsi="Arial" w:cs="Arial"/>
                <w:sz w:val="14"/>
                <w:szCs w:val="14"/>
              </w:rPr>
              <w:tab/>
              <w:t xml:space="preserve">Fixed deposits with maturity over </w:t>
            </w:r>
          </w:p>
          <w:p w14:paraId="74F9739D" w14:textId="77777777" w:rsidR="004D7599" w:rsidRPr="00CA5D69" w:rsidRDefault="004D7599" w:rsidP="004D7599">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4"/>
                <w:szCs w:val="14"/>
              </w:rPr>
            </w:pPr>
            <w:r w:rsidRPr="00CA5D69">
              <w:rPr>
                <w:rFonts w:ascii="Arial" w:hAnsi="Arial" w:cs="Arial"/>
                <w:sz w:val="14"/>
                <w:szCs w:val="14"/>
              </w:rPr>
              <w:tab/>
            </w:r>
            <w:r w:rsidRPr="00CA5D69">
              <w:rPr>
                <w:rFonts w:ascii="Arial" w:hAnsi="Arial" w:cs="Arial"/>
                <w:sz w:val="14"/>
                <w:szCs w:val="14"/>
              </w:rPr>
              <w:tab/>
              <w:t>3 months but less than 1 year</w:t>
            </w:r>
          </w:p>
        </w:tc>
        <w:tc>
          <w:tcPr>
            <w:tcW w:w="1260" w:type="dxa"/>
            <w:vAlign w:val="bottom"/>
          </w:tcPr>
          <w:p w14:paraId="20D533A4" w14:textId="14992EAD" w:rsidR="004D7599" w:rsidRPr="00CA5D69" w:rsidRDefault="004D7599" w:rsidP="004D7599">
            <w:pP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4,525,296</w:t>
            </w:r>
          </w:p>
        </w:tc>
        <w:tc>
          <w:tcPr>
            <w:tcW w:w="1260" w:type="dxa"/>
            <w:vAlign w:val="bottom"/>
          </w:tcPr>
          <w:p w14:paraId="2E2AD9BE" w14:textId="53A04EFB" w:rsidR="004D7599" w:rsidRPr="00CA5D69" w:rsidRDefault="004D7599" w:rsidP="004D7599">
            <w:pP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w:t>
            </w:r>
          </w:p>
        </w:tc>
        <w:tc>
          <w:tcPr>
            <w:tcW w:w="1260" w:type="dxa"/>
            <w:vAlign w:val="bottom"/>
          </w:tcPr>
          <w:p w14:paraId="3CF02C95" w14:textId="4802CC7F" w:rsidR="004D7599" w:rsidRPr="00CA5D69" w:rsidRDefault="004D7599" w:rsidP="004D7599">
            <w:pP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w:t>
            </w:r>
          </w:p>
        </w:tc>
        <w:tc>
          <w:tcPr>
            <w:tcW w:w="1260" w:type="dxa"/>
            <w:vAlign w:val="bottom"/>
          </w:tcPr>
          <w:p w14:paraId="64EB32CF" w14:textId="2E6C11C2" w:rsidR="004D7599" w:rsidRPr="00CA5D69" w:rsidRDefault="004D7599" w:rsidP="004D7599">
            <w:pP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w:t>
            </w:r>
          </w:p>
        </w:tc>
        <w:tc>
          <w:tcPr>
            <w:tcW w:w="1260" w:type="dxa"/>
            <w:vAlign w:val="bottom"/>
          </w:tcPr>
          <w:p w14:paraId="2E091182" w14:textId="02F20F5B" w:rsidR="004D7599" w:rsidRPr="00CA5D69" w:rsidRDefault="004D7599" w:rsidP="004D7599">
            <w:pP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4,525,296</w:t>
            </w:r>
          </w:p>
        </w:tc>
      </w:tr>
      <w:tr w:rsidR="00CA5D69" w:rsidRPr="00CA5D69" w14:paraId="40D67A2C" w14:textId="77777777" w:rsidTr="0096693A">
        <w:tc>
          <w:tcPr>
            <w:tcW w:w="3330" w:type="dxa"/>
          </w:tcPr>
          <w:p w14:paraId="3ED8FEAB" w14:textId="77777777" w:rsidR="004D7599" w:rsidRPr="00CA5D69" w:rsidRDefault="004D7599" w:rsidP="004D7599">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CA5D69">
              <w:rPr>
                <w:rFonts w:ascii="Arial" w:hAnsi="Arial" w:cs="Arial"/>
                <w:sz w:val="14"/>
                <w:szCs w:val="14"/>
              </w:rPr>
              <w:tab/>
              <w:t>Less: Investments of customers’ account</w:t>
            </w:r>
          </w:p>
        </w:tc>
        <w:tc>
          <w:tcPr>
            <w:tcW w:w="1260" w:type="dxa"/>
            <w:vAlign w:val="bottom"/>
          </w:tcPr>
          <w:p w14:paraId="25AEAECE" w14:textId="1BE46D2B"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3974CFA8" w14:textId="5199FF4F"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514F2A0F" w14:textId="57C8E8DB"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650D6CF8" w14:textId="475D0D02"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4F1A5908" w14:textId="6CBA6FB9" w:rsidR="004D7599" w:rsidRPr="00CA5D69" w:rsidRDefault="004D7599" w:rsidP="004D7599">
            <w:pPr>
              <w:tabs>
                <w:tab w:val="decimal" w:pos="882"/>
              </w:tabs>
              <w:spacing w:line="340" w:lineRule="exact"/>
              <w:ind w:left="-18" w:right="-18"/>
              <w:jc w:val="both"/>
              <w:rPr>
                <w:rFonts w:ascii="Arial" w:hAnsi="Arial" w:cs="Arial"/>
                <w:sz w:val="14"/>
                <w:szCs w:val="14"/>
              </w:rPr>
            </w:pPr>
          </w:p>
        </w:tc>
      </w:tr>
      <w:tr w:rsidR="00CA5D69" w:rsidRPr="00CA5D69" w14:paraId="7DAA9741" w14:textId="77777777" w:rsidTr="0096693A">
        <w:tc>
          <w:tcPr>
            <w:tcW w:w="3330" w:type="dxa"/>
          </w:tcPr>
          <w:p w14:paraId="6BAC9614" w14:textId="0F3352BC" w:rsidR="004D7599" w:rsidRPr="00CA5D69" w:rsidRDefault="004D7599" w:rsidP="004D7599">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CA5D69">
              <w:rPr>
                <w:rFonts w:ascii="Arial" w:hAnsi="Arial" w:cs="Arial"/>
                <w:sz w:val="14"/>
                <w:szCs w:val="14"/>
              </w:rPr>
              <w:tab/>
              <w:t xml:space="preserve">          of the subsidiary</w:t>
            </w:r>
          </w:p>
        </w:tc>
        <w:tc>
          <w:tcPr>
            <w:tcW w:w="1260" w:type="dxa"/>
            <w:vAlign w:val="bottom"/>
          </w:tcPr>
          <w:p w14:paraId="57067E24" w14:textId="678005D7" w:rsidR="004D7599" w:rsidRPr="00CA5D69" w:rsidRDefault="004D7599" w:rsidP="003F5C0C">
            <w:pPr>
              <w:pBdr>
                <w:bottom w:val="single" w:sz="4" w:space="1" w:color="auto"/>
              </w:pBd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(4,200,000)</w:t>
            </w:r>
          </w:p>
        </w:tc>
        <w:tc>
          <w:tcPr>
            <w:tcW w:w="1260" w:type="dxa"/>
            <w:vAlign w:val="bottom"/>
          </w:tcPr>
          <w:p w14:paraId="2F22151A" w14:textId="356CE56B" w:rsidR="004D7599" w:rsidRPr="00CA5D69" w:rsidRDefault="004D7599" w:rsidP="003F5C0C">
            <w:pPr>
              <w:pBdr>
                <w:bottom w:val="single" w:sz="4" w:space="1" w:color="auto"/>
              </w:pBd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w:t>
            </w:r>
          </w:p>
        </w:tc>
        <w:tc>
          <w:tcPr>
            <w:tcW w:w="1260" w:type="dxa"/>
            <w:vAlign w:val="bottom"/>
          </w:tcPr>
          <w:p w14:paraId="4990611C" w14:textId="2DAA0B52" w:rsidR="004D7599" w:rsidRPr="00CA5D69" w:rsidRDefault="004D7599" w:rsidP="003F5C0C">
            <w:pPr>
              <w:pBdr>
                <w:bottom w:val="single" w:sz="4" w:space="1" w:color="auto"/>
              </w:pBd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w:t>
            </w:r>
          </w:p>
        </w:tc>
        <w:tc>
          <w:tcPr>
            <w:tcW w:w="1260" w:type="dxa"/>
            <w:vAlign w:val="bottom"/>
          </w:tcPr>
          <w:p w14:paraId="42EA40C5" w14:textId="6F810D45" w:rsidR="004D7599" w:rsidRPr="00CA5D69" w:rsidRDefault="004D7599" w:rsidP="003F5C0C">
            <w:pPr>
              <w:pBdr>
                <w:bottom w:val="single" w:sz="4" w:space="1" w:color="auto"/>
              </w:pBd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w:t>
            </w:r>
          </w:p>
        </w:tc>
        <w:tc>
          <w:tcPr>
            <w:tcW w:w="1260" w:type="dxa"/>
            <w:vAlign w:val="bottom"/>
          </w:tcPr>
          <w:p w14:paraId="2FC397FD" w14:textId="44E71105" w:rsidR="004D7599" w:rsidRPr="00CA5D69" w:rsidRDefault="004D7599" w:rsidP="003F5C0C">
            <w:pPr>
              <w:pBdr>
                <w:bottom w:val="single" w:sz="4" w:space="1" w:color="auto"/>
              </w:pBd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(4,200,000)</w:t>
            </w:r>
          </w:p>
        </w:tc>
      </w:tr>
      <w:tr w:rsidR="00CA5D69" w:rsidRPr="00CA5D69" w14:paraId="7ABCA4EF" w14:textId="77777777" w:rsidTr="0096693A">
        <w:tc>
          <w:tcPr>
            <w:tcW w:w="3330" w:type="dxa"/>
          </w:tcPr>
          <w:p w14:paraId="02714A9F" w14:textId="77777777" w:rsidR="004D7599" w:rsidRPr="00CA5D69" w:rsidRDefault="004D7599" w:rsidP="004D7599">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cs/>
              </w:rPr>
            </w:pPr>
            <w:r w:rsidRPr="00CA5D69">
              <w:rPr>
                <w:rFonts w:ascii="Arial" w:hAnsi="Arial" w:cs="Arial"/>
                <w:sz w:val="14"/>
                <w:szCs w:val="14"/>
                <w:cs/>
              </w:rPr>
              <w:tab/>
            </w:r>
            <w:r w:rsidRPr="00CA5D69">
              <w:rPr>
                <w:rFonts w:ascii="Arial" w:hAnsi="Arial" w:cs="Arial"/>
                <w:sz w:val="14"/>
                <w:szCs w:val="14"/>
              </w:rPr>
              <w:t>Total</w:t>
            </w:r>
          </w:p>
        </w:tc>
        <w:tc>
          <w:tcPr>
            <w:tcW w:w="1260" w:type="dxa"/>
            <w:vAlign w:val="bottom"/>
          </w:tcPr>
          <w:p w14:paraId="4F4879F2" w14:textId="5ADEEA7C" w:rsidR="004D7599" w:rsidRPr="00CA5D69" w:rsidRDefault="00047148" w:rsidP="004D7599">
            <w:pPr>
              <w:pBdr>
                <w:bottom w:val="double" w:sz="4" w:space="1" w:color="auto"/>
              </w:pBd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360,297</w:t>
            </w:r>
          </w:p>
        </w:tc>
        <w:tc>
          <w:tcPr>
            <w:tcW w:w="1260" w:type="dxa"/>
            <w:vAlign w:val="bottom"/>
          </w:tcPr>
          <w:p w14:paraId="2A7B1DFF" w14:textId="10F5F656" w:rsidR="004D7599" w:rsidRPr="00CA5D69" w:rsidRDefault="00DB4E9E" w:rsidP="004D7599">
            <w:pPr>
              <w:pBdr>
                <w:bottom w:val="double" w:sz="4" w:space="1" w:color="auto"/>
              </w:pBdr>
              <w:tabs>
                <w:tab w:val="decimal" w:pos="882"/>
              </w:tabs>
              <w:spacing w:line="340" w:lineRule="exact"/>
              <w:ind w:left="-18" w:right="-18"/>
              <w:jc w:val="both"/>
              <w:rPr>
                <w:rFonts w:ascii="Arial" w:hAnsi="Arial" w:cs="Arial"/>
                <w:sz w:val="14"/>
                <w:szCs w:val="14"/>
              </w:rPr>
            </w:pPr>
            <w:r>
              <w:rPr>
                <w:rFonts w:ascii="Arial" w:hAnsi="Arial" w:cs="Arial"/>
                <w:sz w:val="14"/>
                <w:szCs w:val="14"/>
              </w:rPr>
              <w:t>95,368</w:t>
            </w:r>
          </w:p>
        </w:tc>
        <w:tc>
          <w:tcPr>
            <w:tcW w:w="1260" w:type="dxa"/>
            <w:vAlign w:val="bottom"/>
          </w:tcPr>
          <w:p w14:paraId="503A8B63" w14:textId="239B5048" w:rsidR="004D7599" w:rsidRPr="00CA5D69" w:rsidRDefault="00047148" w:rsidP="004D7599">
            <w:pPr>
              <w:pBdr>
                <w:bottom w:val="double" w:sz="4" w:space="1" w:color="auto"/>
              </w:pBd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w:t>
            </w:r>
          </w:p>
        </w:tc>
        <w:tc>
          <w:tcPr>
            <w:tcW w:w="1260" w:type="dxa"/>
            <w:vAlign w:val="bottom"/>
          </w:tcPr>
          <w:p w14:paraId="7102474E" w14:textId="4308BA4D" w:rsidR="004D7599" w:rsidRPr="00CA5D69" w:rsidRDefault="00047148" w:rsidP="004D7599">
            <w:pPr>
              <w:pBdr>
                <w:bottom w:val="double" w:sz="4" w:space="1" w:color="auto"/>
              </w:pBd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w:t>
            </w:r>
          </w:p>
        </w:tc>
        <w:tc>
          <w:tcPr>
            <w:tcW w:w="1260" w:type="dxa"/>
            <w:vAlign w:val="bottom"/>
          </w:tcPr>
          <w:p w14:paraId="7F765C37" w14:textId="2B7377E4" w:rsidR="004D7599" w:rsidRPr="00CA5D69" w:rsidRDefault="00DB4E9E" w:rsidP="004D7599">
            <w:pPr>
              <w:pBdr>
                <w:bottom w:val="double" w:sz="4" w:space="1" w:color="auto"/>
              </w:pBdr>
              <w:tabs>
                <w:tab w:val="decimal" w:pos="882"/>
              </w:tabs>
              <w:spacing w:line="340" w:lineRule="exact"/>
              <w:ind w:left="-18" w:right="-18"/>
              <w:jc w:val="both"/>
              <w:rPr>
                <w:rFonts w:ascii="Arial" w:hAnsi="Arial" w:cs="Arial"/>
                <w:sz w:val="14"/>
                <w:szCs w:val="14"/>
              </w:rPr>
            </w:pPr>
            <w:r>
              <w:rPr>
                <w:rFonts w:ascii="Arial" w:hAnsi="Arial" w:cs="Arial"/>
                <w:sz w:val="14"/>
                <w:szCs w:val="14"/>
              </w:rPr>
              <w:t>455,665</w:t>
            </w:r>
          </w:p>
        </w:tc>
      </w:tr>
    </w:tbl>
    <w:p w14:paraId="20F9A217" w14:textId="005AA2FB" w:rsidR="00F05BC4" w:rsidRPr="00CA5D69" w:rsidRDefault="00F05BC4" w:rsidP="00F05BC4">
      <w:pPr>
        <w:widowControl/>
        <w:overflowPunct/>
        <w:autoSpaceDE/>
        <w:autoSpaceDN/>
        <w:adjustRightInd/>
        <w:spacing w:line="380" w:lineRule="exact"/>
        <w:jc w:val="right"/>
        <w:textAlignment w:val="auto"/>
        <w:rPr>
          <w:rFonts w:ascii="Arial" w:hAnsi="Arial" w:cs="Arial"/>
          <w:sz w:val="14"/>
          <w:szCs w:val="14"/>
        </w:rPr>
      </w:pPr>
      <w:r w:rsidRPr="00CA5D69">
        <w:rPr>
          <w:rFonts w:ascii="Arial" w:hAnsi="Arial" w:cs="Arial"/>
          <w:sz w:val="14"/>
          <w:szCs w:val="14"/>
        </w:rPr>
        <w:t>(Unit: Thousand Baht)</w:t>
      </w:r>
    </w:p>
    <w:tbl>
      <w:tblPr>
        <w:tblW w:w="9630" w:type="dxa"/>
        <w:tblLayout w:type="fixed"/>
        <w:tblLook w:val="0000" w:firstRow="0" w:lastRow="0" w:firstColumn="0" w:lastColumn="0" w:noHBand="0" w:noVBand="0"/>
      </w:tblPr>
      <w:tblGrid>
        <w:gridCol w:w="3330"/>
        <w:gridCol w:w="1260"/>
        <w:gridCol w:w="1260"/>
        <w:gridCol w:w="1260"/>
        <w:gridCol w:w="1260"/>
        <w:gridCol w:w="1260"/>
      </w:tblGrid>
      <w:tr w:rsidR="00CA5D69" w:rsidRPr="00CA5D69" w14:paraId="784B664C" w14:textId="77777777" w:rsidTr="0096693A">
        <w:tc>
          <w:tcPr>
            <w:tcW w:w="3330" w:type="dxa"/>
            <w:vAlign w:val="bottom"/>
          </w:tcPr>
          <w:p w14:paraId="23CBFE56" w14:textId="77777777" w:rsidR="00F05BC4" w:rsidRPr="00CA5D69" w:rsidRDefault="00F05BC4" w:rsidP="00127226">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6300" w:type="dxa"/>
            <w:gridSpan w:val="5"/>
            <w:vAlign w:val="bottom"/>
          </w:tcPr>
          <w:p w14:paraId="63E8E2A3" w14:textId="77777777" w:rsidR="00F05BC4" w:rsidRPr="00CA5D69" w:rsidRDefault="00F05BC4" w:rsidP="00127226">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cs/>
              </w:rPr>
            </w:pPr>
            <w:r w:rsidRPr="00CA5D69">
              <w:rPr>
                <w:rFonts w:ascii="Arial" w:hAnsi="Arial" w:cs="Arial"/>
                <w:sz w:val="14"/>
                <w:szCs w:val="14"/>
              </w:rPr>
              <w:t>Separate financial statements</w:t>
            </w:r>
          </w:p>
        </w:tc>
      </w:tr>
      <w:tr w:rsidR="00CA5D69" w:rsidRPr="00CA5D69" w14:paraId="20E0FF25" w14:textId="77777777" w:rsidTr="0096693A">
        <w:tc>
          <w:tcPr>
            <w:tcW w:w="3330" w:type="dxa"/>
            <w:vAlign w:val="bottom"/>
          </w:tcPr>
          <w:p w14:paraId="7FA05EB4" w14:textId="77777777" w:rsidR="00F05BC4" w:rsidRPr="00CA5D69" w:rsidRDefault="00F05BC4" w:rsidP="00127226">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6300" w:type="dxa"/>
            <w:gridSpan w:val="5"/>
            <w:vAlign w:val="bottom"/>
          </w:tcPr>
          <w:p w14:paraId="465E0B36" w14:textId="418C0FA7" w:rsidR="00F05BC4" w:rsidRPr="00CA5D69" w:rsidRDefault="00F05BC4" w:rsidP="00127226">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CA5D69">
              <w:rPr>
                <w:rFonts w:ascii="Arial" w:hAnsi="Arial" w:cs="Arial"/>
                <w:sz w:val="14"/>
                <w:szCs w:val="14"/>
              </w:rPr>
              <w:t>2020</w:t>
            </w:r>
          </w:p>
        </w:tc>
      </w:tr>
      <w:tr w:rsidR="00CA5D69" w:rsidRPr="00CA5D69" w14:paraId="4CFF7569" w14:textId="77777777" w:rsidTr="0096693A">
        <w:tc>
          <w:tcPr>
            <w:tcW w:w="3330" w:type="dxa"/>
            <w:vAlign w:val="bottom"/>
          </w:tcPr>
          <w:p w14:paraId="72A8F0D3" w14:textId="77777777" w:rsidR="00F05BC4" w:rsidRPr="00CA5D69" w:rsidRDefault="00F05BC4" w:rsidP="00127226">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5040" w:type="dxa"/>
            <w:gridSpan w:val="4"/>
            <w:vAlign w:val="bottom"/>
          </w:tcPr>
          <w:p w14:paraId="562BCC4E" w14:textId="77777777" w:rsidR="00F05BC4" w:rsidRPr="00CA5D69" w:rsidRDefault="00F05BC4" w:rsidP="00127226">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CA5D69">
              <w:rPr>
                <w:rFonts w:ascii="Arial" w:hAnsi="Arial" w:cs="Arial"/>
                <w:sz w:val="14"/>
                <w:szCs w:val="14"/>
              </w:rPr>
              <w:t>Period to maturity</w:t>
            </w:r>
          </w:p>
        </w:tc>
        <w:tc>
          <w:tcPr>
            <w:tcW w:w="1260" w:type="dxa"/>
            <w:vAlign w:val="bottom"/>
          </w:tcPr>
          <w:p w14:paraId="6949BDB3" w14:textId="77777777" w:rsidR="00F05BC4" w:rsidRPr="00CA5D69" w:rsidRDefault="00F05BC4" w:rsidP="00127226">
            <w:pPr>
              <w:tabs>
                <w:tab w:val="left" w:pos="2880"/>
                <w:tab w:val="right" w:pos="5040"/>
                <w:tab w:val="right" w:pos="6390"/>
                <w:tab w:val="right" w:pos="8190"/>
              </w:tabs>
              <w:spacing w:line="280" w:lineRule="exact"/>
              <w:ind w:right="-18"/>
              <w:jc w:val="center"/>
              <w:rPr>
                <w:rFonts w:ascii="Arial" w:hAnsi="Arial" w:cs="Arial"/>
                <w:sz w:val="14"/>
                <w:szCs w:val="14"/>
              </w:rPr>
            </w:pPr>
          </w:p>
        </w:tc>
      </w:tr>
      <w:tr w:rsidR="00CA5D69" w:rsidRPr="00CA5D69" w14:paraId="4DF79DC3" w14:textId="77777777" w:rsidTr="0096693A">
        <w:tc>
          <w:tcPr>
            <w:tcW w:w="3330" w:type="dxa"/>
            <w:vAlign w:val="bottom"/>
          </w:tcPr>
          <w:p w14:paraId="7F4820DF" w14:textId="77777777" w:rsidR="00F05BC4" w:rsidRPr="00CA5D69" w:rsidRDefault="00F05BC4" w:rsidP="00127226">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1260" w:type="dxa"/>
            <w:vAlign w:val="bottom"/>
          </w:tcPr>
          <w:p w14:paraId="0D220227" w14:textId="77777777" w:rsidR="00F05BC4" w:rsidRPr="00CA5D69" w:rsidRDefault="00F05BC4" w:rsidP="00127226">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CA5D69">
              <w:rPr>
                <w:rFonts w:ascii="Arial" w:hAnsi="Arial" w:cs="Arial"/>
                <w:sz w:val="14"/>
                <w:szCs w:val="14"/>
              </w:rPr>
              <w:t>Within 1 year</w:t>
            </w:r>
          </w:p>
        </w:tc>
        <w:tc>
          <w:tcPr>
            <w:tcW w:w="1260" w:type="dxa"/>
            <w:vAlign w:val="bottom"/>
          </w:tcPr>
          <w:p w14:paraId="6CB93E73" w14:textId="77777777" w:rsidR="00F05BC4" w:rsidRPr="00CA5D69" w:rsidRDefault="00F05BC4" w:rsidP="00127226">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CA5D69">
              <w:rPr>
                <w:rFonts w:ascii="Arial" w:hAnsi="Arial" w:cs="Arial"/>
                <w:sz w:val="14"/>
                <w:szCs w:val="14"/>
              </w:rPr>
              <w:t>1 - 5 years</w:t>
            </w:r>
          </w:p>
        </w:tc>
        <w:tc>
          <w:tcPr>
            <w:tcW w:w="1260" w:type="dxa"/>
            <w:vAlign w:val="bottom"/>
          </w:tcPr>
          <w:p w14:paraId="199DA908" w14:textId="77777777" w:rsidR="00F05BC4" w:rsidRPr="00CA5D69" w:rsidRDefault="00F05BC4" w:rsidP="00127226">
            <w:pPr>
              <w:pBdr>
                <w:bottom w:val="single" w:sz="6"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CA5D69">
              <w:rPr>
                <w:rFonts w:ascii="Arial" w:hAnsi="Arial" w:cs="Arial"/>
                <w:sz w:val="14"/>
                <w:szCs w:val="14"/>
              </w:rPr>
              <w:t>Exceed 5 years</w:t>
            </w:r>
          </w:p>
        </w:tc>
        <w:tc>
          <w:tcPr>
            <w:tcW w:w="1260" w:type="dxa"/>
            <w:vAlign w:val="bottom"/>
          </w:tcPr>
          <w:p w14:paraId="506A5712" w14:textId="77777777" w:rsidR="00F05BC4" w:rsidRPr="00CA5D69" w:rsidRDefault="00F05BC4" w:rsidP="00127226">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cs/>
              </w:rPr>
            </w:pPr>
            <w:r w:rsidRPr="00CA5D69">
              <w:rPr>
                <w:rFonts w:ascii="Arial" w:hAnsi="Arial" w:cs="Arial"/>
                <w:sz w:val="14"/>
                <w:szCs w:val="14"/>
              </w:rPr>
              <w:t>No maturity</w:t>
            </w:r>
          </w:p>
        </w:tc>
        <w:tc>
          <w:tcPr>
            <w:tcW w:w="1260" w:type="dxa"/>
            <w:vAlign w:val="bottom"/>
          </w:tcPr>
          <w:p w14:paraId="1A9B2C1A" w14:textId="77777777" w:rsidR="00F05BC4" w:rsidRPr="00CA5D69" w:rsidRDefault="00F05BC4" w:rsidP="00127226">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CA5D69">
              <w:rPr>
                <w:rFonts w:ascii="Arial" w:hAnsi="Arial" w:cs="Arial"/>
                <w:sz w:val="14"/>
                <w:szCs w:val="14"/>
              </w:rPr>
              <w:t>Total</w:t>
            </w:r>
          </w:p>
        </w:tc>
      </w:tr>
      <w:tr w:rsidR="00CA5D69" w:rsidRPr="00CA5D69" w14:paraId="50093F7B" w14:textId="77777777" w:rsidTr="0096693A">
        <w:tc>
          <w:tcPr>
            <w:tcW w:w="3330" w:type="dxa"/>
          </w:tcPr>
          <w:p w14:paraId="7187B24D" w14:textId="77777777" w:rsidR="004D7599" w:rsidRPr="00CA5D69" w:rsidRDefault="004D7599" w:rsidP="004D7599">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4"/>
                <w:szCs w:val="14"/>
              </w:rPr>
            </w:pPr>
            <w:r w:rsidRPr="00CA5D69">
              <w:rPr>
                <w:rFonts w:ascii="Arial" w:hAnsi="Arial" w:cs="Arial"/>
                <w:b/>
                <w:bCs/>
                <w:sz w:val="14"/>
                <w:szCs w:val="14"/>
              </w:rPr>
              <w:t>Investments measured at fair value</w:t>
            </w:r>
          </w:p>
        </w:tc>
        <w:tc>
          <w:tcPr>
            <w:tcW w:w="1260" w:type="dxa"/>
            <w:vAlign w:val="bottom"/>
          </w:tcPr>
          <w:p w14:paraId="7DD022DD" w14:textId="77777777" w:rsidR="004D7599" w:rsidRPr="00CA5D69" w:rsidRDefault="004D7599" w:rsidP="004D7599">
            <w:pPr>
              <w:tabs>
                <w:tab w:val="decimal" w:pos="954"/>
              </w:tabs>
              <w:spacing w:line="260" w:lineRule="exact"/>
              <w:ind w:left="-18" w:right="-18"/>
              <w:rPr>
                <w:rFonts w:ascii="Arial" w:hAnsi="Arial" w:cs="Arial"/>
                <w:sz w:val="14"/>
                <w:szCs w:val="14"/>
              </w:rPr>
            </w:pPr>
          </w:p>
        </w:tc>
        <w:tc>
          <w:tcPr>
            <w:tcW w:w="1260" w:type="dxa"/>
            <w:vAlign w:val="bottom"/>
          </w:tcPr>
          <w:p w14:paraId="34D671E5" w14:textId="77777777" w:rsidR="004D7599" w:rsidRPr="00CA5D69" w:rsidRDefault="004D7599" w:rsidP="004D7599">
            <w:pPr>
              <w:tabs>
                <w:tab w:val="decimal" w:pos="954"/>
              </w:tabs>
              <w:spacing w:line="260" w:lineRule="exact"/>
              <w:ind w:left="-18" w:right="-18"/>
              <w:rPr>
                <w:rFonts w:ascii="Arial" w:hAnsi="Arial" w:cs="Arial"/>
                <w:sz w:val="14"/>
                <w:szCs w:val="14"/>
              </w:rPr>
            </w:pPr>
          </w:p>
        </w:tc>
        <w:tc>
          <w:tcPr>
            <w:tcW w:w="1260" w:type="dxa"/>
            <w:vAlign w:val="bottom"/>
          </w:tcPr>
          <w:p w14:paraId="21DC308A" w14:textId="77777777" w:rsidR="004D7599" w:rsidRPr="00CA5D69" w:rsidRDefault="004D7599" w:rsidP="004D7599">
            <w:pPr>
              <w:tabs>
                <w:tab w:val="decimal" w:pos="954"/>
              </w:tabs>
              <w:spacing w:line="260" w:lineRule="exact"/>
              <w:ind w:left="-18" w:right="-18"/>
              <w:rPr>
                <w:rFonts w:ascii="Arial" w:hAnsi="Arial" w:cs="Arial"/>
                <w:sz w:val="14"/>
                <w:szCs w:val="14"/>
              </w:rPr>
            </w:pPr>
          </w:p>
        </w:tc>
        <w:tc>
          <w:tcPr>
            <w:tcW w:w="1260" w:type="dxa"/>
            <w:vAlign w:val="bottom"/>
          </w:tcPr>
          <w:p w14:paraId="173EE983" w14:textId="77777777" w:rsidR="004D7599" w:rsidRPr="00CA5D69" w:rsidRDefault="004D7599" w:rsidP="004D7599">
            <w:pPr>
              <w:tabs>
                <w:tab w:val="decimal" w:pos="954"/>
              </w:tabs>
              <w:spacing w:line="260" w:lineRule="exact"/>
              <w:ind w:left="-18" w:right="-18"/>
              <w:rPr>
                <w:rFonts w:ascii="Arial" w:hAnsi="Arial" w:cs="Arial"/>
                <w:sz w:val="14"/>
                <w:szCs w:val="14"/>
              </w:rPr>
            </w:pPr>
          </w:p>
        </w:tc>
        <w:tc>
          <w:tcPr>
            <w:tcW w:w="1260" w:type="dxa"/>
            <w:vAlign w:val="bottom"/>
          </w:tcPr>
          <w:p w14:paraId="63911616" w14:textId="77777777" w:rsidR="004D7599" w:rsidRPr="00CA5D69" w:rsidRDefault="004D7599" w:rsidP="004D7599">
            <w:pPr>
              <w:tabs>
                <w:tab w:val="decimal" w:pos="954"/>
              </w:tabs>
              <w:spacing w:line="260" w:lineRule="exact"/>
              <w:ind w:left="-18" w:right="-18"/>
              <w:rPr>
                <w:rFonts w:ascii="Arial" w:hAnsi="Arial" w:cs="Arial"/>
                <w:sz w:val="14"/>
                <w:szCs w:val="14"/>
              </w:rPr>
            </w:pPr>
          </w:p>
        </w:tc>
      </w:tr>
      <w:tr w:rsidR="00CA5D69" w:rsidRPr="00CA5D69" w14:paraId="75D719A7" w14:textId="77777777" w:rsidTr="0096693A">
        <w:tc>
          <w:tcPr>
            <w:tcW w:w="3330" w:type="dxa"/>
          </w:tcPr>
          <w:p w14:paraId="0DD52455" w14:textId="77777777" w:rsidR="004D7599" w:rsidRPr="00CA5D69" w:rsidRDefault="004D7599" w:rsidP="004D7599">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4"/>
                <w:szCs w:val="14"/>
              </w:rPr>
            </w:pPr>
            <w:r w:rsidRPr="00CA5D69">
              <w:rPr>
                <w:rFonts w:ascii="Arial" w:hAnsi="Arial" w:cs="Arial"/>
                <w:b/>
                <w:bCs/>
                <w:sz w:val="14"/>
                <w:szCs w:val="14"/>
              </w:rPr>
              <w:t xml:space="preserve">     through other comprehensive income</w:t>
            </w:r>
          </w:p>
        </w:tc>
        <w:tc>
          <w:tcPr>
            <w:tcW w:w="1260" w:type="dxa"/>
            <w:vAlign w:val="bottom"/>
          </w:tcPr>
          <w:p w14:paraId="44DF91C4" w14:textId="77777777" w:rsidR="004D7599" w:rsidRPr="00CA5D69" w:rsidRDefault="004D7599" w:rsidP="004D7599">
            <w:pPr>
              <w:tabs>
                <w:tab w:val="decimal" w:pos="954"/>
              </w:tabs>
              <w:spacing w:line="260" w:lineRule="exact"/>
              <w:ind w:left="-18" w:right="-18"/>
              <w:rPr>
                <w:rFonts w:ascii="Arial" w:hAnsi="Arial" w:cs="Arial"/>
                <w:sz w:val="14"/>
                <w:szCs w:val="14"/>
              </w:rPr>
            </w:pPr>
          </w:p>
        </w:tc>
        <w:tc>
          <w:tcPr>
            <w:tcW w:w="1260" w:type="dxa"/>
            <w:vAlign w:val="bottom"/>
          </w:tcPr>
          <w:p w14:paraId="4FE7F195" w14:textId="77777777" w:rsidR="004D7599" w:rsidRPr="00CA5D69" w:rsidRDefault="004D7599" w:rsidP="004D7599">
            <w:pPr>
              <w:tabs>
                <w:tab w:val="decimal" w:pos="954"/>
              </w:tabs>
              <w:spacing w:line="260" w:lineRule="exact"/>
              <w:ind w:left="-18" w:right="-18"/>
              <w:rPr>
                <w:rFonts w:ascii="Arial" w:hAnsi="Arial" w:cs="Arial"/>
                <w:sz w:val="14"/>
                <w:szCs w:val="14"/>
              </w:rPr>
            </w:pPr>
          </w:p>
        </w:tc>
        <w:tc>
          <w:tcPr>
            <w:tcW w:w="1260" w:type="dxa"/>
            <w:vAlign w:val="bottom"/>
          </w:tcPr>
          <w:p w14:paraId="102BB1C1" w14:textId="77777777" w:rsidR="004D7599" w:rsidRPr="00CA5D69" w:rsidRDefault="004D7599" w:rsidP="004D7599">
            <w:pPr>
              <w:tabs>
                <w:tab w:val="decimal" w:pos="954"/>
              </w:tabs>
              <w:spacing w:line="260" w:lineRule="exact"/>
              <w:ind w:left="-18" w:right="-18"/>
              <w:rPr>
                <w:rFonts w:ascii="Arial" w:hAnsi="Arial" w:cs="Arial"/>
                <w:sz w:val="14"/>
                <w:szCs w:val="14"/>
              </w:rPr>
            </w:pPr>
          </w:p>
        </w:tc>
        <w:tc>
          <w:tcPr>
            <w:tcW w:w="1260" w:type="dxa"/>
            <w:vAlign w:val="bottom"/>
          </w:tcPr>
          <w:p w14:paraId="774EFDAB" w14:textId="77777777" w:rsidR="004D7599" w:rsidRPr="00CA5D69" w:rsidRDefault="004D7599" w:rsidP="004D7599">
            <w:pPr>
              <w:tabs>
                <w:tab w:val="decimal" w:pos="954"/>
              </w:tabs>
              <w:spacing w:line="260" w:lineRule="exact"/>
              <w:ind w:left="-18" w:right="-18"/>
              <w:rPr>
                <w:rFonts w:ascii="Arial" w:hAnsi="Arial" w:cs="Arial"/>
                <w:sz w:val="14"/>
                <w:szCs w:val="14"/>
              </w:rPr>
            </w:pPr>
          </w:p>
        </w:tc>
        <w:tc>
          <w:tcPr>
            <w:tcW w:w="1260" w:type="dxa"/>
            <w:vAlign w:val="bottom"/>
          </w:tcPr>
          <w:p w14:paraId="2C66910B" w14:textId="77777777" w:rsidR="004D7599" w:rsidRPr="00CA5D69" w:rsidRDefault="004D7599" w:rsidP="004D7599">
            <w:pPr>
              <w:tabs>
                <w:tab w:val="decimal" w:pos="954"/>
              </w:tabs>
              <w:spacing w:line="260" w:lineRule="exact"/>
              <w:ind w:left="-18" w:right="-18"/>
              <w:rPr>
                <w:rFonts w:ascii="Arial" w:hAnsi="Arial" w:cs="Arial"/>
                <w:sz w:val="14"/>
                <w:szCs w:val="14"/>
              </w:rPr>
            </w:pPr>
          </w:p>
        </w:tc>
      </w:tr>
      <w:tr w:rsidR="00CA5D69" w:rsidRPr="00CA5D69" w14:paraId="0BD2E85A" w14:textId="77777777" w:rsidTr="0096693A">
        <w:tc>
          <w:tcPr>
            <w:tcW w:w="3330" w:type="dxa"/>
          </w:tcPr>
          <w:p w14:paraId="58000085" w14:textId="34A3C31F" w:rsidR="004D7599" w:rsidRPr="00CA5D69" w:rsidRDefault="004D7599" w:rsidP="004D7599">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CA5D69">
              <w:rPr>
                <w:rFonts w:ascii="Arial" w:hAnsi="Arial" w:cs="Arial"/>
                <w:sz w:val="14"/>
                <w:szCs w:val="14"/>
              </w:rPr>
              <w:tab/>
              <w:t xml:space="preserve">Private sector </w:t>
            </w:r>
            <w:r w:rsidR="008C7CE7" w:rsidRPr="00CA5D69">
              <w:rPr>
                <w:rFonts w:ascii="Arial" w:hAnsi="Arial" w:cs="Arial"/>
                <w:sz w:val="14"/>
                <w:szCs w:val="14"/>
              </w:rPr>
              <w:t>debentures</w:t>
            </w:r>
          </w:p>
        </w:tc>
        <w:tc>
          <w:tcPr>
            <w:tcW w:w="1260" w:type="dxa"/>
            <w:vAlign w:val="bottom"/>
          </w:tcPr>
          <w:p w14:paraId="1320DB0A" w14:textId="23A4B330" w:rsidR="004D7599" w:rsidRPr="00CA5D69" w:rsidRDefault="004D7599" w:rsidP="004D7599">
            <w:pPr>
              <w:tabs>
                <w:tab w:val="decimal" w:pos="954"/>
              </w:tabs>
              <w:spacing w:line="260" w:lineRule="exact"/>
              <w:ind w:left="-18" w:right="-18"/>
              <w:rPr>
                <w:rFonts w:ascii="Arial" w:hAnsi="Arial" w:cs="Arial"/>
                <w:sz w:val="14"/>
                <w:szCs w:val="14"/>
              </w:rPr>
            </w:pPr>
            <w:r w:rsidRPr="00CA5D69">
              <w:rPr>
                <w:rFonts w:ascii="Arial" w:hAnsi="Arial" w:cs="Arial" w:hint="cs"/>
                <w:sz w:val="14"/>
                <w:szCs w:val="14"/>
              </w:rPr>
              <w:t>35,001</w:t>
            </w:r>
          </w:p>
        </w:tc>
        <w:tc>
          <w:tcPr>
            <w:tcW w:w="1260" w:type="dxa"/>
            <w:vAlign w:val="bottom"/>
          </w:tcPr>
          <w:p w14:paraId="6E7FD79C" w14:textId="4B055090" w:rsidR="004D7599" w:rsidRPr="00CA5D69" w:rsidRDefault="00DB4E9E" w:rsidP="004D7599">
            <w:pPr>
              <w:tabs>
                <w:tab w:val="decimal" w:pos="954"/>
              </w:tabs>
              <w:spacing w:line="260" w:lineRule="exact"/>
              <w:ind w:left="-18" w:right="-18"/>
              <w:rPr>
                <w:rFonts w:ascii="Arial" w:hAnsi="Arial" w:cs="Arial"/>
                <w:sz w:val="14"/>
                <w:szCs w:val="14"/>
              </w:rPr>
            </w:pPr>
            <w:r>
              <w:rPr>
                <w:rFonts w:ascii="Arial" w:hAnsi="Arial" w:cs="Arial"/>
                <w:sz w:val="14"/>
                <w:szCs w:val="14"/>
              </w:rPr>
              <w:t>75,382</w:t>
            </w:r>
          </w:p>
        </w:tc>
        <w:tc>
          <w:tcPr>
            <w:tcW w:w="1260" w:type="dxa"/>
            <w:vAlign w:val="bottom"/>
          </w:tcPr>
          <w:p w14:paraId="397F78BA" w14:textId="09D29DFD" w:rsidR="004D7599" w:rsidRPr="00CA5D69" w:rsidRDefault="004D7599" w:rsidP="004D7599">
            <w:pPr>
              <w:tabs>
                <w:tab w:val="decimal" w:pos="954"/>
              </w:tabs>
              <w:spacing w:line="260" w:lineRule="exact"/>
              <w:ind w:left="-18" w:right="-18"/>
              <w:rPr>
                <w:rFonts w:ascii="Arial" w:hAnsi="Arial" w:cs="Arial"/>
                <w:sz w:val="14"/>
                <w:szCs w:val="14"/>
              </w:rPr>
            </w:pPr>
            <w:r w:rsidRPr="00CA5D69">
              <w:rPr>
                <w:rFonts w:ascii="Arial" w:hAnsi="Arial" w:cs="Arial" w:hint="cs"/>
                <w:sz w:val="14"/>
                <w:szCs w:val="14"/>
              </w:rPr>
              <w:t>-</w:t>
            </w:r>
          </w:p>
        </w:tc>
        <w:tc>
          <w:tcPr>
            <w:tcW w:w="1260" w:type="dxa"/>
            <w:vAlign w:val="bottom"/>
          </w:tcPr>
          <w:p w14:paraId="6A47578D" w14:textId="7003B36C" w:rsidR="004D7599" w:rsidRPr="00CA5D69" w:rsidRDefault="004D7599" w:rsidP="004D7599">
            <w:pPr>
              <w:tabs>
                <w:tab w:val="decimal" w:pos="954"/>
              </w:tabs>
              <w:spacing w:line="260" w:lineRule="exact"/>
              <w:ind w:left="-18" w:right="-18"/>
              <w:rPr>
                <w:rFonts w:ascii="Arial" w:hAnsi="Arial" w:cs="Arial"/>
                <w:sz w:val="14"/>
                <w:szCs w:val="14"/>
              </w:rPr>
            </w:pPr>
            <w:r w:rsidRPr="00CA5D69">
              <w:rPr>
                <w:rFonts w:ascii="Arial" w:hAnsi="Arial" w:cs="Arial" w:hint="cs"/>
                <w:sz w:val="14"/>
                <w:szCs w:val="14"/>
              </w:rPr>
              <w:t>-</w:t>
            </w:r>
          </w:p>
        </w:tc>
        <w:tc>
          <w:tcPr>
            <w:tcW w:w="1260" w:type="dxa"/>
            <w:vAlign w:val="bottom"/>
          </w:tcPr>
          <w:p w14:paraId="4DF6B036" w14:textId="62D7A3DC" w:rsidR="004D7599" w:rsidRPr="00CA5D69" w:rsidRDefault="00DB4E9E" w:rsidP="004D7599">
            <w:pPr>
              <w:tabs>
                <w:tab w:val="decimal" w:pos="954"/>
              </w:tabs>
              <w:spacing w:line="260" w:lineRule="exact"/>
              <w:ind w:left="-18" w:right="-18"/>
              <w:rPr>
                <w:rFonts w:ascii="Arial" w:hAnsi="Arial" w:cs="Arial"/>
                <w:sz w:val="14"/>
                <w:szCs w:val="14"/>
              </w:rPr>
            </w:pPr>
            <w:r>
              <w:rPr>
                <w:rFonts w:ascii="Arial" w:hAnsi="Arial" w:cs="Arial"/>
                <w:sz w:val="14"/>
                <w:szCs w:val="14"/>
              </w:rPr>
              <w:t>110,383</w:t>
            </w:r>
          </w:p>
        </w:tc>
      </w:tr>
      <w:tr w:rsidR="00CA5D69" w:rsidRPr="00CA5D69" w14:paraId="56F1EBEE" w14:textId="77777777" w:rsidTr="0096693A">
        <w:tc>
          <w:tcPr>
            <w:tcW w:w="3330" w:type="dxa"/>
          </w:tcPr>
          <w:p w14:paraId="35288B47" w14:textId="77777777" w:rsidR="004D7599" w:rsidRPr="00CA5D69" w:rsidRDefault="004D7599" w:rsidP="004D7599">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CA5D69">
              <w:rPr>
                <w:rFonts w:ascii="Arial" w:hAnsi="Arial" w:cs="Arial"/>
                <w:sz w:val="14"/>
                <w:szCs w:val="14"/>
              </w:rPr>
              <w:tab/>
              <w:t>Government bonds</w:t>
            </w:r>
          </w:p>
        </w:tc>
        <w:tc>
          <w:tcPr>
            <w:tcW w:w="1260" w:type="dxa"/>
            <w:vAlign w:val="bottom"/>
          </w:tcPr>
          <w:p w14:paraId="6F7400AD" w14:textId="02FB7CC5" w:rsidR="004D7599" w:rsidRPr="00CA5D69" w:rsidRDefault="004D7599" w:rsidP="004D7599">
            <w:pPr>
              <w:pBdr>
                <w:bottom w:val="single" w:sz="4" w:space="1" w:color="auto"/>
              </w:pBdr>
              <w:tabs>
                <w:tab w:val="decimal" w:pos="954"/>
              </w:tabs>
              <w:spacing w:line="260" w:lineRule="exact"/>
              <w:ind w:left="-18" w:right="-18"/>
              <w:rPr>
                <w:rFonts w:ascii="Arial" w:hAnsi="Arial" w:cs="Arial"/>
                <w:sz w:val="14"/>
                <w:szCs w:val="14"/>
              </w:rPr>
            </w:pPr>
            <w:r w:rsidRPr="00CA5D69">
              <w:rPr>
                <w:rFonts w:ascii="Arial" w:hAnsi="Arial" w:cs="Arial" w:hint="cs"/>
                <w:sz w:val="14"/>
                <w:szCs w:val="14"/>
              </w:rPr>
              <w:t>-</w:t>
            </w:r>
          </w:p>
        </w:tc>
        <w:tc>
          <w:tcPr>
            <w:tcW w:w="1260" w:type="dxa"/>
            <w:vAlign w:val="bottom"/>
          </w:tcPr>
          <w:p w14:paraId="504ADD8A" w14:textId="04EE44F9" w:rsidR="004D7599" w:rsidRPr="00CA5D69" w:rsidRDefault="004D7599" w:rsidP="004D7599">
            <w:pPr>
              <w:pBdr>
                <w:bottom w:val="single" w:sz="4" w:space="1" w:color="auto"/>
              </w:pBdr>
              <w:tabs>
                <w:tab w:val="decimal" w:pos="954"/>
              </w:tabs>
              <w:spacing w:line="260" w:lineRule="exact"/>
              <w:ind w:left="-18" w:right="-18"/>
              <w:rPr>
                <w:rFonts w:ascii="Arial" w:hAnsi="Arial" w:cs="Arial"/>
                <w:sz w:val="14"/>
                <w:szCs w:val="14"/>
              </w:rPr>
            </w:pPr>
            <w:r w:rsidRPr="00CA5D69">
              <w:rPr>
                <w:rFonts w:ascii="Arial" w:hAnsi="Arial" w:cs="Arial" w:hint="cs"/>
                <w:sz w:val="14"/>
                <w:szCs w:val="14"/>
              </w:rPr>
              <w:t>19,986</w:t>
            </w:r>
          </w:p>
        </w:tc>
        <w:tc>
          <w:tcPr>
            <w:tcW w:w="1260" w:type="dxa"/>
            <w:vAlign w:val="bottom"/>
          </w:tcPr>
          <w:p w14:paraId="6321D82A" w14:textId="43D8A8CD" w:rsidR="004D7599" w:rsidRPr="00CA5D69" w:rsidRDefault="004D7599" w:rsidP="004D7599">
            <w:pPr>
              <w:pBdr>
                <w:bottom w:val="single" w:sz="4" w:space="1" w:color="auto"/>
              </w:pBdr>
              <w:tabs>
                <w:tab w:val="decimal" w:pos="954"/>
              </w:tabs>
              <w:spacing w:line="260" w:lineRule="exact"/>
              <w:ind w:left="-18" w:right="-18"/>
              <w:rPr>
                <w:rFonts w:ascii="Arial" w:hAnsi="Arial" w:cs="Arial"/>
                <w:sz w:val="14"/>
                <w:szCs w:val="14"/>
              </w:rPr>
            </w:pPr>
            <w:r w:rsidRPr="00CA5D69">
              <w:rPr>
                <w:rFonts w:ascii="Arial" w:hAnsi="Arial" w:cs="Arial" w:hint="cs"/>
                <w:sz w:val="14"/>
                <w:szCs w:val="14"/>
              </w:rPr>
              <w:t>-</w:t>
            </w:r>
          </w:p>
        </w:tc>
        <w:tc>
          <w:tcPr>
            <w:tcW w:w="1260" w:type="dxa"/>
            <w:vAlign w:val="bottom"/>
          </w:tcPr>
          <w:p w14:paraId="246EA5B7" w14:textId="69D08E9C" w:rsidR="004D7599" w:rsidRPr="00CA5D69" w:rsidRDefault="004D7599" w:rsidP="004D7599">
            <w:pPr>
              <w:pBdr>
                <w:bottom w:val="single" w:sz="4" w:space="1" w:color="auto"/>
              </w:pBdr>
              <w:tabs>
                <w:tab w:val="decimal" w:pos="954"/>
              </w:tabs>
              <w:spacing w:line="260" w:lineRule="exact"/>
              <w:ind w:left="-18" w:right="-18"/>
              <w:rPr>
                <w:rFonts w:ascii="Arial" w:hAnsi="Arial" w:cs="Arial"/>
                <w:sz w:val="14"/>
                <w:szCs w:val="14"/>
              </w:rPr>
            </w:pPr>
            <w:r w:rsidRPr="00CA5D69">
              <w:rPr>
                <w:rFonts w:ascii="Arial" w:hAnsi="Arial" w:cs="Arial" w:hint="cs"/>
                <w:sz w:val="14"/>
                <w:szCs w:val="14"/>
              </w:rPr>
              <w:t>-</w:t>
            </w:r>
          </w:p>
        </w:tc>
        <w:tc>
          <w:tcPr>
            <w:tcW w:w="1260" w:type="dxa"/>
            <w:vAlign w:val="bottom"/>
          </w:tcPr>
          <w:p w14:paraId="43D82AE2" w14:textId="00FBF8E7" w:rsidR="004D7599" w:rsidRPr="00CA5D69" w:rsidRDefault="004D7599" w:rsidP="004D7599">
            <w:pPr>
              <w:pBdr>
                <w:bottom w:val="single" w:sz="4" w:space="1" w:color="auto"/>
              </w:pBdr>
              <w:tabs>
                <w:tab w:val="decimal" w:pos="954"/>
              </w:tabs>
              <w:spacing w:line="260" w:lineRule="exact"/>
              <w:ind w:left="-18" w:right="-18"/>
              <w:rPr>
                <w:rFonts w:ascii="Arial" w:hAnsi="Arial" w:cs="Arial"/>
                <w:sz w:val="14"/>
                <w:szCs w:val="14"/>
              </w:rPr>
            </w:pPr>
            <w:r w:rsidRPr="00CA5D69">
              <w:rPr>
                <w:rFonts w:ascii="Arial" w:hAnsi="Arial" w:cs="Arial" w:hint="cs"/>
                <w:sz w:val="14"/>
                <w:szCs w:val="14"/>
              </w:rPr>
              <w:t>19,986</w:t>
            </w:r>
          </w:p>
        </w:tc>
      </w:tr>
      <w:tr w:rsidR="004D7599" w:rsidRPr="00CA5D69" w14:paraId="64FA9C6C" w14:textId="77777777" w:rsidTr="0096693A">
        <w:tc>
          <w:tcPr>
            <w:tcW w:w="3330" w:type="dxa"/>
          </w:tcPr>
          <w:p w14:paraId="19F4DC69" w14:textId="77777777" w:rsidR="004D7599" w:rsidRPr="00CA5D69" w:rsidRDefault="004D7599" w:rsidP="004D7599">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cs/>
              </w:rPr>
            </w:pPr>
            <w:r w:rsidRPr="00CA5D69">
              <w:rPr>
                <w:rFonts w:ascii="Arial" w:hAnsi="Arial" w:cs="Arial"/>
                <w:sz w:val="14"/>
                <w:szCs w:val="14"/>
                <w:cs/>
              </w:rPr>
              <w:tab/>
            </w:r>
            <w:r w:rsidRPr="00CA5D69">
              <w:rPr>
                <w:rFonts w:ascii="Arial" w:hAnsi="Arial" w:cs="Arial"/>
                <w:sz w:val="14"/>
                <w:szCs w:val="14"/>
              </w:rPr>
              <w:t>Total</w:t>
            </w:r>
          </w:p>
        </w:tc>
        <w:tc>
          <w:tcPr>
            <w:tcW w:w="1260" w:type="dxa"/>
            <w:vAlign w:val="bottom"/>
          </w:tcPr>
          <w:p w14:paraId="61B85E8A" w14:textId="705E588E" w:rsidR="004D7599" w:rsidRPr="00CA5D69" w:rsidRDefault="00047148" w:rsidP="004D7599">
            <w:pPr>
              <w:pBdr>
                <w:bottom w:val="double" w:sz="4" w:space="1" w:color="auto"/>
              </w:pBdr>
              <w:tabs>
                <w:tab w:val="decimal" w:pos="954"/>
              </w:tabs>
              <w:spacing w:line="260" w:lineRule="exact"/>
              <w:ind w:left="-18" w:right="-18"/>
              <w:rPr>
                <w:rFonts w:ascii="Arial" w:hAnsi="Arial" w:cs="Arial"/>
                <w:sz w:val="14"/>
                <w:szCs w:val="14"/>
              </w:rPr>
            </w:pPr>
            <w:r w:rsidRPr="00CA5D69">
              <w:rPr>
                <w:rFonts w:ascii="Arial" w:hAnsi="Arial" w:cs="Arial"/>
                <w:sz w:val="14"/>
                <w:szCs w:val="14"/>
              </w:rPr>
              <w:t>35,001</w:t>
            </w:r>
          </w:p>
        </w:tc>
        <w:tc>
          <w:tcPr>
            <w:tcW w:w="1260" w:type="dxa"/>
            <w:vAlign w:val="bottom"/>
          </w:tcPr>
          <w:p w14:paraId="790FCF63" w14:textId="22215E9E" w:rsidR="004D7599" w:rsidRPr="00CA5D69" w:rsidRDefault="00DB4E9E" w:rsidP="004D7599">
            <w:pPr>
              <w:pBdr>
                <w:bottom w:val="double" w:sz="4" w:space="1" w:color="auto"/>
              </w:pBdr>
              <w:tabs>
                <w:tab w:val="decimal" w:pos="954"/>
              </w:tabs>
              <w:spacing w:line="260" w:lineRule="exact"/>
              <w:ind w:left="-18" w:right="-18"/>
              <w:rPr>
                <w:rFonts w:ascii="Arial" w:hAnsi="Arial" w:cs="Arial"/>
                <w:sz w:val="14"/>
                <w:szCs w:val="14"/>
              </w:rPr>
            </w:pPr>
            <w:r>
              <w:rPr>
                <w:rFonts w:ascii="Arial" w:hAnsi="Arial" w:cs="Arial"/>
                <w:sz w:val="14"/>
                <w:szCs w:val="14"/>
              </w:rPr>
              <w:t>95,368</w:t>
            </w:r>
          </w:p>
        </w:tc>
        <w:tc>
          <w:tcPr>
            <w:tcW w:w="1260" w:type="dxa"/>
            <w:vAlign w:val="bottom"/>
          </w:tcPr>
          <w:p w14:paraId="6E940172" w14:textId="16C0D3B8" w:rsidR="004D7599" w:rsidRPr="00CA5D69" w:rsidRDefault="00047148" w:rsidP="004D7599">
            <w:pPr>
              <w:pBdr>
                <w:bottom w:val="double" w:sz="4" w:space="1" w:color="auto"/>
              </w:pBdr>
              <w:tabs>
                <w:tab w:val="decimal" w:pos="954"/>
              </w:tabs>
              <w:spacing w:line="260" w:lineRule="exact"/>
              <w:ind w:left="-18" w:right="-18"/>
              <w:rPr>
                <w:rFonts w:ascii="Arial" w:hAnsi="Arial" w:cs="Arial"/>
                <w:sz w:val="14"/>
                <w:szCs w:val="14"/>
              </w:rPr>
            </w:pPr>
            <w:r w:rsidRPr="00CA5D69">
              <w:rPr>
                <w:rFonts w:ascii="Arial" w:hAnsi="Arial" w:cs="Arial"/>
                <w:sz w:val="14"/>
                <w:szCs w:val="14"/>
              </w:rPr>
              <w:t>-</w:t>
            </w:r>
          </w:p>
        </w:tc>
        <w:tc>
          <w:tcPr>
            <w:tcW w:w="1260" w:type="dxa"/>
            <w:vAlign w:val="bottom"/>
          </w:tcPr>
          <w:p w14:paraId="3F08759D" w14:textId="1D78845B" w:rsidR="004D7599" w:rsidRPr="00CA5D69" w:rsidRDefault="00047148" w:rsidP="004D7599">
            <w:pPr>
              <w:pBdr>
                <w:bottom w:val="double" w:sz="4" w:space="1" w:color="auto"/>
              </w:pBdr>
              <w:tabs>
                <w:tab w:val="decimal" w:pos="954"/>
              </w:tabs>
              <w:spacing w:line="260" w:lineRule="exact"/>
              <w:ind w:left="-18" w:right="-18"/>
              <w:rPr>
                <w:rFonts w:ascii="Arial" w:hAnsi="Arial" w:cs="Arial"/>
                <w:sz w:val="14"/>
                <w:szCs w:val="14"/>
              </w:rPr>
            </w:pPr>
            <w:r w:rsidRPr="00CA5D69">
              <w:rPr>
                <w:rFonts w:ascii="Arial" w:hAnsi="Arial" w:cs="Arial"/>
                <w:sz w:val="14"/>
                <w:szCs w:val="14"/>
              </w:rPr>
              <w:t>-</w:t>
            </w:r>
          </w:p>
        </w:tc>
        <w:tc>
          <w:tcPr>
            <w:tcW w:w="1260" w:type="dxa"/>
            <w:vAlign w:val="bottom"/>
          </w:tcPr>
          <w:p w14:paraId="4294E3F9" w14:textId="434E38E9" w:rsidR="004D7599" w:rsidRPr="00CA5D69" w:rsidRDefault="00DB4E9E" w:rsidP="004D7599">
            <w:pPr>
              <w:pBdr>
                <w:bottom w:val="double" w:sz="4" w:space="1" w:color="auto"/>
              </w:pBdr>
              <w:tabs>
                <w:tab w:val="decimal" w:pos="954"/>
              </w:tabs>
              <w:spacing w:line="260" w:lineRule="exact"/>
              <w:ind w:left="-18" w:right="-18"/>
              <w:rPr>
                <w:rFonts w:ascii="Arial" w:hAnsi="Arial" w:cs="Arial"/>
                <w:sz w:val="14"/>
                <w:szCs w:val="14"/>
              </w:rPr>
            </w:pPr>
            <w:r>
              <w:rPr>
                <w:rFonts w:ascii="Arial" w:hAnsi="Arial" w:cs="Arial"/>
                <w:sz w:val="14"/>
                <w:szCs w:val="14"/>
              </w:rPr>
              <w:t>130,369</w:t>
            </w:r>
          </w:p>
        </w:tc>
      </w:tr>
    </w:tbl>
    <w:p w14:paraId="05077071" w14:textId="77777777" w:rsidR="008C7CE7" w:rsidRPr="00CA5D69" w:rsidRDefault="008C7CE7" w:rsidP="00953770">
      <w:pPr>
        <w:widowControl/>
        <w:overflowPunct/>
        <w:autoSpaceDE/>
        <w:autoSpaceDN/>
        <w:adjustRightInd/>
        <w:spacing w:line="380" w:lineRule="exact"/>
        <w:jc w:val="right"/>
        <w:textAlignment w:val="auto"/>
        <w:rPr>
          <w:rFonts w:ascii="Arial" w:hAnsi="Arial" w:cs="Arial"/>
          <w:sz w:val="14"/>
          <w:szCs w:val="14"/>
        </w:rPr>
      </w:pPr>
    </w:p>
    <w:p w14:paraId="58F6D38E" w14:textId="77777777" w:rsidR="008C7CE7" w:rsidRPr="00CA5D69" w:rsidRDefault="008C7CE7">
      <w:pPr>
        <w:widowControl/>
        <w:overflowPunct/>
        <w:autoSpaceDE/>
        <w:autoSpaceDN/>
        <w:adjustRightInd/>
        <w:textAlignment w:val="auto"/>
        <w:rPr>
          <w:rFonts w:ascii="Arial" w:hAnsi="Arial" w:cs="Arial"/>
          <w:sz w:val="14"/>
          <w:szCs w:val="14"/>
        </w:rPr>
      </w:pPr>
      <w:r w:rsidRPr="00CA5D69">
        <w:rPr>
          <w:rFonts w:ascii="Arial" w:hAnsi="Arial" w:cs="Arial"/>
          <w:sz w:val="14"/>
          <w:szCs w:val="14"/>
        </w:rPr>
        <w:br w:type="page"/>
      </w:r>
    </w:p>
    <w:p w14:paraId="7D4FDAAF" w14:textId="097141D2" w:rsidR="00953770" w:rsidRPr="00CA5D69" w:rsidRDefault="00211CB1" w:rsidP="00953770">
      <w:pPr>
        <w:widowControl/>
        <w:overflowPunct/>
        <w:autoSpaceDE/>
        <w:autoSpaceDN/>
        <w:adjustRightInd/>
        <w:spacing w:line="380" w:lineRule="exact"/>
        <w:jc w:val="right"/>
        <w:textAlignment w:val="auto"/>
        <w:rPr>
          <w:rFonts w:ascii="Arial" w:hAnsi="Arial" w:cs="Arial"/>
          <w:sz w:val="14"/>
          <w:szCs w:val="14"/>
        </w:rPr>
      </w:pPr>
      <w:r w:rsidRPr="00CA5D69">
        <w:rPr>
          <w:rFonts w:ascii="Arial" w:hAnsi="Arial" w:cs="Arial"/>
          <w:sz w:val="14"/>
          <w:szCs w:val="14"/>
        </w:rPr>
        <w:lastRenderedPageBreak/>
        <w:t xml:space="preserve"> </w:t>
      </w:r>
      <w:r w:rsidR="00953770" w:rsidRPr="00CA5D69">
        <w:rPr>
          <w:rFonts w:ascii="Arial" w:hAnsi="Arial" w:cs="Arial"/>
          <w:sz w:val="14"/>
          <w:szCs w:val="14"/>
        </w:rPr>
        <w:t>(Unit: Thousand Baht)</w:t>
      </w:r>
    </w:p>
    <w:tbl>
      <w:tblPr>
        <w:tblW w:w="9630" w:type="dxa"/>
        <w:tblLayout w:type="fixed"/>
        <w:tblLook w:val="0000" w:firstRow="0" w:lastRow="0" w:firstColumn="0" w:lastColumn="0" w:noHBand="0" w:noVBand="0"/>
      </w:tblPr>
      <w:tblGrid>
        <w:gridCol w:w="3330"/>
        <w:gridCol w:w="1260"/>
        <w:gridCol w:w="1260"/>
        <w:gridCol w:w="1260"/>
        <w:gridCol w:w="1260"/>
        <w:gridCol w:w="1260"/>
      </w:tblGrid>
      <w:tr w:rsidR="00CA5D69" w:rsidRPr="00CA5D69" w14:paraId="2880E2D6" w14:textId="77777777" w:rsidTr="0096693A">
        <w:tc>
          <w:tcPr>
            <w:tcW w:w="3330" w:type="dxa"/>
            <w:vAlign w:val="bottom"/>
          </w:tcPr>
          <w:p w14:paraId="7B856AA6" w14:textId="77777777" w:rsidR="00953770" w:rsidRPr="00CA5D69" w:rsidRDefault="00953770" w:rsidP="00706409">
            <w:pPr>
              <w:tabs>
                <w:tab w:val="left" w:pos="162"/>
                <w:tab w:val="left" w:pos="342"/>
                <w:tab w:val="left" w:pos="2880"/>
                <w:tab w:val="right" w:pos="5040"/>
                <w:tab w:val="right" w:pos="6390"/>
                <w:tab w:val="right" w:pos="8190"/>
              </w:tabs>
              <w:spacing w:line="260" w:lineRule="exact"/>
              <w:ind w:left="522" w:right="-43" w:hanging="522"/>
              <w:jc w:val="center"/>
              <w:rPr>
                <w:rFonts w:ascii="Arial" w:hAnsi="Arial" w:cs="Arial"/>
                <w:sz w:val="14"/>
                <w:szCs w:val="14"/>
              </w:rPr>
            </w:pPr>
          </w:p>
        </w:tc>
        <w:tc>
          <w:tcPr>
            <w:tcW w:w="6300" w:type="dxa"/>
            <w:gridSpan w:val="5"/>
            <w:vAlign w:val="bottom"/>
          </w:tcPr>
          <w:p w14:paraId="485964E8" w14:textId="77777777" w:rsidR="00953770" w:rsidRPr="00CA5D69" w:rsidRDefault="00953770" w:rsidP="00706409">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4"/>
                <w:szCs w:val="14"/>
                <w:cs/>
              </w:rPr>
            </w:pPr>
            <w:r w:rsidRPr="00CA5D69">
              <w:rPr>
                <w:rFonts w:ascii="Arial" w:hAnsi="Arial" w:cs="Arial"/>
                <w:sz w:val="14"/>
                <w:szCs w:val="14"/>
              </w:rPr>
              <w:t>Consolidated financial statements</w:t>
            </w:r>
          </w:p>
        </w:tc>
      </w:tr>
      <w:tr w:rsidR="00CA5D69" w:rsidRPr="00CA5D69" w14:paraId="409744EB" w14:textId="77777777" w:rsidTr="0096693A">
        <w:tc>
          <w:tcPr>
            <w:tcW w:w="3330" w:type="dxa"/>
            <w:vAlign w:val="bottom"/>
          </w:tcPr>
          <w:p w14:paraId="738AFB50" w14:textId="77777777" w:rsidR="00953770" w:rsidRPr="00CA5D69" w:rsidRDefault="00953770" w:rsidP="00706409">
            <w:pPr>
              <w:tabs>
                <w:tab w:val="left" w:pos="162"/>
                <w:tab w:val="left" w:pos="342"/>
                <w:tab w:val="left" w:pos="2880"/>
                <w:tab w:val="right" w:pos="5040"/>
                <w:tab w:val="right" w:pos="6390"/>
                <w:tab w:val="right" w:pos="8190"/>
              </w:tabs>
              <w:spacing w:line="260" w:lineRule="exact"/>
              <w:ind w:left="522" w:right="-43" w:hanging="522"/>
              <w:jc w:val="center"/>
              <w:rPr>
                <w:rFonts w:ascii="Arial" w:hAnsi="Arial" w:cs="Arial"/>
                <w:sz w:val="14"/>
                <w:szCs w:val="14"/>
              </w:rPr>
            </w:pPr>
          </w:p>
        </w:tc>
        <w:tc>
          <w:tcPr>
            <w:tcW w:w="6300" w:type="dxa"/>
            <w:gridSpan w:val="5"/>
            <w:vAlign w:val="bottom"/>
          </w:tcPr>
          <w:p w14:paraId="35D82885" w14:textId="35415ED2" w:rsidR="00953770" w:rsidRPr="00CA5D69" w:rsidRDefault="00D1235A" w:rsidP="00706409">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4"/>
                <w:szCs w:val="14"/>
              </w:rPr>
            </w:pPr>
            <w:r w:rsidRPr="00CA5D69">
              <w:rPr>
                <w:rFonts w:ascii="Arial" w:hAnsi="Arial" w:cs="Arial"/>
                <w:sz w:val="14"/>
                <w:szCs w:val="14"/>
              </w:rPr>
              <w:t>2019</w:t>
            </w:r>
          </w:p>
        </w:tc>
      </w:tr>
      <w:tr w:rsidR="00CA5D69" w:rsidRPr="00CA5D69" w14:paraId="58E6C64C" w14:textId="77777777" w:rsidTr="0096693A">
        <w:tc>
          <w:tcPr>
            <w:tcW w:w="3330" w:type="dxa"/>
            <w:vAlign w:val="bottom"/>
          </w:tcPr>
          <w:p w14:paraId="33DEA601" w14:textId="77777777" w:rsidR="00953770" w:rsidRPr="00CA5D69" w:rsidRDefault="00953770" w:rsidP="00706409">
            <w:pPr>
              <w:tabs>
                <w:tab w:val="left" w:pos="162"/>
                <w:tab w:val="left" w:pos="342"/>
                <w:tab w:val="left" w:pos="2880"/>
                <w:tab w:val="right" w:pos="5040"/>
                <w:tab w:val="right" w:pos="6390"/>
                <w:tab w:val="right" w:pos="8190"/>
              </w:tabs>
              <w:spacing w:line="260" w:lineRule="exact"/>
              <w:ind w:left="522" w:right="-43" w:hanging="522"/>
              <w:jc w:val="center"/>
              <w:rPr>
                <w:rFonts w:ascii="Arial" w:hAnsi="Arial" w:cs="Arial"/>
                <w:sz w:val="14"/>
                <w:szCs w:val="14"/>
              </w:rPr>
            </w:pPr>
          </w:p>
        </w:tc>
        <w:tc>
          <w:tcPr>
            <w:tcW w:w="5040" w:type="dxa"/>
            <w:gridSpan w:val="4"/>
            <w:vAlign w:val="bottom"/>
          </w:tcPr>
          <w:p w14:paraId="7F935611" w14:textId="77777777" w:rsidR="00953770" w:rsidRPr="00CA5D69" w:rsidRDefault="00953770" w:rsidP="00706409">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4"/>
                <w:szCs w:val="14"/>
              </w:rPr>
            </w:pPr>
            <w:r w:rsidRPr="00CA5D69">
              <w:rPr>
                <w:rFonts w:ascii="Arial" w:hAnsi="Arial" w:cs="Arial"/>
                <w:sz w:val="14"/>
                <w:szCs w:val="14"/>
              </w:rPr>
              <w:t>Period to maturity</w:t>
            </w:r>
          </w:p>
        </w:tc>
        <w:tc>
          <w:tcPr>
            <w:tcW w:w="1260" w:type="dxa"/>
            <w:vAlign w:val="bottom"/>
          </w:tcPr>
          <w:p w14:paraId="5259C4FC" w14:textId="77777777" w:rsidR="00953770" w:rsidRPr="00CA5D69" w:rsidRDefault="00953770" w:rsidP="00706409">
            <w:pPr>
              <w:tabs>
                <w:tab w:val="left" w:pos="2880"/>
                <w:tab w:val="right" w:pos="5040"/>
                <w:tab w:val="right" w:pos="6390"/>
                <w:tab w:val="right" w:pos="8190"/>
              </w:tabs>
              <w:spacing w:line="260" w:lineRule="exact"/>
              <w:ind w:right="-18"/>
              <w:jc w:val="center"/>
              <w:rPr>
                <w:rFonts w:ascii="Arial" w:hAnsi="Arial" w:cs="Arial"/>
                <w:sz w:val="14"/>
                <w:szCs w:val="14"/>
              </w:rPr>
            </w:pPr>
          </w:p>
        </w:tc>
      </w:tr>
      <w:tr w:rsidR="00CA5D69" w:rsidRPr="00CA5D69" w14:paraId="06ECEEE9" w14:textId="77777777" w:rsidTr="0096693A">
        <w:tc>
          <w:tcPr>
            <w:tcW w:w="3330" w:type="dxa"/>
            <w:vAlign w:val="bottom"/>
          </w:tcPr>
          <w:p w14:paraId="285227C7" w14:textId="77777777" w:rsidR="00953770" w:rsidRPr="00CA5D69" w:rsidRDefault="00953770" w:rsidP="00706409">
            <w:pPr>
              <w:tabs>
                <w:tab w:val="left" w:pos="162"/>
                <w:tab w:val="left" w:pos="342"/>
                <w:tab w:val="left" w:pos="2880"/>
                <w:tab w:val="right" w:pos="5040"/>
                <w:tab w:val="right" w:pos="6390"/>
                <w:tab w:val="right" w:pos="8190"/>
              </w:tabs>
              <w:spacing w:line="260" w:lineRule="exact"/>
              <w:ind w:left="522" w:right="-43" w:hanging="522"/>
              <w:jc w:val="center"/>
              <w:rPr>
                <w:rFonts w:ascii="Arial" w:hAnsi="Arial" w:cs="Arial"/>
                <w:sz w:val="14"/>
                <w:szCs w:val="14"/>
              </w:rPr>
            </w:pPr>
          </w:p>
        </w:tc>
        <w:tc>
          <w:tcPr>
            <w:tcW w:w="1260" w:type="dxa"/>
            <w:vAlign w:val="bottom"/>
          </w:tcPr>
          <w:p w14:paraId="72CCD2C9" w14:textId="77777777" w:rsidR="00953770" w:rsidRPr="00CA5D69" w:rsidRDefault="00953770" w:rsidP="00706409">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4"/>
                <w:szCs w:val="14"/>
              </w:rPr>
            </w:pPr>
            <w:r w:rsidRPr="00CA5D69">
              <w:rPr>
                <w:rFonts w:ascii="Arial" w:hAnsi="Arial" w:cs="Arial"/>
                <w:sz w:val="14"/>
                <w:szCs w:val="14"/>
              </w:rPr>
              <w:t>Within 1 year</w:t>
            </w:r>
          </w:p>
        </w:tc>
        <w:tc>
          <w:tcPr>
            <w:tcW w:w="1260" w:type="dxa"/>
            <w:vAlign w:val="bottom"/>
          </w:tcPr>
          <w:p w14:paraId="36BF4C86" w14:textId="77777777" w:rsidR="00953770" w:rsidRPr="00CA5D69" w:rsidRDefault="00953770" w:rsidP="00706409">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4"/>
                <w:szCs w:val="14"/>
              </w:rPr>
            </w:pPr>
            <w:r w:rsidRPr="00CA5D69">
              <w:rPr>
                <w:rFonts w:ascii="Arial" w:hAnsi="Arial" w:cs="Arial"/>
                <w:sz w:val="14"/>
                <w:szCs w:val="14"/>
              </w:rPr>
              <w:t>1 - 5 years</w:t>
            </w:r>
          </w:p>
        </w:tc>
        <w:tc>
          <w:tcPr>
            <w:tcW w:w="1260" w:type="dxa"/>
            <w:vAlign w:val="bottom"/>
          </w:tcPr>
          <w:p w14:paraId="63E792E9" w14:textId="77777777" w:rsidR="00953770" w:rsidRPr="00CA5D69" w:rsidRDefault="00953770" w:rsidP="00706409">
            <w:pPr>
              <w:pBdr>
                <w:bottom w:val="single" w:sz="6" w:space="1" w:color="auto"/>
              </w:pBdr>
              <w:tabs>
                <w:tab w:val="left" w:pos="2880"/>
                <w:tab w:val="right" w:pos="5040"/>
                <w:tab w:val="right" w:pos="6390"/>
                <w:tab w:val="right" w:pos="8190"/>
              </w:tabs>
              <w:spacing w:line="260" w:lineRule="exact"/>
              <w:ind w:left="-18" w:right="-18"/>
              <w:jc w:val="center"/>
              <w:rPr>
                <w:rFonts w:ascii="Arial" w:hAnsi="Arial" w:cs="Arial"/>
                <w:sz w:val="14"/>
                <w:szCs w:val="14"/>
              </w:rPr>
            </w:pPr>
            <w:r w:rsidRPr="00CA5D69">
              <w:rPr>
                <w:rFonts w:ascii="Arial" w:hAnsi="Arial" w:cs="Arial"/>
                <w:sz w:val="14"/>
                <w:szCs w:val="14"/>
              </w:rPr>
              <w:t>Exceed 5 years</w:t>
            </w:r>
          </w:p>
        </w:tc>
        <w:tc>
          <w:tcPr>
            <w:tcW w:w="1260" w:type="dxa"/>
            <w:vAlign w:val="bottom"/>
          </w:tcPr>
          <w:p w14:paraId="45FBD381" w14:textId="77777777" w:rsidR="00953770" w:rsidRPr="00CA5D69" w:rsidRDefault="00953770" w:rsidP="00706409">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4"/>
                <w:szCs w:val="14"/>
                <w:cs/>
              </w:rPr>
            </w:pPr>
            <w:r w:rsidRPr="00CA5D69">
              <w:rPr>
                <w:rFonts w:ascii="Arial" w:hAnsi="Arial" w:cs="Arial"/>
                <w:sz w:val="14"/>
                <w:szCs w:val="14"/>
              </w:rPr>
              <w:t>No maturity</w:t>
            </w:r>
          </w:p>
        </w:tc>
        <w:tc>
          <w:tcPr>
            <w:tcW w:w="1260" w:type="dxa"/>
            <w:vAlign w:val="bottom"/>
          </w:tcPr>
          <w:p w14:paraId="68EDD40D" w14:textId="77777777" w:rsidR="00953770" w:rsidRPr="00CA5D69" w:rsidRDefault="00953770" w:rsidP="00706409">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4"/>
                <w:szCs w:val="14"/>
              </w:rPr>
            </w:pPr>
            <w:r w:rsidRPr="00CA5D69">
              <w:rPr>
                <w:rFonts w:ascii="Arial" w:hAnsi="Arial" w:cs="Arial"/>
                <w:sz w:val="14"/>
                <w:szCs w:val="14"/>
              </w:rPr>
              <w:t>Total</w:t>
            </w:r>
          </w:p>
        </w:tc>
      </w:tr>
      <w:tr w:rsidR="00CA5D69" w:rsidRPr="00CA5D69" w14:paraId="372D5AE9" w14:textId="77777777" w:rsidTr="0096693A">
        <w:tc>
          <w:tcPr>
            <w:tcW w:w="3330" w:type="dxa"/>
          </w:tcPr>
          <w:p w14:paraId="02871445" w14:textId="77777777" w:rsidR="003E5D3B" w:rsidRPr="00CA5D69" w:rsidRDefault="003E5D3B" w:rsidP="00706409">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b/>
                <w:bCs/>
                <w:sz w:val="14"/>
                <w:szCs w:val="14"/>
              </w:rPr>
            </w:pPr>
            <w:r w:rsidRPr="00CA5D69">
              <w:rPr>
                <w:rFonts w:ascii="Arial" w:hAnsi="Arial" w:cs="Arial"/>
                <w:b/>
                <w:bCs/>
                <w:sz w:val="14"/>
                <w:szCs w:val="14"/>
              </w:rPr>
              <w:t>Available-for-sale securities</w:t>
            </w:r>
          </w:p>
        </w:tc>
        <w:tc>
          <w:tcPr>
            <w:tcW w:w="1260" w:type="dxa"/>
            <w:vAlign w:val="bottom"/>
          </w:tcPr>
          <w:p w14:paraId="132149AD" w14:textId="77777777" w:rsidR="003E5D3B" w:rsidRPr="00CA5D69" w:rsidRDefault="003E5D3B" w:rsidP="00706409">
            <w:pPr>
              <w:tabs>
                <w:tab w:val="decimal" w:pos="954"/>
              </w:tabs>
              <w:spacing w:line="260" w:lineRule="exact"/>
              <w:ind w:left="-18" w:right="-18"/>
              <w:rPr>
                <w:rFonts w:ascii="Arial" w:hAnsi="Arial" w:cs="Arial"/>
                <w:sz w:val="14"/>
                <w:szCs w:val="14"/>
              </w:rPr>
            </w:pPr>
          </w:p>
        </w:tc>
        <w:tc>
          <w:tcPr>
            <w:tcW w:w="1260" w:type="dxa"/>
            <w:vAlign w:val="bottom"/>
          </w:tcPr>
          <w:p w14:paraId="7F142493" w14:textId="77777777" w:rsidR="003E5D3B" w:rsidRPr="00CA5D69" w:rsidRDefault="003E5D3B" w:rsidP="00706409">
            <w:pPr>
              <w:tabs>
                <w:tab w:val="decimal" w:pos="954"/>
              </w:tabs>
              <w:spacing w:line="260" w:lineRule="exact"/>
              <w:ind w:left="-18" w:right="-18"/>
              <w:rPr>
                <w:rFonts w:ascii="Arial" w:hAnsi="Arial" w:cs="Arial"/>
                <w:sz w:val="14"/>
                <w:szCs w:val="14"/>
              </w:rPr>
            </w:pPr>
          </w:p>
        </w:tc>
        <w:tc>
          <w:tcPr>
            <w:tcW w:w="1260" w:type="dxa"/>
            <w:vAlign w:val="bottom"/>
          </w:tcPr>
          <w:p w14:paraId="42CC0B1F" w14:textId="77777777" w:rsidR="003E5D3B" w:rsidRPr="00CA5D69" w:rsidRDefault="003E5D3B" w:rsidP="00706409">
            <w:pPr>
              <w:tabs>
                <w:tab w:val="decimal" w:pos="954"/>
              </w:tabs>
              <w:spacing w:line="260" w:lineRule="exact"/>
              <w:ind w:left="-18" w:right="-18"/>
              <w:rPr>
                <w:rFonts w:ascii="Arial" w:hAnsi="Arial" w:cs="Arial"/>
                <w:sz w:val="14"/>
                <w:szCs w:val="14"/>
              </w:rPr>
            </w:pPr>
          </w:p>
        </w:tc>
        <w:tc>
          <w:tcPr>
            <w:tcW w:w="1260" w:type="dxa"/>
            <w:vAlign w:val="bottom"/>
          </w:tcPr>
          <w:p w14:paraId="28D37782" w14:textId="77777777" w:rsidR="003E5D3B" w:rsidRPr="00CA5D69" w:rsidRDefault="003E5D3B" w:rsidP="00706409">
            <w:pPr>
              <w:tabs>
                <w:tab w:val="decimal" w:pos="954"/>
              </w:tabs>
              <w:spacing w:line="260" w:lineRule="exact"/>
              <w:ind w:left="-18" w:right="-18"/>
              <w:rPr>
                <w:rFonts w:ascii="Arial" w:hAnsi="Arial" w:cs="Arial"/>
                <w:sz w:val="14"/>
                <w:szCs w:val="14"/>
              </w:rPr>
            </w:pPr>
          </w:p>
        </w:tc>
        <w:tc>
          <w:tcPr>
            <w:tcW w:w="1260" w:type="dxa"/>
            <w:vAlign w:val="bottom"/>
          </w:tcPr>
          <w:p w14:paraId="539C887F" w14:textId="77777777" w:rsidR="003E5D3B" w:rsidRPr="00CA5D69" w:rsidRDefault="003E5D3B" w:rsidP="00706409">
            <w:pPr>
              <w:tabs>
                <w:tab w:val="decimal" w:pos="954"/>
              </w:tabs>
              <w:spacing w:line="260" w:lineRule="exact"/>
              <w:ind w:left="-18" w:right="-18"/>
              <w:rPr>
                <w:rFonts w:ascii="Arial" w:hAnsi="Arial" w:cs="Arial"/>
                <w:sz w:val="14"/>
                <w:szCs w:val="14"/>
              </w:rPr>
            </w:pPr>
          </w:p>
        </w:tc>
      </w:tr>
      <w:tr w:rsidR="00CA5D69" w:rsidRPr="00CA5D69" w14:paraId="25520D89" w14:textId="77777777" w:rsidTr="0096693A">
        <w:tc>
          <w:tcPr>
            <w:tcW w:w="3330" w:type="dxa"/>
          </w:tcPr>
          <w:p w14:paraId="62057043" w14:textId="77777777" w:rsidR="003E5D3B" w:rsidRPr="00CA5D69" w:rsidRDefault="003E5D3B" w:rsidP="00706409">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4"/>
                <w:szCs w:val="14"/>
              </w:rPr>
            </w:pPr>
            <w:r w:rsidRPr="00CA5D69">
              <w:rPr>
                <w:rFonts w:ascii="Arial" w:hAnsi="Arial" w:cs="Arial"/>
                <w:sz w:val="14"/>
                <w:szCs w:val="14"/>
              </w:rPr>
              <w:tab/>
              <w:t>Private sector debt securities</w:t>
            </w:r>
          </w:p>
        </w:tc>
        <w:tc>
          <w:tcPr>
            <w:tcW w:w="1260" w:type="dxa"/>
            <w:vAlign w:val="bottom"/>
          </w:tcPr>
          <w:p w14:paraId="05B0AF75" w14:textId="77777777" w:rsidR="003E5D3B" w:rsidRPr="00CA5D69" w:rsidRDefault="003E5D3B" w:rsidP="00706409">
            <w:pPr>
              <w:tabs>
                <w:tab w:val="decimal" w:pos="954"/>
              </w:tabs>
              <w:spacing w:line="260" w:lineRule="exact"/>
              <w:ind w:left="-18" w:right="-18"/>
              <w:rPr>
                <w:rFonts w:ascii="Arial" w:hAnsi="Arial" w:cs="Arial"/>
                <w:sz w:val="14"/>
                <w:szCs w:val="14"/>
              </w:rPr>
            </w:pPr>
            <w:r w:rsidRPr="00CA5D69">
              <w:rPr>
                <w:rFonts w:ascii="Arial" w:hAnsi="Arial" w:cs="Arial"/>
                <w:sz w:val="14"/>
                <w:szCs w:val="14"/>
              </w:rPr>
              <w:t>-</w:t>
            </w:r>
          </w:p>
        </w:tc>
        <w:tc>
          <w:tcPr>
            <w:tcW w:w="1260" w:type="dxa"/>
            <w:vAlign w:val="bottom"/>
          </w:tcPr>
          <w:p w14:paraId="6647CB4E" w14:textId="77777777" w:rsidR="003E5D3B" w:rsidRPr="00CA5D69" w:rsidRDefault="003E5D3B" w:rsidP="00706409">
            <w:pPr>
              <w:tabs>
                <w:tab w:val="decimal" w:pos="954"/>
              </w:tabs>
              <w:spacing w:line="260" w:lineRule="exact"/>
              <w:ind w:left="-18" w:right="-18"/>
              <w:rPr>
                <w:rFonts w:ascii="Arial" w:hAnsi="Arial" w:cs="Arial"/>
                <w:sz w:val="14"/>
                <w:szCs w:val="14"/>
              </w:rPr>
            </w:pPr>
            <w:r w:rsidRPr="00CA5D69">
              <w:rPr>
                <w:rFonts w:ascii="Arial" w:hAnsi="Arial" w:cs="Arial"/>
                <w:sz w:val="14"/>
                <w:szCs w:val="14"/>
              </w:rPr>
              <w:t>35,029</w:t>
            </w:r>
          </w:p>
        </w:tc>
        <w:tc>
          <w:tcPr>
            <w:tcW w:w="1260" w:type="dxa"/>
            <w:vAlign w:val="bottom"/>
          </w:tcPr>
          <w:p w14:paraId="6B4F6B31" w14:textId="77777777" w:rsidR="003E5D3B" w:rsidRPr="00CA5D69" w:rsidRDefault="003E5D3B" w:rsidP="00706409">
            <w:pPr>
              <w:tabs>
                <w:tab w:val="decimal" w:pos="954"/>
              </w:tabs>
              <w:spacing w:line="260" w:lineRule="exact"/>
              <w:ind w:left="-18" w:right="-18"/>
              <w:rPr>
                <w:rFonts w:ascii="Arial" w:hAnsi="Arial" w:cs="Arial"/>
                <w:sz w:val="14"/>
                <w:szCs w:val="14"/>
              </w:rPr>
            </w:pPr>
            <w:r w:rsidRPr="00CA5D69">
              <w:rPr>
                <w:rFonts w:ascii="Arial" w:hAnsi="Arial" w:cs="Arial"/>
                <w:sz w:val="14"/>
                <w:szCs w:val="14"/>
              </w:rPr>
              <w:t>-</w:t>
            </w:r>
          </w:p>
        </w:tc>
        <w:tc>
          <w:tcPr>
            <w:tcW w:w="1260" w:type="dxa"/>
            <w:vAlign w:val="bottom"/>
          </w:tcPr>
          <w:p w14:paraId="60D01A4E" w14:textId="77777777" w:rsidR="003E5D3B" w:rsidRPr="00CA5D69" w:rsidRDefault="003E5D3B" w:rsidP="00706409">
            <w:pPr>
              <w:tabs>
                <w:tab w:val="decimal" w:pos="954"/>
              </w:tabs>
              <w:spacing w:line="260" w:lineRule="exact"/>
              <w:ind w:left="-18" w:right="-18"/>
              <w:rPr>
                <w:rFonts w:ascii="Arial" w:hAnsi="Arial" w:cs="Arial"/>
                <w:sz w:val="14"/>
                <w:szCs w:val="14"/>
              </w:rPr>
            </w:pPr>
            <w:r w:rsidRPr="00CA5D69">
              <w:rPr>
                <w:rFonts w:ascii="Arial" w:hAnsi="Arial" w:cs="Arial"/>
                <w:sz w:val="14"/>
                <w:szCs w:val="14"/>
              </w:rPr>
              <w:t>136,535</w:t>
            </w:r>
          </w:p>
        </w:tc>
        <w:tc>
          <w:tcPr>
            <w:tcW w:w="1260" w:type="dxa"/>
            <w:vAlign w:val="bottom"/>
          </w:tcPr>
          <w:p w14:paraId="2A8E0492" w14:textId="77777777" w:rsidR="003E5D3B" w:rsidRPr="00CA5D69" w:rsidRDefault="003E5D3B" w:rsidP="00706409">
            <w:pPr>
              <w:tabs>
                <w:tab w:val="decimal" w:pos="954"/>
              </w:tabs>
              <w:spacing w:line="260" w:lineRule="exact"/>
              <w:ind w:left="-18" w:right="-18"/>
              <w:rPr>
                <w:rFonts w:ascii="Arial" w:hAnsi="Arial" w:cs="Arial"/>
                <w:sz w:val="14"/>
                <w:szCs w:val="14"/>
              </w:rPr>
            </w:pPr>
            <w:r w:rsidRPr="00CA5D69">
              <w:rPr>
                <w:rFonts w:ascii="Arial" w:hAnsi="Arial" w:cs="Arial"/>
                <w:sz w:val="14"/>
                <w:szCs w:val="14"/>
              </w:rPr>
              <w:t>171,564</w:t>
            </w:r>
          </w:p>
        </w:tc>
      </w:tr>
      <w:tr w:rsidR="00CA5D69" w:rsidRPr="00CA5D69" w14:paraId="48B22E49" w14:textId="77777777" w:rsidTr="0096693A">
        <w:trPr>
          <w:trHeight w:val="80"/>
        </w:trPr>
        <w:tc>
          <w:tcPr>
            <w:tcW w:w="3330" w:type="dxa"/>
          </w:tcPr>
          <w:p w14:paraId="57DE18F6" w14:textId="77777777" w:rsidR="003E5D3B" w:rsidRPr="00CA5D69" w:rsidRDefault="003E5D3B" w:rsidP="00706409">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4"/>
                <w:szCs w:val="14"/>
              </w:rPr>
            </w:pPr>
            <w:r w:rsidRPr="00CA5D69">
              <w:rPr>
                <w:rFonts w:ascii="Arial" w:hAnsi="Arial" w:cs="Arial"/>
                <w:sz w:val="14"/>
                <w:szCs w:val="14"/>
              </w:rPr>
              <w:tab/>
              <w:t>Foreign debt securities</w:t>
            </w:r>
          </w:p>
        </w:tc>
        <w:tc>
          <w:tcPr>
            <w:tcW w:w="1260" w:type="dxa"/>
            <w:vAlign w:val="bottom"/>
          </w:tcPr>
          <w:p w14:paraId="7E70672F" w14:textId="77777777" w:rsidR="003E5D3B" w:rsidRPr="00CA5D69" w:rsidRDefault="003E5D3B" w:rsidP="00706409">
            <w:pPr>
              <w:tabs>
                <w:tab w:val="decimal" w:pos="954"/>
              </w:tabs>
              <w:spacing w:line="260" w:lineRule="exact"/>
              <w:ind w:left="-18" w:right="-18"/>
              <w:rPr>
                <w:rFonts w:ascii="Arial" w:hAnsi="Arial" w:cs="Arial"/>
                <w:sz w:val="14"/>
                <w:szCs w:val="14"/>
              </w:rPr>
            </w:pPr>
            <w:r w:rsidRPr="00CA5D69">
              <w:rPr>
                <w:rFonts w:ascii="Arial" w:hAnsi="Arial" w:cs="Arial"/>
                <w:sz w:val="14"/>
                <w:szCs w:val="14"/>
              </w:rPr>
              <w:t>15,334</w:t>
            </w:r>
          </w:p>
        </w:tc>
        <w:tc>
          <w:tcPr>
            <w:tcW w:w="1260" w:type="dxa"/>
            <w:vAlign w:val="bottom"/>
          </w:tcPr>
          <w:p w14:paraId="393383C4" w14:textId="77777777" w:rsidR="003E5D3B" w:rsidRPr="00CA5D69" w:rsidRDefault="003E5D3B" w:rsidP="00706409">
            <w:pPr>
              <w:tabs>
                <w:tab w:val="decimal" w:pos="954"/>
              </w:tabs>
              <w:spacing w:line="260" w:lineRule="exact"/>
              <w:ind w:left="-18" w:right="-18"/>
              <w:rPr>
                <w:rFonts w:ascii="Arial" w:hAnsi="Arial" w:cs="Arial"/>
                <w:sz w:val="14"/>
                <w:szCs w:val="14"/>
              </w:rPr>
            </w:pPr>
            <w:r w:rsidRPr="00CA5D69">
              <w:rPr>
                <w:rFonts w:ascii="Arial" w:hAnsi="Arial" w:cs="Arial"/>
                <w:sz w:val="14"/>
                <w:szCs w:val="14"/>
              </w:rPr>
              <w:t>31,605</w:t>
            </w:r>
          </w:p>
        </w:tc>
        <w:tc>
          <w:tcPr>
            <w:tcW w:w="1260" w:type="dxa"/>
            <w:vAlign w:val="bottom"/>
          </w:tcPr>
          <w:p w14:paraId="0852BC44" w14:textId="77777777" w:rsidR="003E5D3B" w:rsidRPr="00CA5D69" w:rsidRDefault="003E5D3B" w:rsidP="00706409">
            <w:pPr>
              <w:tabs>
                <w:tab w:val="decimal" w:pos="954"/>
              </w:tabs>
              <w:spacing w:line="260" w:lineRule="exact"/>
              <w:ind w:left="-18" w:right="-18"/>
              <w:rPr>
                <w:rFonts w:ascii="Arial" w:hAnsi="Arial" w:cs="Arial"/>
                <w:sz w:val="14"/>
                <w:szCs w:val="14"/>
              </w:rPr>
            </w:pPr>
            <w:r w:rsidRPr="00CA5D69">
              <w:rPr>
                <w:rFonts w:ascii="Arial" w:hAnsi="Arial" w:cs="Arial"/>
                <w:sz w:val="14"/>
                <w:szCs w:val="14"/>
              </w:rPr>
              <w:t>16,258</w:t>
            </w:r>
          </w:p>
        </w:tc>
        <w:tc>
          <w:tcPr>
            <w:tcW w:w="1260" w:type="dxa"/>
            <w:vAlign w:val="bottom"/>
          </w:tcPr>
          <w:p w14:paraId="690D29CF" w14:textId="77777777" w:rsidR="003E5D3B" w:rsidRPr="00CA5D69" w:rsidRDefault="003E5D3B" w:rsidP="00706409">
            <w:pPr>
              <w:tabs>
                <w:tab w:val="decimal" w:pos="954"/>
              </w:tabs>
              <w:spacing w:line="260" w:lineRule="exact"/>
              <w:ind w:left="-18" w:right="-18"/>
              <w:rPr>
                <w:rFonts w:ascii="Arial" w:hAnsi="Arial" w:cs="Arial"/>
                <w:sz w:val="14"/>
                <w:szCs w:val="14"/>
              </w:rPr>
            </w:pPr>
            <w:r w:rsidRPr="00CA5D69">
              <w:rPr>
                <w:rFonts w:ascii="Arial" w:hAnsi="Arial" w:cs="Arial"/>
                <w:sz w:val="14"/>
                <w:szCs w:val="14"/>
              </w:rPr>
              <w:t>-</w:t>
            </w:r>
          </w:p>
        </w:tc>
        <w:tc>
          <w:tcPr>
            <w:tcW w:w="1260" w:type="dxa"/>
            <w:vAlign w:val="bottom"/>
          </w:tcPr>
          <w:p w14:paraId="3909D160" w14:textId="77777777" w:rsidR="003E5D3B" w:rsidRPr="00CA5D69" w:rsidRDefault="003E5D3B" w:rsidP="00706409">
            <w:pPr>
              <w:tabs>
                <w:tab w:val="decimal" w:pos="954"/>
              </w:tabs>
              <w:spacing w:line="260" w:lineRule="exact"/>
              <w:ind w:left="-18" w:right="-18"/>
              <w:rPr>
                <w:rFonts w:ascii="Arial" w:hAnsi="Arial" w:cs="Arial"/>
                <w:sz w:val="14"/>
                <w:szCs w:val="14"/>
              </w:rPr>
            </w:pPr>
            <w:r w:rsidRPr="00CA5D69">
              <w:rPr>
                <w:rFonts w:ascii="Arial" w:hAnsi="Arial" w:cs="Arial"/>
                <w:sz w:val="14"/>
                <w:szCs w:val="14"/>
              </w:rPr>
              <w:t>63,197</w:t>
            </w:r>
          </w:p>
        </w:tc>
      </w:tr>
      <w:tr w:rsidR="00CA5D69" w:rsidRPr="00CA5D69" w14:paraId="693D057B" w14:textId="77777777" w:rsidTr="0096693A">
        <w:trPr>
          <w:trHeight w:val="80"/>
        </w:trPr>
        <w:tc>
          <w:tcPr>
            <w:tcW w:w="3330" w:type="dxa"/>
          </w:tcPr>
          <w:p w14:paraId="76A67B43" w14:textId="77777777" w:rsidR="003E5D3B" w:rsidRPr="00CA5D69" w:rsidRDefault="003E5D3B" w:rsidP="00706409">
            <w:pPr>
              <w:tabs>
                <w:tab w:val="left" w:pos="162"/>
                <w:tab w:val="left" w:pos="342"/>
                <w:tab w:val="left" w:pos="2880"/>
                <w:tab w:val="right" w:pos="5040"/>
                <w:tab w:val="right" w:pos="6390"/>
                <w:tab w:val="right" w:pos="8190"/>
              </w:tabs>
              <w:spacing w:line="260" w:lineRule="exact"/>
              <w:ind w:left="522" w:right="-43" w:hanging="522"/>
              <w:jc w:val="both"/>
              <w:rPr>
                <w:rFonts w:ascii="Arial" w:hAnsi="Arial" w:cstheme="minorBidi"/>
                <w:sz w:val="14"/>
                <w:szCs w:val="14"/>
                <w:cs/>
              </w:rPr>
            </w:pPr>
            <w:r w:rsidRPr="00CA5D69">
              <w:rPr>
                <w:rFonts w:ascii="Arial" w:hAnsi="Arial" w:cs="Arial"/>
                <w:sz w:val="14"/>
                <w:szCs w:val="14"/>
              </w:rPr>
              <w:tab/>
              <w:t>Government bond</w:t>
            </w:r>
            <w:r w:rsidR="002D77EC" w:rsidRPr="00CA5D69">
              <w:rPr>
                <w:rFonts w:ascii="Arial" w:hAnsi="Arial" w:cs="Arial"/>
                <w:sz w:val="14"/>
                <w:szCs w:val="14"/>
              </w:rPr>
              <w:t>s</w:t>
            </w:r>
          </w:p>
        </w:tc>
        <w:tc>
          <w:tcPr>
            <w:tcW w:w="1260" w:type="dxa"/>
            <w:vAlign w:val="bottom"/>
          </w:tcPr>
          <w:p w14:paraId="6BD3A3E3" w14:textId="77777777" w:rsidR="003E5D3B" w:rsidRPr="00CA5D69" w:rsidRDefault="003E5D3B" w:rsidP="00706409">
            <w:pPr>
              <w:tabs>
                <w:tab w:val="decimal" w:pos="954"/>
              </w:tabs>
              <w:spacing w:line="260" w:lineRule="exact"/>
              <w:ind w:left="-18" w:right="-18"/>
              <w:rPr>
                <w:rFonts w:ascii="Arial" w:hAnsi="Arial" w:cs="Arial"/>
                <w:sz w:val="14"/>
                <w:szCs w:val="14"/>
              </w:rPr>
            </w:pPr>
            <w:r w:rsidRPr="00CA5D69">
              <w:rPr>
                <w:rFonts w:ascii="Arial" w:hAnsi="Arial" w:cs="Arial"/>
                <w:sz w:val="14"/>
                <w:szCs w:val="14"/>
              </w:rPr>
              <w:t>-</w:t>
            </w:r>
          </w:p>
        </w:tc>
        <w:tc>
          <w:tcPr>
            <w:tcW w:w="1260" w:type="dxa"/>
            <w:vAlign w:val="bottom"/>
          </w:tcPr>
          <w:p w14:paraId="314320B2" w14:textId="77777777" w:rsidR="003E5D3B" w:rsidRPr="00CA5D69" w:rsidRDefault="003E5D3B" w:rsidP="00706409">
            <w:pPr>
              <w:tabs>
                <w:tab w:val="decimal" w:pos="954"/>
              </w:tabs>
              <w:spacing w:line="260" w:lineRule="exact"/>
              <w:ind w:left="-18" w:right="-18"/>
              <w:rPr>
                <w:rFonts w:ascii="Arial" w:hAnsi="Arial" w:cs="Arial"/>
                <w:sz w:val="14"/>
                <w:szCs w:val="14"/>
              </w:rPr>
            </w:pPr>
            <w:r w:rsidRPr="00CA5D69">
              <w:rPr>
                <w:rFonts w:ascii="Arial" w:hAnsi="Arial" w:cs="Arial"/>
                <w:sz w:val="14"/>
                <w:szCs w:val="14"/>
              </w:rPr>
              <w:t>20,017</w:t>
            </w:r>
          </w:p>
        </w:tc>
        <w:tc>
          <w:tcPr>
            <w:tcW w:w="1260" w:type="dxa"/>
            <w:vAlign w:val="bottom"/>
          </w:tcPr>
          <w:p w14:paraId="774A0F6C" w14:textId="77777777" w:rsidR="003E5D3B" w:rsidRPr="00CA5D69" w:rsidRDefault="003E5D3B" w:rsidP="00706409">
            <w:pPr>
              <w:tabs>
                <w:tab w:val="decimal" w:pos="954"/>
              </w:tabs>
              <w:spacing w:line="260" w:lineRule="exact"/>
              <w:ind w:left="-18" w:right="-18"/>
              <w:rPr>
                <w:rFonts w:ascii="Arial" w:hAnsi="Arial" w:cs="Arial"/>
                <w:sz w:val="14"/>
                <w:szCs w:val="14"/>
              </w:rPr>
            </w:pPr>
            <w:r w:rsidRPr="00CA5D69">
              <w:rPr>
                <w:rFonts w:ascii="Arial" w:hAnsi="Arial" w:cs="Arial"/>
                <w:sz w:val="14"/>
                <w:szCs w:val="14"/>
              </w:rPr>
              <w:t>-</w:t>
            </w:r>
          </w:p>
        </w:tc>
        <w:tc>
          <w:tcPr>
            <w:tcW w:w="1260" w:type="dxa"/>
            <w:vAlign w:val="bottom"/>
          </w:tcPr>
          <w:p w14:paraId="6F3E9C5D" w14:textId="77777777" w:rsidR="003E5D3B" w:rsidRPr="00CA5D69" w:rsidRDefault="003E5D3B" w:rsidP="00706409">
            <w:pPr>
              <w:tabs>
                <w:tab w:val="decimal" w:pos="954"/>
              </w:tabs>
              <w:spacing w:line="260" w:lineRule="exact"/>
              <w:ind w:left="-18" w:right="-18"/>
              <w:rPr>
                <w:rFonts w:ascii="Arial" w:hAnsi="Arial" w:cs="Arial"/>
                <w:sz w:val="14"/>
                <w:szCs w:val="14"/>
              </w:rPr>
            </w:pPr>
            <w:r w:rsidRPr="00CA5D69">
              <w:rPr>
                <w:rFonts w:ascii="Arial" w:hAnsi="Arial" w:cs="Arial"/>
                <w:sz w:val="14"/>
                <w:szCs w:val="14"/>
              </w:rPr>
              <w:t>-</w:t>
            </w:r>
          </w:p>
        </w:tc>
        <w:tc>
          <w:tcPr>
            <w:tcW w:w="1260" w:type="dxa"/>
            <w:vAlign w:val="bottom"/>
          </w:tcPr>
          <w:p w14:paraId="50019EFC" w14:textId="77777777" w:rsidR="003E5D3B" w:rsidRPr="00CA5D69" w:rsidRDefault="003E5D3B" w:rsidP="00706409">
            <w:pPr>
              <w:tabs>
                <w:tab w:val="decimal" w:pos="954"/>
              </w:tabs>
              <w:spacing w:line="260" w:lineRule="exact"/>
              <w:ind w:left="-18" w:right="-18"/>
              <w:rPr>
                <w:rFonts w:ascii="Arial" w:hAnsi="Arial" w:cs="Arial"/>
                <w:sz w:val="14"/>
                <w:szCs w:val="14"/>
              </w:rPr>
            </w:pPr>
            <w:r w:rsidRPr="00CA5D69">
              <w:rPr>
                <w:rFonts w:ascii="Arial" w:hAnsi="Arial" w:cs="Arial"/>
                <w:sz w:val="14"/>
                <w:szCs w:val="14"/>
              </w:rPr>
              <w:t>20,017</w:t>
            </w:r>
          </w:p>
        </w:tc>
      </w:tr>
      <w:tr w:rsidR="00CA5D69" w:rsidRPr="00CA5D69" w14:paraId="1233EB74" w14:textId="77777777" w:rsidTr="0096693A">
        <w:tc>
          <w:tcPr>
            <w:tcW w:w="3330" w:type="dxa"/>
          </w:tcPr>
          <w:p w14:paraId="65083B03" w14:textId="77777777" w:rsidR="003E5D3B" w:rsidRPr="00CA5D69" w:rsidRDefault="003E5D3B" w:rsidP="00706409">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b/>
                <w:bCs/>
                <w:sz w:val="14"/>
                <w:szCs w:val="14"/>
              </w:rPr>
            </w:pPr>
            <w:r w:rsidRPr="00CA5D69">
              <w:rPr>
                <w:rFonts w:ascii="Arial" w:hAnsi="Arial" w:cs="Arial"/>
                <w:b/>
                <w:bCs/>
                <w:sz w:val="14"/>
                <w:szCs w:val="14"/>
              </w:rPr>
              <w:t>Held-to-maturity investments</w:t>
            </w:r>
          </w:p>
        </w:tc>
        <w:tc>
          <w:tcPr>
            <w:tcW w:w="1260" w:type="dxa"/>
            <w:vAlign w:val="bottom"/>
          </w:tcPr>
          <w:p w14:paraId="07CCE18C" w14:textId="77777777" w:rsidR="003E5D3B" w:rsidRPr="00CA5D69" w:rsidRDefault="003E5D3B" w:rsidP="00706409">
            <w:pPr>
              <w:tabs>
                <w:tab w:val="decimal" w:pos="954"/>
              </w:tabs>
              <w:spacing w:line="260" w:lineRule="exact"/>
              <w:ind w:left="-18" w:right="-18"/>
              <w:rPr>
                <w:rFonts w:ascii="Arial" w:hAnsi="Arial" w:cs="Arial"/>
                <w:sz w:val="14"/>
                <w:szCs w:val="14"/>
              </w:rPr>
            </w:pPr>
          </w:p>
        </w:tc>
        <w:tc>
          <w:tcPr>
            <w:tcW w:w="1260" w:type="dxa"/>
            <w:vAlign w:val="bottom"/>
          </w:tcPr>
          <w:p w14:paraId="59F56A36" w14:textId="77777777" w:rsidR="003E5D3B" w:rsidRPr="00CA5D69" w:rsidRDefault="003E5D3B" w:rsidP="00706409">
            <w:pPr>
              <w:tabs>
                <w:tab w:val="decimal" w:pos="954"/>
              </w:tabs>
              <w:spacing w:line="260" w:lineRule="exact"/>
              <w:ind w:left="-18" w:right="-18"/>
              <w:rPr>
                <w:rFonts w:ascii="Arial" w:hAnsi="Arial" w:cs="Arial"/>
                <w:sz w:val="14"/>
                <w:szCs w:val="14"/>
              </w:rPr>
            </w:pPr>
          </w:p>
        </w:tc>
        <w:tc>
          <w:tcPr>
            <w:tcW w:w="1260" w:type="dxa"/>
            <w:vAlign w:val="bottom"/>
          </w:tcPr>
          <w:p w14:paraId="36F875DB" w14:textId="77777777" w:rsidR="003E5D3B" w:rsidRPr="00CA5D69" w:rsidRDefault="003E5D3B" w:rsidP="00706409">
            <w:pPr>
              <w:tabs>
                <w:tab w:val="decimal" w:pos="954"/>
              </w:tabs>
              <w:spacing w:line="260" w:lineRule="exact"/>
              <w:ind w:left="-18" w:right="-18"/>
              <w:rPr>
                <w:rFonts w:ascii="Arial" w:hAnsi="Arial" w:cs="Arial"/>
                <w:sz w:val="14"/>
                <w:szCs w:val="14"/>
              </w:rPr>
            </w:pPr>
          </w:p>
        </w:tc>
        <w:tc>
          <w:tcPr>
            <w:tcW w:w="1260" w:type="dxa"/>
            <w:vAlign w:val="bottom"/>
          </w:tcPr>
          <w:p w14:paraId="74CE1D09" w14:textId="77777777" w:rsidR="003E5D3B" w:rsidRPr="00CA5D69" w:rsidRDefault="003E5D3B" w:rsidP="00706409">
            <w:pPr>
              <w:tabs>
                <w:tab w:val="decimal" w:pos="954"/>
              </w:tabs>
              <w:spacing w:line="260" w:lineRule="exact"/>
              <w:ind w:left="-18" w:right="-18"/>
              <w:rPr>
                <w:rFonts w:ascii="Arial" w:hAnsi="Arial" w:cs="Arial"/>
                <w:sz w:val="14"/>
                <w:szCs w:val="14"/>
              </w:rPr>
            </w:pPr>
          </w:p>
        </w:tc>
        <w:tc>
          <w:tcPr>
            <w:tcW w:w="1260" w:type="dxa"/>
            <w:vAlign w:val="bottom"/>
          </w:tcPr>
          <w:p w14:paraId="223CD13E" w14:textId="77777777" w:rsidR="003E5D3B" w:rsidRPr="00CA5D69" w:rsidRDefault="003E5D3B" w:rsidP="00706409">
            <w:pPr>
              <w:tabs>
                <w:tab w:val="decimal" w:pos="954"/>
              </w:tabs>
              <w:spacing w:line="260" w:lineRule="exact"/>
              <w:ind w:left="-18" w:right="-18"/>
              <w:rPr>
                <w:rFonts w:ascii="Arial" w:hAnsi="Arial" w:cs="Arial"/>
                <w:sz w:val="14"/>
                <w:szCs w:val="14"/>
              </w:rPr>
            </w:pPr>
          </w:p>
        </w:tc>
      </w:tr>
      <w:tr w:rsidR="00CA5D69" w:rsidRPr="00CA5D69" w14:paraId="3C8D351E" w14:textId="77777777" w:rsidTr="0096693A">
        <w:tc>
          <w:tcPr>
            <w:tcW w:w="3330" w:type="dxa"/>
          </w:tcPr>
          <w:p w14:paraId="6CDC6FE5" w14:textId="77777777" w:rsidR="003E5D3B" w:rsidRPr="00CA5D69" w:rsidRDefault="003E5D3B" w:rsidP="00706409">
            <w:pPr>
              <w:tabs>
                <w:tab w:val="left" w:pos="162"/>
                <w:tab w:val="left" w:pos="342"/>
                <w:tab w:val="left" w:pos="2880"/>
                <w:tab w:val="right" w:pos="5040"/>
                <w:tab w:val="right" w:pos="6390"/>
                <w:tab w:val="right" w:pos="8190"/>
              </w:tabs>
              <w:spacing w:line="260" w:lineRule="exact"/>
              <w:ind w:left="522" w:right="-43" w:hanging="522"/>
              <w:rPr>
                <w:rFonts w:ascii="Arial" w:hAnsi="Arial" w:cs="Arial"/>
                <w:sz w:val="14"/>
                <w:szCs w:val="14"/>
              </w:rPr>
            </w:pPr>
            <w:r w:rsidRPr="00CA5D69">
              <w:rPr>
                <w:rFonts w:ascii="Arial" w:hAnsi="Arial" w:cs="Arial"/>
                <w:sz w:val="14"/>
                <w:szCs w:val="14"/>
              </w:rPr>
              <w:tab/>
              <w:t xml:space="preserve">Fixed deposits with maturity over </w:t>
            </w:r>
          </w:p>
          <w:p w14:paraId="5FBD8B37" w14:textId="77777777" w:rsidR="003E5D3B" w:rsidRPr="00CA5D69" w:rsidRDefault="003E5D3B" w:rsidP="00706409">
            <w:pPr>
              <w:tabs>
                <w:tab w:val="left" w:pos="162"/>
                <w:tab w:val="left" w:pos="342"/>
                <w:tab w:val="left" w:pos="2880"/>
                <w:tab w:val="right" w:pos="5040"/>
                <w:tab w:val="right" w:pos="6390"/>
                <w:tab w:val="right" w:pos="8190"/>
              </w:tabs>
              <w:spacing w:line="260" w:lineRule="exact"/>
              <w:ind w:left="522" w:right="-43" w:hanging="522"/>
              <w:rPr>
                <w:rFonts w:ascii="Arial" w:hAnsi="Arial" w:cs="Arial"/>
                <w:sz w:val="14"/>
                <w:szCs w:val="14"/>
              </w:rPr>
            </w:pPr>
            <w:r w:rsidRPr="00CA5D69">
              <w:rPr>
                <w:rFonts w:ascii="Arial" w:hAnsi="Arial" w:cs="Arial"/>
                <w:sz w:val="14"/>
                <w:szCs w:val="14"/>
              </w:rPr>
              <w:tab/>
            </w:r>
            <w:r w:rsidRPr="00CA5D69">
              <w:rPr>
                <w:rFonts w:ascii="Arial" w:hAnsi="Arial" w:cs="Arial"/>
                <w:sz w:val="14"/>
                <w:szCs w:val="14"/>
              </w:rPr>
              <w:tab/>
              <w:t>3 months but less than 1 year</w:t>
            </w:r>
          </w:p>
        </w:tc>
        <w:tc>
          <w:tcPr>
            <w:tcW w:w="1260" w:type="dxa"/>
            <w:vAlign w:val="bottom"/>
          </w:tcPr>
          <w:p w14:paraId="0592B3E5" w14:textId="77777777" w:rsidR="003E5D3B" w:rsidRPr="00CA5D69" w:rsidRDefault="003E5D3B" w:rsidP="00706409">
            <w:pPr>
              <w:tabs>
                <w:tab w:val="decimal" w:pos="954"/>
              </w:tabs>
              <w:spacing w:line="260" w:lineRule="exact"/>
              <w:ind w:left="-18" w:right="-18"/>
              <w:rPr>
                <w:rFonts w:ascii="Arial" w:hAnsi="Arial" w:cs="Arial"/>
                <w:sz w:val="14"/>
                <w:szCs w:val="14"/>
              </w:rPr>
            </w:pPr>
            <w:r w:rsidRPr="00CA5D69">
              <w:rPr>
                <w:rFonts w:ascii="Arial" w:hAnsi="Arial" w:cs="Arial"/>
                <w:sz w:val="14"/>
                <w:szCs w:val="14"/>
              </w:rPr>
              <w:t>2,810,000</w:t>
            </w:r>
          </w:p>
        </w:tc>
        <w:tc>
          <w:tcPr>
            <w:tcW w:w="1260" w:type="dxa"/>
            <w:vAlign w:val="bottom"/>
          </w:tcPr>
          <w:p w14:paraId="680C15C8" w14:textId="77777777" w:rsidR="003E5D3B" w:rsidRPr="00CA5D69" w:rsidRDefault="003E5D3B" w:rsidP="00706409">
            <w:pPr>
              <w:tabs>
                <w:tab w:val="decimal" w:pos="954"/>
              </w:tabs>
              <w:spacing w:line="260" w:lineRule="exact"/>
              <w:ind w:left="-18" w:right="-18"/>
              <w:rPr>
                <w:rFonts w:ascii="Arial" w:hAnsi="Arial" w:cs="Arial"/>
                <w:sz w:val="14"/>
                <w:szCs w:val="14"/>
              </w:rPr>
            </w:pPr>
            <w:r w:rsidRPr="00CA5D69">
              <w:rPr>
                <w:rFonts w:ascii="Arial" w:hAnsi="Arial" w:cs="Arial"/>
                <w:sz w:val="14"/>
                <w:szCs w:val="14"/>
              </w:rPr>
              <w:t>-</w:t>
            </w:r>
          </w:p>
        </w:tc>
        <w:tc>
          <w:tcPr>
            <w:tcW w:w="1260" w:type="dxa"/>
            <w:vAlign w:val="bottom"/>
          </w:tcPr>
          <w:p w14:paraId="32AC7F56" w14:textId="77777777" w:rsidR="003E5D3B" w:rsidRPr="00CA5D69" w:rsidRDefault="003E5D3B" w:rsidP="00706409">
            <w:pPr>
              <w:tabs>
                <w:tab w:val="decimal" w:pos="954"/>
              </w:tabs>
              <w:spacing w:line="260" w:lineRule="exact"/>
              <w:ind w:left="-18" w:right="-18"/>
              <w:rPr>
                <w:rFonts w:ascii="Arial" w:hAnsi="Arial" w:cs="Arial"/>
                <w:sz w:val="14"/>
                <w:szCs w:val="14"/>
              </w:rPr>
            </w:pPr>
            <w:r w:rsidRPr="00CA5D69">
              <w:rPr>
                <w:rFonts w:ascii="Arial" w:hAnsi="Arial" w:cs="Arial"/>
                <w:sz w:val="14"/>
                <w:szCs w:val="14"/>
              </w:rPr>
              <w:t>-</w:t>
            </w:r>
          </w:p>
        </w:tc>
        <w:tc>
          <w:tcPr>
            <w:tcW w:w="1260" w:type="dxa"/>
            <w:vAlign w:val="bottom"/>
          </w:tcPr>
          <w:p w14:paraId="1E9DCC61" w14:textId="77777777" w:rsidR="003E5D3B" w:rsidRPr="00CA5D69" w:rsidRDefault="003E5D3B" w:rsidP="00706409">
            <w:pPr>
              <w:tabs>
                <w:tab w:val="decimal" w:pos="954"/>
              </w:tabs>
              <w:spacing w:line="260" w:lineRule="exact"/>
              <w:ind w:left="-18" w:right="-18"/>
              <w:rPr>
                <w:rFonts w:ascii="Arial" w:hAnsi="Arial" w:cs="Arial"/>
                <w:sz w:val="14"/>
                <w:szCs w:val="14"/>
              </w:rPr>
            </w:pPr>
            <w:r w:rsidRPr="00CA5D69">
              <w:rPr>
                <w:rFonts w:ascii="Arial" w:hAnsi="Arial" w:cs="Arial"/>
                <w:sz w:val="14"/>
                <w:szCs w:val="14"/>
              </w:rPr>
              <w:t>-</w:t>
            </w:r>
          </w:p>
        </w:tc>
        <w:tc>
          <w:tcPr>
            <w:tcW w:w="1260" w:type="dxa"/>
            <w:vAlign w:val="bottom"/>
          </w:tcPr>
          <w:p w14:paraId="26B65951" w14:textId="77777777" w:rsidR="003E5D3B" w:rsidRPr="00CA5D69" w:rsidRDefault="003E5D3B" w:rsidP="00706409">
            <w:pPr>
              <w:tabs>
                <w:tab w:val="decimal" w:pos="954"/>
              </w:tabs>
              <w:spacing w:line="260" w:lineRule="exact"/>
              <w:ind w:left="-18" w:right="-18"/>
              <w:rPr>
                <w:rFonts w:ascii="Arial" w:hAnsi="Arial" w:cs="Arial"/>
                <w:sz w:val="14"/>
                <w:szCs w:val="14"/>
              </w:rPr>
            </w:pPr>
            <w:r w:rsidRPr="00CA5D69">
              <w:rPr>
                <w:rFonts w:ascii="Arial" w:hAnsi="Arial" w:cs="Arial"/>
                <w:sz w:val="14"/>
                <w:szCs w:val="14"/>
              </w:rPr>
              <w:t>2,810,000</w:t>
            </w:r>
          </w:p>
        </w:tc>
      </w:tr>
      <w:tr w:rsidR="00CA5D69" w:rsidRPr="00CA5D69" w14:paraId="651925E5" w14:textId="77777777" w:rsidTr="0096693A">
        <w:tc>
          <w:tcPr>
            <w:tcW w:w="3330" w:type="dxa"/>
          </w:tcPr>
          <w:p w14:paraId="103B9EB0" w14:textId="77777777" w:rsidR="003E5D3B" w:rsidRPr="00CA5D69" w:rsidRDefault="003E5D3B" w:rsidP="00706409">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4"/>
                <w:szCs w:val="14"/>
              </w:rPr>
            </w:pPr>
            <w:r w:rsidRPr="00CA5D69">
              <w:rPr>
                <w:rFonts w:ascii="Arial" w:hAnsi="Arial" w:cs="Arial"/>
                <w:sz w:val="14"/>
                <w:szCs w:val="14"/>
              </w:rPr>
              <w:tab/>
              <w:t>Foreign debt securities</w:t>
            </w:r>
          </w:p>
        </w:tc>
        <w:tc>
          <w:tcPr>
            <w:tcW w:w="1260" w:type="dxa"/>
            <w:vAlign w:val="bottom"/>
          </w:tcPr>
          <w:p w14:paraId="5A4370CC" w14:textId="77777777" w:rsidR="003E5D3B" w:rsidRPr="00CA5D69" w:rsidRDefault="003E5D3B" w:rsidP="00706409">
            <w:pPr>
              <w:tabs>
                <w:tab w:val="decimal" w:pos="954"/>
              </w:tabs>
              <w:spacing w:line="260" w:lineRule="exact"/>
              <w:ind w:left="-18" w:right="-18"/>
              <w:rPr>
                <w:rFonts w:ascii="Arial" w:hAnsi="Arial" w:cs="Arial"/>
                <w:sz w:val="14"/>
                <w:szCs w:val="14"/>
              </w:rPr>
            </w:pPr>
            <w:r w:rsidRPr="00CA5D69">
              <w:rPr>
                <w:rFonts w:ascii="Arial" w:hAnsi="Arial" w:cs="Arial"/>
                <w:sz w:val="14"/>
                <w:szCs w:val="14"/>
              </w:rPr>
              <w:t>149,886</w:t>
            </w:r>
          </w:p>
        </w:tc>
        <w:tc>
          <w:tcPr>
            <w:tcW w:w="1260" w:type="dxa"/>
            <w:vAlign w:val="bottom"/>
          </w:tcPr>
          <w:p w14:paraId="684B180D" w14:textId="77777777" w:rsidR="003E5D3B" w:rsidRPr="00CA5D69" w:rsidRDefault="003E5D3B" w:rsidP="00706409">
            <w:pPr>
              <w:tabs>
                <w:tab w:val="decimal" w:pos="954"/>
              </w:tabs>
              <w:spacing w:line="260" w:lineRule="exact"/>
              <w:ind w:left="-18" w:right="-18"/>
              <w:rPr>
                <w:rFonts w:ascii="Arial" w:hAnsi="Arial" w:cs="Arial"/>
                <w:sz w:val="14"/>
                <w:szCs w:val="14"/>
              </w:rPr>
            </w:pPr>
            <w:r w:rsidRPr="00CA5D69">
              <w:rPr>
                <w:rFonts w:ascii="Arial" w:hAnsi="Arial" w:cs="Arial"/>
                <w:sz w:val="14"/>
                <w:szCs w:val="14"/>
              </w:rPr>
              <w:t>-</w:t>
            </w:r>
          </w:p>
        </w:tc>
        <w:tc>
          <w:tcPr>
            <w:tcW w:w="1260" w:type="dxa"/>
            <w:vAlign w:val="bottom"/>
          </w:tcPr>
          <w:p w14:paraId="23E691AD" w14:textId="77777777" w:rsidR="003E5D3B" w:rsidRPr="00CA5D69" w:rsidRDefault="003E5D3B" w:rsidP="00706409">
            <w:pPr>
              <w:tabs>
                <w:tab w:val="decimal" w:pos="954"/>
              </w:tabs>
              <w:spacing w:line="260" w:lineRule="exact"/>
              <w:ind w:left="-18" w:right="-18"/>
              <w:rPr>
                <w:rFonts w:ascii="Arial" w:hAnsi="Arial" w:cs="Arial"/>
                <w:sz w:val="14"/>
                <w:szCs w:val="14"/>
              </w:rPr>
            </w:pPr>
            <w:r w:rsidRPr="00CA5D69">
              <w:rPr>
                <w:rFonts w:ascii="Arial" w:hAnsi="Arial" w:cs="Arial"/>
                <w:sz w:val="14"/>
                <w:szCs w:val="14"/>
              </w:rPr>
              <w:t>-</w:t>
            </w:r>
          </w:p>
        </w:tc>
        <w:tc>
          <w:tcPr>
            <w:tcW w:w="1260" w:type="dxa"/>
            <w:vAlign w:val="bottom"/>
          </w:tcPr>
          <w:p w14:paraId="5F6F635A" w14:textId="77777777" w:rsidR="003E5D3B" w:rsidRPr="00CA5D69" w:rsidRDefault="003E5D3B" w:rsidP="00706409">
            <w:pPr>
              <w:tabs>
                <w:tab w:val="decimal" w:pos="954"/>
              </w:tabs>
              <w:spacing w:line="260" w:lineRule="exact"/>
              <w:ind w:left="-18" w:right="-18"/>
              <w:rPr>
                <w:rFonts w:ascii="Arial" w:hAnsi="Arial" w:cs="Arial"/>
                <w:sz w:val="14"/>
                <w:szCs w:val="14"/>
              </w:rPr>
            </w:pPr>
            <w:r w:rsidRPr="00CA5D69">
              <w:rPr>
                <w:rFonts w:ascii="Arial" w:hAnsi="Arial" w:cs="Arial"/>
                <w:sz w:val="14"/>
                <w:szCs w:val="14"/>
              </w:rPr>
              <w:t>-</w:t>
            </w:r>
          </w:p>
        </w:tc>
        <w:tc>
          <w:tcPr>
            <w:tcW w:w="1260" w:type="dxa"/>
            <w:vAlign w:val="bottom"/>
          </w:tcPr>
          <w:p w14:paraId="4F4354CD" w14:textId="77777777" w:rsidR="003E5D3B" w:rsidRPr="00CA5D69" w:rsidRDefault="003E5D3B" w:rsidP="00706409">
            <w:pPr>
              <w:tabs>
                <w:tab w:val="decimal" w:pos="954"/>
              </w:tabs>
              <w:spacing w:line="260" w:lineRule="exact"/>
              <w:ind w:left="-18" w:right="-18"/>
              <w:rPr>
                <w:rFonts w:ascii="Arial" w:hAnsi="Arial" w:cs="Arial"/>
                <w:sz w:val="14"/>
                <w:szCs w:val="14"/>
              </w:rPr>
            </w:pPr>
            <w:r w:rsidRPr="00CA5D69">
              <w:rPr>
                <w:rFonts w:ascii="Arial" w:hAnsi="Arial" w:cs="Arial"/>
                <w:sz w:val="14"/>
                <w:szCs w:val="14"/>
              </w:rPr>
              <w:t>149,886</w:t>
            </w:r>
          </w:p>
        </w:tc>
      </w:tr>
      <w:tr w:rsidR="00CA5D69" w:rsidRPr="00CA5D69" w14:paraId="579E31F9" w14:textId="77777777" w:rsidTr="0096693A">
        <w:tc>
          <w:tcPr>
            <w:tcW w:w="3330" w:type="dxa"/>
          </w:tcPr>
          <w:p w14:paraId="10CFB1D6" w14:textId="77777777" w:rsidR="003E5D3B" w:rsidRPr="00CA5D69" w:rsidRDefault="003E5D3B" w:rsidP="00706409">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4"/>
                <w:szCs w:val="14"/>
              </w:rPr>
            </w:pPr>
            <w:r w:rsidRPr="00CA5D69">
              <w:rPr>
                <w:rFonts w:ascii="Arial" w:hAnsi="Arial" w:cs="Arial"/>
                <w:sz w:val="14"/>
                <w:szCs w:val="14"/>
              </w:rPr>
              <w:tab/>
              <w:t>Government bond</w:t>
            </w:r>
            <w:r w:rsidR="002D77EC" w:rsidRPr="00CA5D69">
              <w:rPr>
                <w:rFonts w:ascii="Arial" w:hAnsi="Arial" w:cs="Arial"/>
                <w:sz w:val="14"/>
                <w:szCs w:val="14"/>
              </w:rPr>
              <w:t>s</w:t>
            </w:r>
          </w:p>
        </w:tc>
        <w:tc>
          <w:tcPr>
            <w:tcW w:w="1260" w:type="dxa"/>
            <w:vAlign w:val="bottom"/>
          </w:tcPr>
          <w:p w14:paraId="0AE62AF3" w14:textId="77777777" w:rsidR="003E5D3B" w:rsidRPr="00CA5D69" w:rsidRDefault="003E5D3B" w:rsidP="00706409">
            <w:pPr>
              <w:tabs>
                <w:tab w:val="decimal" w:pos="954"/>
              </w:tabs>
              <w:spacing w:line="260" w:lineRule="exact"/>
              <w:ind w:left="-18" w:right="-18"/>
              <w:rPr>
                <w:rFonts w:ascii="Arial" w:hAnsi="Arial" w:cs="Arial"/>
                <w:sz w:val="14"/>
                <w:szCs w:val="14"/>
              </w:rPr>
            </w:pPr>
            <w:r w:rsidRPr="00CA5D69">
              <w:rPr>
                <w:rFonts w:ascii="Arial" w:hAnsi="Arial" w:cs="Arial"/>
                <w:sz w:val="14"/>
                <w:szCs w:val="14"/>
              </w:rPr>
              <w:t>499,820</w:t>
            </w:r>
          </w:p>
        </w:tc>
        <w:tc>
          <w:tcPr>
            <w:tcW w:w="1260" w:type="dxa"/>
            <w:vAlign w:val="bottom"/>
          </w:tcPr>
          <w:p w14:paraId="3B0A5557" w14:textId="77777777" w:rsidR="003E5D3B" w:rsidRPr="00CA5D69" w:rsidRDefault="003E5D3B" w:rsidP="00706409">
            <w:pPr>
              <w:tabs>
                <w:tab w:val="decimal" w:pos="954"/>
              </w:tabs>
              <w:spacing w:line="260" w:lineRule="exact"/>
              <w:ind w:left="-18" w:right="-18"/>
              <w:rPr>
                <w:rFonts w:ascii="Arial" w:hAnsi="Arial" w:cs="Arial"/>
                <w:sz w:val="14"/>
                <w:szCs w:val="14"/>
              </w:rPr>
            </w:pPr>
            <w:r w:rsidRPr="00CA5D69">
              <w:rPr>
                <w:rFonts w:ascii="Arial" w:hAnsi="Arial" w:cs="Arial"/>
                <w:sz w:val="14"/>
                <w:szCs w:val="14"/>
              </w:rPr>
              <w:t>-</w:t>
            </w:r>
          </w:p>
        </w:tc>
        <w:tc>
          <w:tcPr>
            <w:tcW w:w="1260" w:type="dxa"/>
            <w:vAlign w:val="bottom"/>
          </w:tcPr>
          <w:p w14:paraId="1678B2C4" w14:textId="77777777" w:rsidR="003E5D3B" w:rsidRPr="00CA5D69" w:rsidRDefault="003E5D3B" w:rsidP="00706409">
            <w:pPr>
              <w:tabs>
                <w:tab w:val="decimal" w:pos="954"/>
              </w:tabs>
              <w:spacing w:line="260" w:lineRule="exact"/>
              <w:ind w:left="-18" w:right="-18"/>
              <w:rPr>
                <w:rFonts w:ascii="Arial" w:hAnsi="Arial" w:cs="Arial"/>
                <w:sz w:val="14"/>
                <w:szCs w:val="14"/>
              </w:rPr>
            </w:pPr>
            <w:r w:rsidRPr="00CA5D69">
              <w:rPr>
                <w:rFonts w:ascii="Arial" w:hAnsi="Arial" w:cs="Arial"/>
                <w:sz w:val="14"/>
                <w:szCs w:val="14"/>
              </w:rPr>
              <w:t>-</w:t>
            </w:r>
          </w:p>
        </w:tc>
        <w:tc>
          <w:tcPr>
            <w:tcW w:w="1260" w:type="dxa"/>
            <w:vAlign w:val="bottom"/>
          </w:tcPr>
          <w:p w14:paraId="2F6EB99C" w14:textId="77777777" w:rsidR="003E5D3B" w:rsidRPr="00CA5D69" w:rsidRDefault="003E5D3B" w:rsidP="00706409">
            <w:pPr>
              <w:tabs>
                <w:tab w:val="decimal" w:pos="954"/>
              </w:tabs>
              <w:spacing w:line="260" w:lineRule="exact"/>
              <w:ind w:left="-18" w:right="-18"/>
              <w:rPr>
                <w:rFonts w:ascii="Arial" w:hAnsi="Arial" w:cs="Arial"/>
                <w:sz w:val="14"/>
                <w:szCs w:val="14"/>
              </w:rPr>
            </w:pPr>
            <w:r w:rsidRPr="00CA5D69">
              <w:rPr>
                <w:rFonts w:ascii="Arial" w:hAnsi="Arial" w:cs="Arial"/>
                <w:sz w:val="14"/>
                <w:szCs w:val="14"/>
              </w:rPr>
              <w:t>-</w:t>
            </w:r>
          </w:p>
        </w:tc>
        <w:tc>
          <w:tcPr>
            <w:tcW w:w="1260" w:type="dxa"/>
            <w:vAlign w:val="bottom"/>
          </w:tcPr>
          <w:p w14:paraId="45D3562F" w14:textId="77777777" w:rsidR="003E5D3B" w:rsidRPr="00CA5D69" w:rsidRDefault="003E5D3B" w:rsidP="00706409">
            <w:pPr>
              <w:tabs>
                <w:tab w:val="decimal" w:pos="954"/>
              </w:tabs>
              <w:spacing w:line="260" w:lineRule="exact"/>
              <w:ind w:left="-18" w:right="-18"/>
              <w:rPr>
                <w:rFonts w:ascii="Arial" w:hAnsi="Arial" w:cs="Arial"/>
                <w:sz w:val="14"/>
                <w:szCs w:val="14"/>
              </w:rPr>
            </w:pPr>
            <w:r w:rsidRPr="00CA5D69">
              <w:rPr>
                <w:rFonts w:ascii="Arial" w:hAnsi="Arial" w:cs="Arial"/>
                <w:sz w:val="14"/>
                <w:szCs w:val="14"/>
              </w:rPr>
              <w:t>499,820</w:t>
            </w:r>
          </w:p>
        </w:tc>
      </w:tr>
      <w:tr w:rsidR="00CA5D69" w:rsidRPr="00CA5D69" w14:paraId="1ECC88D1" w14:textId="77777777" w:rsidTr="0096693A">
        <w:tc>
          <w:tcPr>
            <w:tcW w:w="3330" w:type="dxa"/>
          </w:tcPr>
          <w:p w14:paraId="6AF002AF" w14:textId="77777777" w:rsidR="003E5D3B" w:rsidRPr="00CA5D69" w:rsidRDefault="003E5D3B" w:rsidP="00706409">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4"/>
                <w:szCs w:val="14"/>
              </w:rPr>
            </w:pPr>
            <w:r w:rsidRPr="00CA5D69">
              <w:rPr>
                <w:rFonts w:ascii="Arial" w:hAnsi="Arial" w:cs="Arial"/>
                <w:sz w:val="14"/>
                <w:szCs w:val="14"/>
              </w:rPr>
              <w:tab/>
              <w:t>Less: Investments of customers’ account</w:t>
            </w:r>
          </w:p>
        </w:tc>
        <w:tc>
          <w:tcPr>
            <w:tcW w:w="1260" w:type="dxa"/>
            <w:vAlign w:val="bottom"/>
          </w:tcPr>
          <w:p w14:paraId="14A3DCA0" w14:textId="77777777" w:rsidR="003E5D3B" w:rsidRPr="00CA5D69" w:rsidRDefault="003E5D3B" w:rsidP="00706409">
            <w:pPr>
              <w:tabs>
                <w:tab w:val="decimal" w:pos="954"/>
              </w:tabs>
              <w:spacing w:line="260" w:lineRule="exact"/>
              <w:ind w:left="-18" w:right="-18"/>
              <w:rPr>
                <w:rFonts w:ascii="Arial" w:hAnsi="Arial" w:cs="Arial"/>
                <w:sz w:val="14"/>
                <w:szCs w:val="14"/>
              </w:rPr>
            </w:pPr>
          </w:p>
        </w:tc>
        <w:tc>
          <w:tcPr>
            <w:tcW w:w="1260" w:type="dxa"/>
            <w:vAlign w:val="bottom"/>
          </w:tcPr>
          <w:p w14:paraId="6D53B313" w14:textId="77777777" w:rsidR="003E5D3B" w:rsidRPr="00CA5D69" w:rsidRDefault="003E5D3B" w:rsidP="00706409">
            <w:pPr>
              <w:tabs>
                <w:tab w:val="decimal" w:pos="954"/>
              </w:tabs>
              <w:spacing w:line="260" w:lineRule="exact"/>
              <w:ind w:left="-18" w:right="-18"/>
              <w:rPr>
                <w:rFonts w:ascii="Arial" w:hAnsi="Arial" w:cs="Arial"/>
                <w:sz w:val="14"/>
                <w:szCs w:val="14"/>
              </w:rPr>
            </w:pPr>
          </w:p>
        </w:tc>
        <w:tc>
          <w:tcPr>
            <w:tcW w:w="1260" w:type="dxa"/>
            <w:vAlign w:val="bottom"/>
          </w:tcPr>
          <w:p w14:paraId="3F09CEA6" w14:textId="77777777" w:rsidR="003E5D3B" w:rsidRPr="00CA5D69" w:rsidRDefault="003E5D3B" w:rsidP="00706409">
            <w:pPr>
              <w:tabs>
                <w:tab w:val="decimal" w:pos="954"/>
              </w:tabs>
              <w:spacing w:line="260" w:lineRule="exact"/>
              <w:ind w:left="-18" w:right="-18"/>
              <w:rPr>
                <w:rFonts w:ascii="Arial" w:hAnsi="Arial" w:cs="Arial"/>
                <w:sz w:val="14"/>
                <w:szCs w:val="14"/>
              </w:rPr>
            </w:pPr>
          </w:p>
        </w:tc>
        <w:tc>
          <w:tcPr>
            <w:tcW w:w="1260" w:type="dxa"/>
            <w:vAlign w:val="bottom"/>
          </w:tcPr>
          <w:p w14:paraId="76497BC3" w14:textId="77777777" w:rsidR="003E5D3B" w:rsidRPr="00CA5D69" w:rsidRDefault="003E5D3B" w:rsidP="00706409">
            <w:pPr>
              <w:tabs>
                <w:tab w:val="decimal" w:pos="954"/>
              </w:tabs>
              <w:spacing w:line="260" w:lineRule="exact"/>
              <w:ind w:left="-18" w:right="-18"/>
              <w:rPr>
                <w:rFonts w:ascii="Arial" w:hAnsi="Arial" w:cs="Arial"/>
                <w:sz w:val="14"/>
                <w:szCs w:val="14"/>
              </w:rPr>
            </w:pPr>
          </w:p>
        </w:tc>
        <w:tc>
          <w:tcPr>
            <w:tcW w:w="1260" w:type="dxa"/>
            <w:vAlign w:val="bottom"/>
          </w:tcPr>
          <w:p w14:paraId="7C1DD049" w14:textId="77777777" w:rsidR="003E5D3B" w:rsidRPr="00CA5D69" w:rsidRDefault="003E5D3B" w:rsidP="00706409">
            <w:pPr>
              <w:tabs>
                <w:tab w:val="decimal" w:pos="954"/>
              </w:tabs>
              <w:spacing w:line="260" w:lineRule="exact"/>
              <w:ind w:left="-18" w:right="-18"/>
              <w:rPr>
                <w:rFonts w:ascii="Arial" w:hAnsi="Arial" w:cs="Arial"/>
                <w:sz w:val="14"/>
                <w:szCs w:val="14"/>
              </w:rPr>
            </w:pPr>
          </w:p>
        </w:tc>
      </w:tr>
      <w:tr w:rsidR="00CA5D69" w:rsidRPr="00CA5D69" w14:paraId="1FA1876F" w14:textId="77777777" w:rsidTr="0096693A">
        <w:tc>
          <w:tcPr>
            <w:tcW w:w="3330" w:type="dxa"/>
          </w:tcPr>
          <w:p w14:paraId="27A97CFD" w14:textId="77777777" w:rsidR="003E5D3B" w:rsidRPr="00CA5D69" w:rsidRDefault="003E5D3B" w:rsidP="00706409">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4"/>
                <w:szCs w:val="14"/>
              </w:rPr>
            </w:pPr>
            <w:r w:rsidRPr="00CA5D69">
              <w:rPr>
                <w:rFonts w:ascii="Arial" w:hAnsi="Arial" w:cs="Arial"/>
                <w:sz w:val="14"/>
                <w:szCs w:val="14"/>
              </w:rPr>
              <w:tab/>
              <w:t xml:space="preserve">          of the subsidiary</w:t>
            </w:r>
          </w:p>
        </w:tc>
        <w:tc>
          <w:tcPr>
            <w:tcW w:w="1260" w:type="dxa"/>
            <w:vAlign w:val="bottom"/>
          </w:tcPr>
          <w:p w14:paraId="2C2CBF31" w14:textId="77777777" w:rsidR="003E5D3B" w:rsidRPr="00CA5D69" w:rsidRDefault="003E5D3B" w:rsidP="00706409">
            <w:pPr>
              <w:pBdr>
                <w:bottom w:val="single" w:sz="4" w:space="1" w:color="auto"/>
              </w:pBdr>
              <w:tabs>
                <w:tab w:val="decimal" w:pos="954"/>
              </w:tabs>
              <w:spacing w:line="260" w:lineRule="exact"/>
              <w:ind w:left="-18" w:right="-18"/>
              <w:rPr>
                <w:rFonts w:ascii="Arial" w:hAnsi="Arial" w:cs="Arial"/>
                <w:sz w:val="14"/>
                <w:szCs w:val="14"/>
              </w:rPr>
            </w:pPr>
            <w:r w:rsidRPr="00CA5D69">
              <w:rPr>
                <w:rFonts w:ascii="Arial" w:hAnsi="Arial" w:cs="Arial"/>
                <w:sz w:val="14"/>
                <w:szCs w:val="14"/>
              </w:rPr>
              <w:t>(3,099,820)</w:t>
            </w:r>
          </w:p>
        </w:tc>
        <w:tc>
          <w:tcPr>
            <w:tcW w:w="1260" w:type="dxa"/>
            <w:vAlign w:val="bottom"/>
          </w:tcPr>
          <w:p w14:paraId="4BAF8701" w14:textId="77777777" w:rsidR="003E5D3B" w:rsidRPr="00CA5D69" w:rsidRDefault="003E5D3B" w:rsidP="00706409">
            <w:pPr>
              <w:pBdr>
                <w:bottom w:val="single" w:sz="4" w:space="1" w:color="auto"/>
              </w:pBdr>
              <w:tabs>
                <w:tab w:val="decimal" w:pos="954"/>
              </w:tabs>
              <w:spacing w:line="260" w:lineRule="exact"/>
              <w:ind w:left="-18" w:right="-18"/>
              <w:rPr>
                <w:rFonts w:ascii="Arial" w:hAnsi="Arial" w:cs="Arial"/>
                <w:sz w:val="14"/>
                <w:szCs w:val="14"/>
              </w:rPr>
            </w:pPr>
            <w:r w:rsidRPr="00CA5D69">
              <w:rPr>
                <w:rFonts w:ascii="Arial" w:hAnsi="Arial" w:cs="Arial"/>
                <w:sz w:val="14"/>
                <w:szCs w:val="14"/>
              </w:rPr>
              <w:t>-</w:t>
            </w:r>
          </w:p>
        </w:tc>
        <w:tc>
          <w:tcPr>
            <w:tcW w:w="1260" w:type="dxa"/>
            <w:vAlign w:val="bottom"/>
          </w:tcPr>
          <w:p w14:paraId="27DB00CA" w14:textId="77777777" w:rsidR="003E5D3B" w:rsidRPr="00CA5D69" w:rsidRDefault="003E5D3B" w:rsidP="00706409">
            <w:pPr>
              <w:pBdr>
                <w:bottom w:val="single" w:sz="4" w:space="1" w:color="auto"/>
              </w:pBdr>
              <w:tabs>
                <w:tab w:val="decimal" w:pos="954"/>
              </w:tabs>
              <w:spacing w:line="260" w:lineRule="exact"/>
              <w:ind w:left="-18" w:right="-18"/>
              <w:rPr>
                <w:rFonts w:ascii="Arial" w:hAnsi="Arial" w:cs="Arial"/>
                <w:sz w:val="14"/>
                <w:szCs w:val="14"/>
              </w:rPr>
            </w:pPr>
            <w:r w:rsidRPr="00CA5D69">
              <w:rPr>
                <w:rFonts w:ascii="Arial" w:hAnsi="Arial" w:cs="Arial"/>
                <w:sz w:val="14"/>
                <w:szCs w:val="14"/>
              </w:rPr>
              <w:t>-</w:t>
            </w:r>
          </w:p>
        </w:tc>
        <w:tc>
          <w:tcPr>
            <w:tcW w:w="1260" w:type="dxa"/>
            <w:vAlign w:val="bottom"/>
          </w:tcPr>
          <w:p w14:paraId="17BA0D8B" w14:textId="77777777" w:rsidR="003E5D3B" w:rsidRPr="00CA5D69" w:rsidRDefault="003E5D3B" w:rsidP="00706409">
            <w:pPr>
              <w:pBdr>
                <w:bottom w:val="single" w:sz="4" w:space="1" w:color="auto"/>
              </w:pBdr>
              <w:tabs>
                <w:tab w:val="decimal" w:pos="954"/>
              </w:tabs>
              <w:spacing w:line="260" w:lineRule="exact"/>
              <w:ind w:left="-18" w:right="-18"/>
              <w:rPr>
                <w:rFonts w:ascii="Arial" w:hAnsi="Arial" w:cs="Arial"/>
                <w:sz w:val="14"/>
                <w:szCs w:val="14"/>
              </w:rPr>
            </w:pPr>
            <w:r w:rsidRPr="00CA5D69">
              <w:rPr>
                <w:rFonts w:ascii="Arial" w:hAnsi="Arial" w:cs="Arial"/>
                <w:sz w:val="14"/>
                <w:szCs w:val="14"/>
              </w:rPr>
              <w:t>-</w:t>
            </w:r>
          </w:p>
        </w:tc>
        <w:tc>
          <w:tcPr>
            <w:tcW w:w="1260" w:type="dxa"/>
            <w:vAlign w:val="bottom"/>
          </w:tcPr>
          <w:p w14:paraId="57A63DE6" w14:textId="77777777" w:rsidR="003E5D3B" w:rsidRPr="00CA5D69" w:rsidRDefault="003E5D3B" w:rsidP="00706409">
            <w:pPr>
              <w:pBdr>
                <w:bottom w:val="single" w:sz="4" w:space="1" w:color="auto"/>
              </w:pBdr>
              <w:tabs>
                <w:tab w:val="decimal" w:pos="954"/>
              </w:tabs>
              <w:spacing w:line="260" w:lineRule="exact"/>
              <w:ind w:left="-18" w:right="-18"/>
              <w:rPr>
                <w:rFonts w:ascii="Arial" w:hAnsi="Arial" w:cs="Arial"/>
                <w:sz w:val="14"/>
                <w:szCs w:val="14"/>
              </w:rPr>
            </w:pPr>
            <w:r w:rsidRPr="00CA5D69">
              <w:rPr>
                <w:rFonts w:ascii="Arial" w:hAnsi="Arial" w:cs="Arial"/>
                <w:sz w:val="14"/>
                <w:szCs w:val="14"/>
              </w:rPr>
              <w:t>(3,099,820)</w:t>
            </w:r>
          </w:p>
        </w:tc>
      </w:tr>
      <w:tr w:rsidR="00CA5D69" w:rsidRPr="00CA5D69" w14:paraId="19625534" w14:textId="77777777" w:rsidTr="0096693A">
        <w:tc>
          <w:tcPr>
            <w:tcW w:w="3330" w:type="dxa"/>
          </w:tcPr>
          <w:p w14:paraId="12D56FDD" w14:textId="77777777" w:rsidR="003E5D3B" w:rsidRPr="00CA5D69" w:rsidRDefault="003E5D3B" w:rsidP="00706409">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4"/>
                <w:szCs w:val="14"/>
                <w:cs/>
              </w:rPr>
            </w:pPr>
            <w:r w:rsidRPr="00CA5D69">
              <w:rPr>
                <w:rFonts w:ascii="Arial" w:hAnsi="Arial" w:cs="Arial"/>
                <w:sz w:val="14"/>
                <w:szCs w:val="14"/>
                <w:cs/>
              </w:rPr>
              <w:tab/>
            </w:r>
            <w:r w:rsidRPr="00CA5D69">
              <w:rPr>
                <w:rFonts w:ascii="Arial" w:hAnsi="Arial" w:cs="Arial"/>
                <w:sz w:val="14"/>
                <w:szCs w:val="14"/>
              </w:rPr>
              <w:t>Total</w:t>
            </w:r>
          </w:p>
        </w:tc>
        <w:tc>
          <w:tcPr>
            <w:tcW w:w="1260" w:type="dxa"/>
            <w:vAlign w:val="bottom"/>
          </w:tcPr>
          <w:p w14:paraId="21313027" w14:textId="77777777" w:rsidR="003E5D3B" w:rsidRPr="00CA5D69" w:rsidRDefault="003E5D3B" w:rsidP="00706409">
            <w:pPr>
              <w:pBdr>
                <w:bottom w:val="double" w:sz="4" w:space="1" w:color="auto"/>
              </w:pBdr>
              <w:tabs>
                <w:tab w:val="decimal" w:pos="954"/>
              </w:tabs>
              <w:spacing w:line="260" w:lineRule="exact"/>
              <w:ind w:left="-18" w:right="-18"/>
              <w:rPr>
                <w:rFonts w:ascii="Arial" w:hAnsi="Arial" w:cs="Arial"/>
                <w:sz w:val="14"/>
                <w:szCs w:val="14"/>
              </w:rPr>
            </w:pPr>
            <w:r w:rsidRPr="00CA5D69">
              <w:rPr>
                <w:rFonts w:ascii="Arial" w:hAnsi="Arial" w:cs="Arial"/>
                <w:sz w:val="14"/>
                <w:szCs w:val="14"/>
              </w:rPr>
              <w:t>375,220</w:t>
            </w:r>
          </w:p>
        </w:tc>
        <w:tc>
          <w:tcPr>
            <w:tcW w:w="1260" w:type="dxa"/>
            <w:vAlign w:val="bottom"/>
          </w:tcPr>
          <w:p w14:paraId="77110ADA" w14:textId="3DECF454" w:rsidR="003E5D3B" w:rsidRPr="00CA5D69" w:rsidRDefault="00DB4E9E" w:rsidP="00706409">
            <w:pPr>
              <w:pBdr>
                <w:bottom w:val="double" w:sz="4" w:space="1" w:color="auto"/>
              </w:pBdr>
              <w:tabs>
                <w:tab w:val="decimal" w:pos="954"/>
              </w:tabs>
              <w:spacing w:line="260" w:lineRule="exact"/>
              <w:ind w:left="-18" w:right="-18"/>
              <w:rPr>
                <w:rFonts w:ascii="Arial" w:hAnsi="Arial" w:cs="Arial"/>
                <w:sz w:val="14"/>
                <w:szCs w:val="14"/>
              </w:rPr>
            </w:pPr>
            <w:r>
              <w:rPr>
                <w:rFonts w:ascii="Arial" w:hAnsi="Arial" w:cs="Arial"/>
                <w:sz w:val="14"/>
                <w:szCs w:val="14"/>
              </w:rPr>
              <w:t>86,651</w:t>
            </w:r>
          </w:p>
        </w:tc>
        <w:tc>
          <w:tcPr>
            <w:tcW w:w="1260" w:type="dxa"/>
            <w:vAlign w:val="bottom"/>
          </w:tcPr>
          <w:p w14:paraId="63DA405C" w14:textId="5894F6FC" w:rsidR="003E5D3B" w:rsidRPr="00CA5D69" w:rsidRDefault="00DB4E9E" w:rsidP="00706409">
            <w:pPr>
              <w:pBdr>
                <w:bottom w:val="double" w:sz="4" w:space="1" w:color="auto"/>
              </w:pBdr>
              <w:tabs>
                <w:tab w:val="decimal" w:pos="954"/>
              </w:tabs>
              <w:spacing w:line="260" w:lineRule="exact"/>
              <w:ind w:left="-18" w:right="-18"/>
              <w:rPr>
                <w:rFonts w:ascii="Arial" w:hAnsi="Arial" w:cs="Arial"/>
                <w:sz w:val="14"/>
                <w:szCs w:val="14"/>
              </w:rPr>
            </w:pPr>
            <w:r>
              <w:rPr>
                <w:rFonts w:ascii="Arial" w:hAnsi="Arial" w:cs="Arial"/>
                <w:sz w:val="14"/>
                <w:szCs w:val="14"/>
              </w:rPr>
              <w:t>16,258</w:t>
            </w:r>
          </w:p>
        </w:tc>
        <w:tc>
          <w:tcPr>
            <w:tcW w:w="1260" w:type="dxa"/>
            <w:vAlign w:val="bottom"/>
          </w:tcPr>
          <w:p w14:paraId="46E3EA4E" w14:textId="77777777" w:rsidR="003E5D3B" w:rsidRPr="00CA5D69" w:rsidRDefault="003E5D3B" w:rsidP="00706409">
            <w:pPr>
              <w:pBdr>
                <w:bottom w:val="double" w:sz="4" w:space="1" w:color="auto"/>
              </w:pBdr>
              <w:tabs>
                <w:tab w:val="decimal" w:pos="954"/>
              </w:tabs>
              <w:spacing w:line="260" w:lineRule="exact"/>
              <w:ind w:left="-18" w:right="-18"/>
              <w:rPr>
                <w:rFonts w:ascii="Arial" w:hAnsi="Arial" w:cs="Arial"/>
                <w:sz w:val="14"/>
                <w:szCs w:val="14"/>
              </w:rPr>
            </w:pPr>
            <w:r w:rsidRPr="00CA5D69">
              <w:rPr>
                <w:rFonts w:ascii="Arial" w:hAnsi="Arial" w:cs="Arial"/>
                <w:sz w:val="14"/>
                <w:szCs w:val="14"/>
              </w:rPr>
              <w:t>136,535</w:t>
            </w:r>
          </w:p>
        </w:tc>
        <w:tc>
          <w:tcPr>
            <w:tcW w:w="1260" w:type="dxa"/>
            <w:vAlign w:val="bottom"/>
          </w:tcPr>
          <w:p w14:paraId="30A086DB" w14:textId="5D5841D8" w:rsidR="003E5D3B" w:rsidRPr="00CA5D69" w:rsidRDefault="00DB4E9E" w:rsidP="00706409">
            <w:pPr>
              <w:pBdr>
                <w:bottom w:val="double" w:sz="4" w:space="1" w:color="auto"/>
              </w:pBdr>
              <w:tabs>
                <w:tab w:val="decimal" w:pos="954"/>
              </w:tabs>
              <w:spacing w:line="260" w:lineRule="exact"/>
              <w:ind w:left="-18" w:right="-18"/>
              <w:rPr>
                <w:rFonts w:ascii="Arial" w:hAnsi="Arial" w:cs="Arial"/>
                <w:sz w:val="14"/>
                <w:szCs w:val="14"/>
              </w:rPr>
            </w:pPr>
            <w:r>
              <w:rPr>
                <w:rFonts w:ascii="Arial" w:hAnsi="Arial" w:cs="Arial"/>
                <w:sz w:val="14"/>
                <w:szCs w:val="14"/>
              </w:rPr>
              <w:t>614,664</w:t>
            </w:r>
          </w:p>
        </w:tc>
      </w:tr>
    </w:tbl>
    <w:p w14:paraId="6C6B76F7" w14:textId="77777777" w:rsidR="00953770" w:rsidRPr="00CA5D69" w:rsidRDefault="00953770" w:rsidP="00953770">
      <w:pPr>
        <w:widowControl/>
        <w:overflowPunct/>
        <w:autoSpaceDE/>
        <w:autoSpaceDN/>
        <w:adjustRightInd/>
        <w:spacing w:line="380" w:lineRule="exact"/>
        <w:jc w:val="right"/>
        <w:textAlignment w:val="auto"/>
        <w:rPr>
          <w:rFonts w:ascii="Arial" w:hAnsi="Arial" w:cs="Arial"/>
          <w:sz w:val="14"/>
          <w:szCs w:val="14"/>
        </w:rPr>
      </w:pPr>
      <w:r w:rsidRPr="00CA5D69">
        <w:rPr>
          <w:rFonts w:ascii="Arial" w:hAnsi="Arial" w:cs="Arial"/>
          <w:sz w:val="14"/>
          <w:szCs w:val="14"/>
        </w:rPr>
        <w:t>(Unit: Thousand Baht)</w:t>
      </w:r>
    </w:p>
    <w:tbl>
      <w:tblPr>
        <w:tblW w:w="9630" w:type="dxa"/>
        <w:tblLayout w:type="fixed"/>
        <w:tblLook w:val="0000" w:firstRow="0" w:lastRow="0" w:firstColumn="0" w:lastColumn="0" w:noHBand="0" w:noVBand="0"/>
      </w:tblPr>
      <w:tblGrid>
        <w:gridCol w:w="3330"/>
        <w:gridCol w:w="1260"/>
        <w:gridCol w:w="1260"/>
        <w:gridCol w:w="1260"/>
        <w:gridCol w:w="1260"/>
        <w:gridCol w:w="1260"/>
      </w:tblGrid>
      <w:tr w:rsidR="00CA5D69" w:rsidRPr="00CA5D69" w14:paraId="682B1840" w14:textId="77777777" w:rsidTr="0096693A">
        <w:tc>
          <w:tcPr>
            <w:tcW w:w="3330" w:type="dxa"/>
            <w:vAlign w:val="bottom"/>
          </w:tcPr>
          <w:p w14:paraId="71BFE214" w14:textId="77777777" w:rsidR="00953770" w:rsidRPr="00CA5D69" w:rsidRDefault="00953770" w:rsidP="00A3106D">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6300" w:type="dxa"/>
            <w:gridSpan w:val="5"/>
            <w:vAlign w:val="bottom"/>
          </w:tcPr>
          <w:p w14:paraId="69511F4F" w14:textId="77777777" w:rsidR="00953770" w:rsidRPr="00CA5D69" w:rsidRDefault="00953770" w:rsidP="00A3106D">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cs/>
              </w:rPr>
            </w:pPr>
            <w:r w:rsidRPr="00CA5D69">
              <w:rPr>
                <w:rFonts w:ascii="Arial" w:hAnsi="Arial" w:cs="Arial"/>
                <w:sz w:val="14"/>
                <w:szCs w:val="14"/>
              </w:rPr>
              <w:t>Separate financial statements</w:t>
            </w:r>
          </w:p>
        </w:tc>
      </w:tr>
      <w:tr w:rsidR="00CA5D69" w:rsidRPr="00CA5D69" w14:paraId="701750A6" w14:textId="77777777" w:rsidTr="0096693A">
        <w:tc>
          <w:tcPr>
            <w:tcW w:w="3330" w:type="dxa"/>
            <w:vAlign w:val="bottom"/>
          </w:tcPr>
          <w:p w14:paraId="584E476F" w14:textId="77777777" w:rsidR="000349C2" w:rsidRPr="00CA5D69" w:rsidRDefault="000349C2" w:rsidP="00B6655D">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6300" w:type="dxa"/>
            <w:gridSpan w:val="5"/>
            <w:vAlign w:val="bottom"/>
          </w:tcPr>
          <w:p w14:paraId="4E1754A6" w14:textId="3A502476" w:rsidR="000349C2" w:rsidRPr="00CA5D69" w:rsidRDefault="000349C2" w:rsidP="00B6655D">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CA5D69">
              <w:rPr>
                <w:rFonts w:ascii="Arial" w:hAnsi="Arial" w:cs="Arial"/>
                <w:sz w:val="14"/>
                <w:szCs w:val="14"/>
              </w:rPr>
              <w:t>2019</w:t>
            </w:r>
          </w:p>
        </w:tc>
      </w:tr>
      <w:tr w:rsidR="00CA5D69" w:rsidRPr="00CA5D69" w14:paraId="6C0BCC5A" w14:textId="77777777" w:rsidTr="0096693A">
        <w:tc>
          <w:tcPr>
            <w:tcW w:w="3330" w:type="dxa"/>
            <w:vAlign w:val="bottom"/>
          </w:tcPr>
          <w:p w14:paraId="1FE523F1" w14:textId="77777777" w:rsidR="00953770" w:rsidRPr="00CA5D69" w:rsidRDefault="00953770" w:rsidP="00A3106D">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5040" w:type="dxa"/>
            <w:gridSpan w:val="4"/>
            <w:vAlign w:val="bottom"/>
          </w:tcPr>
          <w:p w14:paraId="34A0875A" w14:textId="77777777" w:rsidR="00953770" w:rsidRPr="00CA5D69" w:rsidRDefault="00953770" w:rsidP="00A3106D">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CA5D69">
              <w:rPr>
                <w:rFonts w:ascii="Arial" w:hAnsi="Arial" w:cs="Arial"/>
                <w:sz w:val="14"/>
                <w:szCs w:val="14"/>
              </w:rPr>
              <w:t>Period to maturity</w:t>
            </w:r>
          </w:p>
        </w:tc>
        <w:tc>
          <w:tcPr>
            <w:tcW w:w="1260" w:type="dxa"/>
            <w:vAlign w:val="bottom"/>
          </w:tcPr>
          <w:p w14:paraId="0D756762" w14:textId="77777777" w:rsidR="00953770" w:rsidRPr="00CA5D69" w:rsidRDefault="00953770" w:rsidP="00A3106D">
            <w:pPr>
              <w:tabs>
                <w:tab w:val="left" w:pos="2880"/>
                <w:tab w:val="right" w:pos="5040"/>
                <w:tab w:val="right" w:pos="6390"/>
                <w:tab w:val="right" w:pos="8190"/>
              </w:tabs>
              <w:spacing w:line="280" w:lineRule="exact"/>
              <w:ind w:right="-18"/>
              <w:jc w:val="center"/>
              <w:rPr>
                <w:rFonts w:ascii="Arial" w:hAnsi="Arial" w:cs="Arial"/>
                <w:sz w:val="14"/>
                <w:szCs w:val="14"/>
              </w:rPr>
            </w:pPr>
          </w:p>
        </w:tc>
      </w:tr>
      <w:tr w:rsidR="00CA5D69" w:rsidRPr="00CA5D69" w14:paraId="237DFAB9" w14:textId="77777777" w:rsidTr="0096693A">
        <w:tc>
          <w:tcPr>
            <w:tcW w:w="3330" w:type="dxa"/>
            <w:vAlign w:val="bottom"/>
          </w:tcPr>
          <w:p w14:paraId="1BAB89EA" w14:textId="77777777" w:rsidR="00953770" w:rsidRPr="00CA5D69" w:rsidRDefault="00953770" w:rsidP="00A3106D">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1260" w:type="dxa"/>
            <w:vAlign w:val="bottom"/>
          </w:tcPr>
          <w:p w14:paraId="1ED69B2B" w14:textId="77777777" w:rsidR="00953770" w:rsidRPr="00CA5D69" w:rsidRDefault="00953770" w:rsidP="00A3106D">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CA5D69">
              <w:rPr>
                <w:rFonts w:ascii="Arial" w:hAnsi="Arial" w:cs="Arial"/>
                <w:sz w:val="14"/>
                <w:szCs w:val="14"/>
              </w:rPr>
              <w:t>Within 1 year</w:t>
            </w:r>
          </w:p>
        </w:tc>
        <w:tc>
          <w:tcPr>
            <w:tcW w:w="1260" w:type="dxa"/>
            <w:vAlign w:val="bottom"/>
          </w:tcPr>
          <w:p w14:paraId="2A0B8D33" w14:textId="77777777" w:rsidR="00953770" w:rsidRPr="00CA5D69" w:rsidRDefault="00953770" w:rsidP="00A3106D">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CA5D69">
              <w:rPr>
                <w:rFonts w:ascii="Arial" w:hAnsi="Arial" w:cs="Arial"/>
                <w:sz w:val="14"/>
                <w:szCs w:val="14"/>
              </w:rPr>
              <w:t>1 - 5 years</w:t>
            </w:r>
          </w:p>
        </w:tc>
        <w:tc>
          <w:tcPr>
            <w:tcW w:w="1260" w:type="dxa"/>
            <w:vAlign w:val="bottom"/>
          </w:tcPr>
          <w:p w14:paraId="1834A96F" w14:textId="77777777" w:rsidR="00953770" w:rsidRPr="00CA5D69" w:rsidRDefault="00953770" w:rsidP="00A3106D">
            <w:pPr>
              <w:pBdr>
                <w:bottom w:val="single" w:sz="6"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CA5D69">
              <w:rPr>
                <w:rFonts w:ascii="Arial" w:hAnsi="Arial" w:cs="Arial"/>
                <w:sz w:val="14"/>
                <w:szCs w:val="14"/>
              </w:rPr>
              <w:t>Exceed 5 years</w:t>
            </w:r>
          </w:p>
        </w:tc>
        <w:tc>
          <w:tcPr>
            <w:tcW w:w="1260" w:type="dxa"/>
            <w:vAlign w:val="bottom"/>
          </w:tcPr>
          <w:p w14:paraId="3754BAE0" w14:textId="77777777" w:rsidR="00953770" w:rsidRPr="00CA5D69" w:rsidRDefault="00953770" w:rsidP="00A3106D">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cs/>
              </w:rPr>
            </w:pPr>
            <w:r w:rsidRPr="00CA5D69">
              <w:rPr>
                <w:rFonts w:ascii="Arial" w:hAnsi="Arial" w:cs="Arial"/>
                <w:sz w:val="14"/>
                <w:szCs w:val="14"/>
              </w:rPr>
              <w:t>No maturity</w:t>
            </w:r>
          </w:p>
        </w:tc>
        <w:tc>
          <w:tcPr>
            <w:tcW w:w="1260" w:type="dxa"/>
            <w:vAlign w:val="bottom"/>
          </w:tcPr>
          <w:p w14:paraId="4891FC04" w14:textId="77777777" w:rsidR="00953770" w:rsidRPr="00CA5D69" w:rsidRDefault="00953770" w:rsidP="00A3106D">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CA5D69">
              <w:rPr>
                <w:rFonts w:ascii="Arial" w:hAnsi="Arial" w:cs="Arial"/>
                <w:sz w:val="14"/>
                <w:szCs w:val="14"/>
              </w:rPr>
              <w:t>Total</w:t>
            </w:r>
          </w:p>
        </w:tc>
      </w:tr>
      <w:tr w:rsidR="00CA5D69" w:rsidRPr="00CA5D69" w14:paraId="6AD20F3F" w14:textId="77777777" w:rsidTr="0096693A">
        <w:tc>
          <w:tcPr>
            <w:tcW w:w="3330" w:type="dxa"/>
          </w:tcPr>
          <w:p w14:paraId="330859CF" w14:textId="77777777" w:rsidR="00953770" w:rsidRPr="00CA5D69" w:rsidRDefault="00953770" w:rsidP="004D68BF">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CA5D69">
              <w:rPr>
                <w:rFonts w:ascii="Arial" w:hAnsi="Arial" w:cs="Arial"/>
                <w:b/>
                <w:bCs/>
                <w:sz w:val="14"/>
                <w:szCs w:val="14"/>
              </w:rPr>
              <w:t>Available-for-sale securities</w:t>
            </w:r>
          </w:p>
        </w:tc>
        <w:tc>
          <w:tcPr>
            <w:tcW w:w="1260" w:type="dxa"/>
            <w:vAlign w:val="bottom"/>
          </w:tcPr>
          <w:p w14:paraId="626A226E" w14:textId="77777777" w:rsidR="00953770" w:rsidRPr="00CA5D69" w:rsidRDefault="00953770" w:rsidP="004D68BF">
            <w:pPr>
              <w:tabs>
                <w:tab w:val="decimal" w:pos="882"/>
              </w:tabs>
              <w:spacing w:line="280" w:lineRule="exact"/>
              <w:ind w:left="-18" w:right="-18"/>
              <w:jc w:val="both"/>
              <w:rPr>
                <w:rFonts w:ascii="Arial" w:hAnsi="Arial" w:cs="Arial"/>
                <w:sz w:val="14"/>
                <w:szCs w:val="14"/>
              </w:rPr>
            </w:pPr>
          </w:p>
        </w:tc>
        <w:tc>
          <w:tcPr>
            <w:tcW w:w="1260" w:type="dxa"/>
            <w:vAlign w:val="bottom"/>
          </w:tcPr>
          <w:p w14:paraId="1CB7B3B3" w14:textId="77777777" w:rsidR="00953770" w:rsidRPr="00CA5D69" w:rsidRDefault="00953770" w:rsidP="004D68BF">
            <w:pPr>
              <w:tabs>
                <w:tab w:val="decimal" w:pos="882"/>
              </w:tabs>
              <w:spacing w:line="280" w:lineRule="exact"/>
              <w:ind w:left="-14" w:right="-14"/>
              <w:jc w:val="both"/>
              <w:rPr>
                <w:rFonts w:ascii="Arial" w:hAnsi="Arial" w:cs="Arial"/>
                <w:sz w:val="14"/>
                <w:szCs w:val="14"/>
              </w:rPr>
            </w:pPr>
          </w:p>
        </w:tc>
        <w:tc>
          <w:tcPr>
            <w:tcW w:w="1260" w:type="dxa"/>
            <w:vAlign w:val="bottom"/>
          </w:tcPr>
          <w:p w14:paraId="4E75966B" w14:textId="77777777" w:rsidR="00953770" w:rsidRPr="00CA5D69" w:rsidRDefault="00953770" w:rsidP="004D68BF">
            <w:pPr>
              <w:tabs>
                <w:tab w:val="decimal" w:pos="882"/>
              </w:tabs>
              <w:spacing w:line="280" w:lineRule="exact"/>
              <w:ind w:left="-18" w:right="-18"/>
              <w:jc w:val="both"/>
              <w:rPr>
                <w:rFonts w:ascii="Arial" w:hAnsi="Arial" w:cs="Arial"/>
                <w:sz w:val="14"/>
                <w:szCs w:val="14"/>
              </w:rPr>
            </w:pPr>
          </w:p>
        </w:tc>
        <w:tc>
          <w:tcPr>
            <w:tcW w:w="1260" w:type="dxa"/>
            <w:vAlign w:val="bottom"/>
          </w:tcPr>
          <w:p w14:paraId="10187026" w14:textId="77777777" w:rsidR="00953770" w:rsidRPr="00CA5D69" w:rsidRDefault="00953770" w:rsidP="004D68BF">
            <w:pPr>
              <w:tabs>
                <w:tab w:val="decimal" w:pos="882"/>
              </w:tabs>
              <w:spacing w:line="280" w:lineRule="exact"/>
              <w:ind w:left="-18" w:right="-18"/>
              <w:jc w:val="both"/>
              <w:rPr>
                <w:rFonts w:ascii="Arial" w:hAnsi="Arial" w:cs="Arial"/>
                <w:sz w:val="14"/>
                <w:szCs w:val="14"/>
              </w:rPr>
            </w:pPr>
          </w:p>
        </w:tc>
        <w:tc>
          <w:tcPr>
            <w:tcW w:w="1260" w:type="dxa"/>
            <w:vAlign w:val="bottom"/>
          </w:tcPr>
          <w:p w14:paraId="14931D27" w14:textId="77777777" w:rsidR="00953770" w:rsidRPr="00CA5D69" w:rsidRDefault="00953770" w:rsidP="004D68BF">
            <w:pPr>
              <w:tabs>
                <w:tab w:val="decimal" w:pos="882"/>
              </w:tabs>
              <w:spacing w:line="280" w:lineRule="exact"/>
              <w:ind w:left="-18" w:right="-18"/>
              <w:jc w:val="both"/>
              <w:rPr>
                <w:rFonts w:ascii="Arial" w:hAnsi="Arial" w:cs="Arial"/>
                <w:sz w:val="14"/>
                <w:szCs w:val="14"/>
              </w:rPr>
            </w:pPr>
          </w:p>
        </w:tc>
      </w:tr>
      <w:tr w:rsidR="00CA5D69" w:rsidRPr="00CA5D69" w14:paraId="256EAD4B" w14:textId="77777777" w:rsidTr="0096693A">
        <w:tc>
          <w:tcPr>
            <w:tcW w:w="3330" w:type="dxa"/>
          </w:tcPr>
          <w:p w14:paraId="179FD8ED" w14:textId="77777777" w:rsidR="003E5D3B" w:rsidRPr="00CA5D69" w:rsidRDefault="003E5D3B" w:rsidP="003E5D3B">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CA5D69">
              <w:rPr>
                <w:rFonts w:ascii="Arial" w:hAnsi="Arial" w:cs="Arial"/>
                <w:sz w:val="14"/>
                <w:szCs w:val="14"/>
              </w:rPr>
              <w:tab/>
              <w:t>Private sector debt securities</w:t>
            </w:r>
          </w:p>
        </w:tc>
        <w:tc>
          <w:tcPr>
            <w:tcW w:w="1260" w:type="dxa"/>
            <w:vAlign w:val="bottom"/>
          </w:tcPr>
          <w:p w14:paraId="6A51CB72" w14:textId="77777777" w:rsidR="003E5D3B" w:rsidRPr="00CA5D69" w:rsidRDefault="003E5D3B" w:rsidP="003E5D3B">
            <w:pPr>
              <w:tabs>
                <w:tab w:val="decimal" w:pos="954"/>
              </w:tabs>
              <w:spacing w:line="280" w:lineRule="exact"/>
              <w:ind w:left="-18" w:right="-18"/>
              <w:rPr>
                <w:rFonts w:ascii="Arial" w:hAnsi="Arial" w:cs="Arial"/>
                <w:sz w:val="14"/>
                <w:szCs w:val="14"/>
              </w:rPr>
            </w:pPr>
            <w:r w:rsidRPr="00CA5D69">
              <w:rPr>
                <w:rFonts w:ascii="Arial" w:hAnsi="Arial" w:cs="Arial"/>
                <w:sz w:val="14"/>
                <w:szCs w:val="14"/>
              </w:rPr>
              <w:t>-</w:t>
            </w:r>
          </w:p>
        </w:tc>
        <w:tc>
          <w:tcPr>
            <w:tcW w:w="1260" w:type="dxa"/>
            <w:vAlign w:val="bottom"/>
          </w:tcPr>
          <w:p w14:paraId="5EF6BBF7" w14:textId="77777777" w:rsidR="003E5D3B" w:rsidRPr="00CA5D69" w:rsidRDefault="003E5D3B" w:rsidP="003E5D3B">
            <w:pPr>
              <w:tabs>
                <w:tab w:val="decimal" w:pos="954"/>
              </w:tabs>
              <w:spacing w:line="280" w:lineRule="exact"/>
              <w:ind w:left="-18" w:right="-18"/>
              <w:rPr>
                <w:rFonts w:ascii="Arial" w:hAnsi="Arial" w:cs="Arial"/>
                <w:sz w:val="14"/>
                <w:szCs w:val="14"/>
              </w:rPr>
            </w:pPr>
            <w:r w:rsidRPr="00CA5D69">
              <w:rPr>
                <w:rFonts w:ascii="Arial" w:hAnsi="Arial" w:cs="Arial"/>
                <w:sz w:val="14"/>
                <w:szCs w:val="14"/>
              </w:rPr>
              <w:t>35,029</w:t>
            </w:r>
          </w:p>
        </w:tc>
        <w:tc>
          <w:tcPr>
            <w:tcW w:w="1260" w:type="dxa"/>
            <w:vAlign w:val="bottom"/>
          </w:tcPr>
          <w:p w14:paraId="3A95CD9F" w14:textId="77777777" w:rsidR="003E5D3B" w:rsidRPr="00CA5D69" w:rsidRDefault="003E5D3B" w:rsidP="003E5D3B">
            <w:pPr>
              <w:tabs>
                <w:tab w:val="decimal" w:pos="954"/>
              </w:tabs>
              <w:spacing w:line="280" w:lineRule="exact"/>
              <w:ind w:left="-18" w:right="-18"/>
              <w:rPr>
                <w:rFonts w:ascii="Arial" w:hAnsi="Arial" w:cs="Arial"/>
                <w:sz w:val="14"/>
                <w:szCs w:val="14"/>
              </w:rPr>
            </w:pPr>
            <w:r w:rsidRPr="00CA5D69">
              <w:rPr>
                <w:rFonts w:ascii="Arial" w:hAnsi="Arial" w:cs="Arial"/>
                <w:sz w:val="14"/>
                <w:szCs w:val="14"/>
              </w:rPr>
              <w:t>-</w:t>
            </w:r>
          </w:p>
        </w:tc>
        <w:tc>
          <w:tcPr>
            <w:tcW w:w="1260" w:type="dxa"/>
            <w:vAlign w:val="bottom"/>
          </w:tcPr>
          <w:p w14:paraId="1FFE0CE7" w14:textId="77777777" w:rsidR="003E5D3B" w:rsidRPr="00CA5D69" w:rsidRDefault="003E5D3B" w:rsidP="003E5D3B">
            <w:pPr>
              <w:tabs>
                <w:tab w:val="decimal" w:pos="954"/>
              </w:tabs>
              <w:spacing w:line="280" w:lineRule="exact"/>
              <w:ind w:left="-18" w:right="-18"/>
              <w:rPr>
                <w:rFonts w:ascii="Arial" w:hAnsi="Arial" w:cs="Arial"/>
                <w:sz w:val="14"/>
                <w:szCs w:val="14"/>
              </w:rPr>
            </w:pPr>
            <w:r w:rsidRPr="00CA5D69">
              <w:rPr>
                <w:rFonts w:ascii="Arial" w:hAnsi="Arial" w:cs="Arial"/>
                <w:sz w:val="14"/>
                <w:szCs w:val="14"/>
              </w:rPr>
              <w:t>136,535</w:t>
            </w:r>
          </w:p>
        </w:tc>
        <w:tc>
          <w:tcPr>
            <w:tcW w:w="1260" w:type="dxa"/>
            <w:vAlign w:val="bottom"/>
          </w:tcPr>
          <w:p w14:paraId="7041BFF9" w14:textId="77777777" w:rsidR="003E5D3B" w:rsidRPr="00CA5D69" w:rsidRDefault="003E5D3B" w:rsidP="003E5D3B">
            <w:pPr>
              <w:tabs>
                <w:tab w:val="decimal" w:pos="954"/>
              </w:tabs>
              <w:spacing w:line="280" w:lineRule="exact"/>
              <w:ind w:left="-18" w:right="-18"/>
              <w:rPr>
                <w:rFonts w:ascii="Arial" w:hAnsi="Arial" w:cs="Arial"/>
                <w:sz w:val="14"/>
                <w:szCs w:val="14"/>
              </w:rPr>
            </w:pPr>
            <w:r w:rsidRPr="00CA5D69">
              <w:rPr>
                <w:rFonts w:ascii="Arial" w:hAnsi="Arial" w:cs="Arial"/>
                <w:sz w:val="14"/>
                <w:szCs w:val="14"/>
              </w:rPr>
              <w:t>171,564</w:t>
            </w:r>
          </w:p>
        </w:tc>
      </w:tr>
      <w:tr w:rsidR="00CA5D69" w:rsidRPr="00CA5D69" w14:paraId="04EB271E" w14:textId="77777777" w:rsidTr="0096693A">
        <w:tc>
          <w:tcPr>
            <w:tcW w:w="3330" w:type="dxa"/>
          </w:tcPr>
          <w:p w14:paraId="21FAD736" w14:textId="77777777" w:rsidR="003E5D3B" w:rsidRPr="00CA5D69" w:rsidRDefault="003E5D3B" w:rsidP="003E5D3B">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CA5D69">
              <w:rPr>
                <w:rFonts w:ascii="Arial" w:hAnsi="Arial" w:cs="Arial"/>
                <w:sz w:val="14"/>
                <w:szCs w:val="14"/>
              </w:rPr>
              <w:tab/>
              <w:t>Foreign debt securities</w:t>
            </w:r>
          </w:p>
        </w:tc>
        <w:tc>
          <w:tcPr>
            <w:tcW w:w="1260" w:type="dxa"/>
            <w:vAlign w:val="bottom"/>
          </w:tcPr>
          <w:p w14:paraId="2F1EF89A" w14:textId="77777777" w:rsidR="003E5D3B" w:rsidRPr="00CA5D69" w:rsidRDefault="003E5D3B" w:rsidP="003E5D3B">
            <w:pPr>
              <w:tabs>
                <w:tab w:val="decimal" w:pos="954"/>
              </w:tabs>
              <w:spacing w:line="280" w:lineRule="exact"/>
              <w:ind w:left="-18" w:right="-18"/>
              <w:rPr>
                <w:rFonts w:ascii="Arial" w:hAnsi="Arial" w:cs="Arial"/>
                <w:sz w:val="14"/>
                <w:szCs w:val="14"/>
              </w:rPr>
            </w:pPr>
            <w:r w:rsidRPr="00CA5D69">
              <w:rPr>
                <w:rFonts w:ascii="Arial" w:hAnsi="Arial" w:cs="Arial"/>
                <w:sz w:val="14"/>
                <w:szCs w:val="14"/>
              </w:rPr>
              <w:t>15,334</w:t>
            </w:r>
          </w:p>
        </w:tc>
        <w:tc>
          <w:tcPr>
            <w:tcW w:w="1260" w:type="dxa"/>
            <w:vAlign w:val="bottom"/>
          </w:tcPr>
          <w:p w14:paraId="5233F872" w14:textId="77777777" w:rsidR="003E5D3B" w:rsidRPr="00CA5D69" w:rsidRDefault="003E5D3B" w:rsidP="003E5D3B">
            <w:pPr>
              <w:tabs>
                <w:tab w:val="decimal" w:pos="954"/>
              </w:tabs>
              <w:spacing w:line="280" w:lineRule="exact"/>
              <w:ind w:left="-18" w:right="-18"/>
              <w:rPr>
                <w:rFonts w:ascii="Arial" w:hAnsi="Arial" w:cs="Arial"/>
                <w:sz w:val="14"/>
                <w:szCs w:val="14"/>
              </w:rPr>
            </w:pPr>
            <w:r w:rsidRPr="00CA5D69">
              <w:rPr>
                <w:rFonts w:ascii="Arial" w:hAnsi="Arial" w:cs="Arial"/>
                <w:sz w:val="14"/>
                <w:szCs w:val="14"/>
              </w:rPr>
              <w:t>31,605</w:t>
            </w:r>
          </w:p>
        </w:tc>
        <w:tc>
          <w:tcPr>
            <w:tcW w:w="1260" w:type="dxa"/>
            <w:vAlign w:val="bottom"/>
          </w:tcPr>
          <w:p w14:paraId="2ECF18B6" w14:textId="77777777" w:rsidR="003E5D3B" w:rsidRPr="00CA5D69" w:rsidRDefault="003E5D3B" w:rsidP="003E5D3B">
            <w:pPr>
              <w:tabs>
                <w:tab w:val="decimal" w:pos="954"/>
              </w:tabs>
              <w:spacing w:line="280" w:lineRule="exact"/>
              <w:ind w:left="-18" w:right="-18"/>
              <w:rPr>
                <w:rFonts w:ascii="Arial" w:hAnsi="Arial" w:cs="Arial"/>
                <w:sz w:val="14"/>
                <w:szCs w:val="14"/>
              </w:rPr>
            </w:pPr>
            <w:r w:rsidRPr="00CA5D69">
              <w:rPr>
                <w:rFonts w:ascii="Arial" w:hAnsi="Arial" w:cs="Arial"/>
                <w:sz w:val="14"/>
                <w:szCs w:val="14"/>
              </w:rPr>
              <w:t>16,258</w:t>
            </w:r>
          </w:p>
        </w:tc>
        <w:tc>
          <w:tcPr>
            <w:tcW w:w="1260" w:type="dxa"/>
            <w:vAlign w:val="bottom"/>
          </w:tcPr>
          <w:p w14:paraId="59F3DC27" w14:textId="77777777" w:rsidR="003E5D3B" w:rsidRPr="00CA5D69" w:rsidRDefault="003E5D3B" w:rsidP="003E5D3B">
            <w:pPr>
              <w:tabs>
                <w:tab w:val="decimal" w:pos="954"/>
              </w:tabs>
              <w:spacing w:line="280" w:lineRule="exact"/>
              <w:ind w:left="-18" w:right="-18"/>
              <w:rPr>
                <w:rFonts w:ascii="Arial" w:hAnsi="Arial" w:cs="Arial"/>
                <w:sz w:val="14"/>
                <w:szCs w:val="14"/>
              </w:rPr>
            </w:pPr>
            <w:r w:rsidRPr="00CA5D69">
              <w:rPr>
                <w:rFonts w:ascii="Arial" w:hAnsi="Arial" w:cs="Arial"/>
                <w:sz w:val="14"/>
                <w:szCs w:val="14"/>
              </w:rPr>
              <w:t>-</w:t>
            </w:r>
          </w:p>
        </w:tc>
        <w:tc>
          <w:tcPr>
            <w:tcW w:w="1260" w:type="dxa"/>
            <w:vAlign w:val="bottom"/>
          </w:tcPr>
          <w:p w14:paraId="7B519C6E" w14:textId="77777777" w:rsidR="003E5D3B" w:rsidRPr="00CA5D69" w:rsidRDefault="003E5D3B" w:rsidP="003E5D3B">
            <w:pPr>
              <w:tabs>
                <w:tab w:val="decimal" w:pos="954"/>
              </w:tabs>
              <w:spacing w:line="280" w:lineRule="exact"/>
              <w:ind w:left="-18" w:right="-18"/>
              <w:rPr>
                <w:rFonts w:ascii="Arial" w:hAnsi="Arial" w:cs="Arial"/>
                <w:sz w:val="14"/>
                <w:szCs w:val="14"/>
              </w:rPr>
            </w:pPr>
            <w:r w:rsidRPr="00CA5D69">
              <w:rPr>
                <w:rFonts w:ascii="Arial" w:hAnsi="Arial" w:cs="Arial"/>
                <w:sz w:val="14"/>
                <w:szCs w:val="14"/>
              </w:rPr>
              <w:t>63,197</w:t>
            </w:r>
          </w:p>
        </w:tc>
      </w:tr>
      <w:tr w:rsidR="00CA5D69" w:rsidRPr="00CA5D69" w14:paraId="5E686DBC" w14:textId="77777777" w:rsidTr="0096693A">
        <w:tc>
          <w:tcPr>
            <w:tcW w:w="3330" w:type="dxa"/>
          </w:tcPr>
          <w:p w14:paraId="4C4866D1" w14:textId="77777777" w:rsidR="003E5D3B" w:rsidRPr="00CA5D69" w:rsidRDefault="003E5D3B" w:rsidP="003E5D3B">
            <w:pPr>
              <w:tabs>
                <w:tab w:val="left" w:pos="162"/>
                <w:tab w:val="left" w:pos="342"/>
                <w:tab w:val="left" w:pos="2880"/>
                <w:tab w:val="right" w:pos="5040"/>
                <w:tab w:val="right" w:pos="6390"/>
                <w:tab w:val="right" w:pos="8190"/>
              </w:tabs>
              <w:spacing w:line="280" w:lineRule="exact"/>
              <w:ind w:left="522" w:right="-43" w:hanging="522"/>
              <w:jc w:val="both"/>
              <w:rPr>
                <w:rFonts w:ascii="Arial" w:hAnsi="Arial" w:cstheme="minorBidi"/>
                <w:sz w:val="14"/>
                <w:szCs w:val="14"/>
                <w:cs/>
              </w:rPr>
            </w:pPr>
            <w:r w:rsidRPr="00CA5D69">
              <w:rPr>
                <w:rFonts w:ascii="Arial" w:hAnsi="Arial" w:cs="Arial"/>
                <w:sz w:val="14"/>
                <w:szCs w:val="14"/>
              </w:rPr>
              <w:tab/>
              <w:t>Government bond</w:t>
            </w:r>
            <w:r w:rsidR="002D77EC" w:rsidRPr="00CA5D69">
              <w:rPr>
                <w:rFonts w:ascii="Arial" w:hAnsi="Arial" w:cs="Arial"/>
                <w:sz w:val="14"/>
                <w:szCs w:val="14"/>
              </w:rPr>
              <w:t>s</w:t>
            </w:r>
          </w:p>
        </w:tc>
        <w:tc>
          <w:tcPr>
            <w:tcW w:w="1260" w:type="dxa"/>
            <w:vAlign w:val="bottom"/>
          </w:tcPr>
          <w:p w14:paraId="109D2D41" w14:textId="77777777" w:rsidR="003E5D3B" w:rsidRPr="00CA5D69" w:rsidRDefault="003E5D3B" w:rsidP="003E5D3B">
            <w:pPr>
              <w:tabs>
                <w:tab w:val="decimal" w:pos="954"/>
              </w:tabs>
              <w:spacing w:line="280" w:lineRule="exact"/>
              <w:ind w:left="-18" w:right="-18"/>
              <w:rPr>
                <w:rFonts w:ascii="Arial" w:hAnsi="Arial" w:cs="Arial"/>
                <w:sz w:val="14"/>
                <w:szCs w:val="14"/>
              </w:rPr>
            </w:pPr>
            <w:r w:rsidRPr="00CA5D69">
              <w:rPr>
                <w:rFonts w:ascii="Arial" w:hAnsi="Arial" w:cs="Arial"/>
                <w:sz w:val="14"/>
                <w:szCs w:val="14"/>
              </w:rPr>
              <w:t>-</w:t>
            </w:r>
          </w:p>
        </w:tc>
        <w:tc>
          <w:tcPr>
            <w:tcW w:w="1260" w:type="dxa"/>
            <w:vAlign w:val="bottom"/>
          </w:tcPr>
          <w:p w14:paraId="78DDDB78" w14:textId="77777777" w:rsidR="003E5D3B" w:rsidRPr="00CA5D69" w:rsidRDefault="003E5D3B" w:rsidP="003E5D3B">
            <w:pPr>
              <w:tabs>
                <w:tab w:val="decimal" w:pos="954"/>
              </w:tabs>
              <w:spacing w:line="280" w:lineRule="exact"/>
              <w:ind w:left="-18" w:right="-18"/>
              <w:rPr>
                <w:rFonts w:ascii="Arial" w:hAnsi="Arial" w:cs="Arial"/>
                <w:sz w:val="14"/>
                <w:szCs w:val="14"/>
              </w:rPr>
            </w:pPr>
            <w:r w:rsidRPr="00CA5D69">
              <w:rPr>
                <w:rFonts w:ascii="Arial" w:hAnsi="Arial" w:cs="Arial"/>
                <w:sz w:val="14"/>
                <w:szCs w:val="14"/>
              </w:rPr>
              <w:t>20,017</w:t>
            </w:r>
          </w:p>
        </w:tc>
        <w:tc>
          <w:tcPr>
            <w:tcW w:w="1260" w:type="dxa"/>
            <w:vAlign w:val="bottom"/>
          </w:tcPr>
          <w:p w14:paraId="72398805" w14:textId="77777777" w:rsidR="003E5D3B" w:rsidRPr="00CA5D69" w:rsidRDefault="003E5D3B" w:rsidP="003E5D3B">
            <w:pPr>
              <w:tabs>
                <w:tab w:val="decimal" w:pos="954"/>
              </w:tabs>
              <w:spacing w:line="280" w:lineRule="exact"/>
              <w:ind w:left="-18" w:right="-18"/>
              <w:rPr>
                <w:rFonts w:ascii="Arial" w:hAnsi="Arial" w:cs="Arial"/>
                <w:sz w:val="14"/>
                <w:szCs w:val="14"/>
              </w:rPr>
            </w:pPr>
            <w:r w:rsidRPr="00CA5D69">
              <w:rPr>
                <w:rFonts w:ascii="Arial" w:hAnsi="Arial" w:cs="Arial"/>
                <w:sz w:val="14"/>
                <w:szCs w:val="14"/>
              </w:rPr>
              <w:t>-</w:t>
            </w:r>
          </w:p>
        </w:tc>
        <w:tc>
          <w:tcPr>
            <w:tcW w:w="1260" w:type="dxa"/>
            <w:vAlign w:val="bottom"/>
          </w:tcPr>
          <w:p w14:paraId="24242AB8" w14:textId="77777777" w:rsidR="003E5D3B" w:rsidRPr="00CA5D69" w:rsidRDefault="003E5D3B" w:rsidP="003E5D3B">
            <w:pPr>
              <w:tabs>
                <w:tab w:val="decimal" w:pos="954"/>
              </w:tabs>
              <w:spacing w:line="280" w:lineRule="exact"/>
              <w:ind w:left="-18" w:right="-18"/>
              <w:rPr>
                <w:rFonts w:ascii="Arial" w:hAnsi="Arial" w:cs="Arial"/>
                <w:sz w:val="14"/>
                <w:szCs w:val="14"/>
              </w:rPr>
            </w:pPr>
            <w:r w:rsidRPr="00CA5D69">
              <w:rPr>
                <w:rFonts w:ascii="Arial" w:hAnsi="Arial" w:cs="Arial"/>
                <w:sz w:val="14"/>
                <w:szCs w:val="14"/>
              </w:rPr>
              <w:t>-</w:t>
            </w:r>
          </w:p>
        </w:tc>
        <w:tc>
          <w:tcPr>
            <w:tcW w:w="1260" w:type="dxa"/>
            <w:vAlign w:val="bottom"/>
          </w:tcPr>
          <w:p w14:paraId="1A8794E9" w14:textId="77777777" w:rsidR="003E5D3B" w:rsidRPr="00CA5D69" w:rsidRDefault="003E5D3B" w:rsidP="003E5D3B">
            <w:pPr>
              <w:tabs>
                <w:tab w:val="decimal" w:pos="954"/>
              </w:tabs>
              <w:spacing w:line="280" w:lineRule="exact"/>
              <w:ind w:left="-18" w:right="-18"/>
              <w:rPr>
                <w:rFonts w:ascii="Arial" w:hAnsi="Arial" w:cs="Arial"/>
                <w:sz w:val="14"/>
                <w:szCs w:val="14"/>
              </w:rPr>
            </w:pPr>
            <w:r w:rsidRPr="00CA5D69">
              <w:rPr>
                <w:rFonts w:ascii="Arial" w:hAnsi="Arial" w:cs="Arial"/>
                <w:sz w:val="14"/>
                <w:szCs w:val="14"/>
              </w:rPr>
              <w:t>20,017</w:t>
            </w:r>
          </w:p>
        </w:tc>
      </w:tr>
      <w:tr w:rsidR="00CA5D69" w:rsidRPr="00CA5D69" w14:paraId="47C85DE6" w14:textId="77777777" w:rsidTr="0096693A">
        <w:tc>
          <w:tcPr>
            <w:tcW w:w="3330" w:type="dxa"/>
          </w:tcPr>
          <w:p w14:paraId="67469CE3" w14:textId="77777777" w:rsidR="003E5D3B" w:rsidRPr="00CA5D69" w:rsidRDefault="003E5D3B" w:rsidP="003E5D3B">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4"/>
                <w:szCs w:val="14"/>
              </w:rPr>
            </w:pPr>
            <w:r w:rsidRPr="00CA5D69">
              <w:rPr>
                <w:rFonts w:ascii="Arial" w:hAnsi="Arial" w:cs="Arial"/>
                <w:b/>
                <w:bCs/>
                <w:sz w:val="14"/>
                <w:szCs w:val="14"/>
              </w:rPr>
              <w:t>Held-to-maturity investments</w:t>
            </w:r>
          </w:p>
        </w:tc>
        <w:tc>
          <w:tcPr>
            <w:tcW w:w="1260" w:type="dxa"/>
            <w:vAlign w:val="bottom"/>
          </w:tcPr>
          <w:p w14:paraId="1AFD9745" w14:textId="77777777" w:rsidR="003E5D3B" w:rsidRPr="00CA5D69" w:rsidRDefault="003E5D3B" w:rsidP="003E5D3B">
            <w:pPr>
              <w:tabs>
                <w:tab w:val="decimal" w:pos="954"/>
              </w:tabs>
              <w:spacing w:line="280" w:lineRule="exact"/>
              <w:ind w:left="-18" w:right="-18"/>
              <w:rPr>
                <w:rFonts w:ascii="Arial" w:hAnsi="Arial" w:cs="Arial"/>
                <w:sz w:val="14"/>
                <w:szCs w:val="14"/>
              </w:rPr>
            </w:pPr>
          </w:p>
        </w:tc>
        <w:tc>
          <w:tcPr>
            <w:tcW w:w="1260" w:type="dxa"/>
            <w:vAlign w:val="bottom"/>
          </w:tcPr>
          <w:p w14:paraId="0DA0EDA3" w14:textId="77777777" w:rsidR="003E5D3B" w:rsidRPr="00CA5D69" w:rsidRDefault="003E5D3B" w:rsidP="003E5D3B">
            <w:pPr>
              <w:tabs>
                <w:tab w:val="decimal" w:pos="954"/>
              </w:tabs>
              <w:spacing w:line="280" w:lineRule="exact"/>
              <w:ind w:left="-18" w:right="-18"/>
              <w:rPr>
                <w:rFonts w:ascii="Arial" w:hAnsi="Arial" w:cs="Arial"/>
                <w:sz w:val="14"/>
                <w:szCs w:val="14"/>
              </w:rPr>
            </w:pPr>
          </w:p>
        </w:tc>
        <w:tc>
          <w:tcPr>
            <w:tcW w:w="1260" w:type="dxa"/>
            <w:vAlign w:val="bottom"/>
          </w:tcPr>
          <w:p w14:paraId="71C94933" w14:textId="77777777" w:rsidR="003E5D3B" w:rsidRPr="00CA5D69" w:rsidRDefault="003E5D3B" w:rsidP="003E5D3B">
            <w:pPr>
              <w:tabs>
                <w:tab w:val="decimal" w:pos="954"/>
              </w:tabs>
              <w:spacing w:line="280" w:lineRule="exact"/>
              <w:ind w:left="-18" w:right="-18"/>
              <w:rPr>
                <w:rFonts w:ascii="Arial" w:hAnsi="Arial" w:cs="Arial"/>
                <w:sz w:val="14"/>
                <w:szCs w:val="14"/>
              </w:rPr>
            </w:pPr>
          </w:p>
        </w:tc>
        <w:tc>
          <w:tcPr>
            <w:tcW w:w="1260" w:type="dxa"/>
            <w:vAlign w:val="bottom"/>
          </w:tcPr>
          <w:p w14:paraId="520A1234" w14:textId="77777777" w:rsidR="003E5D3B" w:rsidRPr="00CA5D69" w:rsidRDefault="003E5D3B" w:rsidP="003E5D3B">
            <w:pPr>
              <w:tabs>
                <w:tab w:val="decimal" w:pos="954"/>
              </w:tabs>
              <w:spacing w:line="280" w:lineRule="exact"/>
              <w:ind w:left="-18" w:right="-18"/>
              <w:rPr>
                <w:rFonts w:ascii="Arial" w:hAnsi="Arial" w:cs="Arial"/>
                <w:sz w:val="14"/>
                <w:szCs w:val="14"/>
              </w:rPr>
            </w:pPr>
          </w:p>
        </w:tc>
        <w:tc>
          <w:tcPr>
            <w:tcW w:w="1260" w:type="dxa"/>
            <w:vAlign w:val="bottom"/>
          </w:tcPr>
          <w:p w14:paraId="67692549" w14:textId="77777777" w:rsidR="003E5D3B" w:rsidRPr="00CA5D69" w:rsidRDefault="003E5D3B" w:rsidP="003E5D3B">
            <w:pPr>
              <w:tabs>
                <w:tab w:val="decimal" w:pos="954"/>
              </w:tabs>
              <w:spacing w:line="280" w:lineRule="exact"/>
              <w:ind w:left="-18" w:right="-18"/>
              <w:rPr>
                <w:rFonts w:ascii="Arial" w:hAnsi="Arial" w:cs="Arial"/>
                <w:sz w:val="14"/>
                <w:szCs w:val="14"/>
              </w:rPr>
            </w:pPr>
          </w:p>
        </w:tc>
      </w:tr>
      <w:tr w:rsidR="00CA5D69" w:rsidRPr="00CA5D69" w14:paraId="2A2D641D" w14:textId="77777777" w:rsidTr="0096693A">
        <w:tc>
          <w:tcPr>
            <w:tcW w:w="3330" w:type="dxa"/>
          </w:tcPr>
          <w:p w14:paraId="6CC72E79" w14:textId="77777777" w:rsidR="003E5D3B" w:rsidRPr="00CA5D69" w:rsidRDefault="003E5D3B" w:rsidP="003E5D3B">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cs/>
              </w:rPr>
            </w:pPr>
            <w:r w:rsidRPr="00CA5D69">
              <w:rPr>
                <w:rFonts w:ascii="Arial" w:hAnsi="Arial" w:cs="Arial"/>
                <w:sz w:val="14"/>
                <w:szCs w:val="14"/>
              </w:rPr>
              <w:tab/>
              <w:t>Foreign debt securities</w:t>
            </w:r>
          </w:p>
        </w:tc>
        <w:tc>
          <w:tcPr>
            <w:tcW w:w="1260" w:type="dxa"/>
            <w:vAlign w:val="bottom"/>
          </w:tcPr>
          <w:p w14:paraId="304EC3B5" w14:textId="77777777" w:rsidR="003E5D3B" w:rsidRPr="00CA5D69" w:rsidRDefault="003E5D3B" w:rsidP="003E5D3B">
            <w:pPr>
              <w:pBdr>
                <w:bottom w:val="single" w:sz="4" w:space="1" w:color="auto"/>
              </w:pBdr>
              <w:tabs>
                <w:tab w:val="decimal" w:pos="954"/>
              </w:tabs>
              <w:spacing w:line="280" w:lineRule="exact"/>
              <w:ind w:left="-18" w:right="-18"/>
              <w:rPr>
                <w:rFonts w:ascii="Arial" w:hAnsi="Arial" w:cs="Arial"/>
                <w:sz w:val="14"/>
                <w:szCs w:val="14"/>
              </w:rPr>
            </w:pPr>
            <w:r w:rsidRPr="00CA5D69">
              <w:rPr>
                <w:rFonts w:ascii="Arial" w:hAnsi="Arial" w:cs="Arial"/>
                <w:sz w:val="14"/>
                <w:szCs w:val="14"/>
              </w:rPr>
              <w:t>149,886</w:t>
            </w:r>
          </w:p>
        </w:tc>
        <w:tc>
          <w:tcPr>
            <w:tcW w:w="1260" w:type="dxa"/>
            <w:vAlign w:val="bottom"/>
          </w:tcPr>
          <w:p w14:paraId="58B6B205" w14:textId="77777777" w:rsidR="003E5D3B" w:rsidRPr="00CA5D69" w:rsidRDefault="003E5D3B" w:rsidP="003E5D3B">
            <w:pPr>
              <w:pBdr>
                <w:bottom w:val="single" w:sz="4" w:space="1" w:color="auto"/>
              </w:pBdr>
              <w:tabs>
                <w:tab w:val="decimal" w:pos="954"/>
              </w:tabs>
              <w:spacing w:line="280" w:lineRule="exact"/>
              <w:ind w:left="-18" w:right="-18"/>
              <w:rPr>
                <w:rFonts w:ascii="Arial" w:hAnsi="Arial" w:cs="Arial"/>
                <w:sz w:val="14"/>
                <w:szCs w:val="14"/>
              </w:rPr>
            </w:pPr>
            <w:r w:rsidRPr="00CA5D69">
              <w:rPr>
                <w:rFonts w:ascii="Arial" w:hAnsi="Arial" w:cs="Arial"/>
                <w:sz w:val="14"/>
                <w:szCs w:val="14"/>
              </w:rPr>
              <w:t>-</w:t>
            </w:r>
          </w:p>
        </w:tc>
        <w:tc>
          <w:tcPr>
            <w:tcW w:w="1260" w:type="dxa"/>
            <w:vAlign w:val="bottom"/>
          </w:tcPr>
          <w:p w14:paraId="73D85DA7" w14:textId="77777777" w:rsidR="003E5D3B" w:rsidRPr="00CA5D69" w:rsidRDefault="003E5D3B" w:rsidP="003E5D3B">
            <w:pPr>
              <w:pBdr>
                <w:bottom w:val="single" w:sz="4" w:space="1" w:color="auto"/>
              </w:pBdr>
              <w:tabs>
                <w:tab w:val="decimal" w:pos="954"/>
              </w:tabs>
              <w:spacing w:line="280" w:lineRule="exact"/>
              <w:ind w:left="-18" w:right="-18"/>
              <w:rPr>
                <w:rFonts w:ascii="Arial" w:hAnsi="Arial" w:cs="Arial"/>
                <w:sz w:val="14"/>
                <w:szCs w:val="14"/>
              </w:rPr>
            </w:pPr>
            <w:r w:rsidRPr="00CA5D69">
              <w:rPr>
                <w:rFonts w:ascii="Arial" w:hAnsi="Arial" w:cs="Arial"/>
                <w:sz w:val="14"/>
                <w:szCs w:val="14"/>
              </w:rPr>
              <w:t>-</w:t>
            </w:r>
          </w:p>
        </w:tc>
        <w:tc>
          <w:tcPr>
            <w:tcW w:w="1260" w:type="dxa"/>
            <w:vAlign w:val="bottom"/>
          </w:tcPr>
          <w:p w14:paraId="4E8DC8D4" w14:textId="77777777" w:rsidR="003E5D3B" w:rsidRPr="00CA5D69" w:rsidRDefault="003E5D3B" w:rsidP="003E5D3B">
            <w:pPr>
              <w:pBdr>
                <w:bottom w:val="single" w:sz="4" w:space="1" w:color="auto"/>
              </w:pBdr>
              <w:tabs>
                <w:tab w:val="decimal" w:pos="954"/>
              </w:tabs>
              <w:spacing w:line="280" w:lineRule="exact"/>
              <w:ind w:left="-18" w:right="-18"/>
              <w:rPr>
                <w:rFonts w:ascii="Arial" w:hAnsi="Arial" w:cs="Arial"/>
                <w:sz w:val="14"/>
                <w:szCs w:val="14"/>
              </w:rPr>
            </w:pPr>
            <w:r w:rsidRPr="00CA5D69">
              <w:rPr>
                <w:rFonts w:ascii="Arial" w:hAnsi="Arial" w:cs="Arial"/>
                <w:sz w:val="14"/>
                <w:szCs w:val="14"/>
              </w:rPr>
              <w:t>-</w:t>
            </w:r>
          </w:p>
        </w:tc>
        <w:tc>
          <w:tcPr>
            <w:tcW w:w="1260" w:type="dxa"/>
            <w:vAlign w:val="bottom"/>
          </w:tcPr>
          <w:p w14:paraId="305E3BEB" w14:textId="77777777" w:rsidR="003E5D3B" w:rsidRPr="00CA5D69" w:rsidRDefault="003E5D3B" w:rsidP="003E5D3B">
            <w:pPr>
              <w:pBdr>
                <w:bottom w:val="single" w:sz="4" w:space="1" w:color="auto"/>
              </w:pBdr>
              <w:tabs>
                <w:tab w:val="decimal" w:pos="954"/>
              </w:tabs>
              <w:spacing w:line="280" w:lineRule="exact"/>
              <w:ind w:left="-18" w:right="-18"/>
              <w:rPr>
                <w:rFonts w:ascii="Arial" w:hAnsi="Arial" w:cs="Arial"/>
                <w:sz w:val="14"/>
                <w:szCs w:val="14"/>
              </w:rPr>
            </w:pPr>
            <w:r w:rsidRPr="00CA5D69">
              <w:rPr>
                <w:rFonts w:ascii="Arial" w:hAnsi="Arial" w:cs="Arial"/>
                <w:sz w:val="14"/>
                <w:szCs w:val="14"/>
              </w:rPr>
              <w:t>149,886</w:t>
            </w:r>
          </w:p>
        </w:tc>
      </w:tr>
      <w:tr w:rsidR="00CA5D69" w:rsidRPr="00CA5D69" w14:paraId="27460DAC" w14:textId="77777777" w:rsidTr="0096693A">
        <w:tc>
          <w:tcPr>
            <w:tcW w:w="3330" w:type="dxa"/>
          </w:tcPr>
          <w:p w14:paraId="2A6679CA" w14:textId="77777777" w:rsidR="003E5D3B" w:rsidRPr="00CA5D69" w:rsidRDefault="003E5D3B" w:rsidP="003E5D3B">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cs/>
              </w:rPr>
            </w:pPr>
            <w:r w:rsidRPr="00CA5D69">
              <w:rPr>
                <w:rFonts w:ascii="Arial" w:hAnsi="Arial" w:cs="Arial"/>
                <w:sz w:val="14"/>
                <w:szCs w:val="14"/>
                <w:cs/>
              </w:rPr>
              <w:tab/>
            </w:r>
            <w:r w:rsidRPr="00CA5D69">
              <w:rPr>
                <w:rFonts w:ascii="Arial" w:hAnsi="Arial" w:cs="Arial"/>
                <w:sz w:val="14"/>
                <w:szCs w:val="14"/>
              </w:rPr>
              <w:t>Total</w:t>
            </w:r>
          </w:p>
        </w:tc>
        <w:tc>
          <w:tcPr>
            <w:tcW w:w="1260" w:type="dxa"/>
            <w:vAlign w:val="bottom"/>
          </w:tcPr>
          <w:p w14:paraId="385AF846" w14:textId="77777777" w:rsidR="003E5D3B" w:rsidRPr="00CA5D69" w:rsidRDefault="003E5D3B" w:rsidP="003E5D3B">
            <w:pPr>
              <w:pBdr>
                <w:bottom w:val="double" w:sz="4" w:space="1" w:color="auto"/>
              </w:pBdr>
              <w:tabs>
                <w:tab w:val="decimal" w:pos="954"/>
              </w:tabs>
              <w:spacing w:line="280" w:lineRule="exact"/>
              <w:ind w:left="-18" w:right="-18"/>
              <w:rPr>
                <w:rFonts w:ascii="Arial" w:hAnsi="Arial" w:cs="Arial"/>
                <w:sz w:val="14"/>
                <w:szCs w:val="14"/>
              </w:rPr>
            </w:pPr>
            <w:r w:rsidRPr="00CA5D69">
              <w:rPr>
                <w:rFonts w:ascii="Arial" w:hAnsi="Arial" w:cs="Arial"/>
                <w:sz w:val="14"/>
                <w:szCs w:val="14"/>
              </w:rPr>
              <w:t>165,220</w:t>
            </w:r>
          </w:p>
        </w:tc>
        <w:tc>
          <w:tcPr>
            <w:tcW w:w="1260" w:type="dxa"/>
            <w:vAlign w:val="bottom"/>
          </w:tcPr>
          <w:p w14:paraId="14F3709F" w14:textId="77777777" w:rsidR="003E5D3B" w:rsidRPr="00CA5D69" w:rsidRDefault="003E5D3B" w:rsidP="003E5D3B">
            <w:pPr>
              <w:pBdr>
                <w:bottom w:val="double" w:sz="4" w:space="1" w:color="auto"/>
              </w:pBdr>
              <w:tabs>
                <w:tab w:val="decimal" w:pos="954"/>
              </w:tabs>
              <w:spacing w:line="280" w:lineRule="exact"/>
              <w:ind w:left="-18" w:right="-18"/>
              <w:rPr>
                <w:rFonts w:ascii="Arial" w:hAnsi="Arial" w:cs="Arial"/>
                <w:sz w:val="14"/>
                <w:szCs w:val="14"/>
              </w:rPr>
            </w:pPr>
            <w:r w:rsidRPr="00CA5D69">
              <w:rPr>
                <w:rFonts w:ascii="Arial" w:hAnsi="Arial" w:cs="Arial"/>
                <w:sz w:val="14"/>
                <w:szCs w:val="14"/>
              </w:rPr>
              <w:t>86,651</w:t>
            </w:r>
          </w:p>
        </w:tc>
        <w:tc>
          <w:tcPr>
            <w:tcW w:w="1260" w:type="dxa"/>
            <w:vAlign w:val="bottom"/>
          </w:tcPr>
          <w:p w14:paraId="5A343969" w14:textId="77777777" w:rsidR="003E5D3B" w:rsidRPr="00CA5D69" w:rsidRDefault="003E5D3B" w:rsidP="003E5D3B">
            <w:pPr>
              <w:pBdr>
                <w:bottom w:val="double" w:sz="4" w:space="1" w:color="auto"/>
              </w:pBdr>
              <w:tabs>
                <w:tab w:val="decimal" w:pos="954"/>
              </w:tabs>
              <w:spacing w:line="280" w:lineRule="exact"/>
              <w:ind w:left="-18" w:right="-18"/>
              <w:rPr>
                <w:rFonts w:ascii="Arial" w:hAnsi="Arial" w:cs="Arial"/>
                <w:sz w:val="14"/>
                <w:szCs w:val="14"/>
              </w:rPr>
            </w:pPr>
            <w:r w:rsidRPr="00CA5D69">
              <w:rPr>
                <w:rFonts w:ascii="Arial" w:hAnsi="Arial" w:cs="Arial"/>
                <w:sz w:val="14"/>
                <w:szCs w:val="14"/>
              </w:rPr>
              <w:t>16,258</w:t>
            </w:r>
          </w:p>
        </w:tc>
        <w:tc>
          <w:tcPr>
            <w:tcW w:w="1260" w:type="dxa"/>
            <w:vAlign w:val="bottom"/>
          </w:tcPr>
          <w:p w14:paraId="208B4D15" w14:textId="77777777" w:rsidR="003E5D3B" w:rsidRPr="00CA5D69" w:rsidRDefault="003E5D3B" w:rsidP="003E5D3B">
            <w:pPr>
              <w:pBdr>
                <w:bottom w:val="double" w:sz="4" w:space="1" w:color="auto"/>
              </w:pBdr>
              <w:tabs>
                <w:tab w:val="decimal" w:pos="954"/>
              </w:tabs>
              <w:spacing w:line="280" w:lineRule="exact"/>
              <w:ind w:left="-18" w:right="-18"/>
              <w:rPr>
                <w:rFonts w:ascii="Arial" w:hAnsi="Arial" w:cs="Arial"/>
                <w:sz w:val="14"/>
                <w:szCs w:val="14"/>
              </w:rPr>
            </w:pPr>
            <w:r w:rsidRPr="00CA5D69">
              <w:rPr>
                <w:rFonts w:ascii="Arial" w:hAnsi="Arial" w:cs="Arial"/>
                <w:sz w:val="14"/>
                <w:szCs w:val="14"/>
              </w:rPr>
              <w:t>136,535</w:t>
            </w:r>
          </w:p>
        </w:tc>
        <w:tc>
          <w:tcPr>
            <w:tcW w:w="1260" w:type="dxa"/>
            <w:vAlign w:val="bottom"/>
          </w:tcPr>
          <w:p w14:paraId="1B18F39A" w14:textId="77777777" w:rsidR="003E5D3B" w:rsidRPr="00CA5D69" w:rsidRDefault="003E5D3B" w:rsidP="003E5D3B">
            <w:pPr>
              <w:pBdr>
                <w:bottom w:val="double" w:sz="4" w:space="1" w:color="auto"/>
              </w:pBdr>
              <w:tabs>
                <w:tab w:val="decimal" w:pos="954"/>
              </w:tabs>
              <w:spacing w:line="280" w:lineRule="exact"/>
              <w:ind w:left="-18" w:right="-18"/>
              <w:rPr>
                <w:rFonts w:ascii="Arial" w:hAnsi="Arial" w:cs="Arial"/>
                <w:sz w:val="14"/>
                <w:szCs w:val="14"/>
              </w:rPr>
            </w:pPr>
            <w:r w:rsidRPr="00CA5D69">
              <w:rPr>
                <w:rFonts w:ascii="Arial" w:hAnsi="Arial" w:cs="Arial"/>
                <w:sz w:val="14"/>
                <w:szCs w:val="14"/>
              </w:rPr>
              <w:t>404,664</w:t>
            </w:r>
          </w:p>
        </w:tc>
      </w:tr>
    </w:tbl>
    <w:p w14:paraId="45875833" w14:textId="2EB05F0D" w:rsidR="00CA5EC4" w:rsidRPr="00CA5D69" w:rsidRDefault="00801B9B" w:rsidP="000349C2">
      <w:pPr>
        <w:spacing w:before="240" w:after="120" w:line="380" w:lineRule="exact"/>
        <w:ind w:left="547" w:hanging="547"/>
        <w:jc w:val="thaiDistribute"/>
        <w:rPr>
          <w:rFonts w:ascii="Arial" w:hAnsi="Arial" w:cs="Arial"/>
          <w:sz w:val="22"/>
          <w:szCs w:val="22"/>
        </w:rPr>
      </w:pPr>
      <w:r w:rsidRPr="00CA5D69">
        <w:rPr>
          <w:rFonts w:ascii="Arial" w:hAnsi="Arial" w:cs="Arial"/>
          <w:sz w:val="22"/>
          <w:szCs w:val="22"/>
        </w:rPr>
        <w:t>8</w:t>
      </w:r>
      <w:r w:rsidR="00A36368" w:rsidRPr="00CA5D69">
        <w:rPr>
          <w:rFonts w:ascii="Arial" w:hAnsi="Arial" w:cs="Arial"/>
          <w:sz w:val="22"/>
          <w:szCs w:val="22"/>
        </w:rPr>
        <w:t>.4</w:t>
      </w:r>
      <w:r w:rsidR="00CA5EC4" w:rsidRPr="00CA5D69">
        <w:rPr>
          <w:rFonts w:ascii="Arial" w:hAnsi="Arial" w:cs="Arial"/>
          <w:sz w:val="22"/>
          <w:szCs w:val="22"/>
          <w:cs/>
          <w:lang w:val="en-GB"/>
        </w:rPr>
        <w:tab/>
      </w:r>
      <w:r w:rsidR="00CA5EC4" w:rsidRPr="00CA5D69">
        <w:rPr>
          <w:rFonts w:ascii="Arial" w:hAnsi="Arial" w:cs="Arial"/>
          <w:sz w:val="22"/>
          <w:szCs w:val="22"/>
        </w:rPr>
        <w:t xml:space="preserve">As at </w:t>
      </w:r>
      <w:r w:rsidR="00F05BC4" w:rsidRPr="00CA5D69">
        <w:rPr>
          <w:rFonts w:ascii="Arial" w:hAnsi="Arial" w:cs="Arial"/>
          <w:sz w:val="22"/>
          <w:szCs w:val="22"/>
        </w:rPr>
        <w:t xml:space="preserve">31 December </w:t>
      </w:r>
      <w:r w:rsidR="00615DF8" w:rsidRPr="00CA5D69">
        <w:rPr>
          <w:rFonts w:ascii="Arial" w:hAnsi="Arial" w:cs="Arial"/>
          <w:sz w:val="22"/>
          <w:szCs w:val="22"/>
        </w:rPr>
        <w:t xml:space="preserve">2020 and </w:t>
      </w:r>
      <w:r w:rsidR="00F05BC4" w:rsidRPr="00CA5D69">
        <w:rPr>
          <w:rFonts w:ascii="Arial" w:hAnsi="Arial" w:cs="Arial"/>
          <w:sz w:val="22"/>
          <w:szCs w:val="22"/>
        </w:rPr>
        <w:t>2019</w:t>
      </w:r>
      <w:r w:rsidR="00CA5EC4" w:rsidRPr="00CA5D69">
        <w:rPr>
          <w:rFonts w:ascii="Arial" w:hAnsi="Arial" w:cs="Arial"/>
          <w:sz w:val="22"/>
          <w:szCs w:val="22"/>
        </w:rPr>
        <w:t xml:space="preserve">, investments </w:t>
      </w:r>
      <w:r w:rsidR="000349C2" w:rsidRPr="00CA5D69">
        <w:rPr>
          <w:rFonts w:ascii="Arial" w:hAnsi="Arial" w:cs="Arial"/>
          <w:sz w:val="22"/>
          <w:szCs w:val="22"/>
        </w:rPr>
        <w:t xml:space="preserve">in equity securities of non-listed companies </w:t>
      </w:r>
      <w:r w:rsidR="003C513A" w:rsidRPr="00CA5D69">
        <w:rPr>
          <w:rFonts w:ascii="Arial" w:hAnsi="Arial" w:cs="Arial"/>
          <w:sz w:val="22"/>
          <w:szCs w:val="22"/>
        </w:rPr>
        <w:t xml:space="preserve">(general investments) </w:t>
      </w:r>
      <w:r w:rsidR="00CA5EC4" w:rsidRPr="00CA5D69">
        <w:rPr>
          <w:rFonts w:ascii="Arial" w:hAnsi="Arial" w:cs="Arial"/>
          <w:sz w:val="22"/>
          <w:szCs w:val="22"/>
        </w:rPr>
        <w:t>held by the Company exceeding</w:t>
      </w:r>
      <w:r w:rsidR="003327DA" w:rsidRPr="00CA5D69">
        <w:rPr>
          <w:rFonts w:ascii="Arial" w:hAnsi="Arial" w:cs="Arial"/>
          <w:sz w:val="22"/>
          <w:szCs w:val="22"/>
        </w:rPr>
        <w:t xml:space="preserve"> </w:t>
      </w:r>
      <w:r w:rsidR="00CA5EC4" w:rsidRPr="00CA5D69">
        <w:rPr>
          <w:rFonts w:ascii="Arial" w:hAnsi="Arial" w:cs="Arial"/>
          <w:sz w:val="22"/>
          <w:szCs w:val="22"/>
        </w:rPr>
        <w:t>10</w:t>
      </w:r>
      <w:r w:rsidR="008F76F4" w:rsidRPr="00CA5D69">
        <w:rPr>
          <w:rFonts w:ascii="Arial" w:hAnsi="Arial" w:cs="Arial"/>
          <w:sz w:val="22"/>
          <w:szCs w:val="22"/>
        </w:rPr>
        <w:t xml:space="preserve">% </w:t>
      </w:r>
      <w:r w:rsidR="00CA5EC4" w:rsidRPr="00CA5D69">
        <w:rPr>
          <w:rFonts w:ascii="Arial" w:hAnsi="Arial" w:cs="Arial"/>
          <w:sz w:val="22"/>
          <w:szCs w:val="22"/>
        </w:rPr>
        <w:t>of the issued share capital of the investee are as follows:</w:t>
      </w:r>
    </w:p>
    <w:p w14:paraId="744F78C3" w14:textId="77777777" w:rsidR="00CA5EC4" w:rsidRPr="00CA5D69" w:rsidRDefault="00CA5EC4" w:rsidP="005B4013">
      <w:pPr>
        <w:tabs>
          <w:tab w:val="left" w:pos="360"/>
          <w:tab w:val="left" w:pos="2160"/>
          <w:tab w:val="right" w:pos="7200"/>
          <w:tab w:val="right" w:pos="8540"/>
        </w:tabs>
        <w:spacing w:before="120" w:line="300" w:lineRule="exact"/>
        <w:ind w:left="907" w:hanging="907"/>
        <w:jc w:val="right"/>
        <w:rPr>
          <w:rFonts w:ascii="Arial" w:hAnsi="Arial" w:cs="Arial"/>
          <w:sz w:val="14"/>
          <w:szCs w:val="14"/>
        </w:rPr>
      </w:pPr>
      <w:r w:rsidRPr="00CA5D69">
        <w:rPr>
          <w:rFonts w:ascii="Arial" w:hAnsi="Arial" w:cs="Arial"/>
          <w:sz w:val="14"/>
          <w:szCs w:val="14"/>
        </w:rPr>
        <w:t>(Unit: Thousand Baht)</w:t>
      </w:r>
    </w:p>
    <w:tbl>
      <w:tblPr>
        <w:tblW w:w="9198" w:type="dxa"/>
        <w:tblInd w:w="450" w:type="dxa"/>
        <w:tblLayout w:type="fixed"/>
        <w:tblLook w:val="0000" w:firstRow="0" w:lastRow="0" w:firstColumn="0" w:lastColumn="0" w:noHBand="0" w:noVBand="0"/>
      </w:tblPr>
      <w:tblGrid>
        <w:gridCol w:w="2610"/>
        <w:gridCol w:w="1440"/>
        <w:gridCol w:w="652"/>
        <w:gridCol w:w="896"/>
        <w:gridCol w:w="990"/>
        <w:gridCol w:w="630"/>
        <w:gridCol w:w="900"/>
        <w:gridCol w:w="1080"/>
      </w:tblGrid>
      <w:tr w:rsidR="00CA5D69" w:rsidRPr="00CA5D69" w14:paraId="4B1E8F70" w14:textId="77777777" w:rsidTr="0096693A">
        <w:trPr>
          <w:cantSplit/>
        </w:trPr>
        <w:tc>
          <w:tcPr>
            <w:tcW w:w="2610" w:type="dxa"/>
          </w:tcPr>
          <w:p w14:paraId="27D8C1AF" w14:textId="77777777" w:rsidR="00CA5EC4" w:rsidRPr="00CA5D69" w:rsidRDefault="00CA5EC4" w:rsidP="00635ED1">
            <w:pPr>
              <w:spacing w:line="320" w:lineRule="exact"/>
              <w:jc w:val="center"/>
              <w:rPr>
                <w:rFonts w:ascii="Arial" w:hAnsi="Arial" w:cs="Arial"/>
                <w:sz w:val="14"/>
                <w:szCs w:val="14"/>
              </w:rPr>
            </w:pPr>
          </w:p>
        </w:tc>
        <w:tc>
          <w:tcPr>
            <w:tcW w:w="1440" w:type="dxa"/>
          </w:tcPr>
          <w:p w14:paraId="418B1F54" w14:textId="77777777" w:rsidR="00CA5EC4" w:rsidRPr="00CA5D69" w:rsidRDefault="00CA5EC4" w:rsidP="00635ED1">
            <w:pPr>
              <w:spacing w:line="320" w:lineRule="exact"/>
              <w:jc w:val="center"/>
              <w:rPr>
                <w:rFonts w:ascii="Arial" w:hAnsi="Arial" w:cs="Arial"/>
                <w:sz w:val="14"/>
                <w:szCs w:val="14"/>
              </w:rPr>
            </w:pPr>
          </w:p>
        </w:tc>
        <w:tc>
          <w:tcPr>
            <w:tcW w:w="2538" w:type="dxa"/>
            <w:gridSpan w:val="3"/>
          </w:tcPr>
          <w:p w14:paraId="113DC1AB" w14:textId="60F7ED47" w:rsidR="00CA5EC4" w:rsidRPr="00CA5D69" w:rsidRDefault="00553CB3" w:rsidP="00553CB3">
            <w:pPr>
              <w:pBdr>
                <w:bottom w:val="single" w:sz="4" w:space="1" w:color="auto"/>
              </w:pBdr>
              <w:spacing w:line="320" w:lineRule="exact"/>
              <w:ind w:right="-78"/>
              <w:jc w:val="center"/>
              <w:rPr>
                <w:rFonts w:ascii="Arial" w:hAnsi="Arial" w:cs="Arial"/>
                <w:sz w:val="14"/>
                <w:szCs w:val="14"/>
              </w:rPr>
            </w:pPr>
            <w:r w:rsidRPr="00CA5D69">
              <w:rPr>
                <w:rFonts w:ascii="Arial" w:hAnsi="Arial" w:cs="Arial"/>
                <w:sz w:val="14"/>
                <w:szCs w:val="14"/>
              </w:rPr>
              <w:t>2020</w:t>
            </w:r>
          </w:p>
        </w:tc>
        <w:tc>
          <w:tcPr>
            <w:tcW w:w="2610" w:type="dxa"/>
            <w:gridSpan w:val="3"/>
          </w:tcPr>
          <w:p w14:paraId="093B8308" w14:textId="3B0D4289" w:rsidR="00744B98" w:rsidRPr="00CA5D69" w:rsidRDefault="00553CB3" w:rsidP="00553CB3">
            <w:pPr>
              <w:pBdr>
                <w:bottom w:val="single" w:sz="4" w:space="1" w:color="auto"/>
              </w:pBdr>
              <w:spacing w:line="320" w:lineRule="exact"/>
              <w:ind w:left="-34" w:right="-78"/>
              <w:jc w:val="center"/>
              <w:rPr>
                <w:rFonts w:ascii="Arial" w:hAnsi="Arial" w:cs="Arial"/>
                <w:sz w:val="14"/>
                <w:szCs w:val="14"/>
              </w:rPr>
            </w:pPr>
            <w:r w:rsidRPr="00CA5D69">
              <w:rPr>
                <w:rFonts w:ascii="Arial" w:hAnsi="Arial" w:cs="Arial"/>
                <w:sz w:val="14"/>
                <w:szCs w:val="14"/>
              </w:rPr>
              <w:t>2019</w:t>
            </w:r>
          </w:p>
        </w:tc>
      </w:tr>
      <w:tr w:rsidR="00CA5D69" w:rsidRPr="00CA5D69" w14:paraId="6D3EBC68" w14:textId="77777777" w:rsidTr="0096693A">
        <w:tc>
          <w:tcPr>
            <w:tcW w:w="2610" w:type="dxa"/>
          </w:tcPr>
          <w:p w14:paraId="6E71AB1A" w14:textId="77777777" w:rsidR="00CA5EC4" w:rsidRPr="00CA5D69" w:rsidRDefault="00CA5EC4" w:rsidP="00635ED1">
            <w:pPr>
              <w:spacing w:line="320" w:lineRule="exact"/>
              <w:jc w:val="center"/>
              <w:rPr>
                <w:rFonts w:ascii="Arial" w:hAnsi="Arial" w:cs="Arial"/>
                <w:sz w:val="14"/>
                <w:szCs w:val="14"/>
              </w:rPr>
            </w:pPr>
          </w:p>
        </w:tc>
        <w:tc>
          <w:tcPr>
            <w:tcW w:w="1440" w:type="dxa"/>
          </w:tcPr>
          <w:p w14:paraId="19BE0879" w14:textId="77777777" w:rsidR="00CA5EC4" w:rsidRPr="00CA5D69" w:rsidRDefault="00CA5EC4" w:rsidP="00635ED1">
            <w:pPr>
              <w:spacing w:line="320" w:lineRule="exact"/>
              <w:jc w:val="center"/>
              <w:rPr>
                <w:rFonts w:ascii="Arial" w:hAnsi="Arial" w:cs="Arial"/>
                <w:sz w:val="14"/>
                <w:szCs w:val="14"/>
              </w:rPr>
            </w:pPr>
          </w:p>
        </w:tc>
        <w:tc>
          <w:tcPr>
            <w:tcW w:w="652" w:type="dxa"/>
          </w:tcPr>
          <w:p w14:paraId="2A57BF88" w14:textId="77777777" w:rsidR="00CA5EC4" w:rsidRPr="00CA5D69" w:rsidRDefault="00CA5EC4" w:rsidP="00635ED1">
            <w:pPr>
              <w:spacing w:line="320" w:lineRule="exact"/>
              <w:ind w:left="-124" w:right="-168"/>
              <w:jc w:val="center"/>
              <w:rPr>
                <w:rFonts w:ascii="Arial" w:hAnsi="Arial" w:cs="Arial"/>
                <w:sz w:val="14"/>
                <w:szCs w:val="14"/>
              </w:rPr>
            </w:pPr>
          </w:p>
        </w:tc>
        <w:tc>
          <w:tcPr>
            <w:tcW w:w="896" w:type="dxa"/>
          </w:tcPr>
          <w:p w14:paraId="035B9961" w14:textId="77777777" w:rsidR="00CA5EC4" w:rsidRPr="00CA5D69" w:rsidRDefault="00CA5EC4" w:rsidP="00635ED1">
            <w:pPr>
              <w:spacing w:line="320" w:lineRule="exact"/>
              <w:ind w:left="-124" w:right="-168"/>
              <w:jc w:val="center"/>
              <w:rPr>
                <w:rFonts w:ascii="Arial" w:hAnsi="Arial" w:cs="Arial"/>
                <w:sz w:val="14"/>
                <w:szCs w:val="14"/>
              </w:rPr>
            </w:pPr>
            <w:r w:rsidRPr="00CA5D69">
              <w:rPr>
                <w:rFonts w:ascii="Arial" w:hAnsi="Arial" w:cs="Arial"/>
                <w:sz w:val="14"/>
                <w:szCs w:val="14"/>
              </w:rPr>
              <w:t>Net</w:t>
            </w:r>
          </w:p>
        </w:tc>
        <w:tc>
          <w:tcPr>
            <w:tcW w:w="990" w:type="dxa"/>
          </w:tcPr>
          <w:p w14:paraId="6C17D0F6" w14:textId="77777777" w:rsidR="00CA5EC4" w:rsidRPr="00CA5D69" w:rsidRDefault="00CA5EC4" w:rsidP="00635ED1">
            <w:pPr>
              <w:spacing w:line="320" w:lineRule="exact"/>
              <w:ind w:left="-124" w:right="-168"/>
              <w:jc w:val="center"/>
              <w:rPr>
                <w:rFonts w:ascii="Arial" w:hAnsi="Arial" w:cs="Arial"/>
                <w:sz w:val="14"/>
                <w:szCs w:val="14"/>
              </w:rPr>
            </w:pPr>
            <w:r w:rsidRPr="00CA5D69">
              <w:rPr>
                <w:rFonts w:ascii="Arial" w:hAnsi="Arial" w:cs="Arial"/>
                <w:sz w:val="14"/>
                <w:szCs w:val="14"/>
              </w:rPr>
              <w:t>Percentage of</w:t>
            </w:r>
          </w:p>
        </w:tc>
        <w:tc>
          <w:tcPr>
            <w:tcW w:w="630" w:type="dxa"/>
          </w:tcPr>
          <w:p w14:paraId="68B86C72" w14:textId="77777777" w:rsidR="00CA5EC4" w:rsidRPr="00CA5D69" w:rsidRDefault="00CA5EC4" w:rsidP="00635ED1">
            <w:pPr>
              <w:spacing w:line="320" w:lineRule="exact"/>
              <w:ind w:left="-124" w:right="-168"/>
              <w:jc w:val="center"/>
              <w:rPr>
                <w:rFonts w:ascii="Arial" w:hAnsi="Arial" w:cs="Arial"/>
                <w:sz w:val="14"/>
                <w:szCs w:val="14"/>
              </w:rPr>
            </w:pPr>
          </w:p>
        </w:tc>
        <w:tc>
          <w:tcPr>
            <w:tcW w:w="900" w:type="dxa"/>
          </w:tcPr>
          <w:p w14:paraId="06252DA8" w14:textId="77777777" w:rsidR="00CA5EC4" w:rsidRPr="00CA5D69" w:rsidRDefault="00CA5EC4" w:rsidP="00635ED1">
            <w:pPr>
              <w:spacing w:line="320" w:lineRule="exact"/>
              <w:ind w:left="-124" w:right="-168"/>
              <w:jc w:val="center"/>
              <w:rPr>
                <w:rFonts w:ascii="Arial" w:hAnsi="Arial" w:cs="Arial"/>
                <w:sz w:val="14"/>
                <w:szCs w:val="14"/>
              </w:rPr>
            </w:pPr>
            <w:r w:rsidRPr="00CA5D69">
              <w:rPr>
                <w:rFonts w:ascii="Arial" w:hAnsi="Arial" w:cs="Arial"/>
                <w:sz w:val="14"/>
                <w:szCs w:val="14"/>
              </w:rPr>
              <w:t>Net</w:t>
            </w:r>
          </w:p>
        </w:tc>
        <w:tc>
          <w:tcPr>
            <w:tcW w:w="1080" w:type="dxa"/>
          </w:tcPr>
          <w:p w14:paraId="5B552A25" w14:textId="77777777" w:rsidR="00CA5EC4" w:rsidRPr="00CA5D69" w:rsidRDefault="00CA5EC4" w:rsidP="00635ED1">
            <w:pPr>
              <w:spacing w:line="320" w:lineRule="exact"/>
              <w:ind w:left="-124" w:right="-168"/>
              <w:jc w:val="center"/>
              <w:rPr>
                <w:rFonts w:ascii="Arial" w:hAnsi="Arial" w:cs="Arial"/>
                <w:sz w:val="14"/>
                <w:szCs w:val="14"/>
              </w:rPr>
            </w:pPr>
            <w:r w:rsidRPr="00CA5D69">
              <w:rPr>
                <w:rFonts w:ascii="Arial" w:hAnsi="Arial" w:cs="Arial"/>
                <w:sz w:val="14"/>
                <w:szCs w:val="14"/>
              </w:rPr>
              <w:t>Percentage of</w:t>
            </w:r>
          </w:p>
        </w:tc>
      </w:tr>
      <w:tr w:rsidR="00CA5D69" w:rsidRPr="00CA5D69" w14:paraId="674000E6" w14:textId="77777777" w:rsidTr="0096693A">
        <w:tc>
          <w:tcPr>
            <w:tcW w:w="2610" w:type="dxa"/>
          </w:tcPr>
          <w:p w14:paraId="1ACEE25C" w14:textId="77777777" w:rsidR="00CA5EC4" w:rsidRPr="00CA5D69" w:rsidRDefault="00CA5EC4" w:rsidP="00635ED1">
            <w:pPr>
              <w:pBdr>
                <w:bottom w:val="single" w:sz="4" w:space="1" w:color="auto"/>
              </w:pBdr>
              <w:spacing w:line="320" w:lineRule="exact"/>
              <w:jc w:val="center"/>
              <w:rPr>
                <w:rFonts w:ascii="Arial" w:hAnsi="Arial" w:cs="Arial"/>
                <w:sz w:val="14"/>
                <w:szCs w:val="14"/>
              </w:rPr>
            </w:pPr>
            <w:r w:rsidRPr="00CA5D69">
              <w:rPr>
                <w:rFonts w:ascii="Arial" w:hAnsi="Arial" w:cs="Arial"/>
                <w:sz w:val="14"/>
                <w:szCs w:val="14"/>
              </w:rPr>
              <w:t>Company’s name</w:t>
            </w:r>
          </w:p>
        </w:tc>
        <w:tc>
          <w:tcPr>
            <w:tcW w:w="1440" w:type="dxa"/>
          </w:tcPr>
          <w:p w14:paraId="0DCEB193" w14:textId="77777777" w:rsidR="00CA5EC4" w:rsidRPr="00CA5D69" w:rsidRDefault="00CA5EC4" w:rsidP="00635ED1">
            <w:pPr>
              <w:pBdr>
                <w:bottom w:val="single" w:sz="4" w:space="1" w:color="auto"/>
              </w:pBdr>
              <w:spacing w:line="320" w:lineRule="exact"/>
              <w:jc w:val="center"/>
              <w:rPr>
                <w:rFonts w:ascii="Arial" w:hAnsi="Arial" w:cs="Arial"/>
                <w:sz w:val="14"/>
                <w:szCs w:val="14"/>
              </w:rPr>
            </w:pPr>
            <w:r w:rsidRPr="00CA5D69">
              <w:rPr>
                <w:rFonts w:ascii="Arial" w:hAnsi="Arial" w:cs="Arial"/>
                <w:sz w:val="14"/>
                <w:szCs w:val="14"/>
              </w:rPr>
              <w:t>Type of business</w:t>
            </w:r>
          </w:p>
        </w:tc>
        <w:tc>
          <w:tcPr>
            <w:tcW w:w="652" w:type="dxa"/>
          </w:tcPr>
          <w:p w14:paraId="4D7F1930" w14:textId="77777777" w:rsidR="00CA5EC4" w:rsidRPr="00CA5D69" w:rsidRDefault="00CA5EC4" w:rsidP="00635ED1">
            <w:pPr>
              <w:pBdr>
                <w:bottom w:val="single" w:sz="4" w:space="1" w:color="auto"/>
              </w:pBdr>
              <w:spacing w:line="320" w:lineRule="exact"/>
              <w:ind w:left="-34" w:right="-78"/>
              <w:jc w:val="center"/>
              <w:rPr>
                <w:rFonts w:ascii="Arial" w:hAnsi="Arial" w:cs="Arial"/>
                <w:sz w:val="14"/>
                <w:szCs w:val="14"/>
              </w:rPr>
            </w:pPr>
            <w:r w:rsidRPr="00CA5D69">
              <w:rPr>
                <w:rFonts w:ascii="Arial" w:hAnsi="Arial" w:cs="Arial"/>
                <w:sz w:val="14"/>
                <w:szCs w:val="14"/>
              </w:rPr>
              <w:t>Cost</w:t>
            </w:r>
          </w:p>
        </w:tc>
        <w:tc>
          <w:tcPr>
            <w:tcW w:w="896" w:type="dxa"/>
          </w:tcPr>
          <w:p w14:paraId="1FF6168A" w14:textId="77777777" w:rsidR="00CA5EC4" w:rsidRPr="00CA5D69" w:rsidRDefault="00CA5EC4" w:rsidP="00635ED1">
            <w:pPr>
              <w:pBdr>
                <w:bottom w:val="single" w:sz="4" w:space="1" w:color="auto"/>
              </w:pBdr>
              <w:spacing w:line="320" w:lineRule="exact"/>
              <w:ind w:left="-34" w:right="-78"/>
              <w:jc w:val="center"/>
              <w:rPr>
                <w:rFonts w:ascii="Arial" w:hAnsi="Arial" w:cs="Arial"/>
                <w:sz w:val="14"/>
                <w:szCs w:val="14"/>
              </w:rPr>
            </w:pPr>
            <w:r w:rsidRPr="00CA5D69">
              <w:rPr>
                <w:rFonts w:ascii="Arial" w:hAnsi="Arial" w:cs="Arial"/>
                <w:sz w:val="14"/>
                <w:szCs w:val="14"/>
              </w:rPr>
              <w:t>investment</w:t>
            </w:r>
          </w:p>
        </w:tc>
        <w:tc>
          <w:tcPr>
            <w:tcW w:w="990" w:type="dxa"/>
          </w:tcPr>
          <w:p w14:paraId="3ECB6647" w14:textId="77777777" w:rsidR="00CA5EC4" w:rsidRPr="00CA5D69" w:rsidRDefault="00CA5EC4" w:rsidP="00635ED1">
            <w:pPr>
              <w:pBdr>
                <w:bottom w:val="single" w:sz="4" w:space="1" w:color="auto"/>
              </w:pBdr>
              <w:spacing w:line="320" w:lineRule="exact"/>
              <w:ind w:left="-34" w:right="-78"/>
              <w:jc w:val="center"/>
              <w:rPr>
                <w:rFonts w:ascii="Arial" w:hAnsi="Arial" w:cs="Arial"/>
                <w:sz w:val="14"/>
                <w:szCs w:val="14"/>
              </w:rPr>
            </w:pPr>
            <w:r w:rsidRPr="00CA5D69">
              <w:rPr>
                <w:rFonts w:ascii="Arial" w:hAnsi="Arial" w:cs="Arial"/>
                <w:sz w:val="14"/>
                <w:szCs w:val="14"/>
              </w:rPr>
              <w:t>shareholding</w:t>
            </w:r>
          </w:p>
        </w:tc>
        <w:tc>
          <w:tcPr>
            <w:tcW w:w="630" w:type="dxa"/>
          </w:tcPr>
          <w:p w14:paraId="1C1F89D6" w14:textId="77777777" w:rsidR="00CA5EC4" w:rsidRPr="00CA5D69" w:rsidRDefault="00CA5EC4" w:rsidP="00635ED1">
            <w:pPr>
              <w:pBdr>
                <w:bottom w:val="single" w:sz="4" w:space="1" w:color="auto"/>
              </w:pBdr>
              <w:spacing w:line="320" w:lineRule="exact"/>
              <w:ind w:left="-34" w:right="-78"/>
              <w:jc w:val="center"/>
              <w:rPr>
                <w:rFonts w:ascii="Arial" w:hAnsi="Arial" w:cs="Arial"/>
                <w:sz w:val="14"/>
                <w:szCs w:val="14"/>
              </w:rPr>
            </w:pPr>
            <w:r w:rsidRPr="00CA5D69">
              <w:rPr>
                <w:rFonts w:ascii="Arial" w:hAnsi="Arial" w:cs="Arial"/>
                <w:sz w:val="14"/>
                <w:szCs w:val="14"/>
              </w:rPr>
              <w:t>Cost</w:t>
            </w:r>
          </w:p>
        </w:tc>
        <w:tc>
          <w:tcPr>
            <w:tcW w:w="900" w:type="dxa"/>
          </w:tcPr>
          <w:p w14:paraId="00F79AA2" w14:textId="77777777" w:rsidR="00CA5EC4" w:rsidRPr="00CA5D69" w:rsidRDefault="00CA5EC4" w:rsidP="00635ED1">
            <w:pPr>
              <w:pBdr>
                <w:bottom w:val="single" w:sz="4" w:space="1" w:color="auto"/>
              </w:pBdr>
              <w:spacing w:line="320" w:lineRule="exact"/>
              <w:ind w:left="-34" w:right="-78"/>
              <w:jc w:val="center"/>
              <w:rPr>
                <w:rFonts w:ascii="Arial" w:hAnsi="Arial" w:cs="Arial"/>
                <w:sz w:val="14"/>
                <w:szCs w:val="14"/>
              </w:rPr>
            </w:pPr>
            <w:r w:rsidRPr="00CA5D69">
              <w:rPr>
                <w:rFonts w:ascii="Arial" w:hAnsi="Arial" w:cs="Arial"/>
                <w:sz w:val="14"/>
                <w:szCs w:val="14"/>
              </w:rPr>
              <w:t>investment</w:t>
            </w:r>
          </w:p>
        </w:tc>
        <w:tc>
          <w:tcPr>
            <w:tcW w:w="1080" w:type="dxa"/>
          </w:tcPr>
          <w:p w14:paraId="35F3DBB2" w14:textId="77777777" w:rsidR="00CA5EC4" w:rsidRPr="00CA5D69" w:rsidRDefault="00CA5EC4" w:rsidP="00635ED1">
            <w:pPr>
              <w:pBdr>
                <w:bottom w:val="single" w:sz="4" w:space="1" w:color="auto"/>
              </w:pBdr>
              <w:spacing w:line="320" w:lineRule="exact"/>
              <w:ind w:left="-34" w:right="-78"/>
              <w:jc w:val="center"/>
              <w:rPr>
                <w:rFonts w:ascii="Arial" w:hAnsi="Arial" w:cs="Arial"/>
                <w:sz w:val="14"/>
                <w:szCs w:val="14"/>
              </w:rPr>
            </w:pPr>
            <w:r w:rsidRPr="00CA5D69">
              <w:rPr>
                <w:rFonts w:ascii="Arial" w:hAnsi="Arial" w:cs="Arial"/>
                <w:sz w:val="14"/>
                <w:szCs w:val="14"/>
              </w:rPr>
              <w:t>shareholding</w:t>
            </w:r>
          </w:p>
        </w:tc>
      </w:tr>
      <w:tr w:rsidR="00CA5D69" w:rsidRPr="00CA5D69" w14:paraId="75E11D11" w14:textId="77777777" w:rsidTr="0096693A">
        <w:tc>
          <w:tcPr>
            <w:tcW w:w="2610" w:type="dxa"/>
          </w:tcPr>
          <w:p w14:paraId="1D6F5691" w14:textId="77777777" w:rsidR="00CA5EC4" w:rsidRPr="00CA5D69" w:rsidRDefault="00CA5EC4" w:rsidP="00635ED1">
            <w:pPr>
              <w:spacing w:line="320" w:lineRule="exact"/>
              <w:jc w:val="thaiDistribute"/>
              <w:rPr>
                <w:rFonts w:ascii="Arial" w:hAnsi="Arial" w:cs="Arial"/>
                <w:sz w:val="14"/>
                <w:szCs w:val="14"/>
              </w:rPr>
            </w:pPr>
          </w:p>
        </w:tc>
        <w:tc>
          <w:tcPr>
            <w:tcW w:w="1440" w:type="dxa"/>
          </w:tcPr>
          <w:p w14:paraId="5358B870" w14:textId="77777777" w:rsidR="00CA5EC4" w:rsidRPr="00CA5D69" w:rsidRDefault="00CA5EC4" w:rsidP="00635ED1">
            <w:pPr>
              <w:spacing w:line="320" w:lineRule="exact"/>
              <w:jc w:val="thaiDistribute"/>
              <w:rPr>
                <w:rFonts w:ascii="Arial" w:hAnsi="Arial" w:cs="Arial"/>
                <w:sz w:val="14"/>
                <w:szCs w:val="14"/>
              </w:rPr>
            </w:pPr>
          </w:p>
        </w:tc>
        <w:tc>
          <w:tcPr>
            <w:tcW w:w="652" w:type="dxa"/>
          </w:tcPr>
          <w:p w14:paraId="0DA890A2" w14:textId="77777777" w:rsidR="00CA5EC4" w:rsidRPr="00CA5D69" w:rsidRDefault="00CA5EC4" w:rsidP="00635ED1">
            <w:pPr>
              <w:spacing w:line="320" w:lineRule="exact"/>
              <w:jc w:val="thaiDistribute"/>
              <w:rPr>
                <w:rFonts w:ascii="Arial" w:hAnsi="Arial" w:cs="Arial"/>
                <w:sz w:val="14"/>
                <w:szCs w:val="14"/>
              </w:rPr>
            </w:pPr>
          </w:p>
        </w:tc>
        <w:tc>
          <w:tcPr>
            <w:tcW w:w="896" w:type="dxa"/>
          </w:tcPr>
          <w:p w14:paraId="16C15891" w14:textId="77777777" w:rsidR="00CA5EC4" w:rsidRPr="00CA5D69" w:rsidRDefault="00CA5EC4" w:rsidP="00635ED1">
            <w:pPr>
              <w:spacing w:line="320" w:lineRule="exact"/>
              <w:jc w:val="center"/>
              <w:rPr>
                <w:rFonts w:ascii="Arial" w:hAnsi="Arial" w:cs="Arial"/>
                <w:sz w:val="14"/>
                <w:szCs w:val="14"/>
              </w:rPr>
            </w:pPr>
          </w:p>
        </w:tc>
        <w:tc>
          <w:tcPr>
            <w:tcW w:w="990" w:type="dxa"/>
          </w:tcPr>
          <w:p w14:paraId="126F719E" w14:textId="77777777" w:rsidR="00CA5EC4" w:rsidRPr="00CA5D69" w:rsidRDefault="00CA5EC4" w:rsidP="00635ED1">
            <w:pPr>
              <w:spacing w:line="320" w:lineRule="exact"/>
              <w:jc w:val="center"/>
              <w:rPr>
                <w:rFonts w:ascii="Arial" w:hAnsi="Arial" w:cs="Arial"/>
                <w:sz w:val="14"/>
                <w:szCs w:val="14"/>
              </w:rPr>
            </w:pPr>
            <w:r w:rsidRPr="00CA5D69">
              <w:rPr>
                <w:rFonts w:ascii="Arial" w:hAnsi="Arial" w:cs="Arial"/>
                <w:sz w:val="14"/>
                <w:szCs w:val="14"/>
              </w:rPr>
              <w:t>(Percent)</w:t>
            </w:r>
          </w:p>
        </w:tc>
        <w:tc>
          <w:tcPr>
            <w:tcW w:w="630" w:type="dxa"/>
          </w:tcPr>
          <w:p w14:paraId="5866840D" w14:textId="77777777" w:rsidR="00CA5EC4" w:rsidRPr="00CA5D69" w:rsidRDefault="00CA5EC4" w:rsidP="00635ED1">
            <w:pPr>
              <w:spacing w:line="320" w:lineRule="exact"/>
              <w:jc w:val="thaiDistribute"/>
              <w:rPr>
                <w:rFonts w:ascii="Arial" w:hAnsi="Arial" w:cs="Arial"/>
                <w:sz w:val="14"/>
                <w:szCs w:val="14"/>
              </w:rPr>
            </w:pPr>
          </w:p>
        </w:tc>
        <w:tc>
          <w:tcPr>
            <w:tcW w:w="900" w:type="dxa"/>
          </w:tcPr>
          <w:p w14:paraId="6FE4D5C4" w14:textId="77777777" w:rsidR="00CA5EC4" w:rsidRPr="00CA5D69" w:rsidRDefault="00CA5EC4" w:rsidP="00635ED1">
            <w:pPr>
              <w:spacing w:line="320" w:lineRule="exact"/>
              <w:jc w:val="center"/>
              <w:rPr>
                <w:rFonts w:ascii="Arial" w:hAnsi="Arial" w:cs="Arial"/>
                <w:sz w:val="14"/>
                <w:szCs w:val="14"/>
              </w:rPr>
            </w:pPr>
          </w:p>
        </w:tc>
        <w:tc>
          <w:tcPr>
            <w:tcW w:w="1080" w:type="dxa"/>
          </w:tcPr>
          <w:p w14:paraId="38E9A163" w14:textId="77777777" w:rsidR="00CA5EC4" w:rsidRPr="00CA5D69" w:rsidRDefault="00CA5EC4" w:rsidP="00635ED1">
            <w:pPr>
              <w:spacing w:line="320" w:lineRule="exact"/>
              <w:jc w:val="center"/>
              <w:rPr>
                <w:rFonts w:ascii="Arial" w:hAnsi="Arial" w:cs="Arial"/>
                <w:sz w:val="14"/>
                <w:szCs w:val="14"/>
              </w:rPr>
            </w:pPr>
            <w:r w:rsidRPr="00CA5D69">
              <w:rPr>
                <w:rFonts w:ascii="Arial" w:hAnsi="Arial" w:cs="Arial"/>
                <w:sz w:val="14"/>
                <w:szCs w:val="14"/>
              </w:rPr>
              <w:t>(Percent)</w:t>
            </w:r>
          </w:p>
        </w:tc>
      </w:tr>
      <w:tr w:rsidR="00CA5D69" w:rsidRPr="00CA5D69" w14:paraId="7158A0CB" w14:textId="77777777" w:rsidTr="0096693A">
        <w:tc>
          <w:tcPr>
            <w:tcW w:w="2610" w:type="dxa"/>
          </w:tcPr>
          <w:p w14:paraId="582507AA" w14:textId="77777777" w:rsidR="00CA5EC4" w:rsidRPr="00CA5D69" w:rsidRDefault="00CA5EC4" w:rsidP="00635ED1">
            <w:pPr>
              <w:spacing w:line="320" w:lineRule="exact"/>
              <w:ind w:right="-108"/>
              <w:jc w:val="thaiDistribute"/>
              <w:rPr>
                <w:rFonts w:ascii="Arial" w:hAnsi="Arial" w:cs="Arial"/>
                <w:b/>
                <w:bCs/>
                <w:sz w:val="14"/>
                <w:szCs w:val="14"/>
              </w:rPr>
            </w:pPr>
            <w:r w:rsidRPr="00CA5D69">
              <w:rPr>
                <w:rFonts w:ascii="Arial" w:hAnsi="Arial" w:cs="Arial"/>
                <w:b/>
                <w:bCs/>
                <w:sz w:val="14"/>
                <w:szCs w:val="14"/>
              </w:rPr>
              <w:t>Ordinary shares</w:t>
            </w:r>
          </w:p>
        </w:tc>
        <w:tc>
          <w:tcPr>
            <w:tcW w:w="1440" w:type="dxa"/>
          </w:tcPr>
          <w:p w14:paraId="1FA3F394" w14:textId="77777777" w:rsidR="00CA5EC4" w:rsidRPr="00CA5D69" w:rsidRDefault="00CA5EC4" w:rsidP="00635ED1">
            <w:pPr>
              <w:spacing w:line="320" w:lineRule="exact"/>
              <w:ind w:right="-92"/>
              <w:jc w:val="thaiDistribute"/>
              <w:rPr>
                <w:rFonts w:ascii="Arial" w:hAnsi="Arial" w:cs="Arial"/>
                <w:b/>
                <w:bCs/>
                <w:sz w:val="14"/>
                <w:szCs w:val="14"/>
              </w:rPr>
            </w:pPr>
          </w:p>
        </w:tc>
        <w:tc>
          <w:tcPr>
            <w:tcW w:w="652" w:type="dxa"/>
          </w:tcPr>
          <w:p w14:paraId="6FC4410A" w14:textId="77777777" w:rsidR="00CA5EC4" w:rsidRPr="00CA5D69" w:rsidRDefault="00CA5EC4" w:rsidP="00635ED1">
            <w:pPr>
              <w:tabs>
                <w:tab w:val="decimal" w:pos="686"/>
              </w:tabs>
              <w:spacing w:line="320" w:lineRule="exact"/>
              <w:jc w:val="thaiDistribute"/>
              <w:rPr>
                <w:rFonts w:ascii="Arial" w:hAnsi="Arial" w:cs="Arial"/>
                <w:b/>
                <w:bCs/>
                <w:sz w:val="14"/>
                <w:szCs w:val="14"/>
              </w:rPr>
            </w:pPr>
          </w:p>
        </w:tc>
        <w:tc>
          <w:tcPr>
            <w:tcW w:w="896" w:type="dxa"/>
          </w:tcPr>
          <w:p w14:paraId="57001963" w14:textId="77777777" w:rsidR="00CA5EC4" w:rsidRPr="00CA5D69" w:rsidRDefault="00CA5EC4" w:rsidP="00635ED1">
            <w:pPr>
              <w:tabs>
                <w:tab w:val="decimal" w:pos="402"/>
              </w:tabs>
              <w:spacing w:line="320" w:lineRule="exact"/>
              <w:jc w:val="thaiDistribute"/>
              <w:rPr>
                <w:rFonts w:ascii="Arial" w:hAnsi="Arial" w:cs="Arial"/>
                <w:b/>
                <w:bCs/>
                <w:sz w:val="14"/>
                <w:szCs w:val="14"/>
              </w:rPr>
            </w:pPr>
          </w:p>
        </w:tc>
        <w:tc>
          <w:tcPr>
            <w:tcW w:w="990" w:type="dxa"/>
          </w:tcPr>
          <w:p w14:paraId="39DAD570" w14:textId="77777777" w:rsidR="00CA5EC4" w:rsidRPr="00CA5D69" w:rsidRDefault="00CA5EC4" w:rsidP="00635ED1">
            <w:pPr>
              <w:tabs>
                <w:tab w:val="decimal" w:pos="402"/>
              </w:tabs>
              <w:spacing w:line="320" w:lineRule="exact"/>
              <w:jc w:val="thaiDistribute"/>
              <w:rPr>
                <w:rFonts w:ascii="Arial" w:hAnsi="Arial" w:cs="Arial"/>
                <w:b/>
                <w:bCs/>
                <w:sz w:val="14"/>
                <w:szCs w:val="14"/>
              </w:rPr>
            </w:pPr>
          </w:p>
        </w:tc>
        <w:tc>
          <w:tcPr>
            <w:tcW w:w="630" w:type="dxa"/>
          </w:tcPr>
          <w:p w14:paraId="1B3B07CD" w14:textId="77777777" w:rsidR="00CA5EC4" w:rsidRPr="00CA5D69" w:rsidRDefault="00CA5EC4" w:rsidP="00635ED1">
            <w:pPr>
              <w:tabs>
                <w:tab w:val="decimal" w:pos="686"/>
              </w:tabs>
              <w:spacing w:line="320" w:lineRule="exact"/>
              <w:jc w:val="thaiDistribute"/>
              <w:rPr>
                <w:rFonts w:ascii="Arial" w:hAnsi="Arial" w:cs="Arial"/>
                <w:b/>
                <w:bCs/>
                <w:sz w:val="14"/>
                <w:szCs w:val="14"/>
              </w:rPr>
            </w:pPr>
          </w:p>
        </w:tc>
        <w:tc>
          <w:tcPr>
            <w:tcW w:w="900" w:type="dxa"/>
          </w:tcPr>
          <w:p w14:paraId="42A6FC58" w14:textId="77777777" w:rsidR="00CA5EC4" w:rsidRPr="00CA5D69" w:rsidRDefault="00CA5EC4" w:rsidP="00635ED1">
            <w:pPr>
              <w:tabs>
                <w:tab w:val="decimal" w:pos="402"/>
              </w:tabs>
              <w:spacing w:line="320" w:lineRule="exact"/>
              <w:jc w:val="thaiDistribute"/>
              <w:rPr>
                <w:rFonts w:ascii="Arial" w:hAnsi="Arial" w:cs="Arial"/>
                <w:b/>
                <w:bCs/>
                <w:sz w:val="14"/>
                <w:szCs w:val="14"/>
              </w:rPr>
            </w:pPr>
          </w:p>
        </w:tc>
        <w:tc>
          <w:tcPr>
            <w:tcW w:w="1080" w:type="dxa"/>
          </w:tcPr>
          <w:p w14:paraId="1B2B90A4" w14:textId="77777777" w:rsidR="00CA5EC4" w:rsidRPr="00CA5D69" w:rsidRDefault="00CA5EC4" w:rsidP="00635ED1">
            <w:pPr>
              <w:tabs>
                <w:tab w:val="decimal" w:pos="402"/>
              </w:tabs>
              <w:spacing w:line="320" w:lineRule="exact"/>
              <w:jc w:val="thaiDistribute"/>
              <w:rPr>
                <w:rFonts w:ascii="Arial" w:hAnsi="Arial" w:cs="Arial"/>
                <w:b/>
                <w:bCs/>
                <w:sz w:val="14"/>
                <w:szCs w:val="14"/>
              </w:rPr>
            </w:pPr>
          </w:p>
        </w:tc>
      </w:tr>
      <w:tr w:rsidR="00CA5D69" w:rsidRPr="00CA5D69" w14:paraId="36DCFC78" w14:textId="77777777" w:rsidTr="0096693A">
        <w:tc>
          <w:tcPr>
            <w:tcW w:w="2610" w:type="dxa"/>
          </w:tcPr>
          <w:p w14:paraId="701D74F1" w14:textId="77777777" w:rsidR="00A357FE" w:rsidRPr="00CA5D69" w:rsidRDefault="00A357FE" w:rsidP="00A357FE">
            <w:pPr>
              <w:spacing w:line="320" w:lineRule="exact"/>
              <w:ind w:left="90" w:right="-108"/>
              <w:jc w:val="thaiDistribute"/>
              <w:rPr>
                <w:rFonts w:ascii="Arial" w:hAnsi="Arial" w:cs="Arial"/>
                <w:sz w:val="14"/>
                <w:szCs w:val="14"/>
                <w:cs/>
                <w:lang w:val="en-GB"/>
              </w:rPr>
            </w:pPr>
            <w:r w:rsidRPr="00CA5D69">
              <w:rPr>
                <w:rFonts w:ascii="Arial" w:hAnsi="Arial" w:cs="Arial"/>
                <w:sz w:val="14"/>
                <w:szCs w:val="14"/>
              </w:rPr>
              <w:t>Bangkok SMBC Consulting Co., Ltd.</w:t>
            </w:r>
          </w:p>
        </w:tc>
        <w:tc>
          <w:tcPr>
            <w:tcW w:w="1440" w:type="dxa"/>
          </w:tcPr>
          <w:p w14:paraId="351C42A7" w14:textId="77777777" w:rsidR="00A357FE" w:rsidRPr="00CA5D69" w:rsidRDefault="00A357FE" w:rsidP="00A357FE">
            <w:pPr>
              <w:spacing w:line="320" w:lineRule="exact"/>
              <w:ind w:right="-92"/>
              <w:jc w:val="thaiDistribute"/>
              <w:rPr>
                <w:rFonts w:ascii="Arial" w:hAnsi="Arial" w:cs="Arial"/>
                <w:sz w:val="14"/>
                <w:szCs w:val="14"/>
              </w:rPr>
            </w:pPr>
            <w:r w:rsidRPr="00CA5D69">
              <w:rPr>
                <w:rFonts w:ascii="Arial" w:hAnsi="Arial" w:cs="Arial"/>
                <w:sz w:val="14"/>
                <w:szCs w:val="14"/>
              </w:rPr>
              <w:t>Venture capital</w:t>
            </w:r>
          </w:p>
        </w:tc>
        <w:tc>
          <w:tcPr>
            <w:tcW w:w="652" w:type="dxa"/>
          </w:tcPr>
          <w:p w14:paraId="1835D950" w14:textId="231AE944" w:rsidR="00A357FE" w:rsidRPr="00CA5D69" w:rsidRDefault="004D7599" w:rsidP="00A357FE">
            <w:pPr>
              <w:spacing w:line="320" w:lineRule="exact"/>
              <w:ind w:left="-40"/>
              <w:jc w:val="right"/>
              <w:rPr>
                <w:rFonts w:ascii="Arial" w:hAnsi="Arial" w:cs="Arial"/>
                <w:sz w:val="14"/>
                <w:szCs w:val="14"/>
              </w:rPr>
            </w:pPr>
            <w:r w:rsidRPr="00CA5D69">
              <w:rPr>
                <w:rFonts w:ascii="Arial" w:hAnsi="Arial" w:cs="Arial"/>
                <w:sz w:val="14"/>
                <w:szCs w:val="14"/>
              </w:rPr>
              <w:t>500</w:t>
            </w:r>
          </w:p>
        </w:tc>
        <w:tc>
          <w:tcPr>
            <w:tcW w:w="896" w:type="dxa"/>
          </w:tcPr>
          <w:p w14:paraId="64DE80F7" w14:textId="0DA013C4" w:rsidR="00A357FE" w:rsidRPr="00CA5D69" w:rsidRDefault="004D7599" w:rsidP="00A357FE">
            <w:pPr>
              <w:spacing w:line="320" w:lineRule="exact"/>
              <w:ind w:left="-40"/>
              <w:jc w:val="right"/>
              <w:rPr>
                <w:rFonts w:ascii="Arial" w:hAnsi="Arial" w:cs="Arial"/>
                <w:sz w:val="14"/>
                <w:szCs w:val="14"/>
              </w:rPr>
            </w:pPr>
            <w:r w:rsidRPr="00CA5D69">
              <w:rPr>
                <w:rFonts w:ascii="Arial" w:hAnsi="Arial" w:cs="Arial"/>
                <w:sz w:val="14"/>
                <w:szCs w:val="14"/>
              </w:rPr>
              <w:t>500</w:t>
            </w:r>
          </w:p>
        </w:tc>
        <w:tc>
          <w:tcPr>
            <w:tcW w:w="990" w:type="dxa"/>
          </w:tcPr>
          <w:p w14:paraId="470678B2" w14:textId="4597DC78" w:rsidR="00A357FE" w:rsidRPr="00CA5D69" w:rsidRDefault="004D7599" w:rsidP="004639FD">
            <w:pPr>
              <w:tabs>
                <w:tab w:val="decimal" w:pos="600"/>
              </w:tabs>
              <w:spacing w:line="320" w:lineRule="exact"/>
              <w:rPr>
                <w:rFonts w:ascii="Arial" w:hAnsi="Arial" w:cs="Arial"/>
                <w:sz w:val="14"/>
                <w:szCs w:val="14"/>
              </w:rPr>
            </w:pPr>
            <w:r w:rsidRPr="00CA5D69">
              <w:rPr>
                <w:rFonts w:ascii="Arial" w:hAnsi="Arial" w:cs="Arial"/>
                <w:sz w:val="14"/>
                <w:szCs w:val="14"/>
              </w:rPr>
              <w:t>10</w:t>
            </w:r>
          </w:p>
        </w:tc>
        <w:tc>
          <w:tcPr>
            <w:tcW w:w="630" w:type="dxa"/>
          </w:tcPr>
          <w:p w14:paraId="5E510CE5" w14:textId="77777777" w:rsidR="00A357FE" w:rsidRPr="00CA5D69" w:rsidRDefault="00A357FE" w:rsidP="00A357FE">
            <w:pPr>
              <w:spacing w:line="320" w:lineRule="exact"/>
              <w:ind w:left="-40"/>
              <w:jc w:val="right"/>
              <w:rPr>
                <w:rFonts w:ascii="Arial" w:hAnsi="Arial" w:cs="Arial"/>
                <w:sz w:val="14"/>
                <w:szCs w:val="14"/>
              </w:rPr>
            </w:pPr>
            <w:r w:rsidRPr="00CA5D69">
              <w:rPr>
                <w:rFonts w:ascii="Arial" w:hAnsi="Arial" w:cs="Arial"/>
                <w:sz w:val="14"/>
                <w:szCs w:val="14"/>
              </w:rPr>
              <w:t>500</w:t>
            </w:r>
          </w:p>
        </w:tc>
        <w:tc>
          <w:tcPr>
            <w:tcW w:w="900" w:type="dxa"/>
          </w:tcPr>
          <w:p w14:paraId="66688AED" w14:textId="77777777" w:rsidR="00A357FE" w:rsidRPr="00CA5D69" w:rsidRDefault="00A357FE" w:rsidP="00A357FE">
            <w:pPr>
              <w:spacing w:line="320" w:lineRule="exact"/>
              <w:ind w:left="-40"/>
              <w:jc w:val="right"/>
              <w:rPr>
                <w:rFonts w:ascii="Arial" w:hAnsi="Arial" w:cs="Arial"/>
                <w:sz w:val="14"/>
                <w:szCs w:val="14"/>
              </w:rPr>
            </w:pPr>
            <w:r w:rsidRPr="00CA5D69">
              <w:rPr>
                <w:rFonts w:ascii="Arial" w:hAnsi="Arial" w:cs="Arial"/>
                <w:sz w:val="14"/>
                <w:szCs w:val="14"/>
              </w:rPr>
              <w:t>500</w:t>
            </w:r>
          </w:p>
        </w:tc>
        <w:tc>
          <w:tcPr>
            <w:tcW w:w="1080" w:type="dxa"/>
          </w:tcPr>
          <w:p w14:paraId="53A688DA" w14:textId="77777777" w:rsidR="00A357FE" w:rsidRPr="00CA5D69" w:rsidRDefault="00A357FE" w:rsidP="004639FD">
            <w:pPr>
              <w:tabs>
                <w:tab w:val="decimal" w:pos="600"/>
              </w:tabs>
              <w:spacing w:line="320" w:lineRule="exact"/>
              <w:rPr>
                <w:rFonts w:ascii="Arial" w:hAnsi="Arial" w:cs="Arial"/>
                <w:sz w:val="14"/>
                <w:szCs w:val="14"/>
              </w:rPr>
            </w:pPr>
            <w:r w:rsidRPr="00CA5D69">
              <w:rPr>
                <w:rFonts w:ascii="Arial" w:hAnsi="Arial" w:cs="Arial"/>
                <w:sz w:val="14"/>
                <w:szCs w:val="14"/>
              </w:rPr>
              <w:t>10</w:t>
            </w:r>
          </w:p>
        </w:tc>
      </w:tr>
      <w:tr w:rsidR="00A357FE" w:rsidRPr="00CA5D69" w14:paraId="7D5DCB5F" w14:textId="77777777" w:rsidTr="0096693A">
        <w:tc>
          <w:tcPr>
            <w:tcW w:w="2610" w:type="dxa"/>
          </w:tcPr>
          <w:p w14:paraId="56CE694D" w14:textId="77777777" w:rsidR="00A357FE" w:rsidRPr="00CA5D69" w:rsidRDefault="00A357FE" w:rsidP="00A357FE">
            <w:pPr>
              <w:spacing w:line="320" w:lineRule="exact"/>
              <w:ind w:left="90" w:right="-108"/>
              <w:jc w:val="thaiDistribute"/>
              <w:rPr>
                <w:rFonts w:ascii="Arial" w:hAnsi="Arial" w:cs="Arial"/>
                <w:sz w:val="14"/>
                <w:szCs w:val="14"/>
              </w:rPr>
            </w:pPr>
            <w:r w:rsidRPr="00CA5D69">
              <w:rPr>
                <w:rFonts w:ascii="Arial" w:hAnsi="Arial" w:cs="Arial"/>
                <w:sz w:val="14"/>
                <w:szCs w:val="14"/>
              </w:rPr>
              <w:t>Cyber VC Pte Ltd.</w:t>
            </w:r>
          </w:p>
        </w:tc>
        <w:tc>
          <w:tcPr>
            <w:tcW w:w="1440" w:type="dxa"/>
          </w:tcPr>
          <w:p w14:paraId="47AA836B" w14:textId="77777777" w:rsidR="00A357FE" w:rsidRPr="00CA5D69" w:rsidRDefault="00A357FE" w:rsidP="00A357FE">
            <w:pPr>
              <w:spacing w:line="320" w:lineRule="exact"/>
              <w:ind w:right="-92"/>
              <w:jc w:val="thaiDistribute"/>
              <w:rPr>
                <w:rFonts w:ascii="Arial" w:hAnsi="Arial" w:cs="Arial"/>
                <w:sz w:val="14"/>
                <w:szCs w:val="14"/>
              </w:rPr>
            </w:pPr>
            <w:r w:rsidRPr="00CA5D69">
              <w:rPr>
                <w:rFonts w:ascii="Arial" w:hAnsi="Arial" w:cs="Arial"/>
                <w:sz w:val="14"/>
                <w:szCs w:val="14"/>
              </w:rPr>
              <w:t>Investing</w:t>
            </w:r>
          </w:p>
        </w:tc>
        <w:tc>
          <w:tcPr>
            <w:tcW w:w="652" w:type="dxa"/>
          </w:tcPr>
          <w:p w14:paraId="73806E8B" w14:textId="12E8421C" w:rsidR="00A357FE" w:rsidRPr="00CA5D69" w:rsidRDefault="004D7599" w:rsidP="00A357FE">
            <w:pPr>
              <w:spacing w:line="320" w:lineRule="exact"/>
              <w:ind w:left="-40"/>
              <w:jc w:val="right"/>
              <w:rPr>
                <w:rFonts w:ascii="Arial" w:hAnsi="Arial" w:cs="Arial"/>
                <w:sz w:val="14"/>
                <w:szCs w:val="14"/>
              </w:rPr>
            </w:pPr>
            <w:r w:rsidRPr="00CA5D69">
              <w:rPr>
                <w:rFonts w:ascii="Arial" w:hAnsi="Arial" w:cs="Arial"/>
                <w:sz w:val="14"/>
                <w:szCs w:val="14"/>
              </w:rPr>
              <w:t>29,312</w:t>
            </w:r>
          </w:p>
        </w:tc>
        <w:tc>
          <w:tcPr>
            <w:tcW w:w="896" w:type="dxa"/>
          </w:tcPr>
          <w:p w14:paraId="211DC010" w14:textId="721D079A" w:rsidR="00A357FE" w:rsidRPr="00CA5D69" w:rsidRDefault="004D7599" w:rsidP="00A357FE">
            <w:pPr>
              <w:spacing w:line="320" w:lineRule="exact"/>
              <w:ind w:left="-40"/>
              <w:jc w:val="right"/>
              <w:rPr>
                <w:rFonts w:ascii="Arial" w:hAnsi="Arial" w:cs="Arial"/>
                <w:sz w:val="14"/>
                <w:szCs w:val="14"/>
              </w:rPr>
            </w:pPr>
            <w:r w:rsidRPr="00CA5D69">
              <w:rPr>
                <w:rFonts w:ascii="Arial" w:hAnsi="Arial" w:cs="Arial"/>
                <w:sz w:val="14"/>
                <w:szCs w:val="14"/>
              </w:rPr>
              <w:t>29,312</w:t>
            </w:r>
          </w:p>
        </w:tc>
        <w:tc>
          <w:tcPr>
            <w:tcW w:w="990" w:type="dxa"/>
          </w:tcPr>
          <w:p w14:paraId="0D5DD924" w14:textId="0E836FF0" w:rsidR="00A357FE" w:rsidRPr="00CA5D69" w:rsidRDefault="004D7599" w:rsidP="004639FD">
            <w:pPr>
              <w:tabs>
                <w:tab w:val="decimal" w:pos="600"/>
              </w:tabs>
              <w:spacing w:line="320" w:lineRule="exact"/>
              <w:rPr>
                <w:rFonts w:ascii="Arial" w:hAnsi="Arial" w:cs="Arial"/>
                <w:sz w:val="14"/>
                <w:szCs w:val="14"/>
              </w:rPr>
            </w:pPr>
            <w:r w:rsidRPr="00CA5D69">
              <w:rPr>
                <w:rFonts w:ascii="Arial" w:hAnsi="Arial" w:cs="Arial"/>
                <w:sz w:val="14"/>
                <w:szCs w:val="14"/>
              </w:rPr>
              <w:t>14</w:t>
            </w:r>
          </w:p>
        </w:tc>
        <w:tc>
          <w:tcPr>
            <w:tcW w:w="630" w:type="dxa"/>
          </w:tcPr>
          <w:p w14:paraId="645FFDD0" w14:textId="77777777" w:rsidR="00A357FE" w:rsidRPr="00CA5D69" w:rsidRDefault="00A357FE" w:rsidP="00A357FE">
            <w:pPr>
              <w:spacing w:line="320" w:lineRule="exact"/>
              <w:ind w:left="-40"/>
              <w:jc w:val="right"/>
              <w:rPr>
                <w:rFonts w:ascii="Arial" w:hAnsi="Arial" w:cs="Arial"/>
                <w:sz w:val="14"/>
                <w:szCs w:val="14"/>
              </w:rPr>
            </w:pPr>
            <w:r w:rsidRPr="00CA5D69">
              <w:rPr>
                <w:rFonts w:ascii="Arial" w:hAnsi="Arial" w:cs="Arial"/>
                <w:sz w:val="14"/>
                <w:szCs w:val="14"/>
              </w:rPr>
              <w:t>29,312</w:t>
            </w:r>
          </w:p>
        </w:tc>
        <w:tc>
          <w:tcPr>
            <w:tcW w:w="900" w:type="dxa"/>
          </w:tcPr>
          <w:p w14:paraId="5198F631" w14:textId="77777777" w:rsidR="00A357FE" w:rsidRPr="00CA5D69" w:rsidRDefault="00A357FE" w:rsidP="00A357FE">
            <w:pPr>
              <w:spacing w:line="320" w:lineRule="exact"/>
              <w:ind w:left="-40"/>
              <w:jc w:val="right"/>
              <w:rPr>
                <w:rFonts w:ascii="Arial" w:hAnsi="Arial" w:cs="Arial"/>
                <w:sz w:val="14"/>
                <w:szCs w:val="14"/>
              </w:rPr>
            </w:pPr>
            <w:r w:rsidRPr="00CA5D69">
              <w:rPr>
                <w:rFonts w:ascii="Arial" w:hAnsi="Arial" w:cs="Arial"/>
                <w:sz w:val="14"/>
                <w:szCs w:val="14"/>
              </w:rPr>
              <w:t>29,312</w:t>
            </w:r>
          </w:p>
        </w:tc>
        <w:tc>
          <w:tcPr>
            <w:tcW w:w="1080" w:type="dxa"/>
          </w:tcPr>
          <w:p w14:paraId="7429A9A3" w14:textId="77777777" w:rsidR="00A357FE" w:rsidRPr="00CA5D69" w:rsidRDefault="00A357FE" w:rsidP="004639FD">
            <w:pPr>
              <w:tabs>
                <w:tab w:val="decimal" w:pos="600"/>
              </w:tabs>
              <w:spacing w:line="320" w:lineRule="exact"/>
              <w:rPr>
                <w:rFonts w:ascii="Arial" w:hAnsi="Arial" w:cs="Arial"/>
                <w:sz w:val="14"/>
                <w:szCs w:val="14"/>
              </w:rPr>
            </w:pPr>
            <w:r w:rsidRPr="00CA5D69">
              <w:rPr>
                <w:rFonts w:ascii="Arial" w:hAnsi="Arial" w:cs="Arial"/>
                <w:sz w:val="14"/>
                <w:szCs w:val="14"/>
              </w:rPr>
              <w:t>14</w:t>
            </w:r>
          </w:p>
        </w:tc>
      </w:tr>
    </w:tbl>
    <w:p w14:paraId="0A88F489" w14:textId="77777777" w:rsidR="008C7CE7" w:rsidRPr="00CA5D69" w:rsidRDefault="008C7CE7" w:rsidP="004D7599">
      <w:pPr>
        <w:widowControl/>
        <w:tabs>
          <w:tab w:val="left" w:pos="540"/>
        </w:tabs>
        <w:overflowPunct/>
        <w:autoSpaceDE/>
        <w:autoSpaceDN/>
        <w:adjustRightInd/>
        <w:spacing w:before="240" w:after="120" w:line="380" w:lineRule="exact"/>
        <w:ind w:left="547" w:hanging="547"/>
        <w:jc w:val="thaiDistribute"/>
        <w:textAlignment w:val="auto"/>
        <w:rPr>
          <w:rFonts w:ascii="Arial" w:hAnsi="Arial" w:cs="Arial"/>
          <w:sz w:val="22"/>
          <w:szCs w:val="22"/>
        </w:rPr>
      </w:pPr>
    </w:p>
    <w:p w14:paraId="54F7AA24" w14:textId="77777777" w:rsidR="008C7CE7" w:rsidRPr="00CA5D69" w:rsidRDefault="008C7CE7">
      <w:pPr>
        <w:widowControl/>
        <w:overflowPunct/>
        <w:autoSpaceDE/>
        <w:autoSpaceDN/>
        <w:adjustRightInd/>
        <w:textAlignment w:val="auto"/>
        <w:rPr>
          <w:rFonts w:ascii="Arial" w:hAnsi="Arial" w:cs="Arial"/>
          <w:sz w:val="22"/>
          <w:szCs w:val="22"/>
        </w:rPr>
      </w:pPr>
      <w:r w:rsidRPr="00CA5D69">
        <w:rPr>
          <w:rFonts w:ascii="Arial" w:hAnsi="Arial" w:cs="Arial"/>
          <w:sz w:val="22"/>
          <w:szCs w:val="22"/>
        </w:rPr>
        <w:br w:type="page"/>
      </w:r>
    </w:p>
    <w:p w14:paraId="1FD4C01C" w14:textId="4319EF21" w:rsidR="00C36393" w:rsidRPr="00CA5D69" w:rsidRDefault="00A300BD" w:rsidP="004D7599">
      <w:pPr>
        <w:widowControl/>
        <w:tabs>
          <w:tab w:val="left" w:pos="540"/>
        </w:tabs>
        <w:overflowPunct/>
        <w:autoSpaceDE/>
        <w:autoSpaceDN/>
        <w:adjustRightInd/>
        <w:spacing w:before="240" w:after="120" w:line="380" w:lineRule="exact"/>
        <w:ind w:left="547" w:hanging="547"/>
        <w:jc w:val="thaiDistribute"/>
        <w:textAlignment w:val="auto"/>
        <w:rPr>
          <w:rFonts w:ascii="Arial" w:hAnsi="Arial" w:cs="Arial"/>
          <w:sz w:val="22"/>
          <w:szCs w:val="22"/>
          <w:lang w:val="en-GB"/>
        </w:rPr>
      </w:pPr>
      <w:r w:rsidRPr="00CA5D69">
        <w:rPr>
          <w:rFonts w:ascii="Arial" w:hAnsi="Arial" w:cs="Arial"/>
          <w:sz w:val="22"/>
          <w:szCs w:val="22"/>
        </w:rPr>
        <w:lastRenderedPageBreak/>
        <w:t>8</w:t>
      </w:r>
      <w:r w:rsidR="00440D03" w:rsidRPr="00CA5D69">
        <w:rPr>
          <w:rFonts w:ascii="Arial" w:hAnsi="Arial" w:cs="Arial"/>
          <w:sz w:val="22"/>
          <w:szCs w:val="22"/>
        </w:rPr>
        <w:t>.</w:t>
      </w:r>
      <w:r w:rsidR="004D7599" w:rsidRPr="00CA5D69">
        <w:rPr>
          <w:rFonts w:ascii="Arial" w:hAnsi="Arial" w:cs="Arial"/>
          <w:sz w:val="22"/>
          <w:szCs w:val="22"/>
        </w:rPr>
        <w:t>5</w:t>
      </w:r>
      <w:r w:rsidR="00C36393" w:rsidRPr="00CA5D69">
        <w:rPr>
          <w:rFonts w:ascii="Arial" w:hAnsi="Arial" w:cs="Arial"/>
          <w:sz w:val="22"/>
          <w:szCs w:val="22"/>
          <w:lang w:val="en-GB"/>
        </w:rPr>
        <w:tab/>
        <w:t xml:space="preserve">As at </w:t>
      </w:r>
      <w:r w:rsidR="00615DF8" w:rsidRPr="00CA5D69">
        <w:rPr>
          <w:rFonts w:ascii="Arial" w:hAnsi="Arial" w:cs="Arial"/>
          <w:sz w:val="22"/>
          <w:szCs w:val="22"/>
          <w:lang w:val="en-GB"/>
        </w:rPr>
        <w:t xml:space="preserve">31 December </w:t>
      </w:r>
      <w:r w:rsidR="003327DA" w:rsidRPr="00CA5D69">
        <w:rPr>
          <w:rFonts w:ascii="Arial" w:hAnsi="Arial" w:cs="Arial"/>
          <w:sz w:val="22"/>
          <w:szCs w:val="22"/>
          <w:lang w:val="en-GB"/>
        </w:rPr>
        <w:t>2020</w:t>
      </w:r>
      <w:r w:rsidR="00C36393" w:rsidRPr="00CA5D69">
        <w:rPr>
          <w:rFonts w:ascii="Arial" w:hAnsi="Arial" w:cs="Arial"/>
          <w:sz w:val="22"/>
          <w:szCs w:val="22"/>
          <w:lang w:val="en-GB"/>
        </w:rPr>
        <w:t>, the Company pledged the shar</w:t>
      </w:r>
      <w:r w:rsidR="005A34B7" w:rsidRPr="00CA5D69">
        <w:rPr>
          <w:rFonts w:ascii="Arial" w:hAnsi="Arial" w:cs="Arial"/>
          <w:sz w:val="22"/>
          <w:szCs w:val="22"/>
          <w:lang w:val="en-GB"/>
        </w:rPr>
        <w:t>e certificate for an investment</w:t>
      </w:r>
      <w:r w:rsidR="00440D03" w:rsidRPr="00CA5D69">
        <w:rPr>
          <w:rFonts w:ascii="Arial" w:hAnsi="Arial" w:cs="Arial"/>
          <w:sz w:val="22"/>
          <w:szCs w:val="22"/>
          <w:lang w:val="en-GB"/>
        </w:rPr>
        <w:t xml:space="preserve"> in</w:t>
      </w:r>
      <w:r w:rsidR="0096693A" w:rsidRPr="00CA5D69">
        <w:rPr>
          <w:rFonts w:ascii="Arial" w:hAnsi="Arial" w:cs="Arial"/>
          <w:sz w:val="22"/>
          <w:szCs w:val="22"/>
          <w:lang w:val="en-GB"/>
        </w:rPr>
        <w:t xml:space="preserve"> </w:t>
      </w:r>
      <w:r w:rsidR="00440D03" w:rsidRPr="00CA5D69">
        <w:rPr>
          <w:rFonts w:ascii="Arial" w:hAnsi="Arial" w:cs="Arial"/>
          <w:sz w:val="22"/>
          <w:szCs w:val="22"/>
          <w:lang w:val="en-GB"/>
        </w:rPr>
        <w:t>non-marketable securities</w:t>
      </w:r>
      <w:r w:rsidR="00C36393" w:rsidRPr="00CA5D69">
        <w:rPr>
          <w:rFonts w:ascii="Arial" w:hAnsi="Arial" w:cs="Arial"/>
          <w:sz w:val="22"/>
          <w:szCs w:val="22"/>
          <w:lang w:val="en-GB"/>
        </w:rPr>
        <w:t xml:space="preserve"> amounting to Baht</w:t>
      </w:r>
      <w:r w:rsidR="003327DA" w:rsidRPr="00CA5D69">
        <w:rPr>
          <w:rFonts w:ascii="Arial" w:hAnsi="Arial" w:cs="Arial"/>
          <w:sz w:val="22"/>
          <w:szCs w:val="22"/>
          <w:lang w:val="en-GB"/>
        </w:rPr>
        <w:t xml:space="preserve"> </w:t>
      </w:r>
      <w:r w:rsidR="004D7599" w:rsidRPr="00CA5D69">
        <w:rPr>
          <w:rFonts w:ascii="Arial" w:hAnsi="Arial" w:cstheme="minorBidi"/>
          <w:sz w:val="22"/>
          <w:szCs w:val="22"/>
          <w:lang w:val="en-GB"/>
        </w:rPr>
        <w:t>238</w:t>
      </w:r>
      <w:r w:rsidR="003327DA" w:rsidRPr="00CA5D69">
        <w:rPr>
          <w:rFonts w:ascii="Arial" w:hAnsi="Arial" w:cs="Arial"/>
          <w:sz w:val="22"/>
          <w:szCs w:val="22"/>
          <w:lang w:val="en-GB"/>
        </w:rPr>
        <w:t xml:space="preserve"> </w:t>
      </w:r>
      <w:r w:rsidR="00C36393" w:rsidRPr="00CA5D69">
        <w:rPr>
          <w:rFonts w:ascii="Arial" w:hAnsi="Arial" w:cs="Arial"/>
          <w:sz w:val="22"/>
          <w:szCs w:val="22"/>
          <w:lang w:val="en-GB"/>
        </w:rPr>
        <w:t>million</w:t>
      </w:r>
      <w:r w:rsidR="008F76F4" w:rsidRPr="00CA5D69">
        <w:rPr>
          <w:rFonts w:ascii="Arial" w:hAnsi="Arial" w:cs="Arial"/>
          <w:sz w:val="22"/>
          <w:szCs w:val="22"/>
          <w:lang w:val="en-GB"/>
        </w:rPr>
        <w:t xml:space="preserve"> (</w:t>
      </w:r>
      <w:r w:rsidR="00440D03" w:rsidRPr="00CA5D69">
        <w:rPr>
          <w:rFonts w:ascii="Arial" w:hAnsi="Arial" w:cs="Arial"/>
          <w:sz w:val="22"/>
          <w:szCs w:val="22"/>
          <w:lang w:val="en-GB"/>
        </w:rPr>
        <w:t>31 December 2019</w:t>
      </w:r>
      <w:r w:rsidR="008F76F4" w:rsidRPr="00CA5D69">
        <w:rPr>
          <w:rFonts w:ascii="Arial" w:hAnsi="Arial" w:cs="Arial"/>
          <w:sz w:val="22"/>
          <w:szCs w:val="22"/>
          <w:lang w:val="en-GB"/>
        </w:rPr>
        <w:t>: Baht 238 million)</w:t>
      </w:r>
      <w:r w:rsidR="00C36393" w:rsidRPr="00CA5D69">
        <w:rPr>
          <w:rFonts w:ascii="Arial" w:hAnsi="Arial" w:cs="Arial"/>
          <w:sz w:val="22"/>
          <w:szCs w:val="22"/>
          <w:lang w:val="en-GB"/>
        </w:rPr>
        <w:t>, with a local bank as collateral for credit facilities of the investee company in proportion to the Company</w:t>
      </w:r>
      <w:r w:rsidR="00AF3655" w:rsidRPr="00CA5D69">
        <w:rPr>
          <w:rFonts w:ascii="Arial" w:hAnsi="Arial" w:cs="Arial"/>
          <w:sz w:val="22"/>
          <w:szCs w:val="22"/>
          <w:lang w:val="en-GB"/>
        </w:rPr>
        <w:t>’</w:t>
      </w:r>
      <w:r w:rsidR="00C36393" w:rsidRPr="00CA5D69">
        <w:rPr>
          <w:rFonts w:ascii="Arial" w:hAnsi="Arial" w:cs="Arial"/>
          <w:sz w:val="22"/>
          <w:szCs w:val="22"/>
          <w:lang w:val="en-GB"/>
        </w:rPr>
        <w:t>s shareholding. The Company has commitment to maintain its proportionate shareholding in that company.</w:t>
      </w:r>
    </w:p>
    <w:p w14:paraId="47F03D09" w14:textId="1625ED33" w:rsidR="008D26D0" w:rsidRPr="00CA5D69" w:rsidRDefault="008D26D0" w:rsidP="008D26D0">
      <w:pPr>
        <w:tabs>
          <w:tab w:val="left" w:pos="540"/>
        </w:tabs>
        <w:spacing w:before="240" w:after="120" w:line="380" w:lineRule="exact"/>
        <w:ind w:left="547" w:hanging="547"/>
        <w:jc w:val="thaiDistribute"/>
        <w:rPr>
          <w:rFonts w:ascii="Arial" w:hAnsi="Arial" w:cs="Arial"/>
          <w:sz w:val="22"/>
          <w:szCs w:val="22"/>
        </w:rPr>
      </w:pPr>
      <w:r w:rsidRPr="00CA5D69">
        <w:rPr>
          <w:rFonts w:ascii="Arial" w:hAnsi="Arial" w:cs="Arial"/>
          <w:sz w:val="22"/>
          <w:szCs w:val="22"/>
        </w:rPr>
        <w:t>8.6</w:t>
      </w:r>
      <w:r w:rsidRPr="00CA5D69">
        <w:rPr>
          <w:rFonts w:ascii="Arial" w:hAnsi="Arial" w:cs="Arial"/>
          <w:sz w:val="22"/>
          <w:szCs w:val="22"/>
        </w:rPr>
        <w:tab/>
        <w:t>Investment in equity instruments designated at fair value through other comprehensive income</w:t>
      </w:r>
    </w:p>
    <w:tbl>
      <w:tblPr>
        <w:tblW w:w="9378" w:type="dxa"/>
        <w:tblInd w:w="450" w:type="dxa"/>
        <w:tblLayout w:type="fixed"/>
        <w:tblLook w:val="04A0" w:firstRow="1" w:lastRow="0" w:firstColumn="1" w:lastColumn="0" w:noHBand="0" w:noVBand="1"/>
      </w:tblPr>
      <w:tblGrid>
        <w:gridCol w:w="2538"/>
        <w:gridCol w:w="1368"/>
        <w:gridCol w:w="342"/>
        <w:gridCol w:w="1026"/>
        <w:gridCol w:w="684"/>
        <w:gridCol w:w="684"/>
        <w:gridCol w:w="1368"/>
        <w:gridCol w:w="1368"/>
      </w:tblGrid>
      <w:tr w:rsidR="00CA5D69" w:rsidRPr="00CA5D69" w14:paraId="6ED0AD9F" w14:textId="77777777" w:rsidTr="008D26D0">
        <w:tc>
          <w:tcPr>
            <w:tcW w:w="2538" w:type="dxa"/>
            <w:vAlign w:val="bottom"/>
          </w:tcPr>
          <w:p w14:paraId="666264A6" w14:textId="77777777" w:rsidR="008D26D0" w:rsidRPr="00CA5D69" w:rsidRDefault="008D26D0">
            <w:pPr>
              <w:tabs>
                <w:tab w:val="left" w:pos="5580"/>
                <w:tab w:val="center" w:pos="6120"/>
                <w:tab w:val="right" w:pos="6660"/>
                <w:tab w:val="left" w:pos="7380"/>
                <w:tab w:val="center" w:pos="7920"/>
                <w:tab w:val="right" w:pos="8460"/>
              </w:tabs>
              <w:spacing w:line="320" w:lineRule="exact"/>
              <w:ind w:right="-30"/>
              <w:jc w:val="center"/>
              <w:rPr>
                <w:rFonts w:ascii="Arial" w:hAnsi="Arial" w:cs="Arial"/>
                <w:sz w:val="16"/>
                <w:szCs w:val="16"/>
              </w:rPr>
            </w:pPr>
          </w:p>
        </w:tc>
        <w:tc>
          <w:tcPr>
            <w:tcW w:w="1710" w:type="dxa"/>
            <w:gridSpan w:val="2"/>
            <w:vAlign w:val="bottom"/>
          </w:tcPr>
          <w:p w14:paraId="67BC2119" w14:textId="77777777" w:rsidR="008D26D0" w:rsidRPr="00CA5D69" w:rsidRDefault="008D26D0">
            <w:pPr>
              <w:tabs>
                <w:tab w:val="left" w:pos="5580"/>
                <w:tab w:val="center" w:pos="6120"/>
                <w:tab w:val="right" w:pos="6660"/>
                <w:tab w:val="left" w:pos="7380"/>
                <w:tab w:val="center" w:pos="7920"/>
                <w:tab w:val="right" w:pos="8460"/>
              </w:tabs>
              <w:spacing w:line="320" w:lineRule="exact"/>
              <w:ind w:right="-30"/>
              <w:jc w:val="center"/>
              <w:rPr>
                <w:rFonts w:ascii="Arial" w:hAnsi="Arial" w:cs="Arial"/>
                <w:sz w:val="16"/>
                <w:szCs w:val="16"/>
                <w:cs/>
              </w:rPr>
            </w:pPr>
          </w:p>
        </w:tc>
        <w:tc>
          <w:tcPr>
            <w:tcW w:w="1710" w:type="dxa"/>
            <w:gridSpan w:val="2"/>
            <w:vAlign w:val="bottom"/>
          </w:tcPr>
          <w:p w14:paraId="374EB265" w14:textId="77777777" w:rsidR="008D26D0" w:rsidRPr="00CA5D69" w:rsidRDefault="008D26D0">
            <w:pPr>
              <w:tabs>
                <w:tab w:val="left" w:pos="5580"/>
                <w:tab w:val="center" w:pos="6120"/>
                <w:tab w:val="right" w:pos="6660"/>
                <w:tab w:val="left" w:pos="7380"/>
                <w:tab w:val="center" w:pos="7920"/>
                <w:tab w:val="right" w:pos="8460"/>
              </w:tabs>
              <w:spacing w:line="320" w:lineRule="exact"/>
              <w:ind w:right="-30"/>
              <w:jc w:val="center"/>
              <w:rPr>
                <w:rFonts w:ascii="Arial" w:hAnsi="Arial" w:cs="Arial"/>
                <w:sz w:val="16"/>
                <w:szCs w:val="16"/>
                <w:cs/>
              </w:rPr>
            </w:pPr>
          </w:p>
        </w:tc>
        <w:tc>
          <w:tcPr>
            <w:tcW w:w="3420" w:type="dxa"/>
            <w:gridSpan w:val="3"/>
            <w:vAlign w:val="bottom"/>
            <w:hideMark/>
          </w:tcPr>
          <w:p w14:paraId="611E9F43" w14:textId="77777777" w:rsidR="008D26D0" w:rsidRPr="00CA5D69" w:rsidRDefault="008D26D0">
            <w:pPr>
              <w:tabs>
                <w:tab w:val="left" w:pos="5580"/>
                <w:tab w:val="center" w:pos="6120"/>
                <w:tab w:val="right" w:pos="6660"/>
                <w:tab w:val="left" w:pos="7380"/>
                <w:tab w:val="center" w:pos="7920"/>
                <w:tab w:val="right" w:pos="8460"/>
              </w:tabs>
              <w:spacing w:line="320" w:lineRule="exact"/>
              <w:ind w:right="-30"/>
              <w:jc w:val="right"/>
              <w:rPr>
                <w:rFonts w:ascii="Arial" w:hAnsi="Arial" w:cs="Arial"/>
                <w:sz w:val="16"/>
                <w:szCs w:val="16"/>
                <w:cs/>
              </w:rPr>
            </w:pPr>
            <w:r w:rsidRPr="00CA5D69">
              <w:rPr>
                <w:rFonts w:ascii="Arial" w:hAnsi="Arial" w:cs="Arial"/>
                <w:sz w:val="16"/>
                <w:szCs w:val="16"/>
              </w:rPr>
              <w:t>(Unit: Thousand Baht)</w:t>
            </w:r>
          </w:p>
        </w:tc>
      </w:tr>
      <w:tr w:rsidR="00CA5D69" w:rsidRPr="00CA5D69" w14:paraId="116960F1" w14:textId="77777777" w:rsidTr="008D26D0">
        <w:tc>
          <w:tcPr>
            <w:tcW w:w="2538" w:type="dxa"/>
            <w:vAlign w:val="bottom"/>
          </w:tcPr>
          <w:p w14:paraId="56A19642" w14:textId="77777777" w:rsidR="008D26D0" w:rsidRPr="00CA5D69" w:rsidRDefault="008D26D0">
            <w:pPr>
              <w:tabs>
                <w:tab w:val="left" w:pos="5580"/>
                <w:tab w:val="center" w:pos="6120"/>
                <w:tab w:val="right" w:pos="6660"/>
                <w:tab w:val="left" w:pos="7380"/>
                <w:tab w:val="center" w:pos="7920"/>
                <w:tab w:val="right" w:pos="8460"/>
              </w:tabs>
              <w:spacing w:line="320" w:lineRule="exact"/>
              <w:ind w:right="-30"/>
              <w:jc w:val="center"/>
              <w:rPr>
                <w:rFonts w:ascii="Arial" w:hAnsi="Arial" w:cs="Arial"/>
                <w:sz w:val="16"/>
                <w:szCs w:val="16"/>
                <w:cs/>
              </w:rPr>
            </w:pPr>
          </w:p>
        </w:tc>
        <w:tc>
          <w:tcPr>
            <w:tcW w:w="6840" w:type="dxa"/>
            <w:gridSpan w:val="7"/>
            <w:vAlign w:val="bottom"/>
            <w:hideMark/>
          </w:tcPr>
          <w:p w14:paraId="100E5897" w14:textId="643C2BA1" w:rsidR="008D26D0" w:rsidRPr="00CA5D69" w:rsidRDefault="009A09D0">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6"/>
                <w:szCs w:val="16"/>
                <w:cs/>
              </w:rPr>
            </w:pPr>
            <w:r>
              <w:rPr>
                <w:rFonts w:ascii="Arial" w:hAnsi="Arial" w:cs="Arial"/>
                <w:sz w:val="16"/>
                <w:szCs w:val="16"/>
              </w:rPr>
              <w:t>Consolidated / Separate financial statements</w:t>
            </w:r>
          </w:p>
        </w:tc>
      </w:tr>
      <w:tr w:rsidR="00CA5D69" w:rsidRPr="00CA5D69" w14:paraId="2F7878BC" w14:textId="77777777" w:rsidTr="008D26D0">
        <w:tc>
          <w:tcPr>
            <w:tcW w:w="2538" w:type="dxa"/>
            <w:vAlign w:val="bottom"/>
            <w:hideMark/>
          </w:tcPr>
          <w:p w14:paraId="12B8A6FD" w14:textId="77777777" w:rsidR="008D26D0" w:rsidRPr="00CA5D69" w:rsidRDefault="008D26D0">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6"/>
                <w:szCs w:val="16"/>
              </w:rPr>
            </w:pPr>
            <w:r w:rsidRPr="00CA5D69">
              <w:rPr>
                <w:rFonts w:ascii="Arial" w:hAnsi="Arial" w:cs="Arial"/>
                <w:sz w:val="16"/>
                <w:szCs w:val="16"/>
              </w:rPr>
              <w:t>Investment</w:t>
            </w:r>
          </w:p>
        </w:tc>
        <w:tc>
          <w:tcPr>
            <w:tcW w:w="1368" w:type="dxa"/>
            <w:vAlign w:val="bottom"/>
            <w:hideMark/>
          </w:tcPr>
          <w:p w14:paraId="50EAFC8B" w14:textId="77777777" w:rsidR="008D26D0" w:rsidRPr="00CA5D69" w:rsidRDefault="008D26D0">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6"/>
                <w:szCs w:val="16"/>
                <w:cs/>
              </w:rPr>
            </w:pPr>
            <w:r w:rsidRPr="00CA5D69">
              <w:rPr>
                <w:rFonts w:ascii="Arial" w:hAnsi="Arial" w:cs="Arial"/>
                <w:sz w:val="16"/>
                <w:szCs w:val="16"/>
              </w:rPr>
              <w:t>Reason for using option in presentations as mentioned</w:t>
            </w:r>
          </w:p>
        </w:tc>
        <w:tc>
          <w:tcPr>
            <w:tcW w:w="1368" w:type="dxa"/>
            <w:gridSpan w:val="2"/>
            <w:vAlign w:val="bottom"/>
            <w:hideMark/>
          </w:tcPr>
          <w:p w14:paraId="61E74905" w14:textId="77777777" w:rsidR="008D26D0" w:rsidRPr="00CA5D69" w:rsidRDefault="008D26D0">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6"/>
                <w:szCs w:val="16"/>
                <w:cs/>
              </w:rPr>
            </w:pPr>
            <w:r w:rsidRPr="00CA5D69">
              <w:rPr>
                <w:rFonts w:ascii="Arial" w:hAnsi="Arial" w:cs="Arial"/>
                <w:sz w:val="16"/>
                <w:szCs w:val="16"/>
              </w:rPr>
              <w:t>Fair value</w:t>
            </w:r>
          </w:p>
        </w:tc>
        <w:tc>
          <w:tcPr>
            <w:tcW w:w="1368" w:type="dxa"/>
            <w:gridSpan w:val="2"/>
            <w:vAlign w:val="bottom"/>
            <w:hideMark/>
          </w:tcPr>
          <w:p w14:paraId="00E92D92" w14:textId="4EFE146C" w:rsidR="008D26D0" w:rsidRPr="00CA5D69" w:rsidRDefault="008D26D0">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6"/>
                <w:szCs w:val="16"/>
              </w:rPr>
            </w:pPr>
            <w:r w:rsidRPr="00CA5D69">
              <w:rPr>
                <w:rFonts w:ascii="Arial" w:hAnsi="Arial" w:cs="Arial"/>
                <w:sz w:val="16"/>
                <w:szCs w:val="16"/>
              </w:rPr>
              <w:t xml:space="preserve">Dividend </w:t>
            </w:r>
          </w:p>
        </w:tc>
        <w:tc>
          <w:tcPr>
            <w:tcW w:w="1368" w:type="dxa"/>
            <w:vAlign w:val="bottom"/>
            <w:hideMark/>
          </w:tcPr>
          <w:p w14:paraId="0C85EAF9" w14:textId="77777777" w:rsidR="008D26D0" w:rsidRPr="00CA5D69" w:rsidRDefault="008D26D0">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6"/>
                <w:szCs w:val="16"/>
                <w:cs/>
              </w:rPr>
            </w:pPr>
            <w:r w:rsidRPr="00CA5D69">
              <w:rPr>
                <w:rFonts w:ascii="Arial" w:hAnsi="Arial" w:cs="Arial"/>
                <w:sz w:val="16"/>
                <w:szCs w:val="16"/>
              </w:rPr>
              <w:t>Retained earnings or retained losses transferred in owner’s equity</w:t>
            </w:r>
          </w:p>
        </w:tc>
        <w:tc>
          <w:tcPr>
            <w:tcW w:w="1368" w:type="dxa"/>
            <w:vAlign w:val="bottom"/>
            <w:hideMark/>
          </w:tcPr>
          <w:p w14:paraId="0893F707" w14:textId="4F38BED7" w:rsidR="008D26D0" w:rsidRPr="00CA5D69" w:rsidRDefault="00CC7CF7">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6"/>
                <w:szCs w:val="16"/>
                <w:cs/>
              </w:rPr>
            </w:pPr>
            <w:r>
              <w:rPr>
                <w:rFonts w:ascii="Arial" w:hAnsi="Arial" w:cs="Arial"/>
                <w:sz w:val="16"/>
                <w:szCs w:val="16"/>
              </w:rPr>
              <w:t>R</w:t>
            </w:r>
            <w:r w:rsidR="008D26D0" w:rsidRPr="00CA5D69">
              <w:rPr>
                <w:rFonts w:ascii="Arial" w:hAnsi="Arial" w:cs="Arial"/>
                <w:sz w:val="16"/>
                <w:szCs w:val="16"/>
              </w:rPr>
              <w:t>eason to transfer</w:t>
            </w:r>
          </w:p>
        </w:tc>
      </w:tr>
      <w:tr w:rsidR="00CA5D69" w:rsidRPr="00CA5D69" w14:paraId="44F02710" w14:textId="77777777" w:rsidTr="008D26D0">
        <w:tc>
          <w:tcPr>
            <w:tcW w:w="2538" w:type="dxa"/>
            <w:vAlign w:val="bottom"/>
          </w:tcPr>
          <w:p w14:paraId="45DB9276" w14:textId="042CD986" w:rsidR="008D26D0" w:rsidRPr="00CA5D69" w:rsidRDefault="00BA57D5" w:rsidP="008D26D0">
            <w:pPr>
              <w:spacing w:line="320" w:lineRule="exact"/>
              <w:ind w:left="163" w:hanging="163"/>
              <w:rPr>
                <w:rFonts w:ascii="Arial" w:hAnsi="Arial" w:cs="Arial"/>
                <w:sz w:val="16"/>
                <w:szCs w:val="16"/>
              </w:rPr>
            </w:pPr>
            <w:r>
              <w:rPr>
                <w:rFonts w:ascii="Arial" w:hAnsi="Arial" w:cs="Arial"/>
                <w:sz w:val="16"/>
                <w:szCs w:val="16"/>
              </w:rPr>
              <w:t>Investment in application development business</w:t>
            </w:r>
          </w:p>
        </w:tc>
        <w:tc>
          <w:tcPr>
            <w:tcW w:w="1368" w:type="dxa"/>
            <w:vAlign w:val="bottom"/>
          </w:tcPr>
          <w:p w14:paraId="138E8F1D" w14:textId="194B3842" w:rsidR="008D26D0" w:rsidRPr="00CA5D69" w:rsidRDefault="008D26D0" w:rsidP="008D26D0">
            <w:pPr>
              <w:tabs>
                <w:tab w:val="left" w:pos="5580"/>
                <w:tab w:val="center" w:pos="6120"/>
                <w:tab w:val="right" w:pos="6660"/>
                <w:tab w:val="left" w:pos="7380"/>
                <w:tab w:val="center" w:pos="7920"/>
                <w:tab w:val="right" w:pos="8460"/>
              </w:tabs>
              <w:spacing w:line="320" w:lineRule="exact"/>
              <w:ind w:right="-30"/>
              <w:jc w:val="center"/>
              <w:rPr>
                <w:rFonts w:ascii="Arial" w:hAnsi="Arial" w:cs="Arial"/>
                <w:sz w:val="16"/>
                <w:szCs w:val="16"/>
              </w:rPr>
            </w:pPr>
            <w:r w:rsidRPr="00CA5D69">
              <w:rPr>
                <w:rFonts w:ascii="Arial" w:hAnsi="Arial" w:cs="Arial"/>
                <w:sz w:val="16"/>
                <w:szCs w:val="16"/>
              </w:rPr>
              <w:t>Intend to hold for long-term</w:t>
            </w:r>
          </w:p>
        </w:tc>
        <w:tc>
          <w:tcPr>
            <w:tcW w:w="1368" w:type="dxa"/>
            <w:gridSpan w:val="2"/>
            <w:vAlign w:val="bottom"/>
          </w:tcPr>
          <w:p w14:paraId="5F1501A2" w14:textId="66BD810E" w:rsidR="008D26D0" w:rsidRPr="00CA5D69" w:rsidRDefault="008D26D0" w:rsidP="008D26D0">
            <w:pPr>
              <w:tabs>
                <w:tab w:val="decimal" w:pos="1065"/>
              </w:tabs>
              <w:spacing w:line="360" w:lineRule="exact"/>
              <w:ind w:right="-43"/>
              <w:outlineLvl w:val="0"/>
              <w:rPr>
                <w:rFonts w:ascii="Arial" w:hAnsi="Arial" w:cs="Arial"/>
                <w:sz w:val="18"/>
                <w:szCs w:val="18"/>
              </w:rPr>
            </w:pPr>
            <w:r w:rsidRPr="00CA5D69">
              <w:rPr>
                <w:rFonts w:ascii="Arial" w:hAnsi="Arial" w:cs="Arial"/>
                <w:sz w:val="18"/>
                <w:szCs w:val="18"/>
              </w:rPr>
              <w:t>4,</w:t>
            </w:r>
            <w:r w:rsidR="00DB4E9E">
              <w:rPr>
                <w:rFonts w:ascii="Arial" w:hAnsi="Arial" w:cs="Arial"/>
                <w:sz w:val="18"/>
                <w:szCs w:val="18"/>
              </w:rPr>
              <w:t>465</w:t>
            </w:r>
          </w:p>
        </w:tc>
        <w:tc>
          <w:tcPr>
            <w:tcW w:w="1368" w:type="dxa"/>
            <w:gridSpan w:val="2"/>
            <w:vAlign w:val="bottom"/>
          </w:tcPr>
          <w:p w14:paraId="43EC833C" w14:textId="6A4C16A7" w:rsidR="008D26D0" w:rsidRPr="00CA5D69" w:rsidRDefault="008D26D0" w:rsidP="008D26D0">
            <w:pPr>
              <w:tabs>
                <w:tab w:val="decimal" w:pos="1065"/>
              </w:tabs>
              <w:spacing w:line="360" w:lineRule="exact"/>
              <w:ind w:right="-43"/>
              <w:outlineLvl w:val="0"/>
              <w:rPr>
                <w:rFonts w:ascii="Arial" w:hAnsi="Arial" w:cs="Arial"/>
                <w:sz w:val="18"/>
                <w:szCs w:val="18"/>
              </w:rPr>
            </w:pPr>
            <w:r w:rsidRPr="00CA5D69">
              <w:rPr>
                <w:rFonts w:ascii="Arial" w:hAnsi="Arial" w:cs="Arial"/>
                <w:sz w:val="18"/>
                <w:szCs w:val="18"/>
              </w:rPr>
              <w:t>-</w:t>
            </w:r>
          </w:p>
        </w:tc>
        <w:tc>
          <w:tcPr>
            <w:tcW w:w="1368" w:type="dxa"/>
            <w:vAlign w:val="bottom"/>
          </w:tcPr>
          <w:p w14:paraId="63737767" w14:textId="040DF344" w:rsidR="008D26D0" w:rsidRPr="00CA5D69" w:rsidRDefault="008D26D0" w:rsidP="008D26D0">
            <w:pPr>
              <w:tabs>
                <w:tab w:val="decimal" w:pos="1065"/>
              </w:tabs>
              <w:spacing w:line="360" w:lineRule="exact"/>
              <w:ind w:right="-43"/>
              <w:outlineLvl w:val="0"/>
              <w:rPr>
                <w:rFonts w:ascii="Arial" w:hAnsi="Arial" w:cs="Arial"/>
                <w:sz w:val="18"/>
                <w:szCs w:val="18"/>
              </w:rPr>
            </w:pPr>
            <w:r w:rsidRPr="00CA5D69">
              <w:rPr>
                <w:rFonts w:ascii="Arial" w:hAnsi="Arial" w:cs="Arial"/>
                <w:sz w:val="18"/>
                <w:szCs w:val="18"/>
              </w:rPr>
              <w:t>-</w:t>
            </w:r>
          </w:p>
        </w:tc>
        <w:tc>
          <w:tcPr>
            <w:tcW w:w="1368" w:type="dxa"/>
            <w:vAlign w:val="bottom"/>
          </w:tcPr>
          <w:p w14:paraId="5FB885C1" w14:textId="263A2F14" w:rsidR="008D26D0" w:rsidRPr="00CA5D69" w:rsidRDefault="008D26D0" w:rsidP="008D26D0">
            <w:pPr>
              <w:tabs>
                <w:tab w:val="decimal" w:pos="1065"/>
              </w:tabs>
              <w:spacing w:line="360" w:lineRule="exact"/>
              <w:ind w:right="-43"/>
              <w:outlineLvl w:val="0"/>
              <w:rPr>
                <w:rFonts w:ascii="Arial" w:hAnsi="Arial" w:cs="Arial"/>
                <w:sz w:val="18"/>
                <w:szCs w:val="18"/>
              </w:rPr>
            </w:pPr>
            <w:r w:rsidRPr="00CA5D69">
              <w:rPr>
                <w:rFonts w:ascii="Arial" w:hAnsi="Arial" w:cs="Arial"/>
                <w:sz w:val="18"/>
                <w:szCs w:val="18"/>
              </w:rPr>
              <w:t>-</w:t>
            </w:r>
          </w:p>
        </w:tc>
      </w:tr>
      <w:tr w:rsidR="00CA5D69" w:rsidRPr="00CA5D69" w14:paraId="0E40E117" w14:textId="77777777" w:rsidTr="008D26D0">
        <w:tc>
          <w:tcPr>
            <w:tcW w:w="2538" w:type="dxa"/>
            <w:hideMark/>
          </w:tcPr>
          <w:p w14:paraId="3BBC946F" w14:textId="46A0635D" w:rsidR="009A09D0" w:rsidRPr="00CA5D69" w:rsidRDefault="00BA57D5">
            <w:pPr>
              <w:spacing w:line="320" w:lineRule="exact"/>
              <w:ind w:left="163" w:hanging="163"/>
              <w:rPr>
                <w:rFonts w:ascii="Arial" w:hAnsi="Arial" w:cs="Arial"/>
                <w:sz w:val="16"/>
                <w:szCs w:val="16"/>
                <w:cs/>
              </w:rPr>
            </w:pPr>
            <w:r>
              <w:rPr>
                <w:rFonts w:ascii="Arial" w:hAnsi="Arial" w:cs="Arial"/>
                <w:sz w:val="16"/>
                <w:szCs w:val="16"/>
              </w:rPr>
              <w:t>Investment in food and beverage business</w:t>
            </w:r>
          </w:p>
        </w:tc>
        <w:tc>
          <w:tcPr>
            <w:tcW w:w="1368" w:type="dxa"/>
            <w:hideMark/>
          </w:tcPr>
          <w:p w14:paraId="4C973722" w14:textId="77777777" w:rsidR="008D26D0" w:rsidRPr="00CA5D69" w:rsidRDefault="008D26D0">
            <w:pPr>
              <w:spacing w:line="320" w:lineRule="exact"/>
              <w:jc w:val="center"/>
              <w:rPr>
                <w:rFonts w:ascii="Arial" w:hAnsi="Arial" w:cs="Arial"/>
                <w:sz w:val="16"/>
                <w:szCs w:val="16"/>
              </w:rPr>
            </w:pPr>
            <w:r w:rsidRPr="00CA5D69">
              <w:rPr>
                <w:rFonts w:ascii="Arial" w:hAnsi="Arial" w:cs="Arial"/>
                <w:sz w:val="16"/>
                <w:szCs w:val="16"/>
              </w:rPr>
              <w:t>Intend to hold for long-term</w:t>
            </w:r>
          </w:p>
        </w:tc>
        <w:tc>
          <w:tcPr>
            <w:tcW w:w="1368" w:type="dxa"/>
            <w:gridSpan w:val="2"/>
            <w:vAlign w:val="bottom"/>
          </w:tcPr>
          <w:p w14:paraId="602AFC8D" w14:textId="58C86306" w:rsidR="008D26D0" w:rsidRPr="00CA5D69" w:rsidRDefault="008D26D0" w:rsidP="008D26D0">
            <w:pPr>
              <w:pBdr>
                <w:bottom w:val="single" w:sz="4" w:space="1" w:color="auto"/>
              </w:pBdr>
              <w:tabs>
                <w:tab w:val="decimal" w:pos="1065"/>
              </w:tabs>
              <w:spacing w:line="360" w:lineRule="exact"/>
              <w:ind w:right="-43"/>
              <w:outlineLvl w:val="0"/>
              <w:rPr>
                <w:rFonts w:ascii="Arial" w:hAnsi="Arial" w:cs="Arial"/>
                <w:sz w:val="18"/>
                <w:szCs w:val="18"/>
              </w:rPr>
            </w:pPr>
            <w:r w:rsidRPr="00CA5D69">
              <w:rPr>
                <w:rFonts w:ascii="Arial" w:hAnsi="Arial" w:cs="Arial"/>
                <w:sz w:val="18"/>
                <w:szCs w:val="18"/>
              </w:rPr>
              <w:t>237,</w:t>
            </w:r>
            <w:r w:rsidR="00DB4E9E">
              <w:rPr>
                <w:rFonts w:ascii="Arial" w:hAnsi="Arial" w:cs="Arial"/>
                <w:sz w:val="18"/>
                <w:szCs w:val="18"/>
              </w:rPr>
              <w:t>661</w:t>
            </w:r>
          </w:p>
        </w:tc>
        <w:tc>
          <w:tcPr>
            <w:tcW w:w="1368" w:type="dxa"/>
            <w:gridSpan w:val="2"/>
            <w:vAlign w:val="bottom"/>
          </w:tcPr>
          <w:p w14:paraId="6C2787F5" w14:textId="212CCEA9" w:rsidR="008D26D0" w:rsidRPr="00CA5D69" w:rsidRDefault="008D26D0" w:rsidP="008D26D0">
            <w:pPr>
              <w:pBdr>
                <w:bottom w:val="single" w:sz="4" w:space="1" w:color="auto"/>
              </w:pBdr>
              <w:tabs>
                <w:tab w:val="decimal" w:pos="1065"/>
              </w:tabs>
              <w:spacing w:line="360" w:lineRule="exact"/>
              <w:ind w:right="-43"/>
              <w:outlineLvl w:val="0"/>
              <w:rPr>
                <w:rFonts w:ascii="Arial" w:hAnsi="Arial" w:cs="Arial"/>
                <w:sz w:val="18"/>
                <w:szCs w:val="18"/>
              </w:rPr>
            </w:pPr>
            <w:r w:rsidRPr="00CA5D69">
              <w:rPr>
                <w:rFonts w:ascii="Arial" w:hAnsi="Arial" w:cs="Arial"/>
                <w:sz w:val="18"/>
                <w:szCs w:val="18"/>
              </w:rPr>
              <w:t>-</w:t>
            </w:r>
          </w:p>
        </w:tc>
        <w:tc>
          <w:tcPr>
            <w:tcW w:w="1368" w:type="dxa"/>
            <w:vAlign w:val="bottom"/>
          </w:tcPr>
          <w:p w14:paraId="4397C0EF" w14:textId="71764E0A" w:rsidR="008D26D0" w:rsidRPr="00CA5D69" w:rsidRDefault="008D26D0" w:rsidP="008D26D0">
            <w:pPr>
              <w:pBdr>
                <w:bottom w:val="single" w:sz="4" w:space="1" w:color="auto"/>
              </w:pBdr>
              <w:tabs>
                <w:tab w:val="decimal" w:pos="1065"/>
              </w:tabs>
              <w:spacing w:line="360" w:lineRule="exact"/>
              <w:ind w:right="-43"/>
              <w:outlineLvl w:val="0"/>
              <w:rPr>
                <w:rFonts w:ascii="Arial" w:hAnsi="Arial" w:cs="Arial"/>
                <w:sz w:val="18"/>
                <w:szCs w:val="18"/>
              </w:rPr>
            </w:pPr>
            <w:r w:rsidRPr="00CA5D69">
              <w:rPr>
                <w:rFonts w:ascii="Arial" w:hAnsi="Arial" w:cs="Arial"/>
                <w:sz w:val="18"/>
                <w:szCs w:val="18"/>
              </w:rPr>
              <w:t>-</w:t>
            </w:r>
          </w:p>
        </w:tc>
        <w:tc>
          <w:tcPr>
            <w:tcW w:w="1368" w:type="dxa"/>
            <w:vAlign w:val="bottom"/>
          </w:tcPr>
          <w:p w14:paraId="2FD15F47" w14:textId="1210CC8A" w:rsidR="008D26D0" w:rsidRPr="00CA5D69" w:rsidRDefault="00BA57D5">
            <w:pPr>
              <w:tabs>
                <w:tab w:val="decimal" w:pos="1065"/>
              </w:tabs>
              <w:spacing w:line="360" w:lineRule="exact"/>
              <w:ind w:right="-43"/>
              <w:outlineLvl w:val="0"/>
              <w:rPr>
                <w:rFonts w:ascii="Arial" w:hAnsi="Arial" w:cs="Arial"/>
                <w:sz w:val="18"/>
                <w:szCs w:val="18"/>
              </w:rPr>
            </w:pPr>
            <w:r>
              <w:rPr>
                <w:rFonts w:ascii="Arial" w:hAnsi="Arial" w:cs="Arial"/>
                <w:sz w:val="18"/>
                <w:szCs w:val="18"/>
              </w:rPr>
              <w:t>-</w:t>
            </w:r>
          </w:p>
        </w:tc>
      </w:tr>
      <w:tr w:rsidR="00CA5D69" w:rsidRPr="00CA5D69" w14:paraId="66AFD811" w14:textId="77777777" w:rsidTr="008D26D0">
        <w:tc>
          <w:tcPr>
            <w:tcW w:w="2538" w:type="dxa"/>
            <w:hideMark/>
          </w:tcPr>
          <w:p w14:paraId="6A07EEF8" w14:textId="77777777" w:rsidR="008D26D0" w:rsidRPr="00CA5D69" w:rsidRDefault="008D26D0" w:rsidP="008D26D0">
            <w:pPr>
              <w:spacing w:line="320" w:lineRule="exact"/>
              <w:ind w:left="163" w:hanging="163"/>
              <w:rPr>
                <w:rFonts w:ascii="Arial" w:hAnsi="Arial" w:cs="Arial"/>
                <w:sz w:val="16"/>
                <w:szCs w:val="16"/>
              </w:rPr>
            </w:pPr>
            <w:r w:rsidRPr="00CA5D69">
              <w:rPr>
                <w:rFonts w:ascii="Arial" w:hAnsi="Arial" w:cs="Arial"/>
                <w:sz w:val="16"/>
                <w:szCs w:val="16"/>
              </w:rPr>
              <w:t>Total</w:t>
            </w:r>
          </w:p>
        </w:tc>
        <w:tc>
          <w:tcPr>
            <w:tcW w:w="1368" w:type="dxa"/>
          </w:tcPr>
          <w:p w14:paraId="4D678219" w14:textId="77777777" w:rsidR="008D26D0" w:rsidRPr="00CA5D69" w:rsidRDefault="008D26D0">
            <w:pPr>
              <w:tabs>
                <w:tab w:val="decimal" w:pos="972"/>
              </w:tabs>
              <w:spacing w:line="320" w:lineRule="exact"/>
              <w:rPr>
                <w:rFonts w:ascii="Arial" w:hAnsi="Arial" w:cs="Arial"/>
                <w:sz w:val="16"/>
                <w:szCs w:val="16"/>
              </w:rPr>
            </w:pPr>
          </w:p>
        </w:tc>
        <w:tc>
          <w:tcPr>
            <w:tcW w:w="1368" w:type="dxa"/>
            <w:gridSpan w:val="2"/>
            <w:vAlign w:val="bottom"/>
          </w:tcPr>
          <w:p w14:paraId="16F6E967" w14:textId="0C3D8EC2" w:rsidR="008D26D0" w:rsidRPr="00CA5D69" w:rsidRDefault="008D26D0" w:rsidP="008D26D0">
            <w:pPr>
              <w:pBdr>
                <w:bottom w:val="double" w:sz="4" w:space="1" w:color="auto"/>
              </w:pBdr>
              <w:tabs>
                <w:tab w:val="decimal" w:pos="1065"/>
              </w:tabs>
              <w:spacing w:line="360" w:lineRule="exact"/>
              <w:ind w:right="-43"/>
              <w:outlineLvl w:val="0"/>
              <w:rPr>
                <w:rFonts w:ascii="Arial" w:hAnsi="Arial" w:cs="Arial"/>
                <w:sz w:val="18"/>
                <w:szCs w:val="18"/>
              </w:rPr>
            </w:pPr>
            <w:r w:rsidRPr="00CA5D69">
              <w:rPr>
                <w:rFonts w:ascii="Arial" w:hAnsi="Arial" w:cs="Arial"/>
                <w:sz w:val="18"/>
                <w:szCs w:val="18"/>
              </w:rPr>
              <w:t>242,</w:t>
            </w:r>
            <w:r w:rsidR="00DB4E9E">
              <w:rPr>
                <w:rFonts w:ascii="Arial" w:hAnsi="Arial" w:cs="Arial"/>
                <w:sz w:val="18"/>
                <w:szCs w:val="18"/>
              </w:rPr>
              <w:t>126</w:t>
            </w:r>
          </w:p>
        </w:tc>
        <w:tc>
          <w:tcPr>
            <w:tcW w:w="1368" w:type="dxa"/>
            <w:gridSpan w:val="2"/>
            <w:vAlign w:val="bottom"/>
          </w:tcPr>
          <w:p w14:paraId="1964D29C" w14:textId="4F00EC4E" w:rsidR="008D26D0" w:rsidRPr="00CA5D69" w:rsidRDefault="008D26D0" w:rsidP="008D26D0">
            <w:pPr>
              <w:pBdr>
                <w:bottom w:val="double" w:sz="4" w:space="1" w:color="auto"/>
              </w:pBdr>
              <w:tabs>
                <w:tab w:val="decimal" w:pos="1065"/>
              </w:tabs>
              <w:spacing w:line="360" w:lineRule="exact"/>
              <w:ind w:right="-43"/>
              <w:outlineLvl w:val="0"/>
              <w:rPr>
                <w:rFonts w:ascii="Arial" w:hAnsi="Arial" w:cs="Arial"/>
                <w:sz w:val="18"/>
                <w:szCs w:val="18"/>
              </w:rPr>
            </w:pPr>
            <w:r w:rsidRPr="00CA5D69">
              <w:rPr>
                <w:rFonts w:ascii="Arial" w:hAnsi="Arial" w:cs="Arial"/>
                <w:sz w:val="18"/>
                <w:szCs w:val="18"/>
              </w:rPr>
              <w:t>-</w:t>
            </w:r>
          </w:p>
        </w:tc>
        <w:tc>
          <w:tcPr>
            <w:tcW w:w="1368" w:type="dxa"/>
            <w:vAlign w:val="bottom"/>
          </w:tcPr>
          <w:p w14:paraId="4BF07B5F" w14:textId="629CD070" w:rsidR="008D26D0" w:rsidRPr="00CA5D69" w:rsidRDefault="008D26D0" w:rsidP="008D26D0">
            <w:pPr>
              <w:pBdr>
                <w:bottom w:val="double" w:sz="4" w:space="1" w:color="auto"/>
              </w:pBdr>
              <w:tabs>
                <w:tab w:val="decimal" w:pos="1065"/>
              </w:tabs>
              <w:spacing w:line="360" w:lineRule="exact"/>
              <w:ind w:right="-43"/>
              <w:outlineLvl w:val="0"/>
              <w:rPr>
                <w:rFonts w:ascii="Arial" w:hAnsi="Arial" w:cs="Arial"/>
                <w:sz w:val="18"/>
                <w:szCs w:val="18"/>
              </w:rPr>
            </w:pPr>
            <w:r w:rsidRPr="00CA5D69">
              <w:rPr>
                <w:rFonts w:ascii="Arial" w:hAnsi="Arial" w:cs="Arial"/>
                <w:sz w:val="18"/>
                <w:szCs w:val="18"/>
              </w:rPr>
              <w:t>-</w:t>
            </w:r>
          </w:p>
        </w:tc>
        <w:tc>
          <w:tcPr>
            <w:tcW w:w="1368" w:type="dxa"/>
            <w:vAlign w:val="bottom"/>
          </w:tcPr>
          <w:p w14:paraId="63B9B70A" w14:textId="77777777" w:rsidR="008D26D0" w:rsidRPr="00CA5D69" w:rsidRDefault="008D26D0">
            <w:pPr>
              <w:tabs>
                <w:tab w:val="decimal" w:pos="1065"/>
              </w:tabs>
              <w:spacing w:line="360" w:lineRule="exact"/>
              <w:ind w:right="-43"/>
              <w:outlineLvl w:val="0"/>
              <w:rPr>
                <w:rFonts w:ascii="Arial" w:hAnsi="Arial" w:cs="Arial"/>
                <w:sz w:val="18"/>
                <w:szCs w:val="18"/>
              </w:rPr>
            </w:pPr>
          </w:p>
        </w:tc>
      </w:tr>
    </w:tbl>
    <w:p w14:paraId="57F31073" w14:textId="649DC706" w:rsidR="000508CA" w:rsidRPr="00CA5D69" w:rsidRDefault="00B86064" w:rsidP="00B86064">
      <w:pPr>
        <w:tabs>
          <w:tab w:val="left" w:pos="540"/>
          <w:tab w:val="left" w:pos="2340"/>
          <w:tab w:val="center" w:pos="5400"/>
          <w:tab w:val="decimal" w:pos="5760"/>
          <w:tab w:val="center" w:pos="6480"/>
          <w:tab w:val="decimal" w:pos="6660"/>
          <w:tab w:val="decimal" w:pos="7920"/>
          <w:tab w:val="decimal" w:pos="8820"/>
        </w:tabs>
        <w:spacing w:before="240" w:after="120" w:line="380" w:lineRule="exact"/>
        <w:ind w:right="-43"/>
        <w:jc w:val="both"/>
        <w:rPr>
          <w:rFonts w:ascii="Arial" w:hAnsi="Arial" w:cs="Arial"/>
          <w:b/>
          <w:bCs/>
          <w:sz w:val="22"/>
          <w:szCs w:val="22"/>
        </w:rPr>
      </w:pPr>
      <w:r w:rsidRPr="00CA5D69">
        <w:rPr>
          <w:rFonts w:ascii="Arial" w:hAnsi="Arial" w:cs="Arial"/>
          <w:b/>
          <w:bCs/>
          <w:sz w:val="22"/>
          <w:szCs w:val="22"/>
        </w:rPr>
        <w:t>9</w:t>
      </w:r>
      <w:r w:rsidR="000508CA" w:rsidRPr="00CA5D69">
        <w:rPr>
          <w:rFonts w:ascii="Arial" w:hAnsi="Arial" w:cs="Arial"/>
          <w:b/>
          <w:bCs/>
          <w:sz w:val="22"/>
          <w:szCs w:val="22"/>
        </w:rPr>
        <w:t>.</w:t>
      </w:r>
      <w:r w:rsidR="000508CA" w:rsidRPr="00CA5D69">
        <w:rPr>
          <w:rFonts w:ascii="Arial" w:hAnsi="Arial" w:cs="Arial"/>
          <w:b/>
          <w:bCs/>
          <w:sz w:val="22"/>
          <w:szCs w:val="22"/>
        </w:rPr>
        <w:tab/>
        <w:t>Receivables from Clearing House</w:t>
      </w:r>
      <w:r w:rsidR="00BA683F" w:rsidRPr="00CA5D69">
        <w:rPr>
          <w:rFonts w:ascii="Arial" w:hAnsi="Arial" w:cs="Arial"/>
          <w:b/>
          <w:bCs/>
          <w:sz w:val="22"/>
          <w:szCs w:val="22"/>
        </w:rPr>
        <w:t xml:space="preserve"> and broker</w:t>
      </w:r>
      <w:r w:rsidR="00075DF4" w:rsidRPr="00CA5D69">
        <w:rPr>
          <w:rFonts w:ascii="Arial" w:hAnsi="Arial" w:cs="Arial"/>
          <w:b/>
          <w:bCs/>
          <w:sz w:val="22"/>
          <w:szCs w:val="22"/>
        </w:rPr>
        <w:t xml:space="preserve"> </w:t>
      </w:r>
      <w:r w:rsidR="00AE7CB9" w:rsidRPr="00CA5D69">
        <w:rPr>
          <w:rFonts w:ascii="Arial" w:hAnsi="Arial" w:cs="Arial"/>
          <w:b/>
          <w:bCs/>
          <w:sz w:val="22"/>
          <w:szCs w:val="22"/>
        </w:rPr>
        <w:t>-</w:t>
      </w:r>
      <w:r w:rsidR="00075DF4" w:rsidRPr="00CA5D69">
        <w:rPr>
          <w:rFonts w:ascii="Arial" w:hAnsi="Arial" w:cs="Arial"/>
          <w:b/>
          <w:bCs/>
          <w:sz w:val="22"/>
          <w:szCs w:val="22"/>
        </w:rPr>
        <w:t xml:space="preserve"> </w:t>
      </w:r>
      <w:r w:rsidR="00AE7CB9" w:rsidRPr="00CA5D69">
        <w:rPr>
          <w:rFonts w:ascii="Arial" w:hAnsi="Arial" w:cs="Arial"/>
          <w:b/>
          <w:bCs/>
          <w:sz w:val="22"/>
          <w:szCs w:val="22"/>
        </w:rPr>
        <w:t>dealers</w:t>
      </w:r>
    </w:p>
    <w:p w14:paraId="22CAF98D" w14:textId="77777777" w:rsidR="00173B7C" w:rsidRPr="00CA5D69" w:rsidRDefault="00173B7C" w:rsidP="00A40F38">
      <w:pPr>
        <w:tabs>
          <w:tab w:val="left" w:pos="1440"/>
          <w:tab w:val="right" w:pos="7200"/>
        </w:tabs>
        <w:spacing w:line="360" w:lineRule="exact"/>
        <w:ind w:left="360" w:hanging="360"/>
        <w:jc w:val="right"/>
        <w:rPr>
          <w:rFonts w:ascii="Arial" w:hAnsi="Arial" w:cs="Arial"/>
          <w:sz w:val="20"/>
          <w:szCs w:val="20"/>
        </w:rPr>
      </w:pPr>
      <w:r w:rsidRPr="00CA5D69">
        <w:rPr>
          <w:rFonts w:ascii="Arial" w:hAnsi="Arial" w:cs="Arial"/>
          <w:sz w:val="20"/>
          <w:szCs w:val="20"/>
        </w:rPr>
        <w:t>(Unit: Thousand Baht)</w:t>
      </w:r>
    </w:p>
    <w:tbl>
      <w:tblPr>
        <w:tblW w:w="9072" w:type="dxa"/>
        <w:tblInd w:w="558" w:type="dxa"/>
        <w:tblLayout w:type="fixed"/>
        <w:tblLook w:val="0000" w:firstRow="0" w:lastRow="0" w:firstColumn="0" w:lastColumn="0" w:noHBand="0" w:noVBand="0"/>
      </w:tblPr>
      <w:tblGrid>
        <w:gridCol w:w="5652"/>
        <w:gridCol w:w="1710"/>
        <w:gridCol w:w="1710"/>
      </w:tblGrid>
      <w:tr w:rsidR="00CA5D69" w:rsidRPr="00CA5D69" w14:paraId="1E0C7DA0" w14:textId="77777777" w:rsidTr="0096693A">
        <w:tc>
          <w:tcPr>
            <w:tcW w:w="5652" w:type="dxa"/>
          </w:tcPr>
          <w:p w14:paraId="5FD44DAB" w14:textId="77777777" w:rsidR="00173B7C" w:rsidRPr="00CA5D69" w:rsidRDefault="00173B7C" w:rsidP="004D7599">
            <w:pPr>
              <w:tabs>
                <w:tab w:val="left" w:pos="2880"/>
                <w:tab w:val="right" w:pos="5040"/>
                <w:tab w:val="right" w:pos="6390"/>
                <w:tab w:val="right" w:pos="8190"/>
              </w:tabs>
              <w:spacing w:line="380" w:lineRule="exact"/>
              <w:ind w:right="-43"/>
              <w:jc w:val="both"/>
              <w:rPr>
                <w:rFonts w:ascii="Arial" w:hAnsi="Arial" w:cs="Arial"/>
                <w:sz w:val="20"/>
                <w:szCs w:val="20"/>
              </w:rPr>
            </w:pPr>
          </w:p>
        </w:tc>
        <w:tc>
          <w:tcPr>
            <w:tcW w:w="3420" w:type="dxa"/>
            <w:gridSpan w:val="2"/>
          </w:tcPr>
          <w:p w14:paraId="6EB482D8" w14:textId="77777777" w:rsidR="00173B7C" w:rsidRPr="00CA5D69" w:rsidRDefault="00173B7C" w:rsidP="004D7599">
            <w:pPr>
              <w:pBdr>
                <w:bottom w:val="single" w:sz="6" w:space="1" w:color="auto"/>
              </w:pBdr>
              <w:tabs>
                <w:tab w:val="left" w:pos="2880"/>
                <w:tab w:val="right" w:pos="5040"/>
                <w:tab w:val="right" w:pos="6390"/>
                <w:tab w:val="right" w:pos="8190"/>
              </w:tabs>
              <w:spacing w:line="380" w:lineRule="exact"/>
              <w:ind w:right="-43"/>
              <w:jc w:val="center"/>
              <w:rPr>
                <w:rFonts w:ascii="Arial" w:hAnsi="Arial" w:cs="Arial"/>
                <w:sz w:val="20"/>
                <w:szCs w:val="20"/>
              </w:rPr>
            </w:pPr>
            <w:r w:rsidRPr="00CA5D69">
              <w:rPr>
                <w:rFonts w:ascii="Arial" w:hAnsi="Arial" w:cs="Arial"/>
                <w:sz w:val="20"/>
                <w:szCs w:val="20"/>
              </w:rPr>
              <w:t>Consolidated                             financial statements</w:t>
            </w:r>
          </w:p>
        </w:tc>
      </w:tr>
      <w:tr w:rsidR="00CA5D69" w:rsidRPr="00CA5D69" w14:paraId="551BD19F" w14:textId="77777777" w:rsidTr="0096693A">
        <w:tc>
          <w:tcPr>
            <w:tcW w:w="5652" w:type="dxa"/>
          </w:tcPr>
          <w:p w14:paraId="603C1EFE" w14:textId="77777777" w:rsidR="00173B7C" w:rsidRPr="00CA5D69" w:rsidRDefault="00173B7C" w:rsidP="004D7599">
            <w:pPr>
              <w:tabs>
                <w:tab w:val="left" w:pos="2880"/>
                <w:tab w:val="right" w:pos="4032"/>
                <w:tab w:val="right" w:pos="6390"/>
                <w:tab w:val="right" w:pos="8190"/>
              </w:tabs>
              <w:spacing w:line="380" w:lineRule="exact"/>
              <w:ind w:right="-43"/>
              <w:jc w:val="both"/>
              <w:rPr>
                <w:rFonts w:ascii="Arial" w:hAnsi="Arial" w:cs="Arial"/>
                <w:sz w:val="20"/>
                <w:szCs w:val="20"/>
              </w:rPr>
            </w:pPr>
          </w:p>
        </w:tc>
        <w:tc>
          <w:tcPr>
            <w:tcW w:w="1710" w:type="dxa"/>
          </w:tcPr>
          <w:p w14:paraId="5F66518A" w14:textId="77777777" w:rsidR="00173B7C" w:rsidRPr="00CA5D69" w:rsidRDefault="001A08CE" w:rsidP="004D7599">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0"/>
                <w:szCs w:val="20"/>
              </w:rPr>
            </w:pPr>
            <w:r w:rsidRPr="00CA5D69">
              <w:rPr>
                <w:rFonts w:ascii="Arial" w:hAnsi="Arial" w:cs="Arial"/>
                <w:sz w:val="20"/>
                <w:szCs w:val="20"/>
              </w:rPr>
              <w:t>2020</w:t>
            </w:r>
          </w:p>
        </w:tc>
        <w:tc>
          <w:tcPr>
            <w:tcW w:w="1710" w:type="dxa"/>
          </w:tcPr>
          <w:p w14:paraId="73531364" w14:textId="5FE78FEB" w:rsidR="00173B7C" w:rsidRPr="00CA5D69" w:rsidRDefault="001A08CE" w:rsidP="004D7599">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0"/>
                <w:szCs w:val="20"/>
              </w:rPr>
            </w:pPr>
            <w:r w:rsidRPr="00CA5D69">
              <w:rPr>
                <w:rFonts w:ascii="Arial" w:hAnsi="Arial" w:cs="Arial"/>
                <w:sz w:val="20"/>
                <w:szCs w:val="20"/>
              </w:rPr>
              <w:t>2019</w:t>
            </w:r>
          </w:p>
        </w:tc>
      </w:tr>
      <w:tr w:rsidR="00CA5D69" w:rsidRPr="00CA5D69" w14:paraId="501D1346" w14:textId="77777777" w:rsidTr="0096693A">
        <w:tc>
          <w:tcPr>
            <w:tcW w:w="5652" w:type="dxa"/>
          </w:tcPr>
          <w:p w14:paraId="3A3D0346" w14:textId="77777777" w:rsidR="004D7599" w:rsidRPr="00CA5D69" w:rsidRDefault="004D7599" w:rsidP="004D7599">
            <w:pPr>
              <w:tabs>
                <w:tab w:val="left" w:pos="2880"/>
                <w:tab w:val="right" w:pos="5040"/>
                <w:tab w:val="right" w:pos="6390"/>
                <w:tab w:val="right" w:pos="8190"/>
              </w:tabs>
              <w:spacing w:line="380" w:lineRule="exact"/>
              <w:ind w:right="-43"/>
              <w:jc w:val="both"/>
              <w:rPr>
                <w:rFonts w:ascii="Arial" w:hAnsi="Arial" w:cs="Arial"/>
                <w:sz w:val="20"/>
                <w:szCs w:val="20"/>
              </w:rPr>
            </w:pPr>
            <w:r w:rsidRPr="00CA5D69">
              <w:rPr>
                <w:rFonts w:ascii="Arial" w:hAnsi="Arial" w:cs="Arial"/>
                <w:sz w:val="20"/>
                <w:szCs w:val="20"/>
              </w:rPr>
              <w:t>Receivables from Clearing House</w:t>
            </w:r>
          </w:p>
        </w:tc>
        <w:tc>
          <w:tcPr>
            <w:tcW w:w="1710" w:type="dxa"/>
          </w:tcPr>
          <w:p w14:paraId="51B35B9C" w14:textId="4EEEF168" w:rsidR="004D7599" w:rsidRPr="00CA5D69" w:rsidRDefault="004D7599" w:rsidP="004D7599">
            <w:pPr>
              <w:tabs>
                <w:tab w:val="decimal" w:pos="1242"/>
              </w:tabs>
              <w:spacing w:line="380" w:lineRule="exact"/>
              <w:jc w:val="both"/>
              <w:rPr>
                <w:rFonts w:ascii="Arial" w:hAnsi="Arial" w:cs="Arial"/>
                <w:sz w:val="20"/>
                <w:szCs w:val="20"/>
              </w:rPr>
            </w:pPr>
            <w:r w:rsidRPr="00CA5D69">
              <w:rPr>
                <w:rFonts w:ascii="Arial" w:hAnsi="Arial" w:cs="Arial" w:hint="cs"/>
                <w:sz w:val="20"/>
                <w:szCs w:val="20"/>
              </w:rPr>
              <w:t>168,897</w:t>
            </w:r>
          </w:p>
        </w:tc>
        <w:tc>
          <w:tcPr>
            <w:tcW w:w="1710" w:type="dxa"/>
          </w:tcPr>
          <w:p w14:paraId="68CE5EF0" w14:textId="77777777" w:rsidR="004D7599" w:rsidRPr="00CA5D69" w:rsidRDefault="004D7599" w:rsidP="004D7599">
            <w:pPr>
              <w:tabs>
                <w:tab w:val="decimal" w:pos="1242"/>
              </w:tabs>
              <w:spacing w:line="380" w:lineRule="exact"/>
              <w:jc w:val="both"/>
              <w:rPr>
                <w:rFonts w:ascii="Arial" w:hAnsi="Arial" w:cs="Arial"/>
                <w:sz w:val="20"/>
                <w:szCs w:val="20"/>
              </w:rPr>
            </w:pPr>
            <w:r w:rsidRPr="00CA5D69">
              <w:rPr>
                <w:rFonts w:ascii="Arial" w:hAnsi="Arial" w:cs="Arial"/>
                <w:sz w:val="20"/>
                <w:szCs w:val="20"/>
              </w:rPr>
              <w:t>201,005</w:t>
            </w:r>
          </w:p>
        </w:tc>
      </w:tr>
      <w:tr w:rsidR="00CA5D69" w:rsidRPr="00CA5D69" w14:paraId="7E9AF698" w14:textId="77777777" w:rsidTr="0096693A">
        <w:tc>
          <w:tcPr>
            <w:tcW w:w="5652" w:type="dxa"/>
          </w:tcPr>
          <w:p w14:paraId="06794876" w14:textId="77777777" w:rsidR="004D7599" w:rsidRPr="00CA5D69" w:rsidRDefault="004D7599" w:rsidP="004D7599">
            <w:pPr>
              <w:tabs>
                <w:tab w:val="left" w:pos="2880"/>
                <w:tab w:val="right" w:pos="5040"/>
                <w:tab w:val="right" w:pos="6390"/>
                <w:tab w:val="right" w:pos="8190"/>
              </w:tabs>
              <w:spacing w:line="380" w:lineRule="exact"/>
              <w:ind w:left="162" w:right="-43" w:hanging="162"/>
              <w:rPr>
                <w:rFonts w:ascii="Arial" w:hAnsi="Arial" w:cs="Arial"/>
                <w:sz w:val="20"/>
                <w:szCs w:val="20"/>
              </w:rPr>
            </w:pPr>
            <w:r w:rsidRPr="00CA5D69">
              <w:rPr>
                <w:rFonts w:ascii="Arial" w:hAnsi="Arial" w:cs="Arial"/>
                <w:sz w:val="20"/>
                <w:szCs w:val="20"/>
              </w:rPr>
              <w:t>Receivables from overseas securities companies</w:t>
            </w:r>
          </w:p>
        </w:tc>
        <w:tc>
          <w:tcPr>
            <w:tcW w:w="1710" w:type="dxa"/>
          </w:tcPr>
          <w:p w14:paraId="75DD9D26" w14:textId="3FB014AC" w:rsidR="004D7599" w:rsidRPr="00CA5D69" w:rsidRDefault="004D7599" w:rsidP="004D7599">
            <w:pPr>
              <w:tabs>
                <w:tab w:val="decimal" w:pos="1242"/>
              </w:tabs>
              <w:spacing w:line="380" w:lineRule="exact"/>
              <w:jc w:val="both"/>
              <w:rPr>
                <w:rFonts w:ascii="Arial" w:hAnsi="Arial" w:cs="Arial"/>
                <w:sz w:val="20"/>
                <w:szCs w:val="20"/>
              </w:rPr>
            </w:pPr>
            <w:r w:rsidRPr="00CA5D69">
              <w:rPr>
                <w:rFonts w:ascii="Arial" w:hAnsi="Arial" w:cs="Arial" w:hint="cs"/>
                <w:sz w:val="20"/>
                <w:szCs w:val="20"/>
              </w:rPr>
              <w:t>199,699</w:t>
            </w:r>
          </w:p>
        </w:tc>
        <w:tc>
          <w:tcPr>
            <w:tcW w:w="1710" w:type="dxa"/>
          </w:tcPr>
          <w:p w14:paraId="51E2A32E" w14:textId="77777777" w:rsidR="004D7599" w:rsidRPr="00CA5D69" w:rsidRDefault="004D7599" w:rsidP="004D7599">
            <w:pPr>
              <w:tabs>
                <w:tab w:val="decimal" w:pos="1242"/>
              </w:tabs>
              <w:spacing w:line="380" w:lineRule="exact"/>
              <w:jc w:val="both"/>
              <w:rPr>
                <w:rFonts w:ascii="Arial" w:hAnsi="Arial" w:cs="Arial"/>
                <w:sz w:val="20"/>
                <w:szCs w:val="20"/>
              </w:rPr>
            </w:pPr>
            <w:r w:rsidRPr="00CA5D69">
              <w:rPr>
                <w:rFonts w:ascii="Arial" w:hAnsi="Arial" w:cs="Arial"/>
                <w:sz w:val="20"/>
                <w:szCs w:val="20"/>
              </w:rPr>
              <w:t>66,130</w:t>
            </w:r>
          </w:p>
        </w:tc>
      </w:tr>
      <w:tr w:rsidR="00CA5D69" w:rsidRPr="00CA5D69" w14:paraId="628E48FA" w14:textId="77777777" w:rsidTr="0096693A">
        <w:tc>
          <w:tcPr>
            <w:tcW w:w="5652" w:type="dxa"/>
          </w:tcPr>
          <w:p w14:paraId="19F33216" w14:textId="77777777" w:rsidR="004D7599" w:rsidRPr="00CA5D69" w:rsidRDefault="004D7599" w:rsidP="004D7599">
            <w:pPr>
              <w:tabs>
                <w:tab w:val="left" w:pos="2880"/>
                <w:tab w:val="right" w:pos="5040"/>
                <w:tab w:val="right" w:pos="6390"/>
                <w:tab w:val="right" w:pos="8190"/>
              </w:tabs>
              <w:spacing w:line="380" w:lineRule="exact"/>
              <w:ind w:left="162" w:right="-43" w:hanging="162"/>
              <w:rPr>
                <w:rFonts w:ascii="Arial" w:hAnsi="Arial" w:cs="Arial"/>
                <w:sz w:val="20"/>
                <w:szCs w:val="20"/>
              </w:rPr>
            </w:pPr>
            <w:r w:rsidRPr="00CA5D69">
              <w:rPr>
                <w:rFonts w:ascii="Arial" w:hAnsi="Arial" w:cs="Arial"/>
                <w:sz w:val="20"/>
                <w:szCs w:val="20"/>
              </w:rPr>
              <w:t>Less: Receivables from Clearing House for</w:t>
            </w:r>
          </w:p>
        </w:tc>
        <w:tc>
          <w:tcPr>
            <w:tcW w:w="1710" w:type="dxa"/>
          </w:tcPr>
          <w:p w14:paraId="21D53C0D" w14:textId="5E00106D" w:rsidR="004D7599" w:rsidRPr="00CA5D69" w:rsidRDefault="004D7599" w:rsidP="004D7599">
            <w:pPr>
              <w:tabs>
                <w:tab w:val="decimal" w:pos="1242"/>
              </w:tabs>
              <w:spacing w:line="380" w:lineRule="exact"/>
              <w:jc w:val="both"/>
              <w:rPr>
                <w:rFonts w:ascii="Arial" w:hAnsi="Arial" w:cs="Arial"/>
                <w:sz w:val="20"/>
                <w:szCs w:val="20"/>
              </w:rPr>
            </w:pPr>
          </w:p>
        </w:tc>
        <w:tc>
          <w:tcPr>
            <w:tcW w:w="1710" w:type="dxa"/>
          </w:tcPr>
          <w:p w14:paraId="0C6D9232" w14:textId="77777777" w:rsidR="004D7599" w:rsidRPr="00CA5D69" w:rsidRDefault="004D7599" w:rsidP="004D7599">
            <w:pPr>
              <w:tabs>
                <w:tab w:val="left" w:pos="2880"/>
                <w:tab w:val="right" w:pos="4032"/>
                <w:tab w:val="right" w:pos="6390"/>
                <w:tab w:val="right" w:pos="8190"/>
              </w:tabs>
              <w:spacing w:line="380" w:lineRule="exact"/>
              <w:ind w:right="-43"/>
              <w:jc w:val="both"/>
              <w:rPr>
                <w:rFonts w:ascii="Arial" w:hAnsi="Arial" w:cs="Arial"/>
                <w:sz w:val="20"/>
                <w:szCs w:val="20"/>
              </w:rPr>
            </w:pPr>
          </w:p>
        </w:tc>
      </w:tr>
      <w:tr w:rsidR="00CA5D69" w:rsidRPr="00CA5D69" w14:paraId="12C7BB46" w14:textId="77777777" w:rsidTr="0096693A">
        <w:tc>
          <w:tcPr>
            <w:tcW w:w="5652" w:type="dxa"/>
          </w:tcPr>
          <w:p w14:paraId="07927D3C" w14:textId="77777777" w:rsidR="004D7599" w:rsidRPr="00CA5D69" w:rsidRDefault="004D7599" w:rsidP="004D7599">
            <w:pPr>
              <w:tabs>
                <w:tab w:val="left" w:pos="2880"/>
                <w:tab w:val="right" w:pos="5040"/>
                <w:tab w:val="right" w:pos="6390"/>
                <w:tab w:val="right" w:pos="8190"/>
              </w:tabs>
              <w:spacing w:line="380" w:lineRule="exact"/>
              <w:ind w:right="-43"/>
              <w:rPr>
                <w:rFonts w:ascii="Arial" w:hAnsi="Arial" w:cs="Arial"/>
                <w:sz w:val="20"/>
                <w:szCs w:val="20"/>
              </w:rPr>
            </w:pPr>
            <w:r w:rsidRPr="00CA5D69">
              <w:rPr>
                <w:rFonts w:ascii="Arial" w:hAnsi="Arial" w:cs="Arial"/>
                <w:sz w:val="20"/>
                <w:szCs w:val="20"/>
              </w:rPr>
              <w:t xml:space="preserve">             customers’ account of the subsidiary</w:t>
            </w:r>
          </w:p>
        </w:tc>
        <w:tc>
          <w:tcPr>
            <w:tcW w:w="1710" w:type="dxa"/>
          </w:tcPr>
          <w:p w14:paraId="19DB152E" w14:textId="47298BE2" w:rsidR="004D7599" w:rsidRPr="00CA5D69" w:rsidRDefault="004D7599" w:rsidP="004D7599">
            <w:pPr>
              <w:pBdr>
                <w:bottom w:val="single" w:sz="6" w:space="1" w:color="auto"/>
              </w:pBdr>
              <w:tabs>
                <w:tab w:val="decimal" w:pos="1242"/>
              </w:tabs>
              <w:spacing w:line="380" w:lineRule="exact"/>
              <w:jc w:val="both"/>
              <w:rPr>
                <w:rFonts w:ascii="Arial" w:hAnsi="Arial" w:cs="Arial"/>
                <w:sz w:val="20"/>
                <w:szCs w:val="20"/>
              </w:rPr>
            </w:pPr>
            <w:r w:rsidRPr="00CA5D69">
              <w:rPr>
                <w:rFonts w:ascii="Arial" w:hAnsi="Arial" w:cs="Arial" w:hint="cs"/>
                <w:sz w:val="20"/>
                <w:szCs w:val="20"/>
              </w:rPr>
              <w:t>(80,376)</w:t>
            </w:r>
          </w:p>
        </w:tc>
        <w:tc>
          <w:tcPr>
            <w:tcW w:w="1710" w:type="dxa"/>
          </w:tcPr>
          <w:p w14:paraId="04C849E6" w14:textId="77777777" w:rsidR="004D7599" w:rsidRPr="00CA5D69" w:rsidRDefault="004D7599" w:rsidP="004D7599">
            <w:pPr>
              <w:pBdr>
                <w:bottom w:val="single" w:sz="6" w:space="1" w:color="auto"/>
              </w:pBdr>
              <w:tabs>
                <w:tab w:val="decimal" w:pos="1242"/>
              </w:tabs>
              <w:spacing w:line="380" w:lineRule="exact"/>
              <w:jc w:val="both"/>
              <w:rPr>
                <w:rFonts w:ascii="Arial" w:hAnsi="Arial" w:cs="Arial"/>
                <w:sz w:val="20"/>
                <w:szCs w:val="20"/>
              </w:rPr>
            </w:pPr>
            <w:r w:rsidRPr="00CA5D69">
              <w:rPr>
                <w:rFonts w:ascii="Arial" w:hAnsi="Arial" w:cs="Arial"/>
                <w:sz w:val="20"/>
                <w:szCs w:val="20"/>
              </w:rPr>
              <w:t>(39,172)</w:t>
            </w:r>
          </w:p>
        </w:tc>
      </w:tr>
      <w:tr w:rsidR="004D7599" w:rsidRPr="00CA5D69" w14:paraId="746C6E93" w14:textId="77777777" w:rsidTr="0017521F">
        <w:trPr>
          <w:trHeight w:val="378"/>
        </w:trPr>
        <w:tc>
          <w:tcPr>
            <w:tcW w:w="5652" w:type="dxa"/>
          </w:tcPr>
          <w:p w14:paraId="1368212F" w14:textId="77777777" w:rsidR="004D7599" w:rsidRPr="00CA5D69" w:rsidRDefault="004D7599" w:rsidP="004D7599">
            <w:pPr>
              <w:tabs>
                <w:tab w:val="left" w:pos="2880"/>
                <w:tab w:val="right" w:pos="5040"/>
                <w:tab w:val="right" w:pos="6390"/>
                <w:tab w:val="right" w:pos="8190"/>
              </w:tabs>
              <w:spacing w:line="380" w:lineRule="exact"/>
              <w:ind w:right="-43"/>
              <w:jc w:val="both"/>
              <w:rPr>
                <w:rFonts w:ascii="Arial" w:hAnsi="Arial" w:cs="Arial"/>
                <w:sz w:val="20"/>
                <w:szCs w:val="20"/>
              </w:rPr>
            </w:pPr>
            <w:r w:rsidRPr="00CA5D69">
              <w:rPr>
                <w:rFonts w:ascii="Arial" w:hAnsi="Arial" w:cs="Arial"/>
                <w:sz w:val="20"/>
                <w:szCs w:val="20"/>
              </w:rPr>
              <w:t>Receivables from Clearing House and broker - dealers</w:t>
            </w:r>
          </w:p>
        </w:tc>
        <w:tc>
          <w:tcPr>
            <w:tcW w:w="1710" w:type="dxa"/>
          </w:tcPr>
          <w:p w14:paraId="1CCDB6C2" w14:textId="29545B73" w:rsidR="004D7599" w:rsidRPr="00CA5D69" w:rsidRDefault="004D7599" w:rsidP="004D7599">
            <w:pPr>
              <w:pBdr>
                <w:bottom w:val="double" w:sz="6" w:space="1" w:color="auto"/>
              </w:pBdr>
              <w:tabs>
                <w:tab w:val="decimal" w:pos="1242"/>
              </w:tabs>
              <w:spacing w:line="380" w:lineRule="exact"/>
              <w:jc w:val="both"/>
              <w:rPr>
                <w:rFonts w:ascii="Arial" w:hAnsi="Arial" w:cs="Arial"/>
                <w:sz w:val="20"/>
                <w:szCs w:val="20"/>
              </w:rPr>
            </w:pPr>
            <w:r w:rsidRPr="00CA5D69">
              <w:rPr>
                <w:rFonts w:ascii="Arial" w:hAnsi="Arial" w:cs="Arial" w:hint="cs"/>
                <w:sz w:val="20"/>
                <w:szCs w:val="20"/>
              </w:rPr>
              <w:t>288,220</w:t>
            </w:r>
          </w:p>
        </w:tc>
        <w:tc>
          <w:tcPr>
            <w:tcW w:w="1710" w:type="dxa"/>
          </w:tcPr>
          <w:p w14:paraId="1AE8EA2D" w14:textId="77777777" w:rsidR="004D7599" w:rsidRPr="00CA5D69" w:rsidRDefault="004D7599" w:rsidP="004D7599">
            <w:pPr>
              <w:pBdr>
                <w:bottom w:val="double" w:sz="6" w:space="1" w:color="auto"/>
              </w:pBdr>
              <w:tabs>
                <w:tab w:val="decimal" w:pos="1242"/>
              </w:tabs>
              <w:spacing w:line="380" w:lineRule="exact"/>
              <w:jc w:val="both"/>
              <w:rPr>
                <w:rFonts w:ascii="Arial" w:hAnsi="Arial" w:cs="Arial"/>
                <w:sz w:val="20"/>
                <w:szCs w:val="20"/>
              </w:rPr>
            </w:pPr>
            <w:r w:rsidRPr="00CA5D69">
              <w:rPr>
                <w:rFonts w:ascii="Arial" w:hAnsi="Arial" w:cs="Arial"/>
                <w:sz w:val="20"/>
                <w:szCs w:val="20"/>
              </w:rPr>
              <w:t>227,963</w:t>
            </w:r>
          </w:p>
        </w:tc>
      </w:tr>
    </w:tbl>
    <w:p w14:paraId="0C373AD2" w14:textId="77777777" w:rsidR="008C7CE7" w:rsidRPr="00CA5D69" w:rsidRDefault="008C7CE7" w:rsidP="00EC5928">
      <w:pPr>
        <w:tabs>
          <w:tab w:val="left" w:pos="540"/>
          <w:tab w:val="left" w:pos="2340"/>
          <w:tab w:val="center" w:pos="5400"/>
          <w:tab w:val="decimal" w:pos="5760"/>
          <w:tab w:val="center" w:pos="6480"/>
          <w:tab w:val="decimal" w:pos="6660"/>
          <w:tab w:val="decimal" w:pos="7920"/>
          <w:tab w:val="decimal" w:pos="8820"/>
        </w:tabs>
        <w:spacing w:before="240" w:after="120" w:line="380" w:lineRule="exact"/>
        <w:ind w:right="-43"/>
        <w:jc w:val="both"/>
        <w:rPr>
          <w:rFonts w:ascii="Arial" w:hAnsi="Arial" w:cs="Arial"/>
          <w:b/>
          <w:bCs/>
          <w:sz w:val="22"/>
          <w:szCs w:val="22"/>
        </w:rPr>
      </w:pPr>
    </w:p>
    <w:p w14:paraId="2CC34E7F" w14:textId="77777777" w:rsidR="008C7CE7" w:rsidRPr="00CA5D69" w:rsidRDefault="008C7CE7">
      <w:pPr>
        <w:widowControl/>
        <w:overflowPunct/>
        <w:autoSpaceDE/>
        <w:autoSpaceDN/>
        <w:adjustRightInd/>
        <w:textAlignment w:val="auto"/>
        <w:rPr>
          <w:rFonts w:ascii="Arial" w:hAnsi="Arial" w:cs="Arial"/>
          <w:b/>
          <w:bCs/>
          <w:sz w:val="22"/>
          <w:szCs w:val="22"/>
        </w:rPr>
      </w:pPr>
      <w:r w:rsidRPr="00CA5D69">
        <w:rPr>
          <w:rFonts w:ascii="Arial" w:hAnsi="Arial" w:cs="Arial"/>
          <w:b/>
          <w:bCs/>
          <w:sz w:val="22"/>
          <w:szCs w:val="22"/>
        </w:rPr>
        <w:br w:type="page"/>
      </w:r>
    </w:p>
    <w:p w14:paraId="7EDB0060" w14:textId="3DD8445C" w:rsidR="000508CA" w:rsidRPr="00CA5D69" w:rsidRDefault="00B86064" w:rsidP="00EC5928">
      <w:pPr>
        <w:tabs>
          <w:tab w:val="left" w:pos="540"/>
          <w:tab w:val="left" w:pos="2340"/>
          <w:tab w:val="center" w:pos="5400"/>
          <w:tab w:val="decimal" w:pos="5760"/>
          <w:tab w:val="center" w:pos="6480"/>
          <w:tab w:val="decimal" w:pos="6660"/>
          <w:tab w:val="decimal" w:pos="7920"/>
          <w:tab w:val="decimal" w:pos="8820"/>
        </w:tabs>
        <w:spacing w:before="240" w:after="120" w:line="380" w:lineRule="exact"/>
        <w:ind w:right="-43"/>
        <w:jc w:val="both"/>
        <w:rPr>
          <w:rFonts w:ascii="Arial" w:hAnsi="Arial" w:cs="Arial"/>
          <w:b/>
          <w:bCs/>
          <w:sz w:val="22"/>
          <w:szCs w:val="22"/>
        </w:rPr>
      </w:pPr>
      <w:r w:rsidRPr="00CA5D69">
        <w:rPr>
          <w:rFonts w:ascii="Arial" w:hAnsi="Arial" w:cs="Arial"/>
          <w:b/>
          <w:bCs/>
          <w:sz w:val="22"/>
          <w:szCs w:val="22"/>
        </w:rPr>
        <w:lastRenderedPageBreak/>
        <w:t>10</w:t>
      </w:r>
      <w:r w:rsidR="000508CA" w:rsidRPr="00CA5D69">
        <w:rPr>
          <w:rFonts w:ascii="Arial" w:hAnsi="Arial" w:cs="Arial"/>
          <w:b/>
          <w:bCs/>
          <w:sz w:val="22"/>
          <w:szCs w:val="22"/>
        </w:rPr>
        <w:t>.</w:t>
      </w:r>
      <w:r w:rsidR="000508CA" w:rsidRPr="00CA5D69">
        <w:rPr>
          <w:rFonts w:ascii="Arial" w:hAnsi="Arial" w:cs="Arial"/>
          <w:b/>
          <w:bCs/>
          <w:sz w:val="22"/>
          <w:szCs w:val="22"/>
        </w:rPr>
        <w:tab/>
        <w:t>Securities and derivatives business receivables</w:t>
      </w:r>
    </w:p>
    <w:p w14:paraId="32AA5032" w14:textId="77777777" w:rsidR="00897F1E" w:rsidRPr="00CA5D69" w:rsidRDefault="00897F1E" w:rsidP="0096693A">
      <w:pPr>
        <w:tabs>
          <w:tab w:val="left" w:pos="1440"/>
          <w:tab w:val="right" w:pos="7200"/>
        </w:tabs>
        <w:spacing w:after="40" w:line="380" w:lineRule="exact"/>
        <w:ind w:left="360" w:right="-7" w:hanging="360"/>
        <w:jc w:val="right"/>
        <w:rPr>
          <w:rFonts w:ascii="Arial" w:hAnsi="Arial" w:cs="Arial"/>
          <w:b/>
          <w:bCs/>
          <w:sz w:val="16"/>
          <w:szCs w:val="16"/>
        </w:rPr>
      </w:pPr>
      <w:r w:rsidRPr="00CA5D69">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A5D69" w:rsidRPr="00CA5D69" w14:paraId="54C48D3E" w14:textId="77777777" w:rsidTr="0096693A">
        <w:trPr>
          <w:cantSplit/>
        </w:trPr>
        <w:tc>
          <w:tcPr>
            <w:tcW w:w="3780" w:type="dxa"/>
          </w:tcPr>
          <w:p w14:paraId="4AD3689A" w14:textId="77777777" w:rsidR="00897F1E" w:rsidRPr="00CA5D69" w:rsidRDefault="00897F1E" w:rsidP="00914FF8">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2B60BF01" w14:textId="77777777" w:rsidR="00897F1E" w:rsidRPr="00CA5D69" w:rsidRDefault="00897F1E"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CA5D69">
              <w:rPr>
                <w:rFonts w:ascii="Arial" w:hAnsi="Arial" w:cs="Arial"/>
                <w:sz w:val="16"/>
                <w:szCs w:val="16"/>
              </w:rPr>
              <w:t>Consolidated financial statements</w:t>
            </w:r>
          </w:p>
        </w:tc>
        <w:tc>
          <w:tcPr>
            <w:tcW w:w="2700" w:type="dxa"/>
            <w:gridSpan w:val="2"/>
          </w:tcPr>
          <w:p w14:paraId="398C41C9" w14:textId="77777777" w:rsidR="00897F1E" w:rsidRPr="00CA5D69" w:rsidRDefault="00897F1E"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5E139A5D" w14:textId="77777777" w:rsidTr="0096693A">
        <w:tc>
          <w:tcPr>
            <w:tcW w:w="3780" w:type="dxa"/>
          </w:tcPr>
          <w:p w14:paraId="136B5978" w14:textId="77777777" w:rsidR="00615DF8" w:rsidRPr="00CA5D69" w:rsidRDefault="00615DF8" w:rsidP="00615DF8">
            <w:pPr>
              <w:tabs>
                <w:tab w:val="left" w:pos="2880"/>
                <w:tab w:val="right" w:pos="5040"/>
                <w:tab w:val="right" w:pos="6390"/>
                <w:tab w:val="right" w:pos="8190"/>
              </w:tabs>
              <w:spacing w:line="280" w:lineRule="exact"/>
              <w:ind w:right="-43"/>
              <w:jc w:val="both"/>
              <w:rPr>
                <w:rFonts w:ascii="Arial" w:hAnsi="Arial" w:cs="Arial"/>
                <w:sz w:val="16"/>
                <w:szCs w:val="16"/>
              </w:rPr>
            </w:pPr>
          </w:p>
        </w:tc>
        <w:tc>
          <w:tcPr>
            <w:tcW w:w="1350" w:type="dxa"/>
          </w:tcPr>
          <w:p w14:paraId="6C240194" w14:textId="77777777" w:rsidR="00615DF8" w:rsidRPr="00CA5D69" w:rsidRDefault="00615DF8" w:rsidP="00615D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CA5D69">
              <w:rPr>
                <w:rFonts w:ascii="Arial" w:hAnsi="Arial" w:cs="Arial"/>
                <w:sz w:val="16"/>
                <w:szCs w:val="16"/>
              </w:rPr>
              <w:t>2020</w:t>
            </w:r>
          </w:p>
        </w:tc>
        <w:tc>
          <w:tcPr>
            <w:tcW w:w="1350" w:type="dxa"/>
          </w:tcPr>
          <w:p w14:paraId="6700336F" w14:textId="77777777" w:rsidR="00615DF8" w:rsidRPr="00CA5D69" w:rsidRDefault="00615DF8" w:rsidP="00615D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CA5D69">
              <w:rPr>
                <w:rFonts w:ascii="Arial" w:hAnsi="Arial" w:cs="Arial"/>
                <w:sz w:val="16"/>
                <w:szCs w:val="16"/>
              </w:rPr>
              <w:t>2019</w:t>
            </w:r>
          </w:p>
        </w:tc>
        <w:tc>
          <w:tcPr>
            <w:tcW w:w="1350" w:type="dxa"/>
          </w:tcPr>
          <w:p w14:paraId="6A44AE4B" w14:textId="52EB7B42" w:rsidR="00615DF8" w:rsidRPr="00CA5D69" w:rsidRDefault="00615DF8" w:rsidP="00615D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CA5D69">
              <w:rPr>
                <w:rFonts w:ascii="Arial" w:hAnsi="Arial" w:cs="Arial"/>
                <w:sz w:val="16"/>
                <w:szCs w:val="16"/>
              </w:rPr>
              <w:t>2020</w:t>
            </w:r>
          </w:p>
        </w:tc>
        <w:tc>
          <w:tcPr>
            <w:tcW w:w="1350" w:type="dxa"/>
          </w:tcPr>
          <w:p w14:paraId="00CD466E" w14:textId="27C26F2B" w:rsidR="00615DF8" w:rsidRPr="00CA5D69" w:rsidRDefault="00615DF8" w:rsidP="00615D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CA5D69">
              <w:rPr>
                <w:rFonts w:ascii="Arial" w:hAnsi="Arial" w:cs="Arial"/>
                <w:sz w:val="16"/>
                <w:szCs w:val="16"/>
              </w:rPr>
              <w:t>2019</w:t>
            </w:r>
          </w:p>
        </w:tc>
      </w:tr>
      <w:tr w:rsidR="00CA5D69" w:rsidRPr="00CA5D69" w14:paraId="656A758B" w14:textId="77777777" w:rsidTr="0096693A">
        <w:tc>
          <w:tcPr>
            <w:tcW w:w="3780" w:type="dxa"/>
          </w:tcPr>
          <w:p w14:paraId="75035C52" w14:textId="77777777" w:rsidR="00615DF8" w:rsidRPr="00CA5D69" w:rsidRDefault="00615DF8" w:rsidP="00615DF8">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CA5D69">
              <w:rPr>
                <w:rFonts w:ascii="Arial" w:hAnsi="Arial" w:cs="Arial"/>
                <w:sz w:val="16"/>
                <w:szCs w:val="16"/>
                <w:u w:val="single"/>
              </w:rPr>
              <w:t>Securities business receivables</w:t>
            </w:r>
          </w:p>
        </w:tc>
        <w:tc>
          <w:tcPr>
            <w:tcW w:w="1350" w:type="dxa"/>
            <w:vAlign w:val="bottom"/>
          </w:tcPr>
          <w:p w14:paraId="1CF9A1FD" w14:textId="77777777" w:rsidR="00615DF8" w:rsidRPr="00CA5D69" w:rsidRDefault="00615DF8" w:rsidP="00615DF8">
            <w:pPr>
              <w:tabs>
                <w:tab w:val="left" w:pos="2880"/>
                <w:tab w:val="right" w:pos="5040"/>
                <w:tab w:val="right" w:pos="6390"/>
                <w:tab w:val="right" w:pos="8190"/>
              </w:tabs>
              <w:spacing w:line="280" w:lineRule="exact"/>
              <w:ind w:right="-43"/>
              <w:rPr>
                <w:rFonts w:ascii="Arial" w:hAnsi="Arial" w:cs="Arial"/>
                <w:sz w:val="16"/>
                <w:szCs w:val="16"/>
              </w:rPr>
            </w:pPr>
          </w:p>
        </w:tc>
        <w:tc>
          <w:tcPr>
            <w:tcW w:w="1350" w:type="dxa"/>
            <w:vAlign w:val="bottom"/>
          </w:tcPr>
          <w:p w14:paraId="2FC8257A" w14:textId="77777777" w:rsidR="00615DF8" w:rsidRPr="00CA5D69" w:rsidRDefault="00615DF8" w:rsidP="00615DF8">
            <w:pPr>
              <w:tabs>
                <w:tab w:val="decimal" w:pos="1062"/>
              </w:tabs>
              <w:spacing w:line="280" w:lineRule="exact"/>
              <w:ind w:left="-18" w:right="-18"/>
              <w:rPr>
                <w:rFonts w:ascii="Arial" w:hAnsi="Arial" w:cs="Arial"/>
                <w:sz w:val="16"/>
                <w:szCs w:val="16"/>
              </w:rPr>
            </w:pPr>
          </w:p>
        </w:tc>
        <w:tc>
          <w:tcPr>
            <w:tcW w:w="1350" w:type="dxa"/>
            <w:vAlign w:val="bottom"/>
          </w:tcPr>
          <w:p w14:paraId="2C52867F" w14:textId="77777777" w:rsidR="00615DF8" w:rsidRPr="00CA5D69" w:rsidRDefault="00615DF8" w:rsidP="00615DF8">
            <w:pPr>
              <w:tabs>
                <w:tab w:val="decimal" w:pos="1062"/>
              </w:tabs>
              <w:spacing w:line="280" w:lineRule="exact"/>
              <w:ind w:left="-18" w:right="-18"/>
              <w:rPr>
                <w:rFonts w:ascii="Arial" w:hAnsi="Arial" w:cs="Arial"/>
                <w:sz w:val="16"/>
                <w:szCs w:val="16"/>
              </w:rPr>
            </w:pPr>
          </w:p>
        </w:tc>
        <w:tc>
          <w:tcPr>
            <w:tcW w:w="1350" w:type="dxa"/>
            <w:vAlign w:val="bottom"/>
          </w:tcPr>
          <w:p w14:paraId="74FE936B" w14:textId="77777777" w:rsidR="00615DF8" w:rsidRPr="00CA5D69" w:rsidRDefault="00615DF8" w:rsidP="00615DF8">
            <w:pPr>
              <w:tabs>
                <w:tab w:val="decimal" w:pos="1062"/>
              </w:tabs>
              <w:spacing w:line="280" w:lineRule="exact"/>
              <w:ind w:left="-18" w:right="-18"/>
              <w:rPr>
                <w:rFonts w:ascii="Arial" w:hAnsi="Arial" w:cs="Arial"/>
                <w:sz w:val="16"/>
                <w:szCs w:val="16"/>
              </w:rPr>
            </w:pPr>
          </w:p>
        </w:tc>
      </w:tr>
      <w:tr w:rsidR="00CA5D69" w:rsidRPr="00CA5D69" w14:paraId="73579F44" w14:textId="77777777" w:rsidTr="0096693A">
        <w:tc>
          <w:tcPr>
            <w:tcW w:w="3780" w:type="dxa"/>
          </w:tcPr>
          <w:p w14:paraId="402C3122" w14:textId="77777777" w:rsidR="004D7599" w:rsidRPr="00CA5D69" w:rsidRDefault="004D7599" w:rsidP="004D7599">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Cash accounts</w:t>
            </w:r>
          </w:p>
        </w:tc>
        <w:tc>
          <w:tcPr>
            <w:tcW w:w="1350" w:type="dxa"/>
          </w:tcPr>
          <w:p w14:paraId="7A65C4CF" w14:textId="692DD6BF" w:rsidR="004D7599" w:rsidRPr="00CA5D69" w:rsidRDefault="004D7599" w:rsidP="004D7599">
            <w:pPr>
              <w:tabs>
                <w:tab w:val="decimal" w:pos="1044"/>
              </w:tabs>
              <w:spacing w:line="280" w:lineRule="exact"/>
              <w:jc w:val="both"/>
              <w:rPr>
                <w:rFonts w:ascii="Arial" w:hAnsi="Arial" w:cs="Arial"/>
                <w:sz w:val="16"/>
                <w:szCs w:val="16"/>
              </w:rPr>
            </w:pPr>
            <w:r w:rsidRPr="00CA5D69">
              <w:rPr>
                <w:rFonts w:ascii="Arial" w:hAnsi="Arial" w:cs="Arial" w:hint="cs"/>
                <w:sz w:val="16"/>
                <w:szCs w:val="16"/>
              </w:rPr>
              <w:t>980,658</w:t>
            </w:r>
          </w:p>
        </w:tc>
        <w:tc>
          <w:tcPr>
            <w:tcW w:w="1350" w:type="dxa"/>
          </w:tcPr>
          <w:p w14:paraId="2D3C22C6" w14:textId="399B60C6" w:rsidR="004D7599" w:rsidRPr="00CA5D69" w:rsidRDefault="004D7599" w:rsidP="004D7599">
            <w:pPr>
              <w:tabs>
                <w:tab w:val="decimal" w:pos="1044"/>
              </w:tabs>
              <w:spacing w:line="280" w:lineRule="exact"/>
              <w:jc w:val="both"/>
              <w:rPr>
                <w:rFonts w:ascii="Arial" w:hAnsi="Arial" w:cs="Arial"/>
                <w:sz w:val="16"/>
                <w:szCs w:val="16"/>
              </w:rPr>
            </w:pPr>
            <w:r w:rsidRPr="00CA5D69">
              <w:rPr>
                <w:rFonts w:ascii="Arial" w:hAnsi="Arial" w:cs="Arial" w:hint="cs"/>
                <w:sz w:val="16"/>
                <w:szCs w:val="16"/>
              </w:rPr>
              <w:t>433,783</w:t>
            </w:r>
          </w:p>
        </w:tc>
        <w:tc>
          <w:tcPr>
            <w:tcW w:w="1350" w:type="dxa"/>
          </w:tcPr>
          <w:p w14:paraId="770EDD38" w14:textId="18DC62ED" w:rsidR="004D7599" w:rsidRPr="00CA5D69" w:rsidRDefault="004D7599" w:rsidP="004D7599">
            <w:pPr>
              <w:tabs>
                <w:tab w:val="decimal" w:pos="1152"/>
              </w:tabs>
              <w:spacing w:line="280" w:lineRule="exact"/>
              <w:jc w:val="both"/>
              <w:rPr>
                <w:rFonts w:ascii="Arial" w:hAnsi="Arial" w:cs="Arial"/>
                <w:sz w:val="16"/>
                <w:szCs w:val="16"/>
                <w:cs/>
              </w:rPr>
            </w:pPr>
            <w:r w:rsidRPr="00CA5D69">
              <w:rPr>
                <w:rFonts w:ascii="Arial" w:hAnsi="Arial" w:cs="Arial" w:hint="cs"/>
                <w:sz w:val="16"/>
                <w:szCs w:val="16"/>
              </w:rPr>
              <w:t>-</w:t>
            </w:r>
          </w:p>
        </w:tc>
        <w:tc>
          <w:tcPr>
            <w:tcW w:w="1350" w:type="dxa"/>
          </w:tcPr>
          <w:p w14:paraId="10499EA3" w14:textId="77777777" w:rsidR="004D7599" w:rsidRPr="00CA5D69" w:rsidRDefault="004D7599" w:rsidP="004D7599">
            <w:pPr>
              <w:tabs>
                <w:tab w:val="decimal" w:pos="1044"/>
              </w:tabs>
              <w:spacing w:line="280" w:lineRule="exact"/>
              <w:jc w:val="both"/>
              <w:rPr>
                <w:rFonts w:ascii="Arial" w:hAnsi="Arial" w:cs="Arial"/>
                <w:sz w:val="16"/>
                <w:szCs w:val="16"/>
                <w:cs/>
              </w:rPr>
            </w:pPr>
            <w:r w:rsidRPr="00CA5D69">
              <w:rPr>
                <w:rFonts w:ascii="Arial" w:hAnsi="Arial" w:cs="Arial"/>
                <w:sz w:val="16"/>
                <w:szCs w:val="16"/>
              </w:rPr>
              <w:t>-</w:t>
            </w:r>
          </w:p>
        </w:tc>
      </w:tr>
      <w:tr w:rsidR="00CA5D69" w:rsidRPr="00CA5D69" w14:paraId="529BF7EF" w14:textId="77777777" w:rsidTr="0096693A">
        <w:tc>
          <w:tcPr>
            <w:tcW w:w="3780" w:type="dxa"/>
          </w:tcPr>
          <w:p w14:paraId="0385DB8F" w14:textId="77777777" w:rsidR="004D7599" w:rsidRPr="00CA5D69" w:rsidRDefault="004D7599" w:rsidP="004D7599">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Credit balance accounts</w:t>
            </w:r>
          </w:p>
        </w:tc>
        <w:tc>
          <w:tcPr>
            <w:tcW w:w="1350" w:type="dxa"/>
          </w:tcPr>
          <w:p w14:paraId="4144A722" w14:textId="59CBCD27" w:rsidR="004D7599" w:rsidRPr="00CA5D69" w:rsidRDefault="004D7599" w:rsidP="004D7599">
            <w:pPr>
              <w:tabs>
                <w:tab w:val="decimal" w:pos="1044"/>
              </w:tabs>
              <w:spacing w:line="280" w:lineRule="exact"/>
              <w:jc w:val="both"/>
              <w:rPr>
                <w:rFonts w:ascii="Arial" w:hAnsi="Arial" w:cs="Arial"/>
                <w:sz w:val="16"/>
                <w:szCs w:val="16"/>
              </w:rPr>
            </w:pPr>
            <w:r w:rsidRPr="00CA5D69">
              <w:rPr>
                <w:rFonts w:ascii="Arial" w:hAnsi="Arial" w:cs="Arial" w:hint="cs"/>
                <w:sz w:val="16"/>
                <w:szCs w:val="16"/>
              </w:rPr>
              <w:t>2,454,834</w:t>
            </w:r>
          </w:p>
        </w:tc>
        <w:tc>
          <w:tcPr>
            <w:tcW w:w="1350" w:type="dxa"/>
          </w:tcPr>
          <w:p w14:paraId="01CCA74F" w14:textId="220838BF" w:rsidR="004D7599" w:rsidRPr="00CA5D69" w:rsidRDefault="004D7599" w:rsidP="004D7599">
            <w:pPr>
              <w:tabs>
                <w:tab w:val="decimal" w:pos="1044"/>
              </w:tabs>
              <w:spacing w:line="280" w:lineRule="exact"/>
              <w:jc w:val="both"/>
              <w:rPr>
                <w:rFonts w:ascii="Arial" w:hAnsi="Arial" w:cs="Arial"/>
                <w:sz w:val="16"/>
                <w:szCs w:val="16"/>
              </w:rPr>
            </w:pPr>
            <w:r w:rsidRPr="00CA5D69">
              <w:rPr>
                <w:rFonts w:ascii="Arial" w:hAnsi="Arial" w:cs="Arial" w:hint="cs"/>
                <w:sz w:val="16"/>
                <w:szCs w:val="16"/>
              </w:rPr>
              <w:t>1,277,009</w:t>
            </w:r>
          </w:p>
        </w:tc>
        <w:tc>
          <w:tcPr>
            <w:tcW w:w="1350" w:type="dxa"/>
          </w:tcPr>
          <w:p w14:paraId="233B4104" w14:textId="3075AFA9" w:rsidR="004D7599" w:rsidRPr="00CA5D69" w:rsidRDefault="004D7599" w:rsidP="004D7599">
            <w:pPr>
              <w:tabs>
                <w:tab w:val="decimal" w:pos="1152"/>
              </w:tabs>
              <w:spacing w:line="280" w:lineRule="exact"/>
              <w:jc w:val="both"/>
              <w:rPr>
                <w:rFonts w:ascii="Arial" w:hAnsi="Arial" w:cs="Arial"/>
                <w:sz w:val="16"/>
                <w:szCs w:val="16"/>
              </w:rPr>
            </w:pPr>
            <w:r w:rsidRPr="00CA5D69">
              <w:rPr>
                <w:rFonts w:ascii="Arial" w:hAnsi="Arial" w:cs="Arial" w:hint="cs"/>
                <w:sz w:val="16"/>
                <w:szCs w:val="16"/>
              </w:rPr>
              <w:t>-</w:t>
            </w:r>
          </w:p>
        </w:tc>
        <w:tc>
          <w:tcPr>
            <w:tcW w:w="1350" w:type="dxa"/>
          </w:tcPr>
          <w:p w14:paraId="3339FC97" w14:textId="77777777" w:rsidR="004D7599" w:rsidRPr="00CA5D69" w:rsidRDefault="004D7599" w:rsidP="004D7599">
            <w:pPr>
              <w:tabs>
                <w:tab w:val="decimal" w:pos="1044"/>
              </w:tabs>
              <w:spacing w:line="280" w:lineRule="exact"/>
              <w:jc w:val="both"/>
              <w:rPr>
                <w:rFonts w:ascii="Arial" w:hAnsi="Arial" w:cs="Arial"/>
                <w:sz w:val="16"/>
                <w:szCs w:val="16"/>
              </w:rPr>
            </w:pPr>
            <w:r w:rsidRPr="00CA5D69">
              <w:rPr>
                <w:rFonts w:ascii="Arial" w:hAnsi="Arial" w:cs="Arial"/>
                <w:sz w:val="16"/>
                <w:szCs w:val="16"/>
              </w:rPr>
              <w:t>-</w:t>
            </w:r>
          </w:p>
        </w:tc>
      </w:tr>
      <w:tr w:rsidR="00CA5D69" w:rsidRPr="00CA5D69" w14:paraId="0C48DB18" w14:textId="77777777" w:rsidTr="0096693A">
        <w:trPr>
          <w:trHeight w:val="95"/>
        </w:trPr>
        <w:tc>
          <w:tcPr>
            <w:tcW w:w="3780" w:type="dxa"/>
          </w:tcPr>
          <w:p w14:paraId="448365D0" w14:textId="77777777" w:rsidR="004D7599" w:rsidRPr="00CA5D69" w:rsidRDefault="004D7599" w:rsidP="004D7599">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Collateral receivables</w:t>
            </w:r>
          </w:p>
        </w:tc>
        <w:tc>
          <w:tcPr>
            <w:tcW w:w="1350" w:type="dxa"/>
          </w:tcPr>
          <w:p w14:paraId="7FE5BC2B" w14:textId="2DE0A9AE" w:rsidR="004D7599" w:rsidRPr="00CA5D69" w:rsidRDefault="004D7599" w:rsidP="004D7599">
            <w:pPr>
              <w:tabs>
                <w:tab w:val="decimal" w:pos="1044"/>
              </w:tabs>
              <w:spacing w:line="280" w:lineRule="exact"/>
              <w:jc w:val="both"/>
              <w:rPr>
                <w:rFonts w:ascii="Arial" w:hAnsi="Arial" w:cs="Arial"/>
                <w:sz w:val="16"/>
                <w:szCs w:val="16"/>
              </w:rPr>
            </w:pPr>
            <w:r w:rsidRPr="00CA5D69">
              <w:rPr>
                <w:rFonts w:ascii="Arial" w:hAnsi="Arial" w:cs="Arial" w:hint="cs"/>
                <w:sz w:val="16"/>
                <w:szCs w:val="16"/>
              </w:rPr>
              <w:t>283,829</w:t>
            </w:r>
          </w:p>
        </w:tc>
        <w:tc>
          <w:tcPr>
            <w:tcW w:w="1350" w:type="dxa"/>
          </w:tcPr>
          <w:p w14:paraId="2B70B522" w14:textId="393146E5" w:rsidR="004D7599" w:rsidRPr="00CA5D69" w:rsidRDefault="004D7599" w:rsidP="004D7599">
            <w:pPr>
              <w:tabs>
                <w:tab w:val="decimal" w:pos="1044"/>
              </w:tabs>
              <w:spacing w:line="280" w:lineRule="exact"/>
              <w:jc w:val="both"/>
              <w:rPr>
                <w:rFonts w:ascii="Arial" w:hAnsi="Arial" w:cs="Arial"/>
                <w:sz w:val="16"/>
                <w:szCs w:val="16"/>
              </w:rPr>
            </w:pPr>
            <w:r w:rsidRPr="00CA5D69">
              <w:rPr>
                <w:rFonts w:ascii="Arial" w:hAnsi="Arial" w:cs="Arial" w:hint="cs"/>
                <w:sz w:val="16"/>
                <w:szCs w:val="16"/>
              </w:rPr>
              <w:t>78,361</w:t>
            </w:r>
          </w:p>
        </w:tc>
        <w:tc>
          <w:tcPr>
            <w:tcW w:w="1350" w:type="dxa"/>
          </w:tcPr>
          <w:p w14:paraId="1DE1A867" w14:textId="32798FBE" w:rsidR="004D7599" w:rsidRPr="00CA5D69" w:rsidRDefault="004D7599" w:rsidP="004D7599">
            <w:pPr>
              <w:tabs>
                <w:tab w:val="decimal" w:pos="1152"/>
              </w:tabs>
              <w:spacing w:line="280" w:lineRule="exact"/>
              <w:jc w:val="both"/>
              <w:rPr>
                <w:rFonts w:ascii="Arial" w:hAnsi="Arial" w:cs="Arial"/>
                <w:sz w:val="16"/>
                <w:szCs w:val="16"/>
              </w:rPr>
            </w:pPr>
            <w:r w:rsidRPr="00CA5D69">
              <w:rPr>
                <w:rFonts w:ascii="Arial" w:hAnsi="Arial" w:cs="Arial" w:hint="cs"/>
                <w:sz w:val="16"/>
                <w:szCs w:val="16"/>
              </w:rPr>
              <w:t>-</w:t>
            </w:r>
          </w:p>
        </w:tc>
        <w:tc>
          <w:tcPr>
            <w:tcW w:w="1350" w:type="dxa"/>
          </w:tcPr>
          <w:p w14:paraId="75064318" w14:textId="77777777" w:rsidR="004D7599" w:rsidRPr="00CA5D69" w:rsidRDefault="004D7599" w:rsidP="004D7599">
            <w:pPr>
              <w:tabs>
                <w:tab w:val="decimal" w:pos="1044"/>
              </w:tabs>
              <w:spacing w:line="280" w:lineRule="exact"/>
              <w:jc w:val="both"/>
              <w:rPr>
                <w:rFonts w:ascii="Arial" w:hAnsi="Arial" w:cs="Arial"/>
                <w:sz w:val="16"/>
                <w:szCs w:val="16"/>
              </w:rPr>
            </w:pPr>
            <w:r w:rsidRPr="00CA5D69">
              <w:rPr>
                <w:rFonts w:ascii="Arial" w:hAnsi="Arial" w:cs="Arial"/>
                <w:sz w:val="16"/>
                <w:szCs w:val="16"/>
              </w:rPr>
              <w:t>-</w:t>
            </w:r>
          </w:p>
        </w:tc>
      </w:tr>
      <w:tr w:rsidR="00CA5D69" w:rsidRPr="00CA5D69" w14:paraId="775BCE42" w14:textId="77777777" w:rsidTr="0096693A">
        <w:tc>
          <w:tcPr>
            <w:tcW w:w="3780" w:type="dxa"/>
          </w:tcPr>
          <w:p w14:paraId="6209E66F" w14:textId="77777777" w:rsidR="004D7599" w:rsidRPr="00CA5D69" w:rsidRDefault="004D7599" w:rsidP="004D7599">
            <w:pPr>
              <w:tabs>
                <w:tab w:val="left" w:pos="2880"/>
                <w:tab w:val="right" w:pos="5040"/>
                <w:tab w:val="right" w:pos="6390"/>
                <w:tab w:val="right" w:pos="8190"/>
              </w:tabs>
              <w:spacing w:line="280" w:lineRule="exact"/>
              <w:ind w:left="162" w:right="-43" w:hanging="162"/>
              <w:rPr>
                <w:rFonts w:ascii="Arial" w:hAnsi="Arial" w:cs="Arial"/>
                <w:sz w:val="16"/>
                <w:szCs w:val="16"/>
              </w:rPr>
            </w:pPr>
            <w:r w:rsidRPr="00CA5D69">
              <w:rPr>
                <w:rFonts w:ascii="Arial" w:hAnsi="Arial" w:cs="Arial"/>
                <w:sz w:val="16"/>
                <w:szCs w:val="16"/>
              </w:rPr>
              <w:t>Securities borrowing and lending receivables</w:t>
            </w:r>
          </w:p>
        </w:tc>
        <w:tc>
          <w:tcPr>
            <w:tcW w:w="1350" w:type="dxa"/>
          </w:tcPr>
          <w:p w14:paraId="30DA0B70" w14:textId="7C8C299C" w:rsidR="004D7599" w:rsidRPr="00CA5D69" w:rsidRDefault="004D7599" w:rsidP="004D7599">
            <w:pPr>
              <w:tabs>
                <w:tab w:val="decimal" w:pos="1044"/>
              </w:tabs>
              <w:spacing w:line="280" w:lineRule="exact"/>
              <w:jc w:val="both"/>
              <w:rPr>
                <w:rFonts w:ascii="Arial" w:hAnsi="Arial" w:cs="Arial"/>
                <w:sz w:val="16"/>
                <w:szCs w:val="16"/>
              </w:rPr>
            </w:pPr>
            <w:r w:rsidRPr="00CA5D69">
              <w:rPr>
                <w:rFonts w:ascii="Arial" w:hAnsi="Arial" w:cs="Arial" w:hint="cs"/>
                <w:sz w:val="16"/>
                <w:szCs w:val="16"/>
              </w:rPr>
              <w:t>187,481</w:t>
            </w:r>
          </w:p>
        </w:tc>
        <w:tc>
          <w:tcPr>
            <w:tcW w:w="1350" w:type="dxa"/>
          </w:tcPr>
          <w:p w14:paraId="37F59CBB" w14:textId="3ABC9FB0" w:rsidR="004D7599" w:rsidRPr="00CA5D69" w:rsidRDefault="004D7599" w:rsidP="004D7599">
            <w:pPr>
              <w:tabs>
                <w:tab w:val="decimal" w:pos="1044"/>
              </w:tabs>
              <w:spacing w:line="280" w:lineRule="exact"/>
              <w:jc w:val="both"/>
              <w:rPr>
                <w:rFonts w:ascii="Arial" w:hAnsi="Arial" w:cs="Arial"/>
                <w:sz w:val="16"/>
                <w:szCs w:val="16"/>
              </w:rPr>
            </w:pPr>
            <w:r w:rsidRPr="00CA5D69">
              <w:rPr>
                <w:rFonts w:ascii="Arial" w:hAnsi="Arial" w:cs="Arial" w:hint="cs"/>
                <w:sz w:val="16"/>
                <w:szCs w:val="16"/>
              </w:rPr>
              <w:t>8,470</w:t>
            </w:r>
          </w:p>
        </w:tc>
        <w:tc>
          <w:tcPr>
            <w:tcW w:w="1350" w:type="dxa"/>
          </w:tcPr>
          <w:p w14:paraId="648A91FD" w14:textId="71470457" w:rsidR="004D7599" w:rsidRPr="00CA5D69" w:rsidRDefault="004D7599" w:rsidP="004D7599">
            <w:pPr>
              <w:tabs>
                <w:tab w:val="decimal" w:pos="1152"/>
              </w:tabs>
              <w:spacing w:line="280" w:lineRule="exact"/>
              <w:jc w:val="both"/>
              <w:rPr>
                <w:rFonts w:ascii="Arial" w:hAnsi="Arial" w:cs="Arial"/>
                <w:sz w:val="16"/>
                <w:szCs w:val="16"/>
              </w:rPr>
            </w:pPr>
            <w:r w:rsidRPr="00CA5D69">
              <w:rPr>
                <w:rFonts w:ascii="Arial" w:hAnsi="Arial" w:cs="Arial" w:hint="cs"/>
                <w:sz w:val="16"/>
                <w:szCs w:val="16"/>
              </w:rPr>
              <w:t>-</w:t>
            </w:r>
          </w:p>
        </w:tc>
        <w:tc>
          <w:tcPr>
            <w:tcW w:w="1350" w:type="dxa"/>
          </w:tcPr>
          <w:p w14:paraId="330F91DE" w14:textId="77777777" w:rsidR="004D7599" w:rsidRPr="00CA5D69" w:rsidRDefault="004D7599" w:rsidP="004D7599">
            <w:pPr>
              <w:tabs>
                <w:tab w:val="decimal" w:pos="1044"/>
              </w:tabs>
              <w:spacing w:line="280" w:lineRule="exact"/>
              <w:jc w:val="both"/>
              <w:rPr>
                <w:rFonts w:ascii="Arial" w:hAnsi="Arial" w:cs="Arial"/>
                <w:sz w:val="16"/>
                <w:szCs w:val="16"/>
              </w:rPr>
            </w:pPr>
            <w:r w:rsidRPr="00CA5D69">
              <w:rPr>
                <w:rFonts w:ascii="Arial" w:hAnsi="Arial" w:cs="Arial"/>
                <w:sz w:val="16"/>
                <w:szCs w:val="16"/>
              </w:rPr>
              <w:t>-</w:t>
            </w:r>
          </w:p>
        </w:tc>
      </w:tr>
      <w:tr w:rsidR="00CA5D69" w:rsidRPr="00CA5D69" w14:paraId="0DB3F469" w14:textId="77777777" w:rsidTr="0096693A">
        <w:tc>
          <w:tcPr>
            <w:tcW w:w="3780" w:type="dxa"/>
          </w:tcPr>
          <w:p w14:paraId="1804A74D" w14:textId="77777777" w:rsidR="004D7599" w:rsidRPr="00CA5D69" w:rsidRDefault="004D7599" w:rsidP="004D7599">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Other receivables</w:t>
            </w:r>
          </w:p>
        </w:tc>
        <w:tc>
          <w:tcPr>
            <w:tcW w:w="1350" w:type="dxa"/>
          </w:tcPr>
          <w:p w14:paraId="0592E90D" w14:textId="4C7E82E7" w:rsidR="004D7599" w:rsidRPr="00CA5D69" w:rsidRDefault="004D7599" w:rsidP="004D7599">
            <w:pPr>
              <w:pBdr>
                <w:bottom w:val="single" w:sz="6" w:space="1" w:color="auto"/>
              </w:pBdr>
              <w:tabs>
                <w:tab w:val="decimal" w:pos="1044"/>
              </w:tabs>
              <w:spacing w:line="280" w:lineRule="exact"/>
              <w:jc w:val="both"/>
              <w:rPr>
                <w:rFonts w:ascii="Arial" w:hAnsi="Arial" w:cs="Arial"/>
                <w:sz w:val="16"/>
                <w:szCs w:val="16"/>
              </w:rPr>
            </w:pPr>
            <w:r w:rsidRPr="00CA5D69">
              <w:rPr>
                <w:rFonts w:ascii="Arial" w:hAnsi="Arial" w:cs="Arial" w:hint="cs"/>
                <w:sz w:val="16"/>
                <w:szCs w:val="16"/>
              </w:rPr>
              <w:t>23,004</w:t>
            </w:r>
          </w:p>
        </w:tc>
        <w:tc>
          <w:tcPr>
            <w:tcW w:w="1350" w:type="dxa"/>
          </w:tcPr>
          <w:p w14:paraId="70035469" w14:textId="7B2F27D5" w:rsidR="004D7599" w:rsidRPr="00CA5D69" w:rsidRDefault="004D7599" w:rsidP="004D7599">
            <w:pPr>
              <w:pBdr>
                <w:bottom w:val="single" w:sz="6" w:space="1" w:color="auto"/>
              </w:pBdr>
              <w:tabs>
                <w:tab w:val="decimal" w:pos="1044"/>
              </w:tabs>
              <w:spacing w:line="280" w:lineRule="exact"/>
              <w:jc w:val="both"/>
              <w:rPr>
                <w:rFonts w:ascii="Arial" w:hAnsi="Arial" w:cs="Arial"/>
                <w:sz w:val="16"/>
                <w:szCs w:val="16"/>
              </w:rPr>
            </w:pPr>
            <w:r w:rsidRPr="00CA5D69">
              <w:rPr>
                <w:rFonts w:ascii="Arial" w:hAnsi="Arial" w:cs="Arial" w:hint="cs"/>
                <w:sz w:val="16"/>
                <w:szCs w:val="16"/>
              </w:rPr>
              <w:t>15,884</w:t>
            </w:r>
          </w:p>
        </w:tc>
        <w:tc>
          <w:tcPr>
            <w:tcW w:w="1350" w:type="dxa"/>
          </w:tcPr>
          <w:p w14:paraId="4ACA454B" w14:textId="5B182052" w:rsidR="004D7599" w:rsidRPr="00CA5D69" w:rsidRDefault="004D7599" w:rsidP="004D7599">
            <w:pPr>
              <w:pBdr>
                <w:bottom w:val="single" w:sz="6" w:space="1" w:color="auto"/>
              </w:pBdr>
              <w:tabs>
                <w:tab w:val="decimal" w:pos="1152"/>
              </w:tabs>
              <w:spacing w:line="280" w:lineRule="exact"/>
              <w:jc w:val="both"/>
              <w:rPr>
                <w:rFonts w:ascii="Arial" w:hAnsi="Arial" w:cs="Arial"/>
                <w:sz w:val="16"/>
                <w:szCs w:val="16"/>
              </w:rPr>
            </w:pPr>
            <w:r w:rsidRPr="00CA5D69">
              <w:rPr>
                <w:rFonts w:ascii="Arial" w:hAnsi="Arial" w:cs="Arial" w:hint="cs"/>
                <w:sz w:val="16"/>
                <w:szCs w:val="16"/>
              </w:rPr>
              <w:t>14,982</w:t>
            </w:r>
          </w:p>
        </w:tc>
        <w:tc>
          <w:tcPr>
            <w:tcW w:w="1350" w:type="dxa"/>
          </w:tcPr>
          <w:p w14:paraId="4CD11F8B" w14:textId="77777777" w:rsidR="004D7599" w:rsidRPr="00CA5D69" w:rsidRDefault="004D7599" w:rsidP="004D7599">
            <w:pPr>
              <w:pBdr>
                <w:bottom w:val="single" w:sz="6" w:space="1" w:color="auto"/>
              </w:pBdr>
              <w:tabs>
                <w:tab w:val="decimal" w:pos="1044"/>
              </w:tabs>
              <w:spacing w:line="280" w:lineRule="exact"/>
              <w:jc w:val="both"/>
              <w:rPr>
                <w:rFonts w:ascii="Arial" w:hAnsi="Arial" w:cs="Arial"/>
                <w:sz w:val="16"/>
                <w:szCs w:val="16"/>
              </w:rPr>
            </w:pPr>
            <w:r w:rsidRPr="00CA5D69">
              <w:rPr>
                <w:rFonts w:ascii="Arial" w:hAnsi="Arial" w:cs="Arial"/>
                <w:sz w:val="16"/>
                <w:szCs w:val="16"/>
              </w:rPr>
              <w:t>14,982</w:t>
            </w:r>
          </w:p>
        </w:tc>
      </w:tr>
      <w:tr w:rsidR="00CA5D69" w:rsidRPr="00CA5D69" w14:paraId="567C3FFA" w14:textId="77777777" w:rsidTr="008906D4">
        <w:tc>
          <w:tcPr>
            <w:tcW w:w="3780" w:type="dxa"/>
          </w:tcPr>
          <w:p w14:paraId="4BB41C9C" w14:textId="77777777" w:rsidR="004D7599" w:rsidRPr="00CA5D69" w:rsidRDefault="004D7599" w:rsidP="004D7599">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Total securities business receivables</w:t>
            </w:r>
          </w:p>
        </w:tc>
        <w:tc>
          <w:tcPr>
            <w:tcW w:w="1350" w:type="dxa"/>
          </w:tcPr>
          <w:p w14:paraId="57BA7CEA" w14:textId="479CD310" w:rsidR="004D7599" w:rsidRPr="00CA5D69" w:rsidRDefault="004D7599" w:rsidP="004D7599">
            <w:pPr>
              <w:tabs>
                <w:tab w:val="decimal" w:pos="1044"/>
              </w:tabs>
              <w:spacing w:line="280" w:lineRule="exact"/>
              <w:jc w:val="both"/>
              <w:rPr>
                <w:rFonts w:ascii="Arial" w:hAnsi="Arial" w:cs="Arial"/>
                <w:sz w:val="16"/>
                <w:szCs w:val="16"/>
              </w:rPr>
            </w:pPr>
            <w:r w:rsidRPr="00CA5D69">
              <w:rPr>
                <w:rFonts w:ascii="Arial" w:hAnsi="Arial" w:cs="Arial" w:hint="cs"/>
                <w:sz w:val="16"/>
                <w:szCs w:val="16"/>
              </w:rPr>
              <w:t>3,929,806</w:t>
            </w:r>
          </w:p>
        </w:tc>
        <w:tc>
          <w:tcPr>
            <w:tcW w:w="1350" w:type="dxa"/>
          </w:tcPr>
          <w:p w14:paraId="2856FA98" w14:textId="232038C3" w:rsidR="004D7599" w:rsidRPr="00CA5D69" w:rsidRDefault="004D7599" w:rsidP="004D7599">
            <w:pPr>
              <w:tabs>
                <w:tab w:val="decimal" w:pos="1044"/>
              </w:tabs>
              <w:spacing w:line="280" w:lineRule="exact"/>
              <w:jc w:val="both"/>
              <w:rPr>
                <w:rFonts w:ascii="Arial" w:hAnsi="Arial" w:cs="Arial"/>
                <w:sz w:val="16"/>
                <w:szCs w:val="16"/>
              </w:rPr>
            </w:pPr>
            <w:r w:rsidRPr="00CA5D69">
              <w:rPr>
                <w:rFonts w:ascii="Arial" w:hAnsi="Arial" w:cs="Arial" w:hint="cs"/>
                <w:sz w:val="16"/>
                <w:szCs w:val="16"/>
              </w:rPr>
              <w:t>1,813,507</w:t>
            </w:r>
          </w:p>
        </w:tc>
        <w:tc>
          <w:tcPr>
            <w:tcW w:w="1350" w:type="dxa"/>
          </w:tcPr>
          <w:p w14:paraId="2BD86E0A" w14:textId="262E5F84" w:rsidR="004D7599" w:rsidRPr="00CA5D69" w:rsidRDefault="004D7599" w:rsidP="004D7599">
            <w:pPr>
              <w:tabs>
                <w:tab w:val="decimal" w:pos="1152"/>
              </w:tabs>
              <w:spacing w:line="280" w:lineRule="exact"/>
              <w:jc w:val="both"/>
              <w:rPr>
                <w:rFonts w:ascii="Arial" w:hAnsi="Arial" w:cs="Arial"/>
                <w:sz w:val="16"/>
                <w:szCs w:val="16"/>
              </w:rPr>
            </w:pPr>
            <w:r w:rsidRPr="00CA5D69">
              <w:rPr>
                <w:rFonts w:ascii="Arial" w:hAnsi="Arial" w:cs="Arial" w:hint="cs"/>
                <w:sz w:val="16"/>
                <w:szCs w:val="16"/>
              </w:rPr>
              <w:t>14,982</w:t>
            </w:r>
          </w:p>
        </w:tc>
        <w:tc>
          <w:tcPr>
            <w:tcW w:w="1350" w:type="dxa"/>
          </w:tcPr>
          <w:p w14:paraId="290240CA" w14:textId="77777777" w:rsidR="004D7599" w:rsidRPr="00CA5D69" w:rsidRDefault="004D7599" w:rsidP="004D7599">
            <w:pPr>
              <w:tabs>
                <w:tab w:val="decimal" w:pos="1044"/>
              </w:tabs>
              <w:spacing w:line="280" w:lineRule="exact"/>
              <w:jc w:val="both"/>
              <w:rPr>
                <w:rFonts w:ascii="Arial" w:hAnsi="Arial" w:cs="Arial"/>
                <w:sz w:val="16"/>
                <w:szCs w:val="16"/>
              </w:rPr>
            </w:pPr>
            <w:r w:rsidRPr="00CA5D69">
              <w:rPr>
                <w:rFonts w:ascii="Arial" w:hAnsi="Arial" w:cs="Arial"/>
                <w:sz w:val="16"/>
                <w:szCs w:val="16"/>
              </w:rPr>
              <w:t>14,982</w:t>
            </w:r>
          </w:p>
        </w:tc>
      </w:tr>
      <w:tr w:rsidR="00CA5D69" w:rsidRPr="00CA5D69" w14:paraId="11740C9A" w14:textId="77777777" w:rsidTr="00191E1C">
        <w:tc>
          <w:tcPr>
            <w:tcW w:w="3780" w:type="dxa"/>
          </w:tcPr>
          <w:p w14:paraId="0B8EF2FE" w14:textId="03B580A2" w:rsidR="009566FC" w:rsidRPr="00CA5D69" w:rsidRDefault="009566FC" w:rsidP="009566FC">
            <w:pPr>
              <w:tabs>
                <w:tab w:val="left" w:pos="2880"/>
                <w:tab w:val="right" w:pos="5040"/>
                <w:tab w:val="right" w:pos="6390"/>
                <w:tab w:val="right" w:pos="8190"/>
              </w:tabs>
              <w:spacing w:line="280" w:lineRule="exact"/>
              <w:ind w:right="-43"/>
              <w:jc w:val="both"/>
              <w:rPr>
                <w:rFonts w:ascii="Arial" w:hAnsi="Arial" w:cstheme="minorBidi"/>
                <w:sz w:val="16"/>
                <w:szCs w:val="16"/>
              </w:rPr>
            </w:pPr>
            <w:r w:rsidRPr="00CA5D69">
              <w:rPr>
                <w:rFonts w:ascii="Arial" w:hAnsi="Arial" w:cs="Arial"/>
                <w:sz w:val="16"/>
                <w:szCs w:val="16"/>
              </w:rPr>
              <w:t>Less: Allowance for expected credit losses</w:t>
            </w:r>
          </w:p>
          <w:p w14:paraId="179CE939" w14:textId="69CA924A" w:rsidR="009566FC" w:rsidRPr="00CA5D69" w:rsidRDefault="009566FC" w:rsidP="009566FC">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 xml:space="preserve">          </w:t>
            </w:r>
            <w:r w:rsidRPr="00CA5D69">
              <w:rPr>
                <w:rFonts w:ascii="Arial" w:hAnsi="Arial" w:cs="Browallia New"/>
                <w:sz w:val="16"/>
                <w:szCs w:val="20"/>
              </w:rPr>
              <w:t xml:space="preserve">(2019: </w:t>
            </w:r>
            <w:r w:rsidRPr="00CA5D69">
              <w:rPr>
                <w:rFonts w:ascii="Arial" w:hAnsi="Arial" w:cs="Arial"/>
                <w:sz w:val="16"/>
                <w:szCs w:val="16"/>
              </w:rPr>
              <w:t>Allowance for doubtful accounts)</w:t>
            </w:r>
          </w:p>
        </w:tc>
        <w:tc>
          <w:tcPr>
            <w:tcW w:w="1350" w:type="dxa"/>
            <w:shd w:val="clear" w:color="auto" w:fill="FFFFFF" w:themeFill="background1"/>
            <w:vAlign w:val="bottom"/>
          </w:tcPr>
          <w:p w14:paraId="55CF2A5C" w14:textId="38C322C5" w:rsidR="009566FC" w:rsidRPr="00CA5D69" w:rsidRDefault="009566FC" w:rsidP="009566FC">
            <w:pPr>
              <w:pBdr>
                <w:bottom w:val="single" w:sz="6" w:space="1" w:color="auto"/>
              </w:pBdr>
              <w:tabs>
                <w:tab w:val="decimal" w:pos="1044"/>
              </w:tabs>
              <w:spacing w:line="280" w:lineRule="exact"/>
              <w:jc w:val="both"/>
              <w:rPr>
                <w:rFonts w:ascii="Arial" w:hAnsi="Arial" w:cs="Arial"/>
                <w:sz w:val="16"/>
                <w:szCs w:val="16"/>
              </w:rPr>
            </w:pPr>
            <w:r w:rsidRPr="00CA5D69">
              <w:rPr>
                <w:rFonts w:ascii="Arial" w:hAnsi="Arial" w:cs="Arial" w:hint="cs"/>
                <w:sz w:val="16"/>
                <w:szCs w:val="16"/>
              </w:rPr>
              <w:t>(15,386)</w:t>
            </w:r>
          </w:p>
        </w:tc>
        <w:tc>
          <w:tcPr>
            <w:tcW w:w="1350" w:type="dxa"/>
            <w:shd w:val="clear" w:color="auto" w:fill="FFFFFF" w:themeFill="background1"/>
            <w:vAlign w:val="bottom"/>
          </w:tcPr>
          <w:p w14:paraId="132C6426" w14:textId="3119AB3F" w:rsidR="009566FC" w:rsidRPr="00CA5D69" w:rsidRDefault="009566FC" w:rsidP="009566FC">
            <w:pPr>
              <w:pBdr>
                <w:bottom w:val="single" w:sz="6" w:space="1" w:color="auto"/>
              </w:pBdr>
              <w:tabs>
                <w:tab w:val="decimal" w:pos="1044"/>
              </w:tabs>
              <w:spacing w:line="280" w:lineRule="exact"/>
              <w:jc w:val="both"/>
              <w:rPr>
                <w:rFonts w:ascii="Arial" w:hAnsi="Arial" w:cs="Arial"/>
                <w:sz w:val="16"/>
                <w:szCs w:val="16"/>
              </w:rPr>
            </w:pPr>
            <w:r w:rsidRPr="00CA5D69">
              <w:rPr>
                <w:rFonts w:ascii="Arial" w:hAnsi="Arial" w:cs="Arial" w:hint="cs"/>
                <w:sz w:val="16"/>
                <w:szCs w:val="16"/>
              </w:rPr>
              <w:t>(15,386)</w:t>
            </w:r>
          </w:p>
        </w:tc>
        <w:tc>
          <w:tcPr>
            <w:tcW w:w="1350" w:type="dxa"/>
            <w:shd w:val="clear" w:color="auto" w:fill="FFFFFF" w:themeFill="background1"/>
            <w:vAlign w:val="bottom"/>
          </w:tcPr>
          <w:p w14:paraId="1BB20DFC" w14:textId="40CB54E5" w:rsidR="009566FC" w:rsidRPr="00CA5D69" w:rsidRDefault="009566FC" w:rsidP="009566FC">
            <w:pPr>
              <w:pBdr>
                <w:bottom w:val="single" w:sz="6" w:space="1" w:color="auto"/>
              </w:pBdr>
              <w:tabs>
                <w:tab w:val="decimal" w:pos="1152"/>
              </w:tabs>
              <w:spacing w:line="280" w:lineRule="exact"/>
              <w:jc w:val="both"/>
              <w:rPr>
                <w:rFonts w:ascii="Arial" w:hAnsi="Arial" w:cs="Arial"/>
                <w:sz w:val="16"/>
                <w:szCs w:val="16"/>
              </w:rPr>
            </w:pPr>
            <w:r w:rsidRPr="00CA5D69">
              <w:rPr>
                <w:rFonts w:ascii="Arial" w:hAnsi="Arial" w:cs="Arial" w:hint="cs"/>
                <w:sz w:val="16"/>
                <w:szCs w:val="16"/>
              </w:rPr>
              <w:t>(14,982)</w:t>
            </w:r>
          </w:p>
        </w:tc>
        <w:tc>
          <w:tcPr>
            <w:tcW w:w="1350" w:type="dxa"/>
            <w:shd w:val="clear" w:color="auto" w:fill="FFFFFF" w:themeFill="background1"/>
          </w:tcPr>
          <w:p w14:paraId="143A770B" w14:textId="77777777" w:rsidR="009566FC" w:rsidRPr="00CA5D69" w:rsidRDefault="009566FC" w:rsidP="009566FC">
            <w:pPr>
              <w:pBdr>
                <w:bottom w:val="single" w:sz="6" w:space="1" w:color="auto"/>
              </w:pBdr>
              <w:tabs>
                <w:tab w:val="decimal" w:pos="1044"/>
              </w:tabs>
              <w:spacing w:line="280" w:lineRule="exact"/>
              <w:jc w:val="both"/>
              <w:rPr>
                <w:rFonts w:ascii="Arial" w:hAnsi="Arial" w:cs="Arial"/>
                <w:sz w:val="16"/>
                <w:szCs w:val="16"/>
              </w:rPr>
            </w:pPr>
          </w:p>
          <w:p w14:paraId="6309FE77" w14:textId="123AAF96" w:rsidR="009566FC" w:rsidRPr="00CA5D69" w:rsidRDefault="003F5C0C" w:rsidP="009566FC">
            <w:pPr>
              <w:pBdr>
                <w:bottom w:val="single" w:sz="6" w:space="1" w:color="auto"/>
              </w:pBdr>
              <w:tabs>
                <w:tab w:val="decimal" w:pos="1044"/>
              </w:tabs>
              <w:spacing w:line="280" w:lineRule="exact"/>
              <w:jc w:val="both"/>
              <w:rPr>
                <w:rFonts w:ascii="Arial" w:hAnsi="Arial" w:cs="Arial"/>
                <w:sz w:val="16"/>
                <w:szCs w:val="16"/>
              </w:rPr>
            </w:pPr>
            <w:r w:rsidRPr="00CA5D69">
              <w:rPr>
                <w:rFonts w:ascii="Arial" w:hAnsi="Arial" w:cs="Arial"/>
                <w:sz w:val="16"/>
                <w:szCs w:val="16"/>
              </w:rPr>
              <w:t>(14,982)</w:t>
            </w:r>
          </w:p>
        </w:tc>
      </w:tr>
      <w:tr w:rsidR="00CA5D69" w:rsidRPr="00CA5D69" w14:paraId="39124781" w14:textId="77777777" w:rsidTr="00191E1C">
        <w:tc>
          <w:tcPr>
            <w:tcW w:w="3780" w:type="dxa"/>
          </w:tcPr>
          <w:p w14:paraId="2C141C9B" w14:textId="77777777" w:rsidR="009566FC" w:rsidRPr="00CA5D69" w:rsidRDefault="009566FC" w:rsidP="009566FC">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Securities business receivables</w:t>
            </w:r>
          </w:p>
        </w:tc>
        <w:tc>
          <w:tcPr>
            <w:tcW w:w="1350" w:type="dxa"/>
          </w:tcPr>
          <w:p w14:paraId="1A9A23AD" w14:textId="4C2E83DD" w:rsidR="009566FC" w:rsidRPr="00CA5D69" w:rsidRDefault="009566FC" w:rsidP="009566FC">
            <w:pPr>
              <w:pBdr>
                <w:bottom w:val="single" w:sz="6" w:space="1" w:color="auto"/>
              </w:pBdr>
              <w:tabs>
                <w:tab w:val="decimal" w:pos="1044"/>
              </w:tabs>
              <w:spacing w:line="280" w:lineRule="exact"/>
              <w:jc w:val="both"/>
              <w:rPr>
                <w:rFonts w:ascii="Arial" w:hAnsi="Arial" w:cs="Arial"/>
                <w:sz w:val="16"/>
                <w:szCs w:val="16"/>
              </w:rPr>
            </w:pPr>
            <w:r w:rsidRPr="00CA5D69">
              <w:rPr>
                <w:rFonts w:ascii="Arial" w:hAnsi="Arial" w:cs="Arial" w:hint="cs"/>
                <w:sz w:val="16"/>
                <w:szCs w:val="16"/>
              </w:rPr>
              <w:t>3,914,420</w:t>
            </w:r>
          </w:p>
        </w:tc>
        <w:tc>
          <w:tcPr>
            <w:tcW w:w="1350" w:type="dxa"/>
          </w:tcPr>
          <w:p w14:paraId="2657749F" w14:textId="2F8594F8" w:rsidR="009566FC" w:rsidRPr="00CA5D69" w:rsidRDefault="009566FC" w:rsidP="009566FC">
            <w:pPr>
              <w:pBdr>
                <w:bottom w:val="single" w:sz="6" w:space="1" w:color="auto"/>
              </w:pBdr>
              <w:tabs>
                <w:tab w:val="decimal" w:pos="1044"/>
              </w:tabs>
              <w:spacing w:line="280" w:lineRule="exact"/>
              <w:jc w:val="both"/>
              <w:rPr>
                <w:rFonts w:ascii="Arial" w:hAnsi="Arial" w:cs="Arial"/>
                <w:sz w:val="16"/>
                <w:szCs w:val="16"/>
              </w:rPr>
            </w:pPr>
            <w:r w:rsidRPr="00CA5D69">
              <w:rPr>
                <w:rFonts w:ascii="Arial" w:hAnsi="Arial" w:cs="Arial" w:hint="cs"/>
                <w:sz w:val="16"/>
                <w:szCs w:val="16"/>
              </w:rPr>
              <w:t>1,798,121</w:t>
            </w:r>
          </w:p>
        </w:tc>
        <w:tc>
          <w:tcPr>
            <w:tcW w:w="1350" w:type="dxa"/>
          </w:tcPr>
          <w:p w14:paraId="0421CA43" w14:textId="32B0C636" w:rsidR="009566FC" w:rsidRPr="00CA5D69" w:rsidRDefault="009566FC" w:rsidP="009566FC">
            <w:pPr>
              <w:pBdr>
                <w:bottom w:val="single" w:sz="6" w:space="1" w:color="auto"/>
              </w:pBdr>
              <w:tabs>
                <w:tab w:val="decimal" w:pos="1152"/>
              </w:tabs>
              <w:spacing w:line="280" w:lineRule="exact"/>
              <w:jc w:val="both"/>
              <w:rPr>
                <w:rFonts w:ascii="Arial" w:hAnsi="Arial" w:cs="Arial"/>
                <w:sz w:val="16"/>
                <w:szCs w:val="16"/>
              </w:rPr>
            </w:pPr>
            <w:r w:rsidRPr="00CA5D69">
              <w:rPr>
                <w:rFonts w:ascii="Arial" w:hAnsi="Arial" w:cs="Arial" w:hint="cs"/>
                <w:sz w:val="16"/>
                <w:szCs w:val="16"/>
              </w:rPr>
              <w:t>-</w:t>
            </w:r>
          </w:p>
        </w:tc>
        <w:tc>
          <w:tcPr>
            <w:tcW w:w="1350" w:type="dxa"/>
            <w:vAlign w:val="bottom"/>
          </w:tcPr>
          <w:p w14:paraId="1F591F4B" w14:textId="1943F15D" w:rsidR="009566FC" w:rsidRPr="00CA5D69" w:rsidRDefault="009566FC" w:rsidP="009566FC">
            <w:pPr>
              <w:pBdr>
                <w:bottom w:val="single" w:sz="6" w:space="1" w:color="auto"/>
              </w:pBdr>
              <w:tabs>
                <w:tab w:val="decimal" w:pos="1044"/>
              </w:tabs>
              <w:spacing w:line="280" w:lineRule="exact"/>
              <w:jc w:val="both"/>
              <w:rPr>
                <w:rFonts w:ascii="Arial" w:hAnsi="Arial" w:cs="Arial"/>
                <w:sz w:val="16"/>
                <w:szCs w:val="16"/>
              </w:rPr>
            </w:pPr>
            <w:r w:rsidRPr="00CA5D69">
              <w:rPr>
                <w:rFonts w:ascii="Arial" w:hAnsi="Arial" w:cs="Arial"/>
                <w:sz w:val="16"/>
                <w:szCs w:val="16"/>
              </w:rPr>
              <w:t>-</w:t>
            </w:r>
          </w:p>
        </w:tc>
      </w:tr>
      <w:tr w:rsidR="00CA5D69" w:rsidRPr="00CA5D69" w14:paraId="44960663" w14:textId="77777777" w:rsidTr="00E41275">
        <w:tc>
          <w:tcPr>
            <w:tcW w:w="3780" w:type="dxa"/>
          </w:tcPr>
          <w:p w14:paraId="0D4DEFBE" w14:textId="77777777" w:rsidR="009566FC" w:rsidRPr="00CA5D69" w:rsidRDefault="009566FC" w:rsidP="009566FC">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CA5D69">
              <w:rPr>
                <w:rFonts w:ascii="Arial" w:hAnsi="Arial" w:cs="Arial"/>
                <w:sz w:val="16"/>
                <w:szCs w:val="16"/>
                <w:u w:val="single"/>
              </w:rPr>
              <w:t>Derivatives business receivables</w:t>
            </w:r>
          </w:p>
        </w:tc>
        <w:tc>
          <w:tcPr>
            <w:tcW w:w="1350" w:type="dxa"/>
          </w:tcPr>
          <w:p w14:paraId="01F2F144" w14:textId="0C3F66E0" w:rsidR="009566FC" w:rsidRPr="00CA5D69" w:rsidRDefault="009566FC" w:rsidP="009566FC">
            <w:pPr>
              <w:tabs>
                <w:tab w:val="decimal" w:pos="1044"/>
              </w:tabs>
              <w:spacing w:line="280" w:lineRule="exact"/>
              <w:jc w:val="both"/>
              <w:rPr>
                <w:rFonts w:ascii="Arial" w:hAnsi="Arial" w:cs="Arial"/>
                <w:sz w:val="16"/>
                <w:szCs w:val="16"/>
              </w:rPr>
            </w:pPr>
          </w:p>
        </w:tc>
        <w:tc>
          <w:tcPr>
            <w:tcW w:w="1350" w:type="dxa"/>
          </w:tcPr>
          <w:p w14:paraId="601E7BBE" w14:textId="34E33A46" w:rsidR="009566FC" w:rsidRPr="00CA5D69" w:rsidRDefault="009566FC" w:rsidP="009566FC">
            <w:pPr>
              <w:tabs>
                <w:tab w:val="decimal" w:pos="1044"/>
              </w:tabs>
              <w:spacing w:line="280" w:lineRule="exact"/>
              <w:jc w:val="both"/>
              <w:rPr>
                <w:rFonts w:ascii="Arial" w:hAnsi="Arial" w:cs="Arial"/>
                <w:sz w:val="16"/>
                <w:szCs w:val="16"/>
              </w:rPr>
            </w:pPr>
          </w:p>
        </w:tc>
        <w:tc>
          <w:tcPr>
            <w:tcW w:w="1350" w:type="dxa"/>
          </w:tcPr>
          <w:p w14:paraId="0C7E1127" w14:textId="1D96951D" w:rsidR="009566FC" w:rsidRPr="00CA5D69" w:rsidRDefault="009566FC" w:rsidP="009566FC">
            <w:pPr>
              <w:tabs>
                <w:tab w:val="decimal" w:pos="1152"/>
              </w:tabs>
              <w:spacing w:line="280" w:lineRule="exact"/>
              <w:jc w:val="both"/>
              <w:rPr>
                <w:rFonts w:ascii="Arial" w:hAnsi="Arial" w:cs="Arial"/>
                <w:sz w:val="16"/>
                <w:szCs w:val="16"/>
              </w:rPr>
            </w:pPr>
          </w:p>
        </w:tc>
        <w:tc>
          <w:tcPr>
            <w:tcW w:w="1350" w:type="dxa"/>
            <w:vAlign w:val="bottom"/>
          </w:tcPr>
          <w:p w14:paraId="5B64C993" w14:textId="77777777" w:rsidR="009566FC" w:rsidRPr="00CA5D69" w:rsidRDefault="009566FC" w:rsidP="009566FC">
            <w:pPr>
              <w:tabs>
                <w:tab w:val="decimal" w:pos="1062"/>
              </w:tabs>
              <w:spacing w:line="280" w:lineRule="exact"/>
              <w:jc w:val="both"/>
              <w:rPr>
                <w:rFonts w:ascii="Arial" w:hAnsi="Arial" w:cs="Arial"/>
                <w:sz w:val="16"/>
                <w:szCs w:val="16"/>
              </w:rPr>
            </w:pPr>
          </w:p>
        </w:tc>
      </w:tr>
      <w:tr w:rsidR="00CA5D69" w:rsidRPr="00CA5D69" w14:paraId="7184E68F" w14:textId="77777777" w:rsidTr="0096693A">
        <w:tc>
          <w:tcPr>
            <w:tcW w:w="3780" w:type="dxa"/>
          </w:tcPr>
          <w:p w14:paraId="4A7FD2B7" w14:textId="77777777" w:rsidR="009566FC" w:rsidRPr="00CA5D69" w:rsidRDefault="009566FC" w:rsidP="009566FC">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Derivatives business receivables</w:t>
            </w:r>
          </w:p>
        </w:tc>
        <w:tc>
          <w:tcPr>
            <w:tcW w:w="1350" w:type="dxa"/>
          </w:tcPr>
          <w:p w14:paraId="24C38CA6" w14:textId="5E96E04E" w:rsidR="009566FC" w:rsidRPr="00CA5D69" w:rsidRDefault="009566FC" w:rsidP="009566FC">
            <w:pPr>
              <w:pBdr>
                <w:bottom w:val="single" w:sz="6" w:space="1" w:color="auto"/>
              </w:pBdr>
              <w:tabs>
                <w:tab w:val="decimal" w:pos="1044"/>
              </w:tabs>
              <w:spacing w:line="280" w:lineRule="exact"/>
              <w:jc w:val="both"/>
              <w:rPr>
                <w:rFonts w:ascii="Arial" w:hAnsi="Arial" w:cs="Arial"/>
                <w:sz w:val="16"/>
                <w:szCs w:val="16"/>
              </w:rPr>
            </w:pPr>
            <w:r w:rsidRPr="00CA5D69">
              <w:rPr>
                <w:rFonts w:ascii="Arial" w:hAnsi="Arial" w:cs="Arial" w:hint="cs"/>
                <w:sz w:val="16"/>
                <w:szCs w:val="16"/>
              </w:rPr>
              <w:t>13,821</w:t>
            </w:r>
          </w:p>
        </w:tc>
        <w:tc>
          <w:tcPr>
            <w:tcW w:w="1350" w:type="dxa"/>
          </w:tcPr>
          <w:p w14:paraId="7CF791CB" w14:textId="5F5271E3" w:rsidR="009566FC" w:rsidRPr="00CA5D69" w:rsidRDefault="009566FC" w:rsidP="009566FC">
            <w:pPr>
              <w:pBdr>
                <w:bottom w:val="single" w:sz="6" w:space="1" w:color="auto"/>
              </w:pBdr>
              <w:tabs>
                <w:tab w:val="decimal" w:pos="1044"/>
              </w:tabs>
              <w:spacing w:line="280" w:lineRule="exact"/>
              <w:jc w:val="both"/>
              <w:rPr>
                <w:rFonts w:ascii="Arial" w:hAnsi="Arial" w:cs="Arial"/>
                <w:sz w:val="16"/>
                <w:szCs w:val="16"/>
              </w:rPr>
            </w:pPr>
            <w:r w:rsidRPr="00CA5D69">
              <w:rPr>
                <w:rFonts w:ascii="Arial" w:hAnsi="Arial" w:cs="Arial" w:hint="cs"/>
                <w:sz w:val="16"/>
                <w:szCs w:val="16"/>
              </w:rPr>
              <w:t>1,128</w:t>
            </w:r>
          </w:p>
        </w:tc>
        <w:tc>
          <w:tcPr>
            <w:tcW w:w="1350" w:type="dxa"/>
          </w:tcPr>
          <w:p w14:paraId="40A1229D" w14:textId="794B46AE" w:rsidR="009566FC" w:rsidRPr="00CA5D69" w:rsidRDefault="009566FC" w:rsidP="009566FC">
            <w:pPr>
              <w:pBdr>
                <w:bottom w:val="single" w:sz="6" w:space="1" w:color="auto"/>
              </w:pBdr>
              <w:tabs>
                <w:tab w:val="decimal" w:pos="1152"/>
              </w:tabs>
              <w:spacing w:line="280" w:lineRule="exact"/>
              <w:jc w:val="both"/>
              <w:rPr>
                <w:rFonts w:ascii="Arial" w:hAnsi="Arial" w:cs="Arial"/>
                <w:sz w:val="16"/>
                <w:szCs w:val="16"/>
              </w:rPr>
            </w:pPr>
            <w:r w:rsidRPr="00CA5D69">
              <w:rPr>
                <w:rFonts w:ascii="Arial" w:hAnsi="Arial" w:cs="Arial" w:hint="cs"/>
                <w:sz w:val="16"/>
                <w:szCs w:val="16"/>
              </w:rPr>
              <w:t>-</w:t>
            </w:r>
          </w:p>
        </w:tc>
        <w:tc>
          <w:tcPr>
            <w:tcW w:w="1350" w:type="dxa"/>
          </w:tcPr>
          <w:p w14:paraId="00B9C345" w14:textId="08E21B8F" w:rsidR="009566FC" w:rsidRPr="00CA5D69" w:rsidRDefault="003F5C0C" w:rsidP="009566FC">
            <w:pPr>
              <w:pBdr>
                <w:bottom w:val="single" w:sz="6" w:space="1" w:color="auto"/>
              </w:pBdr>
              <w:tabs>
                <w:tab w:val="decimal" w:pos="1044"/>
              </w:tabs>
              <w:spacing w:line="280" w:lineRule="exact"/>
              <w:jc w:val="both"/>
              <w:rPr>
                <w:rFonts w:ascii="Arial" w:hAnsi="Arial" w:cs="Arial"/>
                <w:sz w:val="16"/>
                <w:szCs w:val="16"/>
              </w:rPr>
            </w:pPr>
            <w:r w:rsidRPr="00CA5D69">
              <w:rPr>
                <w:rFonts w:ascii="Arial" w:hAnsi="Arial" w:cs="Arial"/>
                <w:sz w:val="16"/>
                <w:szCs w:val="16"/>
              </w:rPr>
              <w:t>-</w:t>
            </w:r>
          </w:p>
        </w:tc>
      </w:tr>
      <w:tr w:rsidR="00CA5D69" w:rsidRPr="00CA5D69" w14:paraId="40A28325" w14:textId="77777777" w:rsidTr="00191E1C">
        <w:tc>
          <w:tcPr>
            <w:tcW w:w="3780" w:type="dxa"/>
          </w:tcPr>
          <w:p w14:paraId="128DFA82" w14:textId="77777777" w:rsidR="009566FC" w:rsidRPr="00CA5D69" w:rsidRDefault="009566FC" w:rsidP="009566FC">
            <w:pPr>
              <w:tabs>
                <w:tab w:val="left" w:pos="2880"/>
                <w:tab w:val="right" w:pos="5040"/>
                <w:tab w:val="right" w:pos="6390"/>
                <w:tab w:val="right" w:pos="8190"/>
              </w:tabs>
              <w:spacing w:line="280" w:lineRule="exact"/>
              <w:ind w:left="162" w:right="-43" w:hanging="162"/>
              <w:rPr>
                <w:rFonts w:ascii="Arial" w:hAnsi="Arial" w:cs="Arial"/>
                <w:sz w:val="16"/>
                <w:szCs w:val="16"/>
              </w:rPr>
            </w:pPr>
            <w:r w:rsidRPr="00CA5D69">
              <w:rPr>
                <w:rFonts w:ascii="Arial" w:hAnsi="Arial" w:cs="Arial"/>
                <w:sz w:val="16"/>
                <w:szCs w:val="16"/>
              </w:rPr>
              <w:t>Securities and derivatives business receivables</w:t>
            </w:r>
          </w:p>
        </w:tc>
        <w:tc>
          <w:tcPr>
            <w:tcW w:w="1350" w:type="dxa"/>
            <w:vAlign w:val="bottom"/>
          </w:tcPr>
          <w:p w14:paraId="6BD0044C" w14:textId="4B47EF84" w:rsidR="009566FC" w:rsidRPr="00CA5D69" w:rsidRDefault="009566FC" w:rsidP="009566FC">
            <w:pPr>
              <w:pBdr>
                <w:bottom w:val="double" w:sz="6" w:space="1" w:color="auto"/>
              </w:pBdr>
              <w:tabs>
                <w:tab w:val="decimal" w:pos="1062"/>
              </w:tabs>
              <w:spacing w:line="280" w:lineRule="exact"/>
              <w:jc w:val="both"/>
              <w:rPr>
                <w:rFonts w:ascii="Arial" w:hAnsi="Arial" w:cs="Arial"/>
                <w:sz w:val="16"/>
                <w:szCs w:val="16"/>
                <w:cs/>
              </w:rPr>
            </w:pPr>
            <w:r w:rsidRPr="00CA5D69">
              <w:rPr>
                <w:rFonts w:ascii="Arial" w:hAnsi="Arial" w:cs="Arial" w:hint="cs"/>
                <w:sz w:val="16"/>
                <w:szCs w:val="16"/>
              </w:rPr>
              <w:t>3,928,241</w:t>
            </w:r>
          </w:p>
        </w:tc>
        <w:tc>
          <w:tcPr>
            <w:tcW w:w="1350" w:type="dxa"/>
            <w:vAlign w:val="bottom"/>
          </w:tcPr>
          <w:p w14:paraId="2641C4DB" w14:textId="579CAD1D" w:rsidR="009566FC" w:rsidRPr="00CA5D69" w:rsidRDefault="009566FC" w:rsidP="009566FC">
            <w:pPr>
              <w:pBdr>
                <w:bottom w:val="double" w:sz="6" w:space="1" w:color="auto"/>
              </w:pBdr>
              <w:tabs>
                <w:tab w:val="decimal" w:pos="1062"/>
              </w:tabs>
              <w:spacing w:line="280" w:lineRule="exact"/>
              <w:jc w:val="both"/>
              <w:rPr>
                <w:rFonts w:ascii="Arial" w:hAnsi="Arial" w:cs="Arial"/>
                <w:sz w:val="16"/>
                <w:szCs w:val="16"/>
                <w:cs/>
              </w:rPr>
            </w:pPr>
            <w:r w:rsidRPr="00CA5D69">
              <w:rPr>
                <w:rFonts w:ascii="Arial" w:hAnsi="Arial" w:cs="Arial" w:hint="cs"/>
                <w:sz w:val="16"/>
                <w:szCs w:val="16"/>
              </w:rPr>
              <w:t>1,799,249</w:t>
            </w:r>
          </w:p>
        </w:tc>
        <w:tc>
          <w:tcPr>
            <w:tcW w:w="1350" w:type="dxa"/>
            <w:vAlign w:val="bottom"/>
          </w:tcPr>
          <w:p w14:paraId="4429D91B" w14:textId="07384B67" w:rsidR="009566FC" w:rsidRPr="00CA5D69" w:rsidRDefault="009566FC" w:rsidP="009566FC">
            <w:pPr>
              <w:pBdr>
                <w:bottom w:val="double" w:sz="6" w:space="1" w:color="auto"/>
              </w:pBdr>
              <w:tabs>
                <w:tab w:val="decimal" w:pos="1152"/>
              </w:tabs>
              <w:spacing w:line="280" w:lineRule="exact"/>
              <w:jc w:val="both"/>
              <w:rPr>
                <w:rFonts w:ascii="Arial" w:hAnsi="Arial" w:cs="Arial"/>
                <w:sz w:val="16"/>
                <w:szCs w:val="16"/>
              </w:rPr>
            </w:pPr>
            <w:r w:rsidRPr="00CA5D69">
              <w:rPr>
                <w:rFonts w:ascii="Arial" w:hAnsi="Arial" w:cs="Arial" w:hint="cs"/>
                <w:sz w:val="16"/>
                <w:szCs w:val="16"/>
              </w:rPr>
              <w:t>-</w:t>
            </w:r>
          </w:p>
        </w:tc>
        <w:tc>
          <w:tcPr>
            <w:tcW w:w="1350" w:type="dxa"/>
            <w:vAlign w:val="bottom"/>
          </w:tcPr>
          <w:p w14:paraId="147AA898" w14:textId="10CBB9C8" w:rsidR="009566FC" w:rsidRPr="00CA5D69" w:rsidRDefault="003F5C0C" w:rsidP="009566FC">
            <w:pPr>
              <w:pBdr>
                <w:bottom w:val="double" w:sz="6" w:space="1" w:color="auto"/>
              </w:pBdr>
              <w:tabs>
                <w:tab w:val="decimal" w:pos="1044"/>
              </w:tabs>
              <w:spacing w:line="280" w:lineRule="exact"/>
              <w:jc w:val="both"/>
              <w:rPr>
                <w:rFonts w:ascii="Arial" w:hAnsi="Arial" w:cs="Arial"/>
                <w:sz w:val="16"/>
                <w:szCs w:val="16"/>
              </w:rPr>
            </w:pPr>
            <w:r w:rsidRPr="00CA5D69">
              <w:rPr>
                <w:rFonts w:ascii="Arial" w:hAnsi="Arial" w:cs="Arial"/>
                <w:sz w:val="16"/>
                <w:szCs w:val="16"/>
              </w:rPr>
              <w:t>-</w:t>
            </w:r>
          </w:p>
        </w:tc>
      </w:tr>
    </w:tbl>
    <w:p w14:paraId="33F4BA4B" w14:textId="201C1409" w:rsidR="000508CA" w:rsidRPr="00CA5D69" w:rsidRDefault="002D77EC" w:rsidP="000349C2">
      <w:pPr>
        <w:tabs>
          <w:tab w:val="right" w:pos="648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000508CA" w:rsidRPr="00CA5D69">
        <w:rPr>
          <w:rFonts w:ascii="Arial" w:hAnsi="Arial" w:cs="Arial"/>
          <w:sz w:val="22"/>
          <w:szCs w:val="22"/>
        </w:rPr>
        <w:t xml:space="preserve">The </w:t>
      </w:r>
      <w:r w:rsidRPr="00CA5D69">
        <w:rPr>
          <w:rFonts w:ascii="Arial" w:hAnsi="Arial" w:cs="Arial"/>
          <w:sz w:val="22"/>
          <w:szCs w:val="22"/>
        </w:rPr>
        <w:t>Group</w:t>
      </w:r>
      <w:r w:rsidR="00684713" w:rsidRPr="00CA5D69">
        <w:rPr>
          <w:rFonts w:ascii="Arial" w:hAnsi="Arial" w:cs="Arial"/>
          <w:sz w:val="22"/>
          <w:szCs w:val="22"/>
        </w:rPr>
        <w:t xml:space="preserve"> has </w:t>
      </w:r>
      <w:r w:rsidR="000508CA" w:rsidRPr="00CA5D69">
        <w:rPr>
          <w:rFonts w:ascii="Arial" w:hAnsi="Arial" w:cs="Arial"/>
          <w:sz w:val="22"/>
          <w:szCs w:val="22"/>
        </w:rPr>
        <w:t xml:space="preserve">classified securities </w:t>
      </w:r>
      <w:r w:rsidR="00312152" w:rsidRPr="00CA5D69">
        <w:rPr>
          <w:rFonts w:ascii="Arial" w:hAnsi="Arial" w:cs="Arial"/>
          <w:sz w:val="22"/>
          <w:szCs w:val="22"/>
        </w:rPr>
        <w:t xml:space="preserve">and derivative </w:t>
      </w:r>
      <w:r w:rsidR="000508CA" w:rsidRPr="00CA5D69">
        <w:rPr>
          <w:rFonts w:ascii="Arial" w:hAnsi="Arial" w:cs="Arial"/>
          <w:sz w:val="22"/>
          <w:szCs w:val="22"/>
        </w:rPr>
        <w:t>business receivables in accordance with</w:t>
      </w:r>
      <w:r w:rsidRPr="00CA5D69">
        <w:rPr>
          <w:rFonts w:ascii="Arial" w:hAnsi="Arial" w:cs="Arial"/>
          <w:sz w:val="22"/>
          <w:szCs w:val="22"/>
        </w:rPr>
        <w:t xml:space="preserve"> TFRS 9</w:t>
      </w:r>
      <w:r w:rsidR="009961FC" w:rsidRPr="00CA5D69">
        <w:rPr>
          <w:rFonts w:ascii="Arial" w:hAnsi="Arial" w:cs="Arial"/>
          <w:sz w:val="22"/>
          <w:szCs w:val="22"/>
        </w:rPr>
        <w:t>/</w:t>
      </w:r>
      <w:r w:rsidR="000508CA" w:rsidRPr="00CA5D69">
        <w:rPr>
          <w:rFonts w:ascii="Arial" w:hAnsi="Arial" w:cs="Arial"/>
          <w:sz w:val="22"/>
          <w:szCs w:val="22"/>
        </w:rPr>
        <w:t>the Notification of the Office of the Securities and Exchange Commission governing accounting for doubtful debts of securities companies. As at</w:t>
      </w:r>
      <w:r w:rsidR="00684713" w:rsidRPr="00CA5D69">
        <w:rPr>
          <w:rFonts w:ascii="Arial" w:hAnsi="Arial" w:cs="Arial"/>
          <w:sz w:val="22"/>
          <w:szCs w:val="22"/>
        </w:rPr>
        <w:t xml:space="preserve"> </w:t>
      </w:r>
      <w:r w:rsidR="00615DF8" w:rsidRPr="00CA5D69">
        <w:rPr>
          <w:rFonts w:ascii="Arial" w:hAnsi="Arial" w:cs="Arial"/>
          <w:sz w:val="22"/>
          <w:szCs w:val="22"/>
        </w:rPr>
        <w:t>31 December</w:t>
      </w:r>
      <w:r w:rsidR="00BE1A1B" w:rsidRPr="00CA5D69">
        <w:rPr>
          <w:rFonts w:ascii="Arial" w:hAnsi="Arial" w:cs="Arial"/>
          <w:sz w:val="22"/>
          <w:szCs w:val="22"/>
        </w:rPr>
        <w:t xml:space="preserve"> </w:t>
      </w:r>
      <w:r w:rsidRPr="00CA5D69">
        <w:rPr>
          <w:rFonts w:ascii="Arial" w:hAnsi="Arial" w:cs="Arial"/>
          <w:sz w:val="22"/>
          <w:szCs w:val="22"/>
        </w:rPr>
        <w:t>2020</w:t>
      </w:r>
      <w:r w:rsidR="00BE1A1B" w:rsidRPr="00CA5D69">
        <w:rPr>
          <w:rFonts w:ascii="Arial" w:hAnsi="Arial" w:cs="Arial"/>
          <w:sz w:val="22"/>
          <w:szCs w:val="22"/>
        </w:rPr>
        <w:t xml:space="preserve"> </w:t>
      </w:r>
      <w:r w:rsidR="00615DF8" w:rsidRPr="00CA5D69">
        <w:rPr>
          <w:rFonts w:ascii="Arial" w:hAnsi="Arial" w:cs="Arial"/>
          <w:sz w:val="22"/>
          <w:szCs w:val="22"/>
        </w:rPr>
        <w:t xml:space="preserve">and </w:t>
      </w:r>
      <w:r w:rsidRPr="00CA5D69">
        <w:rPr>
          <w:rFonts w:ascii="Arial" w:hAnsi="Arial" w:cs="Arial"/>
          <w:sz w:val="22"/>
          <w:szCs w:val="22"/>
        </w:rPr>
        <w:t>2019</w:t>
      </w:r>
      <w:r w:rsidR="000508CA" w:rsidRPr="00CA5D69">
        <w:rPr>
          <w:rFonts w:ascii="Arial" w:hAnsi="Arial" w:cs="Arial"/>
          <w:sz w:val="22"/>
          <w:szCs w:val="22"/>
        </w:rPr>
        <w:t>, securities business receivables are classified as follows:</w:t>
      </w:r>
    </w:p>
    <w:p w14:paraId="4E9BAC3B" w14:textId="5BA72624" w:rsidR="00987C61" w:rsidRPr="00CA5D69" w:rsidRDefault="008C7CE7" w:rsidP="00E5537D">
      <w:pPr>
        <w:tabs>
          <w:tab w:val="right" w:pos="7200"/>
        </w:tabs>
        <w:spacing w:beforeLines="40" w:before="96" w:after="40"/>
        <w:ind w:left="547" w:right="83" w:hanging="547"/>
        <w:jc w:val="right"/>
        <w:rPr>
          <w:rFonts w:ascii="Arial" w:hAnsi="Arial" w:cs="Arial"/>
          <w:b/>
          <w:bCs/>
          <w:sz w:val="18"/>
          <w:szCs w:val="18"/>
        </w:rPr>
      </w:pPr>
      <w:r w:rsidRPr="00CA5D69">
        <w:rPr>
          <w:rFonts w:ascii="Arial" w:hAnsi="Arial" w:cs="Arial"/>
          <w:sz w:val="18"/>
          <w:szCs w:val="18"/>
        </w:rPr>
        <w:t xml:space="preserve"> </w:t>
      </w:r>
      <w:r w:rsidR="00B7312C" w:rsidRPr="00CA5D69">
        <w:rPr>
          <w:rFonts w:ascii="Arial" w:hAnsi="Arial" w:cs="Arial"/>
          <w:sz w:val="18"/>
          <w:szCs w:val="18"/>
        </w:rPr>
        <w:t xml:space="preserve">(Unit: </w:t>
      </w:r>
      <w:r w:rsidR="00A357FE" w:rsidRPr="00CA5D69">
        <w:rPr>
          <w:rFonts w:ascii="Arial" w:hAnsi="Arial" w:cs="Arial"/>
          <w:sz w:val="18"/>
          <w:szCs w:val="18"/>
        </w:rPr>
        <w:t>Thousand</w:t>
      </w:r>
      <w:r w:rsidR="00B7312C" w:rsidRPr="00CA5D69">
        <w:rPr>
          <w:rFonts w:ascii="Arial" w:hAnsi="Arial" w:cs="Arial"/>
          <w:sz w:val="18"/>
          <w:szCs w:val="18"/>
        </w:rPr>
        <w:t xml:space="preserve">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CA5D69" w:rsidRPr="00CA5D69" w14:paraId="6AF7E18B" w14:textId="77777777" w:rsidTr="0096693A">
        <w:tc>
          <w:tcPr>
            <w:tcW w:w="3150" w:type="dxa"/>
            <w:vAlign w:val="bottom"/>
          </w:tcPr>
          <w:p w14:paraId="452B3D3B" w14:textId="77777777" w:rsidR="00987C61" w:rsidRPr="00CA5D69" w:rsidRDefault="00987C61" w:rsidP="00A357FE">
            <w:pPr>
              <w:spacing w:before="40" w:line="280" w:lineRule="exact"/>
              <w:ind w:right="43"/>
              <w:jc w:val="both"/>
              <w:rPr>
                <w:rFonts w:ascii="Arial" w:hAnsi="Arial" w:cs="Arial"/>
                <w:b/>
                <w:bCs/>
                <w:sz w:val="18"/>
                <w:szCs w:val="18"/>
              </w:rPr>
            </w:pPr>
          </w:p>
        </w:tc>
        <w:tc>
          <w:tcPr>
            <w:tcW w:w="5940" w:type="dxa"/>
            <w:gridSpan w:val="3"/>
            <w:vAlign w:val="bottom"/>
            <w:hideMark/>
          </w:tcPr>
          <w:p w14:paraId="26D8EC8F" w14:textId="77777777" w:rsidR="00987C61" w:rsidRPr="00CA5D69" w:rsidRDefault="00B7312C" w:rsidP="00A357FE">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Consolidated financial statements</w:t>
            </w:r>
            <w:r w:rsidR="00987C61" w:rsidRPr="00CA5D69">
              <w:rPr>
                <w:rFonts w:ascii="Arial" w:hAnsi="Arial" w:cs="Arial"/>
                <w:sz w:val="18"/>
                <w:szCs w:val="18"/>
                <w:cs/>
              </w:rPr>
              <w:t xml:space="preserve"> </w:t>
            </w:r>
          </w:p>
        </w:tc>
      </w:tr>
      <w:tr w:rsidR="00CA5D69" w:rsidRPr="00CA5D69" w14:paraId="6440D1C0" w14:textId="77777777" w:rsidTr="0096693A">
        <w:tc>
          <w:tcPr>
            <w:tcW w:w="3150" w:type="dxa"/>
            <w:vAlign w:val="bottom"/>
          </w:tcPr>
          <w:p w14:paraId="42948928" w14:textId="77777777" w:rsidR="00C219B1" w:rsidRPr="00CA5D69" w:rsidRDefault="00C219B1" w:rsidP="00A357FE">
            <w:pPr>
              <w:spacing w:before="40" w:line="280" w:lineRule="exact"/>
              <w:ind w:right="43"/>
              <w:jc w:val="both"/>
              <w:rPr>
                <w:rFonts w:ascii="Arial" w:hAnsi="Arial" w:cs="Arial"/>
                <w:sz w:val="18"/>
                <w:szCs w:val="18"/>
                <w:cs/>
              </w:rPr>
            </w:pPr>
          </w:p>
        </w:tc>
        <w:tc>
          <w:tcPr>
            <w:tcW w:w="5940" w:type="dxa"/>
            <w:gridSpan w:val="3"/>
            <w:vAlign w:val="bottom"/>
            <w:hideMark/>
          </w:tcPr>
          <w:p w14:paraId="575EA084" w14:textId="4843E4FB" w:rsidR="00C219B1" w:rsidRPr="00CA5D69" w:rsidRDefault="00C219B1" w:rsidP="00A357FE">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2020</w:t>
            </w:r>
          </w:p>
        </w:tc>
      </w:tr>
      <w:tr w:rsidR="00CA5D69" w:rsidRPr="00CA5D69" w14:paraId="3BB01D03" w14:textId="77777777" w:rsidTr="0096693A">
        <w:trPr>
          <w:trHeight w:val="459"/>
        </w:trPr>
        <w:tc>
          <w:tcPr>
            <w:tcW w:w="3150" w:type="dxa"/>
            <w:shd w:val="clear" w:color="auto" w:fill="auto"/>
            <w:vAlign w:val="bottom"/>
          </w:tcPr>
          <w:p w14:paraId="25BB9EE0" w14:textId="77777777" w:rsidR="00C219B1" w:rsidRPr="00CA5D69" w:rsidRDefault="00C219B1" w:rsidP="00A357FE">
            <w:pPr>
              <w:spacing w:before="40" w:line="280" w:lineRule="exact"/>
              <w:rPr>
                <w:rFonts w:ascii="Arial" w:hAnsi="Arial" w:cs="Arial"/>
                <w:sz w:val="18"/>
                <w:szCs w:val="18"/>
                <w:cs/>
              </w:rPr>
            </w:pPr>
          </w:p>
        </w:tc>
        <w:tc>
          <w:tcPr>
            <w:tcW w:w="1890" w:type="dxa"/>
            <w:vAlign w:val="bottom"/>
            <w:hideMark/>
          </w:tcPr>
          <w:p w14:paraId="29CAAEF9" w14:textId="77777777" w:rsidR="00C219B1" w:rsidRPr="00CA5D69" w:rsidRDefault="00C219B1" w:rsidP="00A357FE">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00A357FE" w:rsidRPr="00CA5D69">
              <w:rPr>
                <w:rFonts w:ascii="Arial" w:hAnsi="Arial" w:cs="Arial"/>
                <w:sz w:val="18"/>
                <w:szCs w:val="18"/>
              </w:rPr>
              <w:t>and interest receivables</w:t>
            </w:r>
          </w:p>
        </w:tc>
        <w:tc>
          <w:tcPr>
            <w:tcW w:w="2250" w:type="dxa"/>
            <w:vAlign w:val="bottom"/>
            <w:hideMark/>
          </w:tcPr>
          <w:p w14:paraId="5FA757C1" w14:textId="77777777" w:rsidR="00C219B1" w:rsidRPr="00CA5D69" w:rsidRDefault="00C219B1"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31DE6407" w14:textId="77777777" w:rsidR="00C219B1" w:rsidRPr="00CA5D69" w:rsidRDefault="00C219B1"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CA5D69" w:rsidRPr="00CA5D69" w14:paraId="2CB0D02B" w14:textId="77777777" w:rsidTr="0096693A">
        <w:tc>
          <w:tcPr>
            <w:tcW w:w="3150" w:type="dxa"/>
            <w:shd w:val="clear" w:color="auto" w:fill="auto"/>
            <w:vAlign w:val="bottom"/>
            <w:hideMark/>
          </w:tcPr>
          <w:p w14:paraId="6E55C5F7" w14:textId="77777777" w:rsidR="009566FC" w:rsidRPr="00CA5D69" w:rsidRDefault="009566FC" w:rsidP="009566FC">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6B9898AD" w14:textId="568E0BF8" w:rsidR="009566FC" w:rsidRPr="00CA5D69" w:rsidRDefault="009566FC" w:rsidP="009566FC">
            <w:pPr>
              <w:tabs>
                <w:tab w:val="decimal" w:pos="1515"/>
              </w:tabs>
              <w:spacing w:before="40" w:line="280" w:lineRule="exact"/>
              <w:rPr>
                <w:rFonts w:ascii="Arial" w:hAnsi="Arial" w:cs="Arial"/>
                <w:sz w:val="18"/>
                <w:szCs w:val="18"/>
              </w:rPr>
            </w:pPr>
            <w:r w:rsidRPr="00CA5D69">
              <w:rPr>
                <w:rFonts w:ascii="Arial" w:hAnsi="Arial" w:cs="Arial" w:hint="cs"/>
                <w:sz w:val="18"/>
                <w:szCs w:val="18"/>
              </w:rPr>
              <w:t>3,920,623</w:t>
            </w:r>
          </w:p>
        </w:tc>
        <w:tc>
          <w:tcPr>
            <w:tcW w:w="2250" w:type="dxa"/>
            <w:vAlign w:val="bottom"/>
          </w:tcPr>
          <w:p w14:paraId="5826201B" w14:textId="226E10A6" w:rsidR="009566FC" w:rsidRPr="00CA5D69" w:rsidRDefault="009566FC" w:rsidP="009566FC">
            <w:pPr>
              <w:tabs>
                <w:tab w:val="decimal" w:pos="1875"/>
              </w:tabs>
              <w:spacing w:before="40" w:line="280" w:lineRule="exact"/>
              <w:rPr>
                <w:rFonts w:ascii="Arial" w:hAnsi="Arial" w:cs="Arial"/>
                <w:sz w:val="18"/>
                <w:szCs w:val="18"/>
              </w:rPr>
            </w:pPr>
            <w:r w:rsidRPr="00CA5D69">
              <w:rPr>
                <w:rFonts w:ascii="Arial" w:hAnsi="Arial" w:cs="Arial" w:hint="cs"/>
                <w:sz w:val="18"/>
                <w:szCs w:val="18"/>
              </w:rPr>
              <w:t>3,920,623</w:t>
            </w:r>
          </w:p>
        </w:tc>
        <w:tc>
          <w:tcPr>
            <w:tcW w:w="1800" w:type="dxa"/>
            <w:vAlign w:val="bottom"/>
          </w:tcPr>
          <w:p w14:paraId="49AA7E01" w14:textId="738164D4" w:rsidR="009566FC" w:rsidRPr="00CA5D69" w:rsidRDefault="009566FC" w:rsidP="009566FC">
            <w:pPr>
              <w:tabs>
                <w:tab w:val="decimal" w:pos="1430"/>
              </w:tabs>
              <w:spacing w:before="40" w:line="280" w:lineRule="exact"/>
              <w:rPr>
                <w:rFonts w:ascii="Arial" w:hAnsi="Arial" w:cs="Arial"/>
                <w:sz w:val="18"/>
                <w:szCs w:val="18"/>
              </w:rPr>
            </w:pPr>
            <w:r w:rsidRPr="00CA5D69">
              <w:rPr>
                <w:rFonts w:ascii="Arial" w:hAnsi="Arial" w:cs="Arial" w:hint="cs"/>
                <w:sz w:val="18"/>
                <w:szCs w:val="18"/>
              </w:rPr>
              <w:t>-</w:t>
            </w:r>
          </w:p>
        </w:tc>
      </w:tr>
      <w:tr w:rsidR="00CA5D69" w:rsidRPr="00CA5D69" w14:paraId="170A65B4" w14:textId="77777777" w:rsidTr="0096693A">
        <w:tc>
          <w:tcPr>
            <w:tcW w:w="3150" w:type="dxa"/>
            <w:vAlign w:val="bottom"/>
            <w:hideMark/>
          </w:tcPr>
          <w:p w14:paraId="162ED95D" w14:textId="77777777" w:rsidR="009566FC" w:rsidRPr="00CA5D69" w:rsidRDefault="009566FC" w:rsidP="009566FC">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1E55932A" w14:textId="4605FF84" w:rsidR="009566FC" w:rsidRPr="00CA5D69" w:rsidRDefault="009566FC" w:rsidP="009566FC">
            <w:pPr>
              <w:tabs>
                <w:tab w:val="decimal" w:pos="1515"/>
              </w:tabs>
              <w:spacing w:before="40" w:line="280" w:lineRule="exact"/>
              <w:rPr>
                <w:rFonts w:ascii="Arial" w:hAnsi="Arial" w:cs="Arial"/>
                <w:sz w:val="18"/>
                <w:szCs w:val="18"/>
              </w:rPr>
            </w:pPr>
            <w:r w:rsidRPr="00CA5D69">
              <w:rPr>
                <w:rFonts w:ascii="Arial" w:hAnsi="Arial" w:cs="Arial" w:hint="cs"/>
                <w:sz w:val="18"/>
                <w:szCs w:val="18"/>
              </w:rPr>
              <w:t>7,618</w:t>
            </w:r>
          </w:p>
        </w:tc>
        <w:tc>
          <w:tcPr>
            <w:tcW w:w="2250" w:type="dxa"/>
            <w:vAlign w:val="bottom"/>
          </w:tcPr>
          <w:p w14:paraId="53FB6595" w14:textId="6F28575F" w:rsidR="009566FC" w:rsidRPr="00CA5D69" w:rsidRDefault="009566FC" w:rsidP="009566FC">
            <w:pPr>
              <w:tabs>
                <w:tab w:val="decimal" w:pos="1875"/>
              </w:tabs>
              <w:spacing w:before="40" w:line="280" w:lineRule="exact"/>
              <w:rPr>
                <w:rFonts w:ascii="Arial" w:hAnsi="Arial" w:cs="Arial"/>
                <w:sz w:val="18"/>
                <w:szCs w:val="18"/>
              </w:rPr>
            </w:pPr>
            <w:r w:rsidRPr="00CA5D69">
              <w:rPr>
                <w:rFonts w:ascii="Arial" w:hAnsi="Arial" w:cs="Arial" w:hint="cs"/>
                <w:sz w:val="18"/>
                <w:szCs w:val="18"/>
              </w:rPr>
              <w:t>7,618</w:t>
            </w:r>
          </w:p>
        </w:tc>
        <w:tc>
          <w:tcPr>
            <w:tcW w:w="1800" w:type="dxa"/>
            <w:vAlign w:val="bottom"/>
          </w:tcPr>
          <w:p w14:paraId="6E74EF3A" w14:textId="79ACD158" w:rsidR="009566FC" w:rsidRPr="00CA5D69" w:rsidRDefault="009566FC" w:rsidP="009566FC">
            <w:pPr>
              <w:tabs>
                <w:tab w:val="decimal" w:pos="1430"/>
              </w:tabs>
              <w:spacing w:before="40" w:line="280" w:lineRule="exact"/>
              <w:rPr>
                <w:rFonts w:ascii="Arial" w:hAnsi="Arial" w:cs="Arial"/>
                <w:sz w:val="18"/>
                <w:szCs w:val="18"/>
              </w:rPr>
            </w:pPr>
            <w:r w:rsidRPr="00CA5D69">
              <w:rPr>
                <w:rFonts w:ascii="Arial" w:hAnsi="Arial" w:cs="Arial" w:hint="cs"/>
                <w:sz w:val="18"/>
                <w:szCs w:val="18"/>
              </w:rPr>
              <w:t>-</w:t>
            </w:r>
          </w:p>
        </w:tc>
      </w:tr>
      <w:tr w:rsidR="00CA5D69" w:rsidRPr="00CA5D69" w14:paraId="3C78E74C" w14:textId="77777777" w:rsidTr="0096693A">
        <w:tc>
          <w:tcPr>
            <w:tcW w:w="3150" w:type="dxa"/>
            <w:vAlign w:val="bottom"/>
            <w:hideMark/>
          </w:tcPr>
          <w:p w14:paraId="04EC77F2" w14:textId="77777777" w:rsidR="009566FC" w:rsidRPr="00CA5D69" w:rsidRDefault="009566FC" w:rsidP="009566FC">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7EC23250" w14:textId="75E8044B" w:rsidR="009566FC" w:rsidRPr="00CA5D69" w:rsidRDefault="009566FC" w:rsidP="009566FC">
            <w:pPr>
              <w:pBdr>
                <w:bottom w:val="single" w:sz="4" w:space="1" w:color="auto"/>
              </w:pBdr>
              <w:tabs>
                <w:tab w:val="decimal" w:pos="1515"/>
              </w:tabs>
              <w:spacing w:before="40" w:line="280" w:lineRule="exact"/>
              <w:rPr>
                <w:rFonts w:ascii="Arial" w:hAnsi="Arial" w:cs="Arial"/>
                <w:sz w:val="18"/>
                <w:szCs w:val="18"/>
              </w:rPr>
            </w:pPr>
            <w:r w:rsidRPr="00CA5D69">
              <w:rPr>
                <w:rFonts w:ascii="Arial" w:hAnsi="Arial" w:cs="Arial" w:hint="cs"/>
                <w:sz w:val="18"/>
                <w:szCs w:val="18"/>
              </w:rPr>
              <w:t>15,386</w:t>
            </w:r>
          </w:p>
        </w:tc>
        <w:tc>
          <w:tcPr>
            <w:tcW w:w="2250" w:type="dxa"/>
            <w:vAlign w:val="bottom"/>
          </w:tcPr>
          <w:p w14:paraId="7B111820" w14:textId="60F99DAA" w:rsidR="009566FC" w:rsidRPr="00CA5D69" w:rsidRDefault="009566FC" w:rsidP="009566FC">
            <w:pPr>
              <w:pBdr>
                <w:bottom w:val="single" w:sz="4" w:space="1" w:color="auto"/>
              </w:pBdr>
              <w:tabs>
                <w:tab w:val="decimal" w:pos="1875"/>
              </w:tabs>
              <w:spacing w:before="40" w:line="280" w:lineRule="exact"/>
              <w:rPr>
                <w:rFonts w:ascii="Arial" w:hAnsi="Arial" w:cs="Arial"/>
                <w:sz w:val="18"/>
                <w:szCs w:val="18"/>
              </w:rPr>
            </w:pPr>
            <w:r w:rsidRPr="00CA5D69">
              <w:rPr>
                <w:rFonts w:ascii="Arial" w:hAnsi="Arial" w:cs="Arial" w:hint="cs"/>
                <w:sz w:val="18"/>
                <w:szCs w:val="18"/>
              </w:rPr>
              <w:t>15,386</w:t>
            </w:r>
          </w:p>
        </w:tc>
        <w:tc>
          <w:tcPr>
            <w:tcW w:w="1800" w:type="dxa"/>
            <w:vAlign w:val="bottom"/>
          </w:tcPr>
          <w:p w14:paraId="59D78793" w14:textId="63227CAA" w:rsidR="009566FC" w:rsidRPr="00CA5D69" w:rsidRDefault="009566FC" w:rsidP="009566FC">
            <w:pPr>
              <w:pBdr>
                <w:bottom w:val="single" w:sz="4" w:space="1" w:color="auto"/>
              </w:pBdr>
              <w:tabs>
                <w:tab w:val="decimal" w:pos="1430"/>
              </w:tabs>
              <w:spacing w:before="40" w:line="280" w:lineRule="exact"/>
              <w:rPr>
                <w:rFonts w:ascii="Arial" w:hAnsi="Arial" w:cs="Arial"/>
                <w:sz w:val="18"/>
                <w:szCs w:val="18"/>
              </w:rPr>
            </w:pPr>
            <w:r w:rsidRPr="00CA5D69">
              <w:rPr>
                <w:rFonts w:ascii="Arial" w:hAnsi="Arial" w:cs="Arial" w:hint="cs"/>
                <w:sz w:val="18"/>
                <w:szCs w:val="18"/>
              </w:rPr>
              <w:t>(15,386)</w:t>
            </w:r>
          </w:p>
        </w:tc>
      </w:tr>
      <w:tr w:rsidR="00CA5D69" w:rsidRPr="00CA5D69" w14:paraId="4C92F294" w14:textId="77777777" w:rsidTr="00005753">
        <w:trPr>
          <w:trHeight w:val="189"/>
        </w:trPr>
        <w:tc>
          <w:tcPr>
            <w:tcW w:w="3150" w:type="dxa"/>
            <w:vAlign w:val="bottom"/>
            <w:hideMark/>
          </w:tcPr>
          <w:p w14:paraId="054E20BC" w14:textId="77777777" w:rsidR="009566FC" w:rsidRPr="00CA5D69" w:rsidRDefault="009566FC" w:rsidP="009566FC">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214A82C6" w14:textId="3D1573E7" w:rsidR="009566FC" w:rsidRPr="00CA5D69" w:rsidRDefault="009566FC" w:rsidP="009566FC">
            <w:pPr>
              <w:pBdr>
                <w:bottom w:val="double" w:sz="4" w:space="1" w:color="auto"/>
              </w:pBdr>
              <w:tabs>
                <w:tab w:val="decimal" w:pos="1515"/>
              </w:tabs>
              <w:spacing w:before="40" w:line="280" w:lineRule="exact"/>
              <w:rPr>
                <w:rFonts w:ascii="Arial" w:hAnsi="Arial" w:cs="Arial"/>
                <w:sz w:val="18"/>
                <w:szCs w:val="18"/>
              </w:rPr>
            </w:pPr>
            <w:r w:rsidRPr="00CA5D69">
              <w:rPr>
                <w:rFonts w:ascii="Arial" w:hAnsi="Arial" w:cs="Arial" w:hint="cs"/>
                <w:sz w:val="18"/>
                <w:szCs w:val="18"/>
              </w:rPr>
              <w:t>3,943,627</w:t>
            </w:r>
          </w:p>
        </w:tc>
        <w:tc>
          <w:tcPr>
            <w:tcW w:w="2250" w:type="dxa"/>
            <w:vAlign w:val="bottom"/>
          </w:tcPr>
          <w:p w14:paraId="42879B6E" w14:textId="7B0C3F34" w:rsidR="009566FC" w:rsidRPr="00CA5D69" w:rsidRDefault="009566FC" w:rsidP="009566FC">
            <w:pPr>
              <w:pBdr>
                <w:bottom w:val="double" w:sz="4" w:space="1" w:color="auto"/>
              </w:pBdr>
              <w:tabs>
                <w:tab w:val="decimal" w:pos="1875"/>
              </w:tabs>
              <w:spacing w:before="40" w:line="280" w:lineRule="exact"/>
              <w:rPr>
                <w:rFonts w:ascii="Arial" w:hAnsi="Arial" w:cs="Arial"/>
                <w:sz w:val="18"/>
                <w:szCs w:val="18"/>
              </w:rPr>
            </w:pPr>
            <w:r w:rsidRPr="00CA5D69">
              <w:rPr>
                <w:rFonts w:ascii="Arial" w:hAnsi="Arial" w:cs="Arial" w:hint="cs"/>
                <w:sz w:val="18"/>
                <w:szCs w:val="18"/>
              </w:rPr>
              <w:t>3,943,627</w:t>
            </w:r>
          </w:p>
        </w:tc>
        <w:tc>
          <w:tcPr>
            <w:tcW w:w="1800" w:type="dxa"/>
            <w:vAlign w:val="bottom"/>
          </w:tcPr>
          <w:p w14:paraId="676298F6" w14:textId="1FE1A960" w:rsidR="009566FC" w:rsidRPr="00CA5D69" w:rsidRDefault="009566FC" w:rsidP="009566FC">
            <w:pPr>
              <w:pBdr>
                <w:bottom w:val="double" w:sz="4" w:space="1" w:color="auto"/>
              </w:pBdr>
              <w:tabs>
                <w:tab w:val="decimal" w:pos="1430"/>
              </w:tabs>
              <w:spacing w:before="40" w:line="280" w:lineRule="exact"/>
              <w:rPr>
                <w:rFonts w:ascii="Arial" w:hAnsi="Arial" w:cs="Arial"/>
                <w:sz w:val="18"/>
                <w:szCs w:val="18"/>
              </w:rPr>
            </w:pPr>
            <w:r w:rsidRPr="00CA5D69">
              <w:rPr>
                <w:rFonts w:ascii="Arial" w:hAnsi="Arial" w:cs="Arial" w:hint="cs"/>
                <w:sz w:val="18"/>
                <w:szCs w:val="18"/>
              </w:rPr>
              <w:t>(15,386)</w:t>
            </w:r>
          </w:p>
        </w:tc>
      </w:tr>
    </w:tbl>
    <w:p w14:paraId="53B81B91" w14:textId="366F2246" w:rsidR="00C219B1" w:rsidRPr="00CA5D69" w:rsidRDefault="00C219B1" w:rsidP="00E5537D">
      <w:pPr>
        <w:tabs>
          <w:tab w:val="right" w:pos="7200"/>
        </w:tabs>
        <w:spacing w:beforeLines="40" w:before="96" w:after="40"/>
        <w:ind w:left="547" w:right="83" w:hanging="547"/>
        <w:jc w:val="right"/>
        <w:rPr>
          <w:rFonts w:ascii="Arial" w:hAnsi="Arial" w:cs="Arial"/>
          <w:b/>
          <w:bCs/>
          <w:sz w:val="18"/>
          <w:szCs w:val="18"/>
        </w:rPr>
      </w:pPr>
      <w:r w:rsidRPr="00CA5D69">
        <w:rPr>
          <w:rFonts w:ascii="Arial" w:hAnsi="Arial" w:cs="Arial"/>
          <w:sz w:val="18"/>
          <w:szCs w:val="18"/>
        </w:rPr>
        <w:t xml:space="preserve">(Unit: </w:t>
      </w:r>
      <w:r w:rsidR="00A357FE" w:rsidRPr="00CA5D69">
        <w:rPr>
          <w:rFonts w:ascii="Arial" w:hAnsi="Arial" w:cs="Arial"/>
          <w:sz w:val="18"/>
          <w:szCs w:val="18"/>
        </w:rPr>
        <w:t>Thousand</w:t>
      </w:r>
      <w:r w:rsidRPr="00CA5D69">
        <w:rPr>
          <w:rFonts w:ascii="Arial" w:hAnsi="Arial" w:cs="Arial"/>
          <w:sz w:val="18"/>
          <w:szCs w:val="18"/>
        </w:rPr>
        <w:t xml:space="preserve">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CA5D69" w:rsidRPr="00CA5D69" w14:paraId="6E0E17DC" w14:textId="77777777" w:rsidTr="0096693A">
        <w:tc>
          <w:tcPr>
            <w:tcW w:w="3150" w:type="dxa"/>
            <w:vAlign w:val="bottom"/>
          </w:tcPr>
          <w:p w14:paraId="590668C2" w14:textId="77777777" w:rsidR="00C219B1" w:rsidRPr="00CA5D69" w:rsidRDefault="00C219B1" w:rsidP="00A357FE">
            <w:pPr>
              <w:spacing w:before="40" w:line="280" w:lineRule="exact"/>
              <w:ind w:right="43"/>
              <w:jc w:val="both"/>
              <w:rPr>
                <w:rFonts w:ascii="Arial" w:hAnsi="Arial" w:cs="Arial"/>
                <w:b/>
                <w:bCs/>
                <w:sz w:val="18"/>
                <w:szCs w:val="18"/>
              </w:rPr>
            </w:pPr>
          </w:p>
        </w:tc>
        <w:tc>
          <w:tcPr>
            <w:tcW w:w="5940" w:type="dxa"/>
            <w:gridSpan w:val="3"/>
            <w:vAlign w:val="bottom"/>
            <w:hideMark/>
          </w:tcPr>
          <w:p w14:paraId="65EDC792" w14:textId="77777777" w:rsidR="00C219B1" w:rsidRPr="00CA5D69" w:rsidRDefault="00C219B1" w:rsidP="00A357FE">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Separate financial statements</w:t>
            </w:r>
            <w:r w:rsidRPr="00CA5D69">
              <w:rPr>
                <w:rFonts w:ascii="Arial" w:hAnsi="Arial" w:cs="Arial"/>
                <w:sz w:val="18"/>
                <w:szCs w:val="18"/>
                <w:cs/>
              </w:rPr>
              <w:t xml:space="preserve"> </w:t>
            </w:r>
          </w:p>
        </w:tc>
      </w:tr>
      <w:tr w:rsidR="00CA5D69" w:rsidRPr="00CA5D69" w14:paraId="6D0F1166" w14:textId="77777777" w:rsidTr="0096693A">
        <w:tc>
          <w:tcPr>
            <w:tcW w:w="3150" w:type="dxa"/>
            <w:vAlign w:val="bottom"/>
          </w:tcPr>
          <w:p w14:paraId="2DB63B60" w14:textId="77777777" w:rsidR="00C219B1" w:rsidRPr="00CA5D69" w:rsidRDefault="00C219B1" w:rsidP="00A357FE">
            <w:pPr>
              <w:spacing w:before="40" w:line="280" w:lineRule="exact"/>
              <w:ind w:right="43"/>
              <w:jc w:val="both"/>
              <w:rPr>
                <w:rFonts w:ascii="Arial" w:hAnsi="Arial" w:cs="Arial"/>
                <w:sz w:val="18"/>
                <w:szCs w:val="18"/>
                <w:cs/>
              </w:rPr>
            </w:pPr>
          </w:p>
        </w:tc>
        <w:tc>
          <w:tcPr>
            <w:tcW w:w="5940" w:type="dxa"/>
            <w:gridSpan w:val="3"/>
            <w:vAlign w:val="bottom"/>
            <w:hideMark/>
          </w:tcPr>
          <w:p w14:paraId="43108D71" w14:textId="16C4320F" w:rsidR="00C219B1" w:rsidRPr="00CA5D69" w:rsidRDefault="00C219B1" w:rsidP="00A357FE">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2020</w:t>
            </w:r>
          </w:p>
        </w:tc>
      </w:tr>
      <w:tr w:rsidR="00CA5D69" w:rsidRPr="00CA5D69" w14:paraId="02DEF8D0" w14:textId="77777777" w:rsidTr="0096693A">
        <w:trPr>
          <w:trHeight w:val="459"/>
        </w:trPr>
        <w:tc>
          <w:tcPr>
            <w:tcW w:w="3150" w:type="dxa"/>
            <w:shd w:val="clear" w:color="auto" w:fill="auto"/>
            <w:vAlign w:val="bottom"/>
          </w:tcPr>
          <w:p w14:paraId="761B5EBA" w14:textId="77777777" w:rsidR="00A357FE" w:rsidRPr="00CA5D69" w:rsidRDefault="00A357FE" w:rsidP="00A357FE">
            <w:pPr>
              <w:spacing w:before="40" w:line="280" w:lineRule="exact"/>
              <w:rPr>
                <w:rFonts w:ascii="Arial" w:hAnsi="Arial" w:cs="Arial"/>
                <w:sz w:val="18"/>
                <w:szCs w:val="18"/>
                <w:cs/>
              </w:rPr>
            </w:pPr>
          </w:p>
        </w:tc>
        <w:tc>
          <w:tcPr>
            <w:tcW w:w="1890" w:type="dxa"/>
            <w:vAlign w:val="bottom"/>
            <w:hideMark/>
          </w:tcPr>
          <w:p w14:paraId="130DFC56" w14:textId="77777777" w:rsidR="00A357FE" w:rsidRPr="00CA5D69" w:rsidRDefault="00A357FE" w:rsidP="00A357FE">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Pr="00CA5D69">
              <w:rPr>
                <w:rFonts w:ascii="Arial" w:hAnsi="Arial" w:cs="Arial"/>
                <w:sz w:val="18"/>
                <w:szCs w:val="18"/>
              </w:rPr>
              <w:t>and interest receivables</w:t>
            </w:r>
          </w:p>
        </w:tc>
        <w:tc>
          <w:tcPr>
            <w:tcW w:w="2250" w:type="dxa"/>
            <w:vAlign w:val="bottom"/>
            <w:hideMark/>
          </w:tcPr>
          <w:p w14:paraId="1A961EF9" w14:textId="77777777" w:rsidR="00A357FE" w:rsidRPr="00CA5D69" w:rsidRDefault="00A357FE"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0C2F04FC" w14:textId="77777777" w:rsidR="00A357FE" w:rsidRPr="00CA5D69" w:rsidRDefault="00A357FE"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CA5D69" w:rsidRPr="00CA5D69" w14:paraId="465904C7" w14:textId="77777777" w:rsidTr="0096693A">
        <w:tc>
          <w:tcPr>
            <w:tcW w:w="3150" w:type="dxa"/>
            <w:shd w:val="clear" w:color="auto" w:fill="auto"/>
            <w:vAlign w:val="bottom"/>
            <w:hideMark/>
          </w:tcPr>
          <w:p w14:paraId="3EFBFF0E" w14:textId="77777777" w:rsidR="009566FC" w:rsidRPr="00CA5D69" w:rsidRDefault="009566FC" w:rsidP="009566FC">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64749E78" w14:textId="58AB224E" w:rsidR="009566FC" w:rsidRPr="00CA5D69" w:rsidRDefault="009566FC" w:rsidP="009566FC">
            <w:pPr>
              <w:tabs>
                <w:tab w:val="decimal" w:pos="1515"/>
              </w:tabs>
              <w:spacing w:before="40" w:line="280" w:lineRule="exact"/>
              <w:rPr>
                <w:rFonts w:ascii="Arial" w:hAnsi="Arial" w:cs="Arial"/>
                <w:sz w:val="18"/>
                <w:szCs w:val="18"/>
              </w:rPr>
            </w:pPr>
            <w:r w:rsidRPr="00CA5D69">
              <w:rPr>
                <w:rFonts w:ascii="Arial" w:hAnsi="Arial" w:cs="Arial" w:hint="cs"/>
                <w:sz w:val="18"/>
                <w:szCs w:val="18"/>
              </w:rPr>
              <w:t>-</w:t>
            </w:r>
          </w:p>
        </w:tc>
        <w:tc>
          <w:tcPr>
            <w:tcW w:w="2250" w:type="dxa"/>
            <w:vAlign w:val="bottom"/>
          </w:tcPr>
          <w:p w14:paraId="68F03F07" w14:textId="384FDFE8" w:rsidR="009566FC" w:rsidRPr="00CA5D69" w:rsidRDefault="009566FC" w:rsidP="009566FC">
            <w:pPr>
              <w:tabs>
                <w:tab w:val="decimal" w:pos="1875"/>
              </w:tabs>
              <w:spacing w:before="40" w:line="280" w:lineRule="exact"/>
              <w:rPr>
                <w:rFonts w:ascii="Arial" w:hAnsi="Arial" w:cs="Arial"/>
                <w:sz w:val="18"/>
                <w:szCs w:val="18"/>
              </w:rPr>
            </w:pPr>
            <w:r w:rsidRPr="00CA5D69">
              <w:rPr>
                <w:rFonts w:ascii="Arial" w:hAnsi="Arial" w:cs="Arial" w:hint="cs"/>
                <w:sz w:val="18"/>
                <w:szCs w:val="18"/>
              </w:rPr>
              <w:t>-</w:t>
            </w:r>
          </w:p>
        </w:tc>
        <w:tc>
          <w:tcPr>
            <w:tcW w:w="1800" w:type="dxa"/>
            <w:vAlign w:val="bottom"/>
          </w:tcPr>
          <w:p w14:paraId="63AEDCC9" w14:textId="6B4D8B64" w:rsidR="009566FC" w:rsidRPr="00CA5D69" w:rsidRDefault="009566FC" w:rsidP="009566FC">
            <w:pPr>
              <w:tabs>
                <w:tab w:val="decimal" w:pos="1425"/>
              </w:tabs>
              <w:spacing w:before="40" w:line="280" w:lineRule="exact"/>
              <w:rPr>
                <w:rFonts w:ascii="Arial" w:hAnsi="Arial" w:cs="Arial"/>
                <w:sz w:val="18"/>
                <w:szCs w:val="18"/>
              </w:rPr>
            </w:pPr>
            <w:r w:rsidRPr="00CA5D69">
              <w:rPr>
                <w:rFonts w:ascii="Arial" w:hAnsi="Arial" w:cs="Arial" w:hint="cs"/>
                <w:sz w:val="18"/>
                <w:szCs w:val="18"/>
              </w:rPr>
              <w:t>-</w:t>
            </w:r>
          </w:p>
        </w:tc>
      </w:tr>
      <w:tr w:rsidR="00CA5D69" w:rsidRPr="00CA5D69" w14:paraId="296CBAD2" w14:textId="77777777" w:rsidTr="0096693A">
        <w:tc>
          <w:tcPr>
            <w:tcW w:w="3150" w:type="dxa"/>
            <w:vAlign w:val="bottom"/>
            <w:hideMark/>
          </w:tcPr>
          <w:p w14:paraId="60192680" w14:textId="77777777" w:rsidR="009566FC" w:rsidRPr="00CA5D69" w:rsidRDefault="009566FC" w:rsidP="009566FC">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3FE6DF08" w14:textId="18E95971" w:rsidR="009566FC" w:rsidRPr="00CA5D69" w:rsidRDefault="009566FC" w:rsidP="009566FC">
            <w:pPr>
              <w:tabs>
                <w:tab w:val="decimal" w:pos="1515"/>
              </w:tabs>
              <w:spacing w:before="40" w:line="280" w:lineRule="exact"/>
              <w:rPr>
                <w:rFonts w:ascii="Arial" w:hAnsi="Arial" w:cs="Arial"/>
                <w:sz w:val="18"/>
                <w:szCs w:val="18"/>
              </w:rPr>
            </w:pPr>
            <w:r w:rsidRPr="00CA5D69">
              <w:rPr>
                <w:rFonts w:ascii="Arial" w:hAnsi="Arial" w:cs="Arial" w:hint="cs"/>
                <w:sz w:val="18"/>
                <w:szCs w:val="18"/>
              </w:rPr>
              <w:t>-</w:t>
            </w:r>
          </w:p>
        </w:tc>
        <w:tc>
          <w:tcPr>
            <w:tcW w:w="2250" w:type="dxa"/>
            <w:vAlign w:val="bottom"/>
          </w:tcPr>
          <w:p w14:paraId="17070A47" w14:textId="4B18FCEC" w:rsidR="009566FC" w:rsidRPr="00CA5D69" w:rsidRDefault="009566FC" w:rsidP="009566FC">
            <w:pPr>
              <w:tabs>
                <w:tab w:val="decimal" w:pos="1875"/>
              </w:tabs>
              <w:spacing w:before="40" w:line="280" w:lineRule="exact"/>
              <w:rPr>
                <w:rFonts w:ascii="Arial" w:hAnsi="Arial" w:cs="Arial"/>
                <w:sz w:val="18"/>
                <w:szCs w:val="18"/>
              </w:rPr>
            </w:pPr>
            <w:r w:rsidRPr="00CA5D69">
              <w:rPr>
                <w:rFonts w:ascii="Arial" w:hAnsi="Arial" w:cs="Arial" w:hint="cs"/>
                <w:sz w:val="18"/>
                <w:szCs w:val="18"/>
              </w:rPr>
              <w:t>-</w:t>
            </w:r>
          </w:p>
        </w:tc>
        <w:tc>
          <w:tcPr>
            <w:tcW w:w="1800" w:type="dxa"/>
            <w:vAlign w:val="bottom"/>
          </w:tcPr>
          <w:p w14:paraId="04220D81" w14:textId="18ABBE68" w:rsidR="009566FC" w:rsidRPr="00CA5D69" w:rsidRDefault="009566FC" w:rsidP="009566FC">
            <w:pPr>
              <w:tabs>
                <w:tab w:val="decimal" w:pos="1425"/>
              </w:tabs>
              <w:spacing w:before="40" w:line="280" w:lineRule="exact"/>
              <w:rPr>
                <w:rFonts w:ascii="Arial" w:hAnsi="Arial" w:cs="Arial"/>
                <w:sz w:val="18"/>
                <w:szCs w:val="18"/>
              </w:rPr>
            </w:pPr>
            <w:r w:rsidRPr="00CA5D69">
              <w:rPr>
                <w:rFonts w:ascii="Arial" w:hAnsi="Arial" w:cs="Arial" w:hint="cs"/>
                <w:sz w:val="18"/>
                <w:szCs w:val="18"/>
              </w:rPr>
              <w:t>-</w:t>
            </w:r>
          </w:p>
        </w:tc>
      </w:tr>
      <w:tr w:rsidR="00CA5D69" w:rsidRPr="00CA5D69" w14:paraId="7A6819AF" w14:textId="77777777" w:rsidTr="0096693A">
        <w:tc>
          <w:tcPr>
            <w:tcW w:w="3150" w:type="dxa"/>
            <w:vAlign w:val="bottom"/>
            <w:hideMark/>
          </w:tcPr>
          <w:p w14:paraId="4B47E387" w14:textId="77777777" w:rsidR="009566FC" w:rsidRPr="00CA5D69" w:rsidRDefault="009566FC" w:rsidP="009566FC">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1FF098B2" w14:textId="0FB45900" w:rsidR="009566FC" w:rsidRPr="00CA5D69" w:rsidRDefault="009566FC" w:rsidP="009566FC">
            <w:pPr>
              <w:pBdr>
                <w:bottom w:val="single" w:sz="4" w:space="1" w:color="auto"/>
              </w:pBdr>
              <w:tabs>
                <w:tab w:val="decimal" w:pos="1515"/>
              </w:tabs>
              <w:spacing w:before="40" w:line="280" w:lineRule="exact"/>
              <w:rPr>
                <w:rFonts w:ascii="Arial" w:hAnsi="Arial" w:cs="Arial"/>
                <w:sz w:val="18"/>
                <w:szCs w:val="18"/>
              </w:rPr>
            </w:pPr>
            <w:r w:rsidRPr="00CA5D69">
              <w:rPr>
                <w:rFonts w:ascii="Arial" w:hAnsi="Arial" w:cs="Arial" w:hint="cs"/>
                <w:sz w:val="18"/>
                <w:szCs w:val="18"/>
              </w:rPr>
              <w:t>14,982</w:t>
            </w:r>
          </w:p>
        </w:tc>
        <w:tc>
          <w:tcPr>
            <w:tcW w:w="2250" w:type="dxa"/>
            <w:vAlign w:val="bottom"/>
          </w:tcPr>
          <w:p w14:paraId="6C1EB8A8" w14:textId="14C717D7" w:rsidR="009566FC" w:rsidRPr="00CA5D69" w:rsidRDefault="009566FC" w:rsidP="009566FC">
            <w:pPr>
              <w:pBdr>
                <w:bottom w:val="single" w:sz="4" w:space="1" w:color="auto"/>
              </w:pBdr>
              <w:tabs>
                <w:tab w:val="decimal" w:pos="1875"/>
              </w:tabs>
              <w:spacing w:before="40" w:line="280" w:lineRule="exact"/>
              <w:rPr>
                <w:rFonts w:ascii="Arial" w:hAnsi="Arial" w:cs="Arial"/>
                <w:sz w:val="18"/>
                <w:szCs w:val="18"/>
              </w:rPr>
            </w:pPr>
            <w:r w:rsidRPr="00CA5D69">
              <w:rPr>
                <w:rFonts w:ascii="Arial" w:hAnsi="Arial" w:cs="Arial" w:hint="cs"/>
                <w:sz w:val="18"/>
                <w:szCs w:val="18"/>
              </w:rPr>
              <w:t>14,982</w:t>
            </w:r>
          </w:p>
        </w:tc>
        <w:tc>
          <w:tcPr>
            <w:tcW w:w="1800" w:type="dxa"/>
            <w:vAlign w:val="bottom"/>
          </w:tcPr>
          <w:p w14:paraId="719EF69F" w14:textId="34EA477B" w:rsidR="009566FC" w:rsidRPr="00CA5D69" w:rsidRDefault="009566FC" w:rsidP="009566FC">
            <w:pPr>
              <w:pBdr>
                <w:bottom w:val="single" w:sz="4" w:space="1" w:color="auto"/>
              </w:pBdr>
              <w:tabs>
                <w:tab w:val="decimal" w:pos="1425"/>
              </w:tabs>
              <w:spacing w:before="40" w:line="280" w:lineRule="exact"/>
              <w:rPr>
                <w:rFonts w:ascii="Arial" w:hAnsi="Arial" w:cs="Arial"/>
                <w:sz w:val="18"/>
                <w:szCs w:val="18"/>
              </w:rPr>
            </w:pPr>
            <w:r w:rsidRPr="00CA5D69">
              <w:rPr>
                <w:rFonts w:ascii="Arial" w:hAnsi="Arial" w:cs="Arial" w:hint="cs"/>
                <w:sz w:val="18"/>
                <w:szCs w:val="18"/>
              </w:rPr>
              <w:t>(14,982)</w:t>
            </w:r>
          </w:p>
        </w:tc>
      </w:tr>
      <w:tr w:rsidR="00CA5D69" w:rsidRPr="00CA5D69" w14:paraId="49E6148F" w14:textId="77777777" w:rsidTr="0096693A">
        <w:tc>
          <w:tcPr>
            <w:tcW w:w="3150" w:type="dxa"/>
            <w:vAlign w:val="bottom"/>
            <w:hideMark/>
          </w:tcPr>
          <w:p w14:paraId="06AE4C62" w14:textId="77777777" w:rsidR="009566FC" w:rsidRPr="00CA5D69" w:rsidRDefault="009566FC" w:rsidP="009566FC">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67B4FE2D" w14:textId="1AC51240" w:rsidR="009566FC" w:rsidRPr="00CA5D69" w:rsidRDefault="009566FC" w:rsidP="009566FC">
            <w:pPr>
              <w:pBdr>
                <w:bottom w:val="double" w:sz="4" w:space="1" w:color="auto"/>
              </w:pBdr>
              <w:tabs>
                <w:tab w:val="decimal" w:pos="1515"/>
              </w:tabs>
              <w:spacing w:before="40" w:line="280" w:lineRule="exact"/>
              <w:rPr>
                <w:rFonts w:ascii="Arial" w:hAnsi="Arial" w:cs="Arial"/>
                <w:sz w:val="18"/>
                <w:szCs w:val="18"/>
              </w:rPr>
            </w:pPr>
            <w:r w:rsidRPr="00CA5D69">
              <w:rPr>
                <w:rFonts w:ascii="Arial" w:hAnsi="Arial" w:cs="Arial" w:hint="cs"/>
                <w:sz w:val="18"/>
                <w:szCs w:val="18"/>
              </w:rPr>
              <w:t>14,982</w:t>
            </w:r>
          </w:p>
        </w:tc>
        <w:tc>
          <w:tcPr>
            <w:tcW w:w="2250" w:type="dxa"/>
            <w:vAlign w:val="bottom"/>
          </w:tcPr>
          <w:p w14:paraId="2587F57E" w14:textId="1559EF8E" w:rsidR="009566FC" w:rsidRPr="00CA5D69" w:rsidRDefault="009566FC" w:rsidP="009566FC">
            <w:pPr>
              <w:pBdr>
                <w:bottom w:val="double" w:sz="4" w:space="1" w:color="auto"/>
              </w:pBdr>
              <w:tabs>
                <w:tab w:val="decimal" w:pos="1875"/>
              </w:tabs>
              <w:spacing w:before="40" w:line="280" w:lineRule="exact"/>
              <w:rPr>
                <w:rFonts w:ascii="Arial" w:hAnsi="Arial" w:cs="Arial"/>
                <w:sz w:val="18"/>
                <w:szCs w:val="18"/>
              </w:rPr>
            </w:pPr>
            <w:r w:rsidRPr="00CA5D69">
              <w:rPr>
                <w:rFonts w:ascii="Arial" w:hAnsi="Arial" w:cs="Arial" w:hint="cs"/>
                <w:sz w:val="18"/>
                <w:szCs w:val="18"/>
              </w:rPr>
              <w:t>14,982</w:t>
            </w:r>
          </w:p>
        </w:tc>
        <w:tc>
          <w:tcPr>
            <w:tcW w:w="1800" w:type="dxa"/>
            <w:vAlign w:val="bottom"/>
          </w:tcPr>
          <w:p w14:paraId="6BE1A0E3" w14:textId="3647C6F2" w:rsidR="009566FC" w:rsidRPr="00CA5D69" w:rsidRDefault="009566FC" w:rsidP="009566FC">
            <w:pPr>
              <w:pBdr>
                <w:bottom w:val="double" w:sz="4" w:space="1" w:color="auto"/>
              </w:pBdr>
              <w:tabs>
                <w:tab w:val="decimal" w:pos="1425"/>
              </w:tabs>
              <w:spacing w:before="40" w:line="280" w:lineRule="exact"/>
              <w:rPr>
                <w:rFonts w:ascii="Arial" w:hAnsi="Arial" w:cs="Arial"/>
                <w:sz w:val="18"/>
                <w:szCs w:val="18"/>
              </w:rPr>
            </w:pPr>
            <w:r w:rsidRPr="00CA5D69">
              <w:rPr>
                <w:rFonts w:ascii="Arial" w:hAnsi="Arial" w:cs="Arial" w:hint="cs"/>
                <w:sz w:val="18"/>
                <w:szCs w:val="18"/>
              </w:rPr>
              <w:t>(14,982)</w:t>
            </w:r>
          </w:p>
        </w:tc>
      </w:tr>
    </w:tbl>
    <w:p w14:paraId="1AAF819A" w14:textId="77777777" w:rsidR="00211CB1" w:rsidRPr="00CA5D69" w:rsidRDefault="00211CB1" w:rsidP="00211CB1">
      <w:pPr>
        <w:tabs>
          <w:tab w:val="left" w:pos="1440"/>
          <w:tab w:val="right" w:pos="7200"/>
        </w:tabs>
        <w:spacing w:before="120" w:line="300" w:lineRule="exact"/>
        <w:ind w:left="360" w:hanging="360"/>
        <w:jc w:val="right"/>
        <w:rPr>
          <w:rFonts w:ascii="Arial" w:hAnsi="Arial" w:cs="Arial"/>
          <w:b/>
          <w:bCs/>
          <w:sz w:val="20"/>
          <w:szCs w:val="20"/>
        </w:rPr>
      </w:pPr>
      <w:r w:rsidRPr="00CA5D69">
        <w:rPr>
          <w:rFonts w:ascii="Arial" w:hAnsi="Arial" w:cs="Arial"/>
          <w:sz w:val="20"/>
          <w:szCs w:val="20"/>
        </w:rPr>
        <w:lastRenderedPageBreak/>
        <w:t xml:space="preserve"> (Unit: Thousand Baht)</w:t>
      </w:r>
    </w:p>
    <w:tbl>
      <w:tblPr>
        <w:tblW w:w="9180" w:type="dxa"/>
        <w:tblInd w:w="450" w:type="dxa"/>
        <w:tblLayout w:type="fixed"/>
        <w:tblLook w:val="0000" w:firstRow="0" w:lastRow="0" w:firstColumn="0" w:lastColumn="0" w:noHBand="0" w:noVBand="0"/>
      </w:tblPr>
      <w:tblGrid>
        <w:gridCol w:w="3240"/>
        <w:gridCol w:w="1890"/>
        <w:gridCol w:w="2250"/>
        <w:gridCol w:w="1800"/>
      </w:tblGrid>
      <w:tr w:rsidR="00CA5D69" w:rsidRPr="00CA5D69" w14:paraId="6FC42AF7" w14:textId="77777777" w:rsidTr="0096693A">
        <w:tc>
          <w:tcPr>
            <w:tcW w:w="3240" w:type="dxa"/>
            <w:vAlign w:val="bottom"/>
          </w:tcPr>
          <w:p w14:paraId="5A0BA7A4" w14:textId="77777777" w:rsidR="00211CB1" w:rsidRPr="00CA5D69" w:rsidRDefault="00211CB1" w:rsidP="00A357FE">
            <w:pPr>
              <w:tabs>
                <w:tab w:val="left" w:pos="2880"/>
                <w:tab w:val="right" w:pos="5040"/>
                <w:tab w:val="right" w:pos="6390"/>
                <w:tab w:val="right" w:pos="8190"/>
              </w:tabs>
              <w:spacing w:before="40" w:line="280" w:lineRule="exact"/>
              <w:ind w:right="-43"/>
              <w:jc w:val="center"/>
              <w:rPr>
                <w:rFonts w:ascii="Arial" w:hAnsi="Arial" w:cs="Arial"/>
                <w:sz w:val="20"/>
                <w:szCs w:val="20"/>
              </w:rPr>
            </w:pPr>
          </w:p>
        </w:tc>
        <w:tc>
          <w:tcPr>
            <w:tcW w:w="5940" w:type="dxa"/>
            <w:gridSpan w:val="3"/>
            <w:vAlign w:val="bottom"/>
          </w:tcPr>
          <w:p w14:paraId="0C2B2F59" w14:textId="77777777" w:rsidR="00211CB1" w:rsidRPr="00CA5D69" w:rsidRDefault="00211CB1" w:rsidP="00A357FE">
            <w:pPr>
              <w:pBdr>
                <w:bottom w:val="single" w:sz="6" w:space="1" w:color="auto"/>
              </w:pBdr>
              <w:tabs>
                <w:tab w:val="left" w:pos="2880"/>
                <w:tab w:val="right" w:pos="5040"/>
                <w:tab w:val="right" w:pos="6390"/>
                <w:tab w:val="right" w:pos="8190"/>
              </w:tabs>
              <w:spacing w:before="40" w:line="280" w:lineRule="exact"/>
              <w:ind w:right="-18"/>
              <w:jc w:val="center"/>
              <w:rPr>
                <w:rFonts w:ascii="Arial" w:hAnsi="Arial" w:cs="Arial"/>
                <w:sz w:val="20"/>
                <w:szCs w:val="20"/>
              </w:rPr>
            </w:pPr>
            <w:r w:rsidRPr="00CA5D69">
              <w:rPr>
                <w:rFonts w:ascii="Arial" w:hAnsi="Arial" w:cs="Arial"/>
                <w:sz w:val="20"/>
                <w:szCs w:val="20"/>
              </w:rPr>
              <w:t>Consolidated financial statements</w:t>
            </w:r>
          </w:p>
        </w:tc>
      </w:tr>
      <w:tr w:rsidR="00CA5D69" w:rsidRPr="00CA5D69" w14:paraId="1D7A99D7" w14:textId="77777777" w:rsidTr="0096693A">
        <w:tc>
          <w:tcPr>
            <w:tcW w:w="3240" w:type="dxa"/>
            <w:vAlign w:val="bottom"/>
          </w:tcPr>
          <w:p w14:paraId="53B14A6D" w14:textId="77777777" w:rsidR="00211CB1" w:rsidRPr="00CA5D69" w:rsidRDefault="00211CB1" w:rsidP="00A357FE">
            <w:pPr>
              <w:tabs>
                <w:tab w:val="left" w:pos="2880"/>
                <w:tab w:val="right" w:pos="5040"/>
                <w:tab w:val="right" w:pos="6390"/>
                <w:tab w:val="right" w:pos="8190"/>
              </w:tabs>
              <w:spacing w:before="40" w:line="280" w:lineRule="exact"/>
              <w:ind w:right="-43"/>
              <w:jc w:val="center"/>
              <w:rPr>
                <w:rFonts w:ascii="Arial" w:hAnsi="Arial" w:cs="Arial"/>
                <w:sz w:val="20"/>
                <w:szCs w:val="20"/>
              </w:rPr>
            </w:pPr>
          </w:p>
        </w:tc>
        <w:tc>
          <w:tcPr>
            <w:tcW w:w="5940" w:type="dxa"/>
            <w:gridSpan w:val="3"/>
            <w:vAlign w:val="bottom"/>
          </w:tcPr>
          <w:p w14:paraId="53812BD0" w14:textId="7FC11FC5" w:rsidR="00211CB1" w:rsidRPr="00CA5D69" w:rsidRDefault="002C2A41" w:rsidP="00A357FE">
            <w:pPr>
              <w:pBdr>
                <w:bottom w:val="single" w:sz="6" w:space="1" w:color="auto"/>
              </w:pBdr>
              <w:tabs>
                <w:tab w:val="left" w:pos="2880"/>
                <w:tab w:val="right" w:pos="5040"/>
                <w:tab w:val="right" w:pos="6390"/>
                <w:tab w:val="right" w:pos="8190"/>
              </w:tabs>
              <w:spacing w:before="40" w:line="280" w:lineRule="exact"/>
              <w:ind w:right="-18"/>
              <w:jc w:val="center"/>
              <w:rPr>
                <w:rFonts w:ascii="Arial" w:hAnsi="Arial" w:cs="Arial"/>
                <w:sz w:val="20"/>
                <w:szCs w:val="20"/>
              </w:rPr>
            </w:pPr>
            <w:r w:rsidRPr="00CA5D69">
              <w:rPr>
                <w:rFonts w:ascii="Arial" w:hAnsi="Arial" w:cs="Arial"/>
                <w:sz w:val="20"/>
                <w:szCs w:val="20"/>
              </w:rPr>
              <w:t>2019</w:t>
            </w:r>
          </w:p>
        </w:tc>
      </w:tr>
      <w:tr w:rsidR="00CA5D69" w:rsidRPr="00CA5D69" w14:paraId="2F285714" w14:textId="77777777" w:rsidTr="0096693A">
        <w:tc>
          <w:tcPr>
            <w:tcW w:w="3240" w:type="dxa"/>
            <w:vAlign w:val="bottom"/>
          </w:tcPr>
          <w:p w14:paraId="4B6358D5" w14:textId="77777777" w:rsidR="00211CB1" w:rsidRPr="00CA5D69" w:rsidRDefault="00211CB1" w:rsidP="00A357FE">
            <w:pPr>
              <w:tabs>
                <w:tab w:val="left" w:pos="2880"/>
                <w:tab w:val="right" w:pos="5040"/>
                <w:tab w:val="right" w:pos="6390"/>
                <w:tab w:val="right" w:pos="8190"/>
              </w:tabs>
              <w:spacing w:before="40" w:line="280" w:lineRule="exact"/>
              <w:ind w:right="-43"/>
              <w:jc w:val="center"/>
              <w:rPr>
                <w:rFonts w:ascii="Arial" w:hAnsi="Arial" w:cs="Arial"/>
                <w:sz w:val="20"/>
                <w:szCs w:val="20"/>
              </w:rPr>
            </w:pPr>
          </w:p>
        </w:tc>
        <w:tc>
          <w:tcPr>
            <w:tcW w:w="1890" w:type="dxa"/>
            <w:vAlign w:val="bottom"/>
          </w:tcPr>
          <w:p w14:paraId="3D53D26C" w14:textId="77777777" w:rsidR="00211CB1" w:rsidRPr="00CA5D69" w:rsidRDefault="00211CB1" w:rsidP="00A357FE">
            <w:pPr>
              <w:spacing w:before="40" w:line="280" w:lineRule="exact"/>
              <w:ind w:left="-115" w:right="-115"/>
              <w:jc w:val="center"/>
              <w:rPr>
                <w:rFonts w:ascii="Arial" w:hAnsi="Arial" w:cs="Arial"/>
                <w:sz w:val="20"/>
                <w:szCs w:val="20"/>
              </w:rPr>
            </w:pPr>
          </w:p>
        </w:tc>
        <w:tc>
          <w:tcPr>
            <w:tcW w:w="2250" w:type="dxa"/>
            <w:vAlign w:val="bottom"/>
          </w:tcPr>
          <w:p w14:paraId="53BC5A6A" w14:textId="77777777" w:rsidR="00211CB1" w:rsidRPr="00CA5D69" w:rsidRDefault="00211CB1" w:rsidP="00A357FE">
            <w:pPr>
              <w:spacing w:before="40" w:line="280" w:lineRule="exact"/>
              <w:ind w:left="-115" w:right="-115"/>
              <w:jc w:val="center"/>
              <w:rPr>
                <w:rFonts w:ascii="Arial" w:hAnsi="Arial" w:cs="Arial"/>
                <w:sz w:val="20"/>
                <w:szCs w:val="20"/>
              </w:rPr>
            </w:pPr>
          </w:p>
        </w:tc>
        <w:tc>
          <w:tcPr>
            <w:tcW w:w="1800" w:type="dxa"/>
            <w:vAlign w:val="bottom"/>
          </w:tcPr>
          <w:p w14:paraId="7BE584E6" w14:textId="77777777" w:rsidR="00211CB1" w:rsidRPr="00CA5D69" w:rsidRDefault="00211CB1" w:rsidP="00A357FE">
            <w:pPr>
              <w:spacing w:before="40" w:line="280" w:lineRule="exact"/>
              <w:ind w:left="-115" w:right="-115"/>
              <w:jc w:val="center"/>
              <w:rPr>
                <w:rFonts w:ascii="Arial" w:hAnsi="Arial" w:cs="Arial"/>
                <w:sz w:val="20"/>
                <w:szCs w:val="20"/>
              </w:rPr>
            </w:pPr>
            <w:r w:rsidRPr="00CA5D69">
              <w:rPr>
                <w:rFonts w:ascii="Arial" w:hAnsi="Arial" w:cs="Arial"/>
                <w:sz w:val="20"/>
                <w:szCs w:val="20"/>
              </w:rPr>
              <w:t>Net securities</w:t>
            </w:r>
          </w:p>
        </w:tc>
      </w:tr>
      <w:tr w:rsidR="00CA5D69" w:rsidRPr="00CA5D69" w14:paraId="2D29C4AB" w14:textId="77777777" w:rsidTr="0096693A">
        <w:tc>
          <w:tcPr>
            <w:tcW w:w="3240" w:type="dxa"/>
            <w:vAlign w:val="bottom"/>
          </w:tcPr>
          <w:p w14:paraId="39A166EB" w14:textId="77777777" w:rsidR="00211CB1" w:rsidRPr="00CA5D69" w:rsidRDefault="00211CB1" w:rsidP="00A357FE">
            <w:pPr>
              <w:tabs>
                <w:tab w:val="left" w:pos="2880"/>
                <w:tab w:val="right" w:pos="5040"/>
                <w:tab w:val="right" w:pos="6390"/>
                <w:tab w:val="right" w:pos="8190"/>
              </w:tabs>
              <w:spacing w:before="40" w:line="280" w:lineRule="exact"/>
              <w:ind w:right="-43"/>
              <w:jc w:val="center"/>
              <w:rPr>
                <w:rFonts w:ascii="Arial" w:hAnsi="Arial" w:cs="Arial"/>
                <w:sz w:val="20"/>
                <w:szCs w:val="20"/>
              </w:rPr>
            </w:pPr>
          </w:p>
        </w:tc>
        <w:tc>
          <w:tcPr>
            <w:tcW w:w="1890" w:type="dxa"/>
            <w:vAlign w:val="bottom"/>
          </w:tcPr>
          <w:p w14:paraId="7FF6183D" w14:textId="77777777" w:rsidR="00211CB1" w:rsidRPr="00CA5D69" w:rsidRDefault="004639FD" w:rsidP="00A357FE">
            <w:pPr>
              <w:spacing w:before="40" w:line="280" w:lineRule="exact"/>
              <w:ind w:left="-115" w:right="-115"/>
              <w:jc w:val="center"/>
              <w:rPr>
                <w:rFonts w:ascii="Arial" w:hAnsi="Arial" w:cs="Arial"/>
                <w:sz w:val="20"/>
                <w:szCs w:val="20"/>
              </w:rPr>
            </w:pPr>
            <w:r w:rsidRPr="00CA5D69">
              <w:rPr>
                <w:rFonts w:ascii="Arial" w:hAnsi="Arial" w:cs="Arial"/>
                <w:sz w:val="18"/>
                <w:szCs w:val="18"/>
              </w:rPr>
              <w:t xml:space="preserve">Securities and derivatives business </w:t>
            </w:r>
          </w:p>
        </w:tc>
        <w:tc>
          <w:tcPr>
            <w:tcW w:w="2250" w:type="dxa"/>
            <w:vAlign w:val="bottom"/>
          </w:tcPr>
          <w:p w14:paraId="1F0CD852" w14:textId="77777777" w:rsidR="00211CB1" w:rsidRPr="00CA5D69" w:rsidRDefault="00211CB1" w:rsidP="00A357FE">
            <w:pPr>
              <w:spacing w:before="40" w:line="280" w:lineRule="exact"/>
              <w:ind w:left="-115" w:right="-115"/>
              <w:jc w:val="center"/>
              <w:rPr>
                <w:rFonts w:ascii="Arial" w:hAnsi="Arial" w:cs="Arial"/>
                <w:sz w:val="20"/>
                <w:szCs w:val="20"/>
              </w:rPr>
            </w:pPr>
          </w:p>
        </w:tc>
        <w:tc>
          <w:tcPr>
            <w:tcW w:w="1800" w:type="dxa"/>
            <w:vAlign w:val="bottom"/>
          </w:tcPr>
          <w:p w14:paraId="4AD37484" w14:textId="77777777" w:rsidR="00211CB1" w:rsidRPr="00CA5D69" w:rsidRDefault="00211CB1" w:rsidP="00A357FE">
            <w:pPr>
              <w:spacing w:before="40" w:line="280" w:lineRule="exact"/>
              <w:ind w:left="-115" w:right="-115"/>
              <w:jc w:val="center"/>
              <w:rPr>
                <w:rFonts w:ascii="Arial" w:hAnsi="Arial" w:cs="Arial"/>
                <w:sz w:val="20"/>
                <w:szCs w:val="20"/>
              </w:rPr>
            </w:pPr>
            <w:r w:rsidRPr="00CA5D69">
              <w:rPr>
                <w:rFonts w:ascii="Arial" w:hAnsi="Arial" w:cs="Arial"/>
                <w:sz w:val="20"/>
                <w:szCs w:val="20"/>
              </w:rPr>
              <w:t>business receivables</w:t>
            </w:r>
          </w:p>
        </w:tc>
      </w:tr>
      <w:tr w:rsidR="00CA5D69" w:rsidRPr="00CA5D69" w14:paraId="17453A58" w14:textId="77777777" w:rsidTr="0096693A">
        <w:tc>
          <w:tcPr>
            <w:tcW w:w="3240" w:type="dxa"/>
            <w:vAlign w:val="bottom"/>
          </w:tcPr>
          <w:p w14:paraId="366AB05C" w14:textId="77777777" w:rsidR="00211CB1" w:rsidRPr="00CA5D69" w:rsidRDefault="00211CB1" w:rsidP="00A357FE">
            <w:pPr>
              <w:tabs>
                <w:tab w:val="left" w:pos="2880"/>
                <w:tab w:val="right" w:pos="5040"/>
                <w:tab w:val="right" w:pos="6390"/>
                <w:tab w:val="right" w:pos="8190"/>
              </w:tabs>
              <w:spacing w:before="40" w:line="280" w:lineRule="exact"/>
              <w:ind w:right="-43"/>
              <w:jc w:val="center"/>
              <w:rPr>
                <w:rFonts w:ascii="Arial" w:hAnsi="Arial" w:cs="Arial"/>
                <w:sz w:val="20"/>
                <w:szCs w:val="20"/>
              </w:rPr>
            </w:pPr>
          </w:p>
        </w:tc>
        <w:tc>
          <w:tcPr>
            <w:tcW w:w="1890" w:type="dxa"/>
            <w:vAlign w:val="bottom"/>
          </w:tcPr>
          <w:p w14:paraId="35FC83E7" w14:textId="77777777" w:rsidR="00211CB1" w:rsidRPr="00CA5D69" w:rsidRDefault="004639FD" w:rsidP="00A357FE">
            <w:pPr>
              <w:spacing w:before="40" w:line="280" w:lineRule="exact"/>
              <w:ind w:left="-115" w:right="-115"/>
              <w:jc w:val="center"/>
              <w:rPr>
                <w:rFonts w:ascii="Arial" w:hAnsi="Arial" w:cs="Arial"/>
                <w:sz w:val="20"/>
                <w:szCs w:val="20"/>
              </w:rPr>
            </w:pPr>
            <w:r w:rsidRPr="00CA5D69">
              <w:rPr>
                <w:rFonts w:ascii="Arial" w:hAnsi="Arial" w:cs="Arial"/>
                <w:sz w:val="18"/>
                <w:szCs w:val="18"/>
              </w:rPr>
              <w:t>receivables</w:t>
            </w:r>
            <w:r w:rsidRPr="00CA5D69">
              <w:rPr>
                <w:rFonts w:ascii="Arial" w:hAnsi="Arial" w:cs="Arial"/>
                <w:sz w:val="18"/>
                <w:szCs w:val="18"/>
                <w:cs/>
              </w:rPr>
              <w:t xml:space="preserve"> </w:t>
            </w:r>
            <w:r w:rsidRPr="00CA5D69">
              <w:rPr>
                <w:rFonts w:ascii="Arial" w:hAnsi="Arial" w:cs="Arial"/>
                <w:sz w:val="18"/>
                <w:szCs w:val="18"/>
              </w:rPr>
              <w:t>and</w:t>
            </w:r>
          </w:p>
        </w:tc>
        <w:tc>
          <w:tcPr>
            <w:tcW w:w="2250" w:type="dxa"/>
            <w:vAlign w:val="bottom"/>
          </w:tcPr>
          <w:p w14:paraId="335CFD86" w14:textId="77777777" w:rsidR="00211CB1" w:rsidRPr="00CA5D69" w:rsidRDefault="00211CB1" w:rsidP="00A357FE">
            <w:pPr>
              <w:spacing w:before="40" w:line="280" w:lineRule="exact"/>
              <w:ind w:left="-115" w:right="-115"/>
              <w:jc w:val="center"/>
              <w:rPr>
                <w:rFonts w:ascii="Arial" w:hAnsi="Arial" w:cs="Arial"/>
                <w:sz w:val="20"/>
                <w:szCs w:val="20"/>
              </w:rPr>
            </w:pPr>
            <w:r w:rsidRPr="00CA5D69">
              <w:rPr>
                <w:rFonts w:ascii="Arial" w:hAnsi="Arial" w:cs="Arial"/>
                <w:sz w:val="20"/>
                <w:szCs w:val="20"/>
              </w:rPr>
              <w:t>Allowance for</w:t>
            </w:r>
          </w:p>
        </w:tc>
        <w:tc>
          <w:tcPr>
            <w:tcW w:w="1800" w:type="dxa"/>
            <w:vAlign w:val="bottom"/>
          </w:tcPr>
          <w:p w14:paraId="1176D7E6" w14:textId="77777777" w:rsidR="00211CB1" w:rsidRPr="00CA5D69" w:rsidRDefault="00211CB1" w:rsidP="00A357FE">
            <w:pPr>
              <w:spacing w:before="40" w:line="280" w:lineRule="exact"/>
              <w:ind w:left="-115" w:right="-115"/>
              <w:jc w:val="center"/>
              <w:rPr>
                <w:rFonts w:ascii="Arial" w:hAnsi="Arial" w:cs="Arial"/>
                <w:sz w:val="20"/>
                <w:szCs w:val="20"/>
              </w:rPr>
            </w:pPr>
            <w:r w:rsidRPr="00CA5D69">
              <w:rPr>
                <w:rFonts w:ascii="Arial" w:hAnsi="Arial" w:cs="Arial"/>
                <w:sz w:val="20"/>
                <w:szCs w:val="20"/>
              </w:rPr>
              <w:t>after allowance for</w:t>
            </w:r>
          </w:p>
        </w:tc>
      </w:tr>
      <w:tr w:rsidR="00CA5D69" w:rsidRPr="00CA5D69" w14:paraId="4B0AE515" w14:textId="77777777" w:rsidTr="0096693A">
        <w:tc>
          <w:tcPr>
            <w:tcW w:w="3240" w:type="dxa"/>
            <w:vAlign w:val="bottom"/>
          </w:tcPr>
          <w:p w14:paraId="55DC06C0" w14:textId="77777777" w:rsidR="00211CB1" w:rsidRPr="00CA5D69" w:rsidRDefault="00211CB1" w:rsidP="00A357FE">
            <w:pPr>
              <w:tabs>
                <w:tab w:val="left" w:pos="2880"/>
                <w:tab w:val="right" w:pos="5040"/>
                <w:tab w:val="right" w:pos="6390"/>
                <w:tab w:val="right" w:pos="8190"/>
              </w:tabs>
              <w:spacing w:before="40" w:line="280" w:lineRule="exact"/>
              <w:ind w:right="-43"/>
              <w:jc w:val="center"/>
              <w:rPr>
                <w:rFonts w:ascii="Arial" w:hAnsi="Arial" w:cs="Arial"/>
                <w:sz w:val="20"/>
                <w:szCs w:val="20"/>
              </w:rPr>
            </w:pPr>
          </w:p>
        </w:tc>
        <w:tc>
          <w:tcPr>
            <w:tcW w:w="1890" w:type="dxa"/>
            <w:vAlign w:val="bottom"/>
          </w:tcPr>
          <w:p w14:paraId="74FBEA35" w14:textId="77777777" w:rsidR="00211CB1" w:rsidRPr="00CA5D69" w:rsidRDefault="004639FD" w:rsidP="00A357FE">
            <w:pPr>
              <w:pBdr>
                <w:bottom w:val="single" w:sz="6" w:space="1" w:color="auto"/>
              </w:pBdr>
              <w:tabs>
                <w:tab w:val="left" w:pos="2880"/>
                <w:tab w:val="right" w:pos="5040"/>
                <w:tab w:val="right" w:pos="6390"/>
                <w:tab w:val="right" w:pos="8190"/>
              </w:tabs>
              <w:spacing w:before="40" w:line="280" w:lineRule="exact"/>
              <w:ind w:right="-18"/>
              <w:jc w:val="center"/>
              <w:rPr>
                <w:rFonts w:ascii="Arial" w:hAnsi="Arial" w:cs="Arial"/>
                <w:sz w:val="20"/>
                <w:szCs w:val="20"/>
              </w:rPr>
            </w:pPr>
            <w:r w:rsidRPr="00CA5D69">
              <w:rPr>
                <w:rFonts w:ascii="Arial" w:hAnsi="Arial" w:cs="Arial"/>
                <w:sz w:val="18"/>
                <w:szCs w:val="18"/>
              </w:rPr>
              <w:t>interest receivables</w:t>
            </w:r>
          </w:p>
        </w:tc>
        <w:tc>
          <w:tcPr>
            <w:tcW w:w="2250" w:type="dxa"/>
            <w:vAlign w:val="bottom"/>
          </w:tcPr>
          <w:p w14:paraId="7F54FA1F" w14:textId="77777777" w:rsidR="00211CB1" w:rsidRPr="00CA5D69" w:rsidRDefault="00211CB1" w:rsidP="00A357FE">
            <w:pPr>
              <w:pBdr>
                <w:bottom w:val="single" w:sz="6" w:space="1" w:color="auto"/>
              </w:pBdr>
              <w:tabs>
                <w:tab w:val="left" w:pos="2880"/>
                <w:tab w:val="right" w:pos="5040"/>
                <w:tab w:val="right" w:pos="6390"/>
                <w:tab w:val="right" w:pos="8190"/>
              </w:tabs>
              <w:spacing w:before="40" w:line="280" w:lineRule="exact"/>
              <w:ind w:right="-18"/>
              <w:jc w:val="center"/>
              <w:rPr>
                <w:rFonts w:ascii="Arial" w:hAnsi="Arial" w:cs="Arial"/>
                <w:sz w:val="20"/>
                <w:szCs w:val="20"/>
              </w:rPr>
            </w:pPr>
            <w:r w:rsidRPr="00CA5D69">
              <w:rPr>
                <w:rFonts w:ascii="Arial" w:hAnsi="Arial" w:cs="Arial"/>
                <w:sz w:val="20"/>
                <w:szCs w:val="20"/>
              </w:rPr>
              <w:t>doubtful accounts</w:t>
            </w:r>
          </w:p>
        </w:tc>
        <w:tc>
          <w:tcPr>
            <w:tcW w:w="1800" w:type="dxa"/>
            <w:vAlign w:val="bottom"/>
          </w:tcPr>
          <w:p w14:paraId="7A0C75AA" w14:textId="77777777" w:rsidR="00211CB1" w:rsidRPr="00CA5D69" w:rsidRDefault="00211CB1" w:rsidP="00A357FE">
            <w:pPr>
              <w:pBdr>
                <w:bottom w:val="single" w:sz="6" w:space="1" w:color="auto"/>
              </w:pBdr>
              <w:tabs>
                <w:tab w:val="left" w:pos="2880"/>
                <w:tab w:val="right" w:pos="5040"/>
                <w:tab w:val="right" w:pos="6390"/>
                <w:tab w:val="right" w:pos="8190"/>
              </w:tabs>
              <w:spacing w:before="40" w:line="280" w:lineRule="exact"/>
              <w:ind w:right="-18"/>
              <w:jc w:val="center"/>
              <w:rPr>
                <w:rFonts w:ascii="Arial" w:hAnsi="Arial" w:cs="Arial"/>
                <w:sz w:val="20"/>
                <w:szCs w:val="20"/>
              </w:rPr>
            </w:pPr>
            <w:r w:rsidRPr="00CA5D69">
              <w:rPr>
                <w:rFonts w:ascii="Arial" w:hAnsi="Arial" w:cs="Arial"/>
                <w:sz w:val="20"/>
                <w:szCs w:val="20"/>
              </w:rPr>
              <w:t>doubtful accounts</w:t>
            </w:r>
          </w:p>
        </w:tc>
      </w:tr>
      <w:tr w:rsidR="00CA5D69" w:rsidRPr="00CA5D69" w14:paraId="3E904D5E" w14:textId="77777777" w:rsidTr="0096693A">
        <w:trPr>
          <w:trHeight w:val="306"/>
        </w:trPr>
        <w:tc>
          <w:tcPr>
            <w:tcW w:w="3240" w:type="dxa"/>
          </w:tcPr>
          <w:p w14:paraId="7C0326E0" w14:textId="77777777" w:rsidR="002C2A41" w:rsidRPr="00CA5D69" w:rsidRDefault="002C2A41" w:rsidP="00A357FE">
            <w:pPr>
              <w:tabs>
                <w:tab w:val="left" w:pos="2880"/>
                <w:tab w:val="right" w:pos="5040"/>
                <w:tab w:val="right" w:pos="6390"/>
                <w:tab w:val="right" w:pos="8190"/>
              </w:tabs>
              <w:spacing w:before="40" w:line="280" w:lineRule="exact"/>
              <w:ind w:right="-43"/>
              <w:rPr>
                <w:rFonts w:ascii="Arial" w:hAnsi="Arial" w:cs="Arial"/>
                <w:sz w:val="20"/>
                <w:szCs w:val="20"/>
              </w:rPr>
            </w:pPr>
            <w:r w:rsidRPr="00CA5D69">
              <w:rPr>
                <w:rFonts w:ascii="Arial" w:hAnsi="Arial" w:cs="Arial"/>
                <w:sz w:val="20"/>
                <w:szCs w:val="20"/>
              </w:rPr>
              <w:t>Normal debts</w:t>
            </w:r>
          </w:p>
        </w:tc>
        <w:tc>
          <w:tcPr>
            <w:tcW w:w="1890" w:type="dxa"/>
          </w:tcPr>
          <w:p w14:paraId="1FF74DD2" w14:textId="77777777" w:rsidR="002C2A41" w:rsidRPr="00CA5D69" w:rsidRDefault="002C2A41" w:rsidP="00A357FE">
            <w:pPr>
              <w:tabs>
                <w:tab w:val="decimal" w:pos="1515"/>
              </w:tabs>
              <w:spacing w:before="40" w:line="280" w:lineRule="exact"/>
              <w:ind w:right="-18"/>
              <w:jc w:val="center"/>
              <w:rPr>
                <w:rFonts w:ascii="Arial" w:hAnsi="Arial" w:cs="Arial"/>
                <w:sz w:val="20"/>
                <w:szCs w:val="20"/>
              </w:rPr>
            </w:pPr>
            <w:r w:rsidRPr="00CA5D69">
              <w:rPr>
                <w:rFonts w:ascii="Arial" w:hAnsi="Arial" w:cs="Arial"/>
                <w:sz w:val="20"/>
                <w:szCs w:val="20"/>
              </w:rPr>
              <w:t>1,798,751</w:t>
            </w:r>
          </w:p>
        </w:tc>
        <w:tc>
          <w:tcPr>
            <w:tcW w:w="2250" w:type="dxa"/>
          </w:tcPr>
          <w:p w14:paraId="6D71413C" w14:textId="77777777" w:rsidR="002C2A41" w:rsidRPr="00CA5D69" w:rsidRDefault="002C2A41" w:rsidP="00A357FE">
            <w:pPr>
              <w:tabs>
                <w:tab w:val="decimal" w:pos="1785"/>
              </w:tabs>
              <w:spacing w:before="40" w:line="280" w:lineRule="exact"/>
              <w:ind w:right="-18"/>
              <w:jc w:val="center"/>
              <w:rPr>
                <w:rFonts w:ascii="Arial" w:hAnsi="Arial" w:cs="Arial"/>
                <w:sz w:val="20"/>
                <w:szCs w:val="20"/>
              </w:rPr>
            </w:pPr>
            <w:r w:rsidRPr="00CA5D69">
              <w:rPr>
                <w:rFonts w:ascii="Arial" w:hAnsi="Arial" w:cs="Arial"/>
                <w:sz w:val="20"/>
                <w:szCs w:val="20"/>
              </w:rPr>
              <w:t>-</w:t>
            </w:r>
          </w:p>
        </w:tc>
        <w:tc>
          <w:tcPr>
            <w:tcW w:w="1800" w:type="dxa"/>
          </w:tcPr>
          <w:p w14:paraId="2CE093BC" w14:textId="77777777" w:rsidR="002C2A41" w:rsidRPr="00CA5D69" w:rsidRDefault="002C2A41" w:rsidP="00A357FE">
            <w:pPr>
              <w:tabs>
                <w:tab w:val="decimal" w:pos="1245"/>
              </w:tabs>
              <w:spacing w:before="40" w:line="280" w:lineRule="exact"/>
              <w:ind w:right="-18"/>
              <w:jc w:val="center"/>
              <w:rPr>
                <w:rFonts w:ascii="Arial" w:hAnsi="Arial" w:cs="Arial"/>
                <w:sz w:val="20"/>
                <w:szCs w:val="20"/>
              </w:rPr>
            </w:pPr>
            <w:r w:rsidRPr="00CA5D69">
              <w:rPr>
                <w:rFonts w:ascii="Arial" w:hAnsi="Arial" w:cs="Arial"/>
                <w:sz w:val="20"/>
                <w:szCs w:val="20"/>
              </w:rPr>
              <w:t>1,798,751</w:t>
            </w:r>
          </w:p>
        </w:tc>
      </w:tr>
      <w:tr w:rsidR="00CA5D69" w:rsidRPr="00CA5D69" w14:paraId="00A1E215" w14:textId="77777777" w:rsidTr="0096693A">
        <w:tc>
          <w:tcPr>
            <w:tcW w:w="3240" w:type="dxa"/>
          </w:tcPr>
          <w:p w14:paraId="40F4E039" w14:textId="77777777" w:rsidR="002C2A41" w:rsidRPr="00CA5D69" w:rsidRDefault="002C2A41" w:rsidP="00A357FE">
            <w:pPr>
              <w:tabs>
                <w:tab w:val="left" w:pos="2880"/>
                <w:tab w:val="right" w:pos="5040"/>
                <w:tab w:val="right" w:pos="6390"/>
                <w:tab w:val="right" w:pos="8190"/>
              </w:tabs>
              <w:spacing w:before="40" w:line="280" w:lineRule="exact"/>
              <w:ind w:right="-43"/>
              <w:rPr>
                <w:rFonts w:ascii="Arial" w:hAnsi="Arial" w:cs="Arial"/>
                <w:sz w:val="20"/>
                <w:szCs w:val="20"/>
              </w:rPr>
            </w:pPr>
            <w:r w:rsidRPr="00CA5D69">
              <w:rPr>
                <w:rFonts w:ascii="Arial" w:hAnsi="Arial" w:cs="Arial"/>
                <w:sz w:val="20"/>
                <w:szCs w:val="20"/>
              </w:rPr>
              <w:t>Substandard debts</w:t>
            </w:r>
          </w:p>
        </w:tc>
        <w:tc>
          <w:tcPr>
            <w:tcW w:w="1890" w:type="dxa"/>
            <w:vAlign w:val="bottom"/>
          </w:tcPr>
          <w:p w14:paraId="0D4AB2B7" w14:textId="77777777" w:rsidR="002C2A41" w:rsidRPr="00CA5D69" w:rsidRDefault="002C2A41" w:rsidP="00A357FE">
            <w:pPr>
              <w:tabs>
                <w:tab w:val="decimal" w:pos="1515"/>
              </w:tabs>
              <w:spacing w:before="40" w:line="280" w:lineRule="exact"/>
              <w:ind w:right="-18"/>
              <w:jc w:val="center"/>
              <w:rPr>
                <w:rFonts w:ascii="Arial" w:hAnsi="Arial" w:cs="Arial"/>
                <w:sz w:val="20"/>
                <w:szCs w:val="20"/>
              </w:rPr>
            </w:pPr>
            <w:r w:rsidRPr="00CA5D69">
              <w:rPr>
                <w:rFonts w:ascii="Arial" w:hAnsi="Arial" w:cs="Arial"/>
                <w:sz w:val="20"/>
                <w:szCs w:val="20"/>
              </w:rPr>
              <w:t>498</w:t>
            </w:r>
          </w:p>
        </w:tc>
        <w:tc>
          <w:tcPr>
            <w:tcW w:w="2250" w:type="dxa"/>
            <w:vAlign w:val="bottom"/>
          </w:tcPr>
          <w:p w14:paraId="05B6DF51" w14:textId="77777777" w:rsidR="002C2A41" w:rsidRPr="00CA5D69" w:rsidRDefault="002C2A41" w:rsidP="00A357FE">
            <w:pPr>
              <w:tabs>
                <w:tab w:val="decimal" w:pos="1785"/>
              </w:tabs>
              <w:spacing w:before="40" w:line="280" w:lineRule="exact"/>
              <w:ind w:right="-18"/>
              <w:jc w:val="center"/>
              <w:rPr>
                <w:rFonts w:ascii="Arial" w:hAnsi="Arial" w:cs="Arial"/>
                <w:sz w:val="20"/>
                <w:szCs w:val="20"/>
              </w:rPr>
            </w:pPr>
            <w:r w:rsidRPr="00CA5D69">
              <w:rPr>
                <w:rFonts w:ascii="Arial" w:hAnsi="Arial" w:cs="Arial"/>
                <w:sz w:val="20"/>
                <w:szCs w:val="20"/>
              </w:rPr>
              <w:t>-</w:t>
            </w:r>
          </w:p>
        </w:tc>
        <w:tc>
          <w:tcPr>
            <w:tcW w:w="1800" w:type="dxa"/>
            <w:vAlign w:val="bottom"/>
          </w:tcPr>
          <w:p w14:paraId="53A1C8D1" w14:textId="77777777" w:rsidR="002C2A41" w:rsidRPr="00CA5D69" w:rsidRDefault="002C2A41" w:rsidP="00A357FE">
            <w:pPr>
              <w:tabs>
                <w:tab w:val="decimal" w:pos="1245"/>
              </w:tabs>
              <w:spacing w:before="40" w:line="280" w:lineRule="exact"/>
              <w:ind w:right="-18"/>
              <w:jc w:val="center"/>
              <w:rPr>
                <w:rFonts w:ascii="Arial" w:hAnsi="Arial" w:cs="Arial"/>
                <w:sz w:val="20"/>
                <w:szCs w:val="20"/>
              </w:rPr>
            </w:pPr>
            <w:r w:rsidRPr="00CA5D69">
              <w:rPr>
                <w:rFonts w:ascii="Arial" w:hAnsi="Arial" w:cs="Arial"/>
                <w:sz w:val="20"/>
                <w:szCs w:val="20"/>
              </w:rPr>
              <w:t>498</w:t>
            </w:r>
          </w:p>
        </w:tc>
      </w:tr>
      <w:tr w:rsidR="00CA5D69" w:rsidRPr="00CA5D69" w14:paraId="6A4A25EF" w14:textId="77777777" w:rsidTr="0096693A">
        <w:tc>
          <w:tcPr>
            <w:tcW w:w="3240" w:type="dxa"/>
          </w:tcPr>
          <w:p w14:paraId="5D6ADF2C" w14:textId="77777777" w:rsidR="002C2A41" w:rsidRPr="00CA5D69" w:rsidRDefault="002C2A41" w:rsidP="00A357FE">
            <w:pPr>
              <w:tabs>
                <w:tab w:val="left" w:pos="2880"/>
                <w:tab w:val="right" w:pos="5040"/>
                <w:tab w:val="right" w:pos="6390"/>
                <w:tab w:val="right" w:pos="8190"/>
              </w:tabs>
              <w:spacing w:before="40" w:line="280" w:lineRule="exact"/>
              <w:ind w:right="-43"/>
              <w:rPr>
                <w:rFonts w:ascii="Arial" w:hAnsi="Arial" w:cs="Arial"/>
                <w:sz w:val="20"/>
                <w:szCs w:val="20"/>
              </w:rPr>
            </w:pPr>
            <w:r w:rsidRPr="00CA5D69">
              <w:rPr>
                <w:rFonts w:ascii="Arial" w:hAnsi="Arial" w:cs="Arial"/>
                <w:sz w:val="20"/>
                <w:szCs w:val="20"/>
              </w:rPr>
              <w:t>Doubtful debts</w:t>
            </w:r>
          </w:p>
        </w:tc>
        <w:tc>
          <w:tcPr>
            <w:tcW w:w="1890" w:type="dxa"/>
            <w:vAlign w:val="bottom"/>
          </w:tcPr>
          <w:p w14:paraId="680086E1" w14:textId="77777777" w:rsidR="002C2A41" w:rsidRPr="00CA5D69" w:rsidRDefault="002C2A41" w:rsidP="00A357FE">
            <w:pPr>
              <w:pBdr>
                <w:bottom w:val="single" w:sz="6" w:space="1" w:color="auto"/>
              </w:pBdr>
              <w:tabs>
                <w:tab w:val="decimal" w:pos="1515"/>
              </w:tabs>
              <w:spacing w:before="40" w:line="280" w:lineRule="exact"/>
              <w:ind w:right="-18"/>
              <w:jc w:val="center"/>
              <w:rPr>
                <w:rFonts w:ascii="Arial" w:hAnsi="Arial" w:cs="Arial"/>
                <w:sz w:val="20"/>
                <w:szCs w:val="20"/>
              </w:rPr>
            </w:pPr>
            <w:r w:rsidRPr="00CA5D69">
              <w:rPr>
                <w:rFonts w:ascii="Arial" w:hAnsi="Arial" w:cs="Arial"/>
                <w:sz w:val="20"/>
                <w:szCs w:val="20"/>
              </w:rPr>
              <w:t>15,386</w:t>
            </w:r>
          </w:p>
        </w:tc>
        <w:tc>
          <w:tcPr>
            <w:tcW w:w="2250" w:type="dxa"/>
            <w:vAlign w:val="bottom"/>
          </w:tcPr>
          <w:p w14:paraId="7743609E" w14:textId="77777777" w:rsidR="002C2A41" w:rsidRPr="00CA5D69" w:rsidRDefault="002C2A41" w:rsidP="00A357FE">
            <w:pPr>
              <w:pBdr>
                <w:bottom w:val="single" w:sz="6" w:space="1" w:color="auto"/>
              </w:pBdr>
              <w:tabs>
                <w:tab w:val="decimal" w:pos="1785"/>
              </w:tabs>
              <w:spacing w:before="40" w:line="280" w:lineRule="exact"/>
              <w:ind w:right="-18"/>
              <w:jc w:val="center"/>
              <w:rPr>
                <w:rFonts w:ascii="Arial" w:hAnsi="Arial" w:cs="Arial"/>
                <w:sz w:val="20"/>
                <w:szCs w:val="20"/>
              </w:rPr>
            </w:pPr>
            <w:r w:rsidRPr="00CA5D69">
              <w:rPr>
                <w:rFonts w:ascii="Arial" w:hAnsi="Arial" w:cs="Arial"/>
                <w:sz w:val="20"/>
                <w:szCs w:val="20"/>
              </w:rPr>
              <w:t>(15,386)</w:t>
            </w:r>
          </w:p>
        </w:tc>
        <w:tc>
          <w:tcPr>
            <w:tcW w:w="1800" w:type="dxa"/>
            <w:vAlign w:val="bottom"/>
          </w:tcPr>
          <w:p w14:paraId="6EDE8967" w14:textId="77777777" w:rsidR="002C2A41" w:rsidRPr="00CA5D69" w:rsidRDefault="002C2A41" w:rsidP="00A357FE">
            <w:pPr>
              <w:pBdr>
                <w:bottom w:val="single" w:sz="6" w:space="1" w:color="auto"/>
              </w:pBdr>
              <w:tabs>
                <w:tab w:val="decimal" w:pos="1245"/>
              </w:tabs>
              <w:spacing w:before="40" w:line="280" w:lineRule="exact"/>
              <w:ind w:right="-18"/>
              <w:jc w:val="center"/>
              <w:rPr>
                <w:rFonts w:ascii="Arial" w:hAnsi="Arial" w:cs="Arial"/>
                <w:sz w:val="20"/>
                <w:szCs w:val="20"/>
              </w:rPr>
            </w:pPr>
            <w:r w:rsidRPr="00CA5D69">
              <w:rPr>
                <w:rFonts w:ascii="Arial" w:hAnsi="Arial" w:cs="Arial"/>
                <w:sz w:val="20"/>
                <w:szCs w:val="20"/>
              </w:rPr>
              <w:t>-</w:t>
            </w:r>
          </w:p>
        </w:tc>
      </w:tr>
      <w:tr w:rsidR="00CA5D69" w:rsidRPr="00CA5D69" w14:paraId="7E1B24E9" w14:textId="77777777" w:rsidTr="0096693A">
        <w:tc>
          <w:tcPr>
            <w:tcW w:w="3240" w:type="dxa"/>
          </w:tcPr>
          <w:p w14:paraId="399E22DB" w14:textId="77777777" w:rsidR="002C2A41" w:rsidRPr="00CA5D69" w:rsidRDefault="002C2A41" w:rsidP="00A357FE">
            <w:pPr>
              <w:tabs>
                <w:tab w:val="left" w:pos="2880"/>
                <w:tab w:val="right" w:pos="5040"/>
                <w:tab w:val="right" w:pos="6390"/>
                <w:tab w:val="right" w:pos="8190"/>
              </w:tabs>
              <w:spacing w:before="40" w:line="280" w:lineRule="exact"/>
              <w:ind w:right="-43"/>
              <w:jc w:val="both"/>
              <w:rPr>
                <w:rFonts w:ascii="Arial" w:hAnsi="Arial" w:cs="Arial"/>
                <w:sz w:val="20"/>
                <w:szCs w:val="20"/>
              </w:rPr>
            </w:pPr>
            <w:r w:rsidRPr="00CA5D69">
              <w:rPr>
                <w:rFonts w:ascii="Arial" w:hAnsi="Arial" w:cs="Arial"/>
                <w:sz w:val="20"/>
                <w:szCs w:val="20"/>
              </w:rPr>
              <w:t>Total</w:t>
            </w:r>
          </w:p>
        </w:tc>
        <w:tc>
          <w:tcPr>
            <w:tcW w:w="1890" w:type="dxa"/>
            <w:vAlign w:val="bottom"/>
          </w:tcPr>
          <w:p w14:paraId="02AC0E05" w14:textId="77777777" w:rsidR="002C2A41" w:rsidRPr="00CA5D69" w:rsidRDefault="002C2A41" w:rsidP="00A357FE">
            <w:pPr>
              <w:pBdr>
                <w:bottom w:val="double" w:sz="6" w:space="1" w:color="auto"/>
              </w:pBdr>
              <w:tabs>
                <w:tab w:val="decimal" w:pos="1515"/>
              </w:tabs>
              <w:spacing w:before="40" w:line="280" w:lineRule="exact"/>
              <w:ind w:right="-18"/>
              <w:jc w:val="center"/>
              <w:rPr>
                <w:rFonts w:ascii="Arial" w:hAnsi="Arial" w:cs="Arial"/>
                <w:sz w:val="20"/>
                <w:szCs w:val="20"/>
              </w:rPr>
            </w:pPr>
            <w:r w:rsidRPr="00CA5D69">
              <w:rPr>
                <w:rFonts w:ascii="Arial" w:hAnsi="Arial" w:cs="Arial"/>
                <w:sz w:val="20"/>
                <w:szCs w:val="20"/>
              </w:rPr>
              <w:t>1,814,635</w:t>
            </w:r>
          </w:p>
        </w:tc>
        <w:tc>
          <w:tcPr>
            <w:tcW w:w="2250" w:type="dxa"/>
            <w:vAlign w:val="bottom"/>
          </w:tcPr>
          <w:p w14:paraId="1DA27CDB" w14:textId="77777777" w:rsidR="002C2A41" w:rsidRPr="00CA5D69" w:rsidRDefault="002C2A41" w:rsidP="00A357FE">
            <w:pPr>
              <w:pBdr>
                <w:bottom w:val="double" w:sz="6" w:space="1" w:color="auto"/>
              </w:pBdr>
              <w:tabs>
                <w:tab w:val="decimal" w:pos="1785"/>
              </w:tabs>
              <w:spacing w:before="40" w:line="280" w:lineRule="exact"/>
              <w:ind w:right="-18"/>
              <w:jc w:val="center"/>
              <w:rPr>
                <w:rFonts w:ascii="Arial" w:hAnsi="Arial" w:cs="Arial"/>
                <w:sz w:val="20"/>
                <w:szCs w:val="20"/>
              </w:rPr>
            </w:pPr>
            <w:r w:rsidRPr="00CA5D69">
              <w:rPr>
                <w:rFonts w:ascii="Arial" w:hAnsi="Arial" w:cs="Arial"/>
                <w:sz w:val="20"/>
                <w:szCs w:val="20"/>
              </w:rPr>
              <w:t>(15,386)</w:t>
            </w:r>
          </w:p>
        </w:tc>
        <w:tc>
          <w:tcPr>
            <w:tcW w:w="1800" w:type="dxa"/>
            <w:vAlign w:val="bottom"/>
          </w:tcPr>
          <w:p w14:paraId="7D9CA963" w14:textId="77777777" w:rsidR="002C2A41" w:rsidRPr="00CA5D69" w:rsidRDefault="002C2A41" w:rsidP="00A357FE">
            <w:pPr>
              <w:pBdr>
                <w:bottom w:val="double" w:sz="6" w:space="1" w:color="auto"/>
              </w:pBdr>
              <w:tabs>
                <w:tab w:val="decimal" w:pos="1245"/>
              </w:tabs>
              <w:spacing w:before="40" w:line="280" w:lineRule="exact"/>
              <w:ind w:right="-18"/>
              <w:jc w:val="center"/>
              <w:rPr>
                <w:rFonts w:ascii="Arial" w:hAnsi="Arial" w:cs="Arial"/>
                <w:sz w:val="20"/>
                <w:szCs w:val="20"/>
              </w:rPr>
            </w:pPr>
            <w:r w:rsidRPr="00CA5D69">
              <w:rPr>
                <w:rFonts w:ascii="Arial" w:hAnsi="Arial" w:cs="Arial"/>
                <w:sz w:val="20"/>
                <w:szCs w:val="20"/>
              </w:rPr>
              <w:t>1,799,249</w:t>
            </w:r>
          </w:p>
        </w:tc>
      </w:tr>
    </w:tbl>
    <w:p w14:paraId="6466A2F2" w14:textId="0E48133A" w:rsidR="00211CB1" w:rsidRPr="00CA5D69" w:rsidRDefault="00211CB1" w:rsidP="00211CB1">
      <w:pPr>
        <w:tabs>
          <w:tab w:val="left" w:pos="1440"/>
          <w:tab w:val="right" w:pos="7200"/>
        </w:tabs>
        <w:spacing w:before="120" w:line="300" w:lineRule="exact"/>
        <w:ind w:left="360" w:hanging="360"/>
        <w:jc w:val="right"/>
        <w:rPr>
          <w:rFonts w:ascii="Arial" w:hAnsi="Arial" w:cs="Arial"/>
          <w:b/>
          <w:bCs/>
          <w:sz w:val="20"/>
          <w:szCs w:val="20"/>
        </w:rPr>
      </w:pPr>
      <w:r w:rsidRPr="00CA5D69">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240"/>
        <w:gridCol w:w="1890"/>
        <w:gridCol w:w="2250"/>
        <w:gridCol w:w="1800"/>
      </w:tblGrid>
      <w:tr w:rsidR="00CA5D69" w:rsidRPr="00CA5D69" w14:paraId="6FB4661F" w14:textId="77777777" w:rsidTr="0096693A">
        <w:tc>
          <w:tcPr>
            <w:tcW w:w="3240" w:type="dxa"/>
            <w:vAlign w:val="bottom"/>
          </w:tcPr>
          <w:p w14:paraId="5085F761" w14:textId="77777777" w:rsidR="00211CB1" w:rsidRPr="00CA5D69" w:rsidRDefault="00211CB1" w:rsidP="00211CB1">
            <w:pPr>
              <w:tabs>
                <w:tab w:val="left" w:pos="2880"/>
                <w:tab w:val="right" w:pos="5040"/>
                <w:tab w:val="right" w:pos="6390"/>
                <w:tab w:val="right" w:pos="8190"/>
              </w:tabs>
              <w:spacing w:line="340" w:lineRule="exact"/>
              <w:ind w:right="-43"/>
              <w:jc w:val="center"/>
              <w:rPr>
                <w:rFonts w:ascii="Arial" w:hAnsi="Arial" w:cs="Arial"/>
                <w:sz w:val="20"/>
                <w:szCs w:val="20"/>
              </w:rPr>
            </w:pPr>
          </w:p>
        </w:tc>
        <w:tc>
          <w:tcPr>
            <w:tcW w:w="5940" w:type="dxa"/>
            <w:gridSpan w:val="3"/>
            <w:vAlign w:val="bottom"/>
          </w:tcPr>
          <w:p w14:paraId="3E7027D2" w14:textId="77777777" w:rsidR="00211CB1" w:rsidRPr="00CA5D69" w:rsidRDefault="00211CB1" w:rsidP="00211CB1">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0"/>
                <w:szCs w:val="20"/>
              </w:rPr>
            </w:pPr>
            <w:r w:rsidRPr="00CA5D69">
              <w:rPr>
                <w:rFonts w:ascii="Arial" w:hAnsi="Arial" w:cs="Arial"/>
                <w:sz w:val="20"/>
                <w:szCs w:val="20"/>
              </w:rPr>
              <w:t>Separate financial statements</w:t>
            </w:r>
          </w:p>
        </w:tc>
      </w:tr>
      <w:tr w:rsidR="00CA5D69" w:rsidRPr="00CA5D69" w14:paraId="402726F1" w14:textId="77777777" w:rsidTr="0096693A">
        <w:tc>
          <w:tcPr>
            <w:tcW w:w="3240" w:type="dxa"/>
            <w:vAlign w:val="bottom"/>
          </w:tcPr>
          <w:p w14:paraId="76BEB45C" w14:textId="77777777" w:rsidR="00211CB1" w:rsidRPr="00CA5D69" w:rsidRDefault="00211CB1" w:rsidP="00211CB1">
            <w:pPr>
              <w:tabs>
                <w:tab w:val="left" w:pos="2880"/>
                <w:tab w:val="right" w:pos="5040"/>
                <w:tab w:val="right" w:pos="6390"/>
                <w:tab w:val="right" w:pos="8190"/>
              </w:tabs>
              <w:spacing w:line="340" w:lineRule="exact"/>
              <w:ind w:right="-43"/>
              <w:jc w:val="center"/>
              <w:rPr>
                <w:rFonts w:ascii="Arial" w:hAnsi="Arial" w:cs="Arial"/>
                <w:sz w:val="20"/>
                <w:szCs w:val="20"/>
              </w:rPr>
            </w:pPr>
          </w:p>
        </w:tc>
        <w:tc>
          <w:tcPr>
            <w:tcW w:w="5940" w:type="dxa"/>
            <w:gridSpan w:val="3"/>
            <w:vAlign w:val="bottom"/>
          </w:tcPr>
          <w:p w14:paraId="0D1A2C6E" w14:textId="7C885AEC" w:rsidR="00211CB1" w:rsidRPr="00CA5D69" w:rsidRDefault="002C2A41" w:rsidP="00211CB1">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0"/>
                <w:szCs w:val="20"/>
              </w:rPr>
            </w:pPr>
            <w:r w:rsidRPr="00CA5D69">
              <w:rPr>
                <w:rFonts w:ascii="Arial" w:hAnsi="Arial" w:cs="Arial"/>
                <w:sz w:val="20"/>
                <w:szCs w:val="20"/>
              </w:rPr>
              <w:t>2019</w:t>
            </w:r>
          </w:p>
        </w:tc>
      </w:tr>
      <w:tr w:rsidR="00CA5D69" w:rsidRPr="00CA5D69" w14:paraId="4ACA0A32" w14:textId="77777777" w:rsidTr="0096693A">
        <w:tc>
          <w:tcPr>
            <w:tcW w:w="3240" w:type="dxa"/>
            <w:vAlign w:val="bottom"/>
          </w:tcPr>
          <w:p w14:paraId="5B165AFF" w14:textId="77777777" w:rsidR="004639FD" w:rsidRPr="00CA5D69" w:rsidRDefault="004639FD" w:rsidP="004639FD">
            <w:pPr>
              <w:tabs>
                <w:tab w:val="left" w:pos="2880"/>
                <w:tab w:val="right" w:pos="5040"/>
                <w:tab w:val="right" w:pos="6390"/>
                <w:tab w:val="right" w:pos="8190"/>
              </w:tabs>
              <w:spacing w:line="340" w:lineRule="exact"/>
              <w:ind w:right="-43"/>
              <w:jc w:val="center"/>
              <w:rPr>
                <w:rFonts w:ascii="Arial" w:hAnsi="Arial" w:cs="Arial"/>
                <w:sz w:val="20"/>
                <w:szCs w:val="20"/>
              </w:rPr>
            </w:pPr>
          </w:p>
        </w:tc>
        <w:tc>
          <w:tcPr>
            <w:tcW w:w="1890" w:type="dxa"/>
            <w:vAlign w:val="bottom"/>
          </w:tcPr>
          <w:p w14:paraId="03ADBD62" w14:textId="77777777" w:rsidR="004639FD" w:rsidRPr="00CA5D69" w:rsidRDefault="004639FD" w:rsidP="004639FD">
            <w:pPr>
              <w:spacing w:before="40" w:line="280" w:lineRule="exact"/>
              <w:ind w:left="-115" w:right="-115"/>
              <w:jc w:val="center"/>
              <w:rPr>
                <w:rFonts w:ascii="Arial" w:hAnsi="Arial" w:cs="Arial"/>
                <w:sz w:val="20"/>
                <w:szCs w:val="20"/>
              </w:rPr>
            </w:pPr>
            <w:r w:rsidRPr="00CA5D69">
              <w:rPr>
                <w:rFonts w:ascii="Arial" w:hAnsi="Arial" w:cs="Arial"/>
                <w:sz w:val="18"/>
                <w:szCs w:val="18"/>
              </w:rPr>
              <w:t>Securities and</w:t>
            </w:r>
          </w:p>
        </w:tc>
        <w:tc>
          <w:tcPr>
            <w:tcW w:w="2250" w:type="dxa"/>
            <w:vAlign w:val="bottom"/>
          </w:tcPr>
          <w:p w14:paraId="3B471CC9" w14:textId="77777777" w:rsidR="004639FD" w:rsidRPr="00CA5D69" w:rsidRDefault="004639FD" w:rsidP="004639FD">
            <w:pPr>
              <w:spacing w:line="340" w:lineRule="exact"/>
              <w:ind w:left="-115" w:right="-115"/>
              <w:jc w:val="center"/>
              <w:rPr>
                <w:rFonts w:ascii="Arial" w:hAnsi="Arial" w:cs="Arial"/>
                <w:sz w:val="20"/>
                <w:szCs w:val="20"/>
              </w:rPr>
            </w:pPr>
          </w:p>
        </w:tc>
        <w:tc>
          <w:tcPr>
            <w:tcW w:w="1800" w:type="dxa"/>
            <w:vAlign w:val="bottom"/>
          </w:tcPr>
          <w:p w14:paraId="32283019" w14:textId="77777777" w:rsidR="004639FD" w:rsidRPr="00CA5D69" w:rsidRDefault="004639FD" w:rsidP="004639FD">
            <w:pPr>
              <w:spacing w:line="340" w:lineRule="exact"/>
              <w:ind w:left="-115" w:right="-115"/>
              <w:jc w:val="center"/>
              <w:rPr>
                <w:rFonts w:ascii="Arial" w:hAnsi="Arial" w:cs="Arial"/>
                <w:sz w:val="20"/>
                <w:szCs w:val="20"/>
              </w:rPr>
            </w:pPr>
            <w:r w:rsidRPr="00CA5D69">
              <w:rPr>
                <w:rFonts w:ascii="Arial" w:hAnsi="Arial" w:cs="Arial"/>
                <w:sz w:val="20"/>
                <w:szCs w:val="20"/>
              </w:rPr>
              <w:t>Net securities</w:t>
            </w:r>
          </w:p>
        </w:tc>
      </w:tr>
      <w:tr w:rsidR="00CA5D69" w:rsidRPr="00CA5D69" w14:paraId="4425F8E6" w14:textId="77777777" w:rsidTr="0096693A">
        <w:tc>
          <w:tcPr>
            <w:tcW w:w="3240" w:type="dxa"/>
            <w:vAlign w:val="bottom"/>
          </w:tcPr>
          <w:p w14:paraId="43F5F535" w14:textId="77777777" w:rsidR="003C513A" w:rsidRPr="00CA5D69" w:rsidRDefault="003C513A" w:rsidP="003C513A">
            <w:pPr>
              <w:tabs>
                <w:tab w:val="left" w:pos="2880"/>
                <w:tab w:val="right" w:pos="5040"/>
                <w:tab w:val="right" w:pos="6390"/>
                <w:tab w:val="right" w:pos="8190"/>
              </w:tabs>
              <w:spacing w:line="340" w:lineRule="exact"/>
              <w:ind w:right="-43"/>
              <w:jc w:val="center"/>
              <w:rPr>
                <w:rFonts w:ascii="Arial" w:hAnsi="Arial" w:cs="Arial"/>
                <w:sz w:val="20"/>
                <w:szCs w:val="20"/>
              </w:rPr>
            </w:pPr>
          </w:p>
        </w:tc>
        <w:tc>
          <w:tcPr>
            <w:tcW w:w="1890" w:type="dxa"/>
            <w:vAlign w:val="bottom"/>
          </w:tcPr>
          <w:p w14:paraId="4DCCD250" w14:textId="77777777" w:rsidR="003C513A" w:rsidRPr="00CA5D69" w:rsidRDefault="003C513A" w:rsidP="003C513A">
            <w:pPr>
              <w:spacing w:before="40" w:line="280" w:lineRule="exact"/>
              <w:ind w:left="-115" w:right="-115"/>
              <w:jc w:val="center"/>
              <w:rPr>
                <w:rFonts w:ascii="Arial" w:hAnsi="Arial" w:cs="Arial"/>
                <w:sz w:val="20"/>
                <w:szCs w:val="20"/>
              </w:rPr>
            </w:pPr>
            <w:r w:rsidRPr="00CA5D69">
              <w:rPr>
                <w:rFonts w:ascii="Arial" w:hAnsi="Arial" w:cs="Arial"/>
                <w:sz w:val="18"/>
                <w:szCs w:val="18"/>
              </w:rPr>
              <w:t xml:space="preserve">derivatives business </w:t>
            </w:r>
          </w:p>
        </w:tc>
        <w:tc>
          <w:tcPr>
            <w:tcW w:w="2250" w:type="dxa"/>
            <w:vAlign w:val="bottom"/>
          </w:tcPr>
          <w:p w14:paraId="45AD1BA8" w14:textId="77777777" w:rsidR="003C513A" w:rsidRPr="00CA5D69" w:rsidRDefault="003C513A" w:rsidP="003C513A">
            <w:pPr>
              <w:spacing w:line="340" w:lineRule="exact"/>
              <w:ind w:left="-115" w:right="-115"/>
              <w:jc w:val="center"/>
              <w:rPr>
                <w:rFonts w:ascii="Arial" w:hAnsi="Arial" w:cs="Arial"/>
                <w:sz w:val="20"/>
                <w:szCs w:val="20"/>
              </w:rPr>
            </w:pPr>
          </w:p>
        </w:tc>
        <w:tc>
          <w:tcPr>
            <w:tcW w:w="1800" w:type="dxa"/>
            <w:vAlign w:val="bottom"/>
          </w:tcPr>
          <w:p w14:paraId="1D0AD8A5" w14:textId="77777777" w:rsidR="003C513A" w:rsidRPr="00CA5D69" w:rsidRDefault="003C513A" w:rsidP="003C513A">
            <w:pPr>
              <w:spacing w:line="340" w:lineRule="exact"/>
              <w:ind w:left="-115" w:right="-115"/>
              <w:jc w:val="center"/>
              <w:rPr>
                <w:rFonts w:ascii="Arial" w:hAnsi="Arial" w:cs="Arial"/>
                <w:sz w:val="20"/>
                <w:szCs w:val="20"/>
              </w:rPr>
            </w:pPr>
            <w:r w:rsidRPr="00CA5D69">
              <w:rPr>
                <w:rFonts w:ascii="Arial" w:hAnsi="Arial" w:cs="Arial"/>
                <w:sz w:val="20"/>
                <w:szCs w:val="20"/>
              </w:rPr>
              <w:t xml:space="preserve">business </w:t>
            </w:r>
          </w:p>
        </w:tc>
      </w:tr>
      <w:tr w:rsidR="00CA5D69" w:rsidRPr="00CA5D69" w14:paraId="58C84AA1" w14:textId="77777777" w:rsidTr="0096693A">
        <w:tc>
          <w:tcPr>
            <w:tcW w:w="3240" w:type="dxa"/>
            <w:vAlign w:val="bottom"/>
          </w:tcPr>
          <w:p w14:paraId="7FCA69EA" w14:textId="77777777" w:rsidR="003C513A" w:rsidRPr="00CA5D69" w:rsidRDefault="003C513A" w:rsidP="003C513A">
            <w:pPr>
              <w:tabs>
                <w:tab w:val="left" w:pos="2880"/>
                <w:tab w:val="right" w:pos="5040"/>
                <w:tab w:val="right" w:pos="6390"/>
                <w:tab w:val="right" w:pos="8190"/>
              </w:tabs>
              <w:spacing w:line="340" w:lineRule="exact"/>
              <w:ind w:right="-43"/>
              <w:jc w:val="center"/>
              <w:rPr>
                <w:rFonts w:ascii="Arial" w:hAnsi="Arial" w:cs="Arial"/>
                <w:sz w:val="20"/>
                <w:szCs w:val="20"/>
              </w:rPr>
            </w:pPr>
          </w:p>
        </w:tc>
        <w:tc>
          <w:tcPr>
            <w:tcW w:w="1890" w:type="dxa"/>
            <w:vAlign w:val="bottom"/>
          </w:tcPr>
          <w:p w14:paraId="134E3876" w14:textId="77777777" w:rsidR="003C513A" w:rsidRPr="00CA5D69" w:rsidRDefault="003C513A" w:rsidP="003C513A">
            <w:pPr>
              <w:spacing w:before="40" w:line="280" w:lineRule="exact"/>
              <w:ind w:left="-115" w:right="-115"/>
              <w:jc w:val="center"/>
              <w:rPr>
                <w:rFonts w:ascii="Arial" w:hAnsi="Arial" w:cs="Arial"/>
                <w:sz w:val="18"/>
                <w:szCs w:val="18"/>
              </w:rPr>
            </w:pPr>
            <w:r w:rsidRPr="00CA5D69">
              <w:rPr>
                <w:rFonts w:ascii="Arial" w:hAnsi="Arial" w:cs="Arial"/>
                <w:sz w:val="18"/>
                <w:szCs w:val="18"/>
              </w:rPr>
              <w:t>receivables</w:t>
            </w:r>
            <w:r w:rsidRPr="00CA5D69">
              <w:rPr>
                <w:rFonts w:ascii="Arial" w:hAnsi="Arial" w:cs="Arial"/>
                <w:sz w:val="18"/>
                <w:szCs w:val="18"/>
                <w:cs/>
              </w:rPr>
              <w:t xml:space="preserve"> </w:t>
            </w:r>
            <w:r w:rsidRPr="00CA5D69">
              <w:rPr>
                <w:rFonts w:ascii="Arial" w:hAnsi="Arial" w:cs="Arial"/>
                <w:sz w:val="18"/>
                <w:szCs w:val="18"/>
              </w:rPr>
              <w:t>and</w:t>
            </w:r>
          </w:p>
        </w:tc>
        <w:tc>
          <w:tcPr>
            <w:tcW w:w="2250" w:type="dxa"/>
            <w:vAlign w:val="bottom"/>
          </w:tcPr>
          <w:p w14:paraId="3AD8C37C" w14:textId="77777777" w:rsidR="003C513A" w:rsidRPr="00CA5D69" w:rsidRDefault="003C513A" w:rsidP="003C513A">
            <w:pPr>
              <w:spacing w:line="340" w:lineRule="exact"/>
              <w:ind w:left="-115" w:right="-115"/>
              <w:jc w:val="center"/>
              <w:rPr>
                <w:rFonts w:ascii="Arial" w:hAnsi="Arial" w:cs="Arial"/>
                <w:sz w:val="20"/>
                <w:szCs w:val="20"/>
              </w:rPr>
            </w:pPr>
          </w:p>
        </w:tc>
        <w:tc>
          <w:tcPr>
            <w:tcW w:w="1800" w:type="dxa"/>
            <w:vAlign w:val="bottom"/>
          </w:tcPr>
          <w:p w14:paraId="28D043DD" w14:textId="77777777" w:rsidR="003C513A" w:rsidRPr="00CA5D69" w:rsidRDefault="003C513A" w:rsidP="003C513A">
            <w:pPr>
              <w:spacing w:line="340" w:lineRule="exact"/>
              <w:ind w:left="-115" w:right="-115"/>
              <w:jc w:val="center"/>
              <w:rPr>
                <w:rFonts w:ascii="Arial" w:hAnsi="Arial" w:cs="Arial"/>
                <w:sz w:val="20"/>
                <w:szCs w:val="20"/>
              </w:rPr>
            </w:pPr>
            <w:r w:rsidRPr="00CA5D69">
              <w:rPr>
                <w:rFonts w:ascii="Arial" w:hAnsi="Arial" w:cs="Arial"/>
                <w:sz w:val="20"/>
                <w:szCs w:val="20"/>
              </w:rPr>
              <w:t>receivables</w:t>
            </w:r>
          </w:p>
        </w:tc>
      </w:tr>
      <w:tr w:rsidR="00CA5D69" w:rsidRPr="00CA5D69" w14:paraId="18B1073F" w14:textId="77777777" w:rsidTr="0096693A">
        <w:tc>
          <w:tcPr>
            <w:tcW w:w="3240" w:type="dxa"/>
            <w:vAlign w:val="bottom"/>
          </w:tcPr>
          <w:p w14:paraId="16E3D80F" w14:textId="77777777" w:rsidR="003C513A" w:rsidRPr="00CA5D69" w:rsidRDefault="003C513A" w:rsidP="003C513A">
            <w:pPr>
              <w:tabs>
                <w:tab w:val="left" w:pos="2880"/>
                <w:tab w:val="right" w:pos="5040"/>
                <w:tab w:val="right" w:pos="6390"/>
                <w:tab w:val="right" w:pos="8190"/>
              </w:tabs>
              <w:spacing w:line="340" w:lineRule="exact"/>
              <w:ind w:right="-43"/>
              <w:jc w:val="center"/>
              <w:rPr>
                <w:rFonts w:ascii="Arial" w:hAnsi="Arial" w:cs="Arial"/>
                <w:sz w:val="20"/>
                <w:szCs w:val="20"/>
              </w:rPr>
            </w:pPr>
          </w:p>
        </w:tc>
        <w:tc>
          <w:tcPr>
            <w:tcW w:w="1890" w:type="dxa"/>
            <w:vAlign w:val="bottom"/>
          </w:tcPr>
          <w:p w14:paraId="3DE47B8F" w14:textId="77777777" w:rsidR="003C513A" w:rsidRPr="00CA5D69" w:rsidRDefault="003C513A" w:rsidP="003C513A">
            <w:pPr>
              <w:spacing w:before="40" w:line="280" w:lineRule="exact"/>
              <w:ind w:left="-115" w:right="-115"/>
              <w:jc w:val="center"/>
              <w:rPr>
                <w:rFonts w:ascii="Arial" w:hAnsi="Arial" w:cs="Arial"/>
                <w:sz w:val="20"/>
                <w:szCs w:val="20"/>
              </w:rPr>
            </w:pPr>
            <w:r w:rsidRPr="00CA5D69">
              <w:rPr>
                <w:rFonts w:ascii="Arial" w:hAnsi="Arial" w:cs="Arial"/>
                <w:sz w:val="18"/>
                <w:szCs w:val="18"/>
              </w:rPr>
              <w:t>receivables</w:t>
            </w:r>
            <w:r w:rsidRPr="00CA5D69">
              <w:rPr>
                <w:rFonts w:ascii="Arial" w:hAnsi="Arial" w:cs="Arial"/>
                <w:sz w:val="18"/>
                <w:szCs w:val="18"/>
                <w:cs/>
              </w:rPr>
              <w:t xml:space="preserve"> </w:t>
            </w:r>
            <w:r w:rsidRPr="00CA5D69">
              <w:rPr>
                <w:rFonts w:ascii="Arial" w:hAnsi="Arial" w:cs="Arial"/>
                <w:sz w:val="18"/>
                <w:szCs w:val="18"/>
              </w:rPr>
              <w:t>and</w:t>
            </w:r>
          </w:p>
        </w:tc>
        <w:tc>
          <w:tcPr>
            <w:tcW w:w="2250" w:type="dxa"/>
            <w:vAlign w:val="bottom"/>
          </w:tcPr>
          <w:p w14:paraId="0164FB10" w14:textId="77777777" w:rsidR="003C513A" w:rsidRPr="00CA5D69" w:rsidRDefault="003C513A" w:rsidP="003C513A">
            <w:pPr>
              <w:spacing w:line="340" w:lineRule="exact"/>
              <w:ind w:left="-115" w:right="-115"/>
              <w:jc w:val="center"/>
              <w:rPr>
                <w:rFonts w:ascii="Arial" w:hAnsi="Arial" w:cs="Arial"/>
                <w:sz w:val="20"/>
                <w:szCs w:val="20"/>
              </w:rPr>
            </w:pPr>
            <w:r w:rsidRPr="00CA5D69">
              <w:rPr>
                <w:rFonts w:ascii="Arial" w:hAnsi="Arial" w:cs="Arial"/>
                <w:sz w:val="20"/>
                <w:szCs w:val="20"/>
              </w:rPr>
              <w:t>Allowance for</w:t>
            </w:r>
          </w:p>
        </w:tc>
        <w:tc>
          <w:tcPr>
            <w:tcW w:w="1800" w:type="dxa"/>
            <w:vAlign w:val="bottom"/>
          </w:tcPr>
          <w:p w14:paraId="1A004DB0" w14:textId="77777777" w:rsidR="003C513A" w:rsidRPr="00CA5D69" w:rsidRDefault="003C513A" w:rsidP="003C513A">
            <w:pPr>
              <w:spacing w:line="340" w:lineRule="exact"/>
              <w:ind w:left="-115" w:right="-115"/>
              <w:jc w:val="center"/>
              <w:rPr>
                <w:rFonts w:ascii="Arial" w:hAnsi="Arial" w:cs="Arial"/>
                <w:sz w:val="20"/>
                <w:szCs w:val="20"/>
              </w:rPr>
            </w:pPr>
            <w:r w:rsidRPr="00CA5D69">
              <w:rPr>
                <w:rFonts w:ascii="Arial" w:hAnsi="Arial" w:cs="Arial"/>
                <w:sz w:val="20"/>
                <w:szCs w:val="20"/>
              </w:rPr>
              <w:t>after allowance for</w:t>
            </w:r>
          </w:p>
        </w:tc>
      </w:tr>
      <w:tr w:rsidR="00CA5D69" w:rsidRPr="00CA5D69" w14:paraId="572C30CA" w14:textId="77777777" w:rsidTr="0096693A">
        <w:tc>
          <w:tcPr>
            <w:tcW w:w="3240" w:type="dxa"/>
            <w:vAlign w:val="bottom"/>
          </w:tcPr>
          <w:p w14:paraId="5A6FC49A" w14:textId="77777777" w:rsidR="003C513A" w:rsidRPr="00CA5D69" w:rsidRDefault="003C513A" w:rsidP="003C513A">
            <w:pPr>
              <w:tabs>
                <w:tab w:val="left" w:pos="2880"/>
                <w:tab w:val="right" w:pos="5040"/>
                <w:tab w:val="right" w:pos="6390"/>
                <w:tab w:val="right" w:pos="8190"/>
              </w:tabs>
              <w:spacing w:line="340" w:lineRule="exact"/>
              <w:ind w:right="-43"/>
              <w:jc w:val="center"/>
              <w:rPr>
                <w:rFonts w:ascii="Arial" w:hAnsi="Arial" w:cs="Arial"/>
                <w:sz w:val="20"/>
                <w:szCs w:val="20"/>
              </w:rPr>
            </w:pPr>
          </w:p>
        </w:tc>
        <w:tc>
          <w:tcPr>
            <w:tcW w:w="1890" w:type="dxa"/>
            <w:vAlign w:val="bottom"/>
          </w:tcPr>
          <w:p w14:paraId="0CD63FCC" w14:textId="77777777" w:rsidR="003C513A" w:rsidRPr="00CA5D69" w:rsidRDefault="003C513A" w:rsidP="003C513A">
            <w:pPr>
              <w:pBdr>
                <w:bottom w:val="single" w:sz="6" w:space="1" w:color="auto"/>
              </w:pBdr>
              <w:tabs>
                <w:tab w:val="left" w:pos="2880"/>
                <w:tab w:val="right" w:pos="5040"/>
                <w:tab w:val="right" w:pos="6390"/>
                <w:tab w:val="right" w:pos="8190"/>
              </w:tabs>
              <w:spacing w:before="40" w:line="280" w:lineRule="exact"/>
              <w:ind w:right="-18"/>
              <w:jc w:val="center"/>
              <w:rPr>
                <w:rFonts w:ascii="Arial" w:hAnsi="Arial" w:cs="Arial"/>
                <w:sz w:val="20"/>
                <w:szCs w:val="20"/>
              </w:rPr>
            </w:pPr>
            <w:r w:rsidRPr="00CA5D69">
              <w:rPr>
                <w:rFonts w:ascii="Arial" w:hAnsi="Arial" w:cs="Arial"/>
                <w:sz w:val="18"/>
                <w:szCs w:val="18"/>
              </w:rPr>
              <w:t>interest receivables</w:t>
            </w:r>
          </w:p>
        </w:tc>
        <w:tc>
          <w:tcPr>
            <w:tcW w:w="2250" w:type="dxa"/>
            <w:vAlign w:val="bottom"/>
          </w:tcPr>
          <w:p w14:paraId="125A29DD" w14:textId="77777777" w:rsidR="003C513A" w:rsidRPr="00CA5D69" w:rsidRDefault="003C513A" w:rsidP="003C513A">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0"/>
                <w:szCs w:val="20"/>
              </w:rPr>
            </w:pPr>
            <w:r w:rsidRPr="00CA5D69">
              <w:rPr>
                <w:rFonts w:ascii="Arial" w:hAnsi="Arial" w:cs="Arial"/>
                <w:sz w:val="20"/>
                <w:szCs w:val="20"/>
              </w:rPr>
              <w:t>doubtful accounts</w:t>
            </w:r>
          </w:p>
        </w:tc>
        <w:tc>
          <w:tcPr>
            <w:tcW w:w="1800" w:type="dxa"/>
            <w:vAlign w:val="bottom"/>
          </w:tcPr>
          <w:p w14:paraId="2804B1F8" w14:textId="77777777" w:rsidR="003C513A" w:rsidRPr="00CA5D69" w:rsidRDefault="003C513A" w:rsidP="003C513A">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0"/>
                <w:szCs w:val="20"/>
              </w:rPr>
            </w:pPr>
            <w:r w:rsidRPr="00CA5D69">
              <w:rPr>
                <w:rFonts w:ascii="Arial" w:hAnsi="Arial" w:cs="Arial"/>
                <w:sz w:val="20"/>
                <w:szCs w:val="20"/>
              </w:rPr>
              <w:t>doubtful accounts</w:t>
            </w:r>
          </w:p>
        </w:tc>
      </w:tr>
      <w:tr w:rsidR="00CA5D69" w:rsidRPr="00CA5D69" w14:paraId="7AE64766" w14:textId="77777777" w:rsidTr="0096693A">
        <w:tc>
          <w:tcPr>
            <w:tcW w:w="3240" w:type="dxa"/>
          </w:tcPr>
          <w:p w14:paraId="555889FA" w14:textId="77777777" w:rsidR="003C513A" w:rsidRPr="00CA5D69" w:rsidRDefault="003C513A" w:rsidP="003C513A">
            <w:pPr>
              <w:tabs>
                <w:tab w:val="left" w:pos="2880"/>
                <w:tab w:val="right" w:pos="5040"/>
                <w:tab w:val="right" w:pos="6390"/>
                <w:tab w:val="right" w:pos="8190"/>
              </w:tabs>
              <w:spacing w:line="340" w:lineRule="exact"/>
              <w:ind w:right="-43"/>
              <w:rPr>
                <w:rFonts w:ascii="Arial" w:hAnsi="Arial" w:cs="Arial"/>
                <w:sz w:val="20"/>
                <w:szCs w:val="20"/>
              </w:rPr>
            </w:pPr>
            <w:r w:rsidRPr="00CA5D69">
              <w:rPr>
                <w:rFonts w:ascii="Arial" w:hAnsi="Arial" w:cs="Arial"/>
                <w:sz w:val="20"/>
                <w:szCs w:val="20"/>
              </w:rPr>
              <w:t>Normal debts</w:t>
            </w:r>
          </w:p>
        </w:tc>
        <w:tc>
          <w:tcPr>
            <w:tcW w:w="1890" w:type="dxa"/>
            <w:vAlign w:val="bottom"/>
          </w:tcPr>
          <w:p w14:paraId="40B2186F" w14:textId="77777777" w:rsidR="003C513A" w:rsidRPr="00CA5D69" w:rsidRDefault="003C513A" w:rsidP="003C513A">
            <w:pPr>
              <w:tabs>
                <w:tab w:val="decimal" w:pos="1515"/>
              </w:tabs>
              <w:spacing w:line="340" w:lineRule="exact"/>
              <w:ind w:right="-18"/>
              <w:jc w:val="center"/>
              <w:rPr>
                <w:rFonts w:ascii="Arial" w:hAnsi="Arial" w:cs="Arial"/>
                <w:sz w:val="20"/>
                <w:szCs w:val="20"/>
              </w:rPr>
            </w:pPr>
            <w:r w:rsidRPr="00CA5D69">
              <w:rPr>
                <w:rFonts w:ascii="Arial" w:hAnsi="Arial" w:cs="Arial"/>
                <w:sz w:val="20"/>
                <w:szCs w:val="20"/>
              </w:rPr>
              <w:t>-</w:t>
            </w:r>
          </w:p>
        </w:tc>
        <w:tc>
          <w:tcPr>
            <w:tcW w:w="2250" w:type="dxa"/>
            <w:vAlign w:val="bottom"/>
          </w:tcPr>
          <w:p w14:paraId="0B602149" w14:textId="77777777" w:rsidR="003C513A" w:rsidRPr="00CA5D69" w:rsidRDefault="003C513A" w:rsidP="003C513A">
            <w:pPr>
              <w:tabs>
                <w:tab w:val="decimal" w:pos="1515"/>
              </w:tabs>
              <w:spacing w:line="340" w:lineRule="exact"/>
              <w:ind w:right="-18"/>
              <w:jc w:val="center"/>
              <w:rPr>
                <w:rFonts w:ascii="Arial" w:hAnsi="Arial" w:cs="Arial"/>
                <w:sz w:val="20"/>
                <w:szCs w:val="20"/>
              </w:rPr>
            </w:pPr>
            <w:r w:rsidRPr="00CA5D69">
              <w:rPr>
                <w:rFonts w:ascii="Arial" w:hAnsi="Arial" w:cs="Arial"/>
                <w:sz w:val="20"/>
                <w:szCs w:val="20"/>
              </w:rPr>
              <w:t>-</w:t>
            </w:r>
          </w:p>
        </w:tc>
        <w:tc>
          <w:tcPr>
            <w:tcW w:w="1800" w:type="dxa"/>
            <w:vAlign w:val="bottom"/>
          </w:tcPr>
          <w:p w14:paraId="01E9A186" w14:textId="77777777" w:rsidR="003C513A" w:rsidRPr="00CA5D69" w:rsidRDefault="003C513A" w:rsidP="003C513A">
            <w:pPr>
              <w:tabs>
                <w:tab w:val="decimal" w:pos="1245"/>
              </w:tabs>
              <w:spacing w:line="340" w:lineRule="exact"/>
              <w:ind w:right="-18"/>
              <w:jc w:val="center"/>
              <w:rPr>
                <w:rFonts w:ascii="Arial" w:hAnsi="Arial" w:cs="Arial"/>
                <w:sz w:val="20"/>
                <w:szCs w:val="20"/>
              </w:rPr>
            </w:pPr>
            <w:r w:rsidRPr="00CA5D69">
              <w:rPr>
                <w:rFonts w:ascii="Arial" w:hAnsi="Arial" w:cs="Arial"/>
                <w:sz w:val="20"/>
                <w:szCs w:val="20"/>
              </w:rPr>
              <w:t>-</w:t>
            </w:r>
          </w:p>
        </w:tc>
      </w:tr>
      <w:tr w:rsidR="00CA5D69" w:rsidRPr="00CA5D69" w14:paraId="4A961A92" w14:textId="77777777" w:rsidTr="0096693A">
        <w:tc>
          <w:tcPr>
            <w:tcW w:w="3240" w:type="dxa"/>
          </w:tcPr>
          <w:p w14:paraId="6F4E1D53" w14:textId="77777777" w:rsidR="003C513A" w:rsidRPr="00CA5D69" w:rsidRDefault="003C513A" w:rsidP="003C513A">
            <w:pPr>
              <w:tabs>
                <w:tab w:val="left" w:pos="2880"/>
                <w:tab w:val="right" w:pos="5040"/>
                <w:tab w:val="right" w:pos="6390"/>
                <w:tab w:val="right" w:pos="8190"/>
              </w:tabs>
              <w:spacing w:line="340" w:lineRule="exact"/>
              <w:ind w:right="-43"/>
              <w:rPr>
                <w:rFonts w:ascii="Arial" w:hAnsi="Arial" w:cs="Arial"/>
                <w:sz w:val="20"/>
                <w:szCs w:val="20"/>
              </w:rPr>
            </w:pPr>
            <w:r w:rsidRPr="00CA5D69">
              <w:rPr>
                <w:rFonts w:ascii="Arial" w:hAnsi="Arial" w:cs="Arial"/>
                <w:sz w:val="20"/>
                <w:szCs w:val="20"/>
              </w:rPr>
              <w:t>Substandard debts</w:t>
            </w:r>
          </w:p>
        </w:tc>
        <w:tc>
          <w:tcPr>
            <w:tcW w:w="1890" w:type="dxa"/>
            <w:vAlign w:val="bottom"/>
          </w:tcPr>
          <w:p w14:paraId="22C7E114" w14:textId="77777777" w:rsidR="003C513A" w:rsidRPr="00CA5D69" w:rsidRDefault="003C513A" w:rsidP="003C513A">
            <w:pPr>
              <w:tabs>
                <w:tab w:val="decimal" w:pos="1515"/>
              </w:tabs>
              <w:spacing w:line="340" w:lineRule="exact"/>
              <w:ind w:right="-18"/>
              <w:jc w:val="center"/>
              <w:rPr>
                <w:rFonts w:ascii="Arial" w:hAnsi="Arial" w:cs="Arial"/>
                <w:sz w:val="20"/>
                <w:szCs w:val="20"/>
              </w:rPr>
            </w:pPr>
            <w:r w:rsidRPr="00CA5D69">
              <w:rPr>
                <w:rFonts w:ascii="Arial" w:hAnsi="Arial" w:cs="Arial"/>
                <w:sz w:val="20"/>
                <w:szCs w:val="20"/>
              </w:rPr>
              <w:t>-</w:t>
            </w:r>
          </w:p>
        </w:tc>
        <w:tc>
          <w:tcPr>
            <w:tcW w:w="2250" w:type="dxa"/>
            <w:vAlign w:val="bottom"/>
          </w:tcPr>
          <w:p w14:paraId="691293B4" w14:textId="77777777" w:rsidR="003C513A" w:rsidRPr="00CA5D69" w:rsidRDefault="003C513A" w:rsidP="003C513A">
            <w:pPr>
              <w:tabs>
                <w:tab w:val="decimal" w:pos="1515"/>
              </w:tabs>
              <w:spacing w:line="340" w:lineRule="exact"/>
              <w:ind w:right="-18"/>
              <w:jc w:val="center"/>
              <w:rPr>
                <w:rFonts w:ascii="Arial" w:hAnsi="Arial" w:cs="Arial"/>
                <w:sz w:val="20"/>
                <w:szCs w:val="20"/>
              </w:rPr>
            </w:pPr>
            <w:r w:rsidRPr="00CA5D69">
              <w:rPr>
                <w:rFonts w:ascii="Arial" w:hAnsi="Arial" w:cs="Arial"/>
                <w:sz w:val="20"/>
                <w:szCs w:val="20"/>
              </w:rPr>
              <w:t>-</w:t>
            </w:r>
          </w:p>
        </w:tc>
        <w:tc>
          <w:tcPr>
            <w:tcW w:w="1800" w:type="dxa"/>
            <w:vAlign w:val="bottom"/>
          </w:tcPr>
          <w:p w14:paraId="08B95F9F" w14:textId="77777777" w:rsidR="003C513A" w:rsidRPr="00CA5D69" w:rsidRDefault="003C513A" w:rsidP="003C513A">
            <w:pPr>
              <w:tabs>
                <w:tab w:val="decimal" w:pos="1245"/>
              </w:tabs>
              <w:spacing w:line="340" w:lineRule="exact"/>
              <w:ind w:right="-18"/>
              <w:jc w:val="center"/>
              <w:rPr>
                <w:rFonts w:ascii="Arial" w:hAnsi="Arial" w:cs="Arial"/>
                <w:sz w:val="20"/>
                <w:szCs w:val="20"/>
              </w:rPr>
            </w:pPr>
            <w:r w:rsidRPr="00CA5D69">
              <w:rPr>
                <w:rFonts w:ascii="Arial" w:hAnsi="Arial" w:cs="Arial"/>
                <w:sz w:val="20"/>
                <w:szCs w:val="20"/>
              </w:rPr>
              <w:t>-</w:t>
            </w:r>
          </w:p>
        </w:tc>
      </w:tr>
      <w:tr w:rsidR="00CA5D69" w:rsidRPr="00CA5D69" w14:paraId="21999EF9" w14:textId="77777777" w:rsidTr="0096693A">
        <w:tc>
          <w:tcPr>
            <w:tcW w:w="3240" w:type="dxa"/>
          </w:tcPr>
          <w:p w14:paraId="7B863BA3" w14:textId="77777777" w:rsidR="003C513A" w:rsidRPr="00CA5D69" w:rsidRDefault="003C513A" w:rsidP="003C513A">
            <w:pPr>
              <w:tabs>
                <w:tab w:val="left" w:pos="2880"/>
                <w:tab w:val="right" w:pos="5040"/>
                <w:tab w:val="right" w:pos="6390"/>
                <w:tab w:val="right" w:pos="8190"/>
              </w:tabs>
              <w:spacing w:line="340" w:lineRule="exact"/>
              <w:ind w:right="-43"/>
              <w:rPr>
                <w:rFonts w:ascii="Arial" w:hAnsi="Arial" w:cs="Arial"/>
                <w:sz w:val="20"/>
                <w:szCs w:val="20"/>
              </w:rPr>
            </w:pPr>
            <w:r w:rsidRPr="00CA5D69">
              <w:rPr>
                <w:rFonts w:ascii="Arial" w:hAnsi="Arial" w:cs="Arial"/>
                <w:sz w:val="20"/>
                <w:szCs w:val="20"/>
              </w:rPr>
              <w:t>Doubtful debts</w:t>
            </w:r>
          </w:p>
        </w:tc>
        <w:tc>
          <w:tcPr>
            <w:tcW w:w="1890" w:type="dxa"/>
            <w:vAlign w:val="bottom"/>
          </w:tcPr>
          <w:p w14:paraId="67AACBEE" w14:textId="77777777" w:rsidR="003C513A" w:rsidRPr="00CA5D69" w:rsidRDefault="003C513A" w:rsidP="003C513A">
            <w:pPr>
              <w:pBdr>
                <w:bottom w:val="single" w:sz="6" w:space="1" w:color="auto"/>
              </w:pBdr>
              <w:tabs>
                <w:tab w:val="decimal" w:pos="1515"/>
              </w:tabs>
              <w:spacing w:line="340" w:lineRule="exact"/>
              <w:ind w:right="-18"/>
              <w:jc w:val="center"/>
              <w:rPr>
                <w:rFonts w:ascii="Arial" w:hAnsi="Arial" w:cs="Arial"/>
                <w:sz w:val="20"/>
                <w:szCs w:val="20"/>
              </w:rPr>
            </w:pPr>
            <w:r w:rsidRPr="00CA5D69">
              <w:rPr>
                <w:rFonts w:ascii="Arial" w:hAnsi="Arial" w:cs="Arial"/>
                <w:sz w:val="20"/>
                <w:szCs w:val="20"/>
              </w:rPr>
              <w:t>14,982</w:t>
            </w:r>
          </w:p>
        </w:tc>
        <w:tc>
          <w:tcPr>
            <w:tcW w:w="2250" w:type="dxa"/>
            <w:vAlign w:val="bottom"/>
          </w:tcPr>
          <w:p w14:paraId="1E5E6312" w14:textId="77777777" w:rsidR="003C513A" w:rsidRPr="00CA5D69" w:rsidRDefault="003C513A" w:rsidP="003C513A">
            <w:pPr>
              <w:pBdr>
                <w:bottom w:val="single" w:sz="6" w:space="1" w:color="auto"/>
              </w:pBdr>
              <w:tabs>
                <w:tab w:val="decimal" w:pos="1515"/>
              </w:tabs>
              <w:spacing w:line="340" w:lineRule="exact"/>
              <w:ind w:right="-18"/>
              <w:jc w:val="center"/>
              <w:rPr>
                <w:rFonts w:ascii="Arial" w:hAnsi="Arial" w:cs="Arial"/>
                <w:sz w:val="20"/>
                <w:szCs w:val="20"/>
              </w:rPr>
            </w:pPr>
            <w:r w:rsidRPr="00CA5D69">
              <w:rPr>
                <w:rFonts w:ascii="Arial" w:hAnsi="Arial" w:cs="Arial"/>
                <w:sz w:val="20"/>
                <w:szCs w:val="20"/>
              </w:rPr>
              <w:t>(14,982)</w:t>
            </w:r>
          </w:p>
        </w:tc>
        <w:tc>
          <w:tcPr>
            <w:tcW w:w="1800" w:type="dxa"/>
            <w:vAlign w:val="bottom"/>
          </w:tcPr>
          <w:p w14:paraId="260B7BD0" w14:textId="77777777" w:rsidR="003C513A" w:rsidRPr="00CA5D69" w:rsidRDefault="003C513A" w:rsidP="003C513A">
            <w:pPr>
              <w:pBdr>
                <w:bottom w:val="single" w:sz="6" w:space="1" w:color="auto"/>
              </w:pBdr>
              <w:tabs>
                <w:tab w:val="decimal" w:pos="1245"/>
              </w:tabs>
              <w:spacing w:line="340" w:lineRule="exact"/>
              <w:ind w:right="-18"/>
              <w:jc w:val="center"/>
              <w:rPr>
                <w:rFonts w:ascii="Arial" w:hAnsi="Arial" w:cs="Arial"/>
                <w:sz w:val="20"/>
                <w:szCs w:val="20"/>
              </w:rPr>
            </w:pPr>
            <w:r w:rsidRPr="00CA5D69">
              <w:rPr>
                <w:rFonts w:ascii="Arial" w:hAnsi="Arial" w:cs="Arial"/>
                <w:sz w:val="20"/>
                <w:szCs w:val="20"/>
              </w:rPr>
              <w:t>-</w:t>
            </w:r>
          </w:p>
        </w:tc>
      </w:tr>
      <w:tr w:rsidR="00CA5D69" w:rsidRPr="00CA5D69" w14:paraId="3BE6DD1E" w14:textId="77777777" w:rsidTr="0096693A">
        <w:tc>
          <w:tcPr>
            <w:tcW w:w="3240" w:type="dxa"/>
          </w:tcPr>
          <w:p w14:paraId="1D748A14" w14:textId="77777777" w:rsidR="003C513A" w:rsidRPr="00CA5D69" w:rsidRDefault="003C513A" w:rsidP="003C513A">
            <w:pPr>
              <w:tabs>
                <w:tab w:val="left" w:pos="2880"/>
                <w:tab w:val="right" w:pos="5040"/>
                <w:tab w:val="right" w:pos="6390"/>
                <w:tab w:val="right" w:pos="8190"/>
              </w:tabs>
              <w:spacing w:line="340" w:lineRule="exact"/>
              <w:ind w:right="-43"/>
              <w:jc w:val="both"/>
              <w:rPr>
                <w:rFonts w:ascii="Arial" w:hAnsi="Arial" w:cs="Arial"/>
                <w:sz w:val="20"/>
                <w:szCs w:val="20"/>
              </w:rPr>
            </w:pPr>
            <w:r w:rsidRPr="00CA5D69">
              <w:rPr>
                <w:rFonts w:ascii="Arial" w:hAnsi="Arial" w:cs="Arial"/>
                <w:sz w:val="20"/>
                <w:szCs w:val="20"/>
              </w:rPr>
              <w:t>Total</w:t>
            </w:r>
          </w:p>
        </w:tc>
        <w:tc>
          <w:tcPr>
            <w:tcW w:w="1890" w:type="dxa"/>
          </w:tcPr>
          <w:p w14:paraId="1AE1F005" w14:textId="77777777" w:rsidR="003C513A" w:rsidRPr="00CA5D69" w:rsidRDefault="003C513A" w:rsidP="003C513A">
            <w:pPr>
              <w:pBdr>
                <w:bottom w:val="double" w:sz="6" w:space="1" w:color="auto"/>
              </w:pBdr>
              <w:tabs>
                <w:tab w:val="decimal" w:pos="1515"/>
              </w:tabs>
              <w:spacing w:line="340" w:lineRule="exact"/>
              <w:ind w:right="-18"/>
              <w:jc w:val="center"/>
              <w:rPr>
                <w:rFonts w:ascii="Arial" w:hAnsi="Arial" w:cs="Arial"/>
                <w:sz w:val="20"/>
                <w:szCs w:val="20"/>
              </w:rPr>
            </w:pPr>
            <w:r w:rsidRPr="00CA5D69">
              <w:rPr>
                <w:rFonts w:ascii="Arial" w:hAnsi="Arial" w:cs="Arial"/>
                <w:sz w:val="20"/>
                <w:szCs w:val="20"/>
              </w:rPr>
              <w:t>14,982</w:t>
            </w:r>
          </w:p>
        </w:tc>
        <w:tc>
          <w:tcPr>
            <w:tcW w:w="2250" w:type="dxa"/>
          </w:tcPr>
          <w:p w14:paraId="68C19F9E" w14:textId="77777777" w:rsidR="003C513A" w:rsidRPr="00CA5D69" w:rsidRDefault="003C513A" w:rsidP="003C513A">
            <w:pPr>
              <w:pBdr>
                <w:bottom w:val="double" w:sz="6" w:space="1" w:color="auto"/>
              </w:pBdr>
              <w:tabs>
                <w:tab w:val="decimal" w:pos="1515"/>
              </w:tabs>
              <w:spacing w:line="340" w:lineRule="exact"/>
              <w:ind w:right="-18"/>
              <w:jc w:val="center"/>
              <w:rPr>
                <w:rFonts w:ascii="Arial" w:hAnsi="Arial" w:cs="Arial"/>
                <w:sz w:val="20"/>
                <w:szCs w:val="20"/>
              </w:rPr>
            </w:pPr>
            <w:r w:rsidRPr="00CA5D69">
              <w:rPr>
                <w:rFonts w:ascii="Arial" w:hAnsi="Arial" w:cs="Arial"/>
                <w:sz w:val="20"/>
                <w:szCs w:val="20"/>
              </w:rPr>
              <w:t>(14,982)</w:t>
            </w:r>
          </w:p>
        </w:tc>
        <w:tc>
          <w:tcPr>
            <w:tcW w:w="1800" w:type="dxa"/>
          </w:tcPr>
          <w:p w14:paraId="67156C41" w14:textId="77777777" w:rsidR="003C513A" w:rsidRPr="00CA5D69" w:rsidRDefault="003C513A" w:rsidP="003C513A">
            <w:pPr>
              <w:pBdr>
                <w:bottom w:val="double" w:sz="6" w:space="1" w:color="auto"/>
              </w:pBdr>
              <w:tabs>
                <w:tab w:val="decimal" w:pos="1245"/>
              </w:tabs>
              <w:spacing w:line="340" w:lineRule="exact"/>
              <w:ind w:right="-18"/>
              <w:jc w:val="center"/>
              <w:rPr>
                <w:rFonts w:ascii="Arial" w:hAnsi="Arial" w:cs="Arial"/>
                <w:sz w:val="20"/>
                <w:szCs w:val="20"/>
              </w:rPr>
            </w:pPr>
            <w:r w:rsidRPr="00CA5D69">
              <w:rPr>
                <w:rFonts w:ascii="Arial" w:hAnsi="Arial" w:cs="Arial"/>
                <w:sz w:val="20"/>
                <w:szCs w:val="20"/>
              </w:rPr>
              <w:t>-</w:t>
            </w:r>
          </w:p>
        </w:tc>
      </w:tr>
    </w:tbl>
    <w:p w14:paraId="22BDAA22" w14:textId="177591E1" w:rsidR="000508CA" w:rsidRPr="00CA5D69" w:rsidRDefault="00B86064" w:rsidP="00211CB1">
      <w:pPr>
        <w:widowControl/>
        <w:tabs>
          <w:tab w:val="left" w:pos="540"/>
        </w:tabs>
        <w:overflowPunct/>
        <w:autoSpaceDE/>
        <w:autoSpaceDN/>
        <w:adjustRightInd/>
        <w:spacing w:before="240" w:after="120" w:line="380" w:lineRule="exact"/>
        <w:textAlignment w:val="auto"/>
        <w:rPr>
          <w:rFonts w:ascii="Arial" w:hAnsi="Arial" w:cs="Arial"/>
          <w:b/>
          <w:bCs/>
          <w:sz w:val="22"/>
          <w:szCs w:val="22"/>
        </w:rPr>
      </w:pPr>
      <w:r w:rsidRPr="00CA5D69">
        <w:rPr>
          <w:rFonts w:ascii="Arial" w:hAnsi="Arial" w:cs="Arial"/>
          <w:b/>
          <w:bCs/>
          <w:sz w:val="22"/>
          <w:szCs w:val="22"/>
        </w:rPr>
        <w:t>11</w:t>
      </w:r>
      <w:r w:rsidR="000508CA" w:rsidRPr="00CA5D69">
        <w:rPr>
          <w:rFonts w:ascii="Arial" w:hAnsi="Arial" w:cs="Arial"/>
          <w:b/>
          <w:bCs/>
          <w:sz w:val="22"/>
          <w:szCs w:val="22"/>
        </w:rPr>
        <w:t>.</w:t>
      </w:r>
      <w:r w:rsidR="000508CA" w:rsidRPr="00CA5D69">
        <w:rPr>
          <w:rFonts w:ascii="Arial" w:hAnsi="Arial" w:cs="Arial"/>
          <w:b/>
          <w:bCs/>
          <w:sz w:val="22"/>
          <w:szCs w:val="22"/>
        </w:rPr>
        <w:tab/>
        <w:t>Derivatives assets</w:t>
      </w:r>
      <w:r w:rsidR="008113A1" w:rsidRPr="00CA5D69">
        <w:rPr>
          <w:rFonts w:ascii="Arial" w:hAnsi="Arial" w:cs="Arial"/>
          <w:b/>
          <w:bCs/>
          <w:sz w:val="22"/>
          <w:szCs w:val="22"/>
        </w:rPr>
        <w:t xml:space="preserve"> and </w:t>
      </w:r>
      <w:r w:rsidR="000508CA" w:rsidRPr="00CA5D69">
        <w:rPr>
          <w:rFonts w:ascii="Arial" w:hAnsi="Arial" w:cs="Arial"/>
          <w:b/>
          <w:bCs/>
          <w:sz w:val="22"/>
          <w:szCs w:val="22"/>
        </w:rPr>
        <w:t>liabilities</w:t>
      </w:r>
    </w:p>
    <w:p w14:paraId="146A1B10" w14:textId="55ADAF13" w:rsidR="008113A1" w:rsidRPr="00CA5D69" w:rsidRDefault="008113A1" w:rsidP="008113A1">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sidRPr="00CA5D69">
        <w:rPr>
          <w:rFonts w:ascii="Arial" w:hAnsi="Arial" w:cs="Arial"/>
          <w:b/>
          <w:bCs/>
          <w:sz w:val="22"/>
          <w:szCs w:val="22"/>
        </w:rPr>
        <w:t>11.1</w:t>
      </w:r>
      <w:r w:rsidRPr="00CA5D69">
        <w:rPr>
          <w:rFonts w:ascii="Arial" w:hAnsi="Arial" w:cs="Arial"/>
          <w:b/>
          <w:bCs/>
          <w:sz w:val="22"/>
          <w:szCs w:val="22"/>
        </w:rPr>
        <w:tab/>
        <w:t>D</w:t>
      </w:r>
      <w:r w:rsidR="00596F33" w:rsidRPr="00CA5D69">
        <w:rPr>
          <w:rFonts w:ascii="Arial" w:hAnsi="Arial" w:cs="Arial"/>
          <w:b/>
          <w:bCs/>
          <w:sz w:val="22"/>
          <w:szCs w:val="22"/>
        </w:rPr>
        <w:t>etails of d</w:t>
      </w:r>
      <w:r w:rsidRPr="00CA5D69">
        <w:rPr>
          <w:rFonts w:ascii="Arial" w:hAnsi="Arial" w:cs="Arial"/>
          <w:b/>
          <w:bCs/>
          <w:sz w:val="22"/>
          <w:szCs w:val="22"/>
        </w:rPr>
        <w:t xml:space="preserve">erivatives assets and liabilities </w:t>
      </w:r>
    </w:p>
    <w:p w14:paraId="613492D9" w14:textId="77777777" w:rsidR="00DC1B1A" w:rsidRPr="00CA5D69" w:rsidRDefault="00DC1B1A" w:rsidP="00E5537D">
      <w:pPr>
        <w:tabs>
          <w:tab w:val="left" w:pos="1440"/>
          <w:tab w:val="right" w:pos="7200"/>
        </w:tabs>
        <w:spacing w:line="380" w:lineRule="exact"/>
        <w:ind w:left="360" w:right="83" w:hanging="360"/>
        <w:jc w:val="right"/>
        <w:rPr>
          <w:rFonts w:ascii="Arial" w:hAnsi="Arial" w:cs="Arial"/>
          <w:b/>
          <w:bCs/>
          <w:sz w:val="20"/>
          <w:szCs w:val="20"/>
        </w:rPr>
      </w:pPr>
      <w:r w:rsidRPr="00CA5D69">
        <w:rPr>
          <w:rFonts w:ascii="Arial" w:hAnsi="Arial" w:cs="Arial"/>
          <w:sz w:val="20"/>
          <w:szCs w:val="20"/>
        </w:rPr>
        <w:t>(Unit: Thousand Baht)</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CA5D69" w:rsidRPr="00CA5D69" w14:paraId="7DB69E53" w14:textId="77777777" w:rsidTr="0096693A">
        <w:tc>
          <w:tcPr>
            <w:tcW w:w="3222" w:type="dxa"/>
          </w:tcPr>
          <w:p w14:paraId="38F26706" w14:textId="77777777" w:rsidR="00DC1B1A" w:rsidRPr="00CA5D69" w:rsidRDefault="00DC1B1A"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46672300"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A5D69">
              <w:rPr>
                <w:rFonts w:ascii="Arial" w:hAnsi="Arial" w:cs="Arial"/>
                <w:sz w:val="20"/>
                <w:szCs w:val="20"/>
              </w:rPr>
              <w:t>Consolidated financial statements</w:t>
            </w:r>
          </w:p>
        </w:tc>
      </w:tr>
      <w:tr w:rsidR="00CA5D69" w:rsidRPr="00CA5D69" w14:paraId="32C92C0A" w14:textId="77777777" w:rsidTr="0096693A">
        <w:tc>
          <w:tcPr>
            <w:tcW w:w="3222" w:type="dxa"/>
          </w:tcPr>
          <w:p w14:paraId="61E4C27F" w14:textId="77777777" w:rsidR="00DC1B1A" w:rsidRPr="00CA5D69" w:rsidRDefault="00DC1B1A"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20067527"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A5D69">
              <w:rPr>
                <w:rFonts w:ascii="Arial" w:hAnsi="Arial" w:cs="Arial"/>
                <w:sz w:val="20"/>
                <w:szCs w:val="20"/>
              </w:rPr>
              <w:t xml:space="preserve">Fair value </w:t>
            </w:r>
            <w:r w:rsidR="00312152" w:rsidRPr="00CA5D69">
              <w:rPr>
                <w:rFonts w:ascii="Arial" w:hAnsi="Arial" w:cs="Arial"/>
                <w:sz w:val="20"/>
                <w:szCs w:val="20"/>
              </w:rPr>
              <w:t>of derivatives</w:t>
            </w:r>
          </w:p>
        </w:tc>
      </w:tr>
      <w:tr w:rsidR="00CA5D69" w:rsidRPr="00CA5D69" w14:paraId="32EE8404" w14:textId="77777777" w:rsidTr="0096693A">
        <w:tc>
          <w:tcPr>
            <w:tcW w:w="3222" w:type="dxa"/>
            <w:vAlign w:val="bottom"/>
          </w:tcPr>
          <w:p w14:paraId="6AAB516C"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CA5D69">
              <w:rPr>
                <w:rFonts w:ascii="Arial" w:hAnsi="Arial" w:cs="Arial"/>
                <w:sz w:val="20"/>
                <w:szCs w:val="20"/>
              </w:rPr>
              <w:t>Type of derivatives</w:t>
            </w:r>
          </w:p>
        </w:tc>
        <w:tc>
          <w:tcPr>
            <w:tcW w:w="2880" w:type="dxa"/>
            <w:gridSpan w:val="2"/>
            <w:vAlign w:val="bottom"/>
          </w:tcPr>
          <w:p w14:paraId="495F9B9D" w14:textId="4F6FA88C" w:rsidR="00DC1B1A" w:rsidRPr="00CA5D69" w:rsidRDefault="00D1235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20</w:t>
            </w:r>
            <w:r w:rsidR="00B11399" w:rsidRPr="00CA5D69">
              <w:rPr>
                <w:rFonts w:ascii="Arial" w:hAnsi="Arial" w:cs="Arial"/>
                <w:sz w:val="20"/>
                <w:szCs w:val="20"/>
              </w:rPr>
              <w:t>20</w:t>
            </w:r>
          </w:p>
        </w:tc>
        <w:tc>
          <w:tcPr>
            <w:tcW w:w="2880" w:type="dxa"/>
            <w:gridSpan w:val="2"/>
            <w:vAlign w:val="bottom"/>
          </w:tcPr>
          <w:p w14:paraId="73E1A7C7" w14:textId="09A1D7E8" w:rsidR="00DC1B1A" w:rsidRPr="00CA5D69" w:rsidRDefault="00697844"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2019</w:t>
            </w:r>
          </w:p>
        </w:tc>
      </w:tr>
      <w:tr w:rsidR="00CA5D69" w:rsidRPr="00CA5D69" w14:paraId="755A4954" w14:textId="77777777" w:rsidTr="0096693A">
        <w:tc>
          <w:tcPr>
            <w:tcW w:w="3222" w:type="dxa"/>
          </w:tcPr>
          <w:p w14:paraId="034B57B6" w14:textId="77777777" w:rsidR="00DC1B1A" w:rsidRPr="00CA5D69" w:rsidRDefault="00DC1B1A" w:rsidP="00DC1B1A">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7C7094D0"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Assets</w:t>
            </w:r>
          </w:p>
        </w:tc>
        <w:tc>
          <w:tcPr>
            <w:tcW w:w="1440" w:type="dxa"/>
          </w:tcPr>
          <w:p w14:paraId="0609FC82"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Liabilities</w:t>
            </w:r>
          </w:p>
        </w:tc>
        <w:tc>
          <w:tcPr>
            <w:tcW w:w="1440" w:type="dxa"/>
          </w:tcPr>
          <w:p w14:paraId="4828C4E4"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Assets</w:t>
            </w:r>
          </w:p>
        </w:tc>
        <w:tc>
          <w:tcPr>
            <w:tcW w:w="1440" w:type="dxa"/>
          </w:tcPr>
          <w:p w14:paraId="5F164B79"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Liabilities</w:t>
            </w:r>
          </w:p>
        </w:tc>
      </w:tr>
      <w:tr w:rsidR="00CA5D69" w:rsidRPr="00CA5D69" w14:paraId="1D41275B" w14:textId="77777777" w:rsidTr="0096693A">
        <w:tc>
          <w:tcPr>
            <w:tcW w:w="3222" w:type="dxa"/>
          </w:tcPr>
          <w:p w14:paraId="04CDFBA9" w14:textId="75421C90" w:rsidR="009566FC" w:rsidRPr="00CA5D69" w:rsidRDefault="008113A1" w:rsidP="009566FC">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Foreign currency f</w:t>
            </w:r>
            <w:r w:rsidR="009566FC" w:rsidRPr="00CA5D69">
              <w:rPr>
                <w:rFonts w:ascii="Arial" w:hAnsi="Arial" w:cs="Arial"/>
                <w:sz w:val="20"/>
                <w:szCs w:val="20"/>
              </w:rPr>
              <w:t>orward contracts</w:t>
            </w:r>
          </w:p>
        </w:tc>
        <w:tc>
          <w:tcPr>
            <w:tcW w:w="1440" w:type="dxa"/>
            <w:vAlign w:val="bottom"/>
          </w:tcPr>
          <w:p w14:paraId="6D3C31BF" w14:textId="71E7E780" w:rsidR="009566FC" w:rsidRPr="00CA5D69" w:rsidRDefault="009566FC" w:rsidP="009566FC">
            <w:pPr>
              <w:tabs>
                <w:tab w:val="decimal" w:pos="1152"/>
              </w:tabs>
              <w:spacing w:line="340" w:lineRule="exact"/>
              <w:ind w:left="-18"/>
              <w:rPr>
                <w:rFonts w:ascii="Arial" w:hAnsi="Arial" w:cs="Arial"/>
                <w:sz w:val="20"/>
                <w:szCs w:val="20"/>
              </w:rPr>
            </w:pPr>
            <w:r w:rsidRPr="00CA5D69">
              <w:rPr>
                <w:rFonts w:ascii="Arial" w:hAnsi="Arial" w:cs="Arial" w:hint="cs"/>
                <w:sz w:val="20"/>
                <w:szCs w:val="20"/>
              </w:rPr>
              <w:t>30,444</w:t>
            </w:r>
          </w:p>
        </w:tc>
        <w:tc>
          <w:tcPr>
            <w:tcW w:w="1440" w:type="dxa"/>
            <w:vAlign w:val="bottom"/>
          </w:tcPr>
          <w:p w14:paraId="394D64CC" w14:textId="68A9041F" w:rsidR="009566FC" w:rsidRPr="00CA5D69" w:rsidRDefault="009566FC" w:rsidP="009566FC">
            <w:pPr>
              <w:tabs>
                <w:tab w:val="decimal" w:pos="1152"/>
              </w:tabs>
              <w:spacing w:line="340" w:lineRule="exact"/>
              <w:ind w:left="-18"/>
              <w:rPr>
                <w:rFonts w:ascii="Arial" w:hAnsi="Arial" w:cs="Arial"/>
                <w:sz w:val="20"/>
                <w:szCs w:val="20"/>
              </w:rPr>
            </w:pPr>
            <w:r w:rsidRPr="00CA5D69">
              <w:rPr>
                <w:rFonts w:ascii="Arial" w:hAnsi="Arial" w:cs="Arial" w:hint="cs"/>
                <w:sz w:val="20"/>
                <w:szCs w:val="20"/>
              </w:rPr>
              <w:t>25,167</w:t>
            </w:r>
          </w:p>
        </w:tc>
        <w:tc>
          <w:tcPr>
            <w:tcW w:w="1440" w:type="dxa"/>
            <w:vAlign w:val="bottom"/>
          </w:tcPr>
          <w:p w14:paraId="6920BC0D" w14:textId="7CAB5E8F" w:rsidR="009566FC" w:rsidRPr="00CA5D69" w:rsidRDefault="009566FC" w:rsidP="009566FC">
            <w:pPr>
              <w:tabs>
                <w:tab w:val="decimal" w:pos="1152"/>
              </w:tabs>
              <w:spacing w:line="340" w:lineRule="exact"/>
              <w:ind w:left="-18"/>
              <w:rPr>
                <w:rFonts w:ascii="Arial" w:hAnsi="Arial" w:cs="Arial"/>
                <w:sz w:val="20"/>
                <w:szCs w:val="20"/>
              </w:rPr>
            </w:pPr>
            <w:r w:rsidRPr="00CA5D69">
              <w:rPr>
                <w:rFonts w:ascii="Arial" w:hAnsi="Arial" w:cs="Arial" w:hint="cs"/>
                <w:sz w:val="20"/>
                <w:szCs w:val="20"/>
              </w:rPr>
              <w:t>9,802</w:t>
            </w:r>
          </w:p>
        </w:tc>
        <w:tc>
          <w:tcPr>
            <w:tcW w:w="1440" w:type="dxa"/>
            <w:vAlign w:val="bottom"/>
          </w:tcPr>
          <w:p w14:paraId="27DB25AD" w14:textId="77777777" w:rsidR="009566FC" w:rsidRPr="00CA5D69" w:rsidRDefault="009566FC" w:rsidP="009566FC">
            <w:pPr>
              <w:tabs>
                <w:tab w:val="decimal" w:pos="1152"/>
              </w:tabs>
              <w:spacing w:line="340" w:lineRule="exact"/>
              <w:ind w:left="-18"/>
              <w:rPr>
                <w:rFonts w:ascii="Arial" w:hAnsi="Arial" w:cs="Arial"/>
                <w:sz w:val="20"/>
                <w:szCs w:val="20"/>
              </w:rPr>
            </w:pPr>
            <w:r w:rsidRPr="00CA5D69">
              <w:rPr>
                <w:rFonts w:ascii="Arial" w:hAnsi="Arial" w:cs="Arial"/>
                <w:sz w:val="20"/>
                <w:szCs w:val="20"/>
              </w:rPr>
              <w:t>4,785</w:t>
            </w:r>
          </w:p>
        </w:tc>
      </w:tr>
      <w:tr w:rsidR="00CA5D69" w:rsidRPr="00CA5D69" w14:paraId="6334D6C2" w14:textId="77777777" w:rsidTr="0096693A">
        <w:tc>
          <w:tcPr>
            <w:tcW w:w="3222" w:type="dxa"/>
          </w:tcPr>
          <w:p w14:paraId="678F88CD" w14:textId="77777777" w:rsidR="009566FC" w:rsidRPr="00CA5D69" w:rsidRDefault="009566FC" w:rsidP="009566FC">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Futures</w:t>
            </w:r>
          </w:p>
        </w:tc>
        <w:tc>
          <w:tcPr>
            <w:tcW w:w="1440" w:type="dxa"/>
            <w:vAlign w:val="bottom"/>
          </w:tcPr>
          <w:p w14:paraId="088009E7" w14:textId="55578B9C" w:rsidR="009566FC" w:rsidRPr="00CA5D69" w:rsidRDefault="009566FC" w:rsidP="009566FC">
            <w:pPr>
              <w:tabs>
                <w:tab w:val="decimal" w:pos="1152"/>
              </w:tabs>
              <w:spacing w:line="340" w:lineRule="exact"/>
              <w:ind w:left="-18"/>
              <w:rPr>
                <w:rFonts w:ascii="Arial" w:hAnsi="Arial" w:cs="Arial"/>
                <w:sz w:val="20"/>
                <w:szCs w:val="20"/>
              </w:rPr>
            </w:pPr>
            <w:r w:rsidRPr="00CA5D69">
              <w:rPr>
                <w:rFonts w:ascii="Arial" w:hAnsi="Arial" w:cs="Arial" w:hint="cs"/>
                <w:sz w:val="20"/>
                <w:szCs w:val="20"/>
              </w:rPr>
              <w:t>-</w:t>
            </w:r>
          </w:p>
        </w:tc>
        <w:tc>
          <w:tcPr>
            <w:tcW w:w="1440" w:type="dxa"/>
            <w:vAlign w:val="bottom"/>
          </w:tcPr>
          <w:p w14:paraId="330885D6" w14:textId="1A93BCA9" w:rsidR="009566FC" w:rsidRPr="00CA5D69" w:rsidRDefault="009566FC" w:rsidP="009566FC">
            <w:pPr>
              <w:tabs>
                <w:tab w:val="decimal" w:pos="1152"/>
              </w:tabs>
              <w:spacing w:line="340" w:lineRule="exact"/>
              <w:ind w:left="-18"/>
              <w:rPr>
                <w:rFonts w:ascii="Arial" w:hAnsi="Arial" w:cs="Arial"/>
                <w:sz w:val="20"/>
                <w:szCs w:val="20"/>
              </w:rPr>
            </w:pPr>
            <w:r w:rsidRPr="00CA5D69">
              <w:rPr>
                <w:rFonts w:ascii="Arial" w:hAnsi="Arial" w:cs="Arial" w:hint="cs"/>
                <w:sz w:val="20"/>
                <w:szCs w:val="20"/>
              </w:rPr>
              <w:t>-</w:t>
            </w:r>
          </w:p>
        </w:tc>
        <w:tc>
          <w:tcPr>
            <w:tcW w:w="1440" w:type="dxa"/>
            <w:vAlign w:val="bottom"/>
          </w:tcPr>
          <w:p w14:paraId="69032EF1" w14:textId="53114B23" w:rsidR="009566FC" w:rsidRPr="00CA5D69" w:rsidRDefault="009566FC" w:rsidP="009566FC">
            <w:pPr>
              <w:tabs>
                <w:tab w:val="decimal" w:pos="1152"/>
              </w:tabs>
              <w:spacing w:line="340" w:lineRule="exact"/>
              <w:ind w:left="-18"/>
              <w:rPr>
                <w:rFonts w:ascii="Arial" w:hAnsi="Arial" w:cs="Arial"/>
                <w:sz w:val="20"/>
                <w:szCs w:val="20"/>
              </w:rPr>
            </w:pPr>
            <w:r w:rsidRPr="00CA5D69">
              <w:rPr>
                <w:rFonts w:ascii="Arial" w:hAnsi="Arial" w:cs="Arial" w:hint="cs"/>
                <w:sz w:val="20"/>
                <w:szCs w:val="20"/>
              </w:rPr>
              <w:t>12,325</w:t>
            </w:r>
          </w:p>
        </w:tc>
        <w:tc>
          <w:tcPr>
            <w:tcW w:w="1440" w:type="dxa"/>
            <w:vAlign w:val="bottom"/>
          </w:tcPr>
          <w:p w14:paraId="3A2CC957" w14:textId="77777777" w:rsidR="009566FC" w:rsidRPr="00CA5D69" w:rsidRDefault="009566FC" w:rsidP="009566FC">
            <w:pPr>
              <w:tabs>
                <w:tab w:val="decimal" w:pos="1152"/>
              </w:tabs>
              <w:spacing w:line="340" w:lineRule="exact"/>
              <w:ind w:left="-18"/>
              <w:rPr>
                <w:rFonts w:ascii="Arial" w:hAnsi="Arial" w:cs="Arial"/>
                <w:sz w:val="20"/>
                <w:szCs w:val="20"/>
              </w:rPr>
            </w:pPr>
            <w:r w:rsidRPr="00CA5D69">
              <w:rPr>
                <w:rFonts w:ascii="Arial" w:hAnsi="Arial" w:cs="Arial"/>
                <w:sz w:val="20"/>
                <w:szCs w:val="20"/>
              </w:rPr>
              <w:t>-</w:t>
            </w:r>
          </w:p>
        </w:tc>
      </w:tr>
      <w:tr w:rsidR="00CA5D69" w:rsidRPr="00CA5D69" w14:paraId="003F8722" w14:textId="77777777" w:rsidTr="0096693A">
        <w:tc>
          <w:tcPr>
            <w:tcW w:w="3222" w:type="dxa"/>
          </w:tcPr>
          <w:p w14:paraId="7D1FCD9A" w14:textId="77777777" w:rsidR="009566FC" w:rsidRPr="00CA5D69" w:rsidRDefault="009566FC" w:rsidP="009566FC">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Warrants</w:t>
            </w:r>
          </w:p>
        </w:tc>
        <w:tc>
          <w:tcPr>
            <w:tcW w:w="1440" w:type="dxa"/>
            <w:vAlign w:val="bottom"/>
          </w:tcPr>
          <w:p w14:paraId="481F9A2F" w14:textId="597C5BAC" w:rsidR="009566FC" w:rsidRPr="00CA5D69" w:rsidRDefault="009566FC" w:rsidP="009566FC">
            <w:pPr>
              <w:tabs>
                <w:tab w:val="decimal" w:pos="1152"/>
              </w:tabs>
              <w:spacing w:line="340" w:lineRule="exact"/>
              <w:ind w:left="-18"/>
              <w:rPr>
                <w:rFonts w:ascii="Arial" w:hAnsi="Arial" w:cs="Arial"/>
                <w:sz w:val="20"/>
                <w:szCs w:val="20"/>
              </w:rPr>
            </w:pPr>
            <w:r w:rsidRPr="00CA5D69">
              <w:rPr>
                <w:rFonts w:ascii="Arial" w:hAnsi="Arial" w:cs="Arial" w:hint="cs"/>
                <w:sz w:val="20"/>
                <w:szCs w:val="20"/>
              </w:rPr>
              <w:t>5</w:t>
            </w:r>
          </w:p>
        </w:tc>
        <w:tc>
          <w:tcPr>
            <w:tcW w:w="1440" w:type="dxa"/>
            <w:vAlign w:val="bottom"/>
          </w:tcPr>
          <w:p w14:paraId="7F6AE60C" w14:textId="12D5CD26" w:rsidR="009566FC" w:rsidRPr="00CA5D69" w:rsidRDefault="009566FC" w:rsidP="009566FC">
            <w:pPr>
              <w:tabs>
                <w:tab w:val="decimal" w:pos="1152"/>
              </w:tabs>
              <w:spacing w:line="340" w:lineRule="exact"/>
              <w:ind w:left="-18"/>
              <w:rPr>
                <w:rFonts w:ascii="Arial" w:hAnsi="Arial" w:cs="Arial"/>
                <w:sz w:val="20"/>
                <w:szCs w:val="20"/>
              </w:rPr>
            </w:pPr>
            <w:r w:rsidRPr="00CA5D69">
              <w:rPr>
                <w:rFonts w:ascii="Arial" w:hAnsi="Arial" w:cs="Arial" w:hint="cs"/>
                <w:sz w:val="20"/>
                <w:szCs w:val="20"/>
              </w:rPr>
              <w:t>-</w:t>
            </w:r>
          </w:p>
        </w:tc>
        <w:tc>
          <w:tcPr>
            <w:tcW w:w="1440" w:type="dxa"/>
            <w:vAlign w:val="bottom"/>
          </w:tcPr>
          <w:p w14:paraId="4308468E" w14:textId="41711C87" w:rsidR="009566FC" w:rsidRPr="00CA5D69" w:rsidRDefault="009566FC" w:rsidP="009566FC">
            <w:pPr>
              <w:tabs>
                <w:tab w:val="decimal" w:pos="1152"/>
              </w:tabs>
              <w:spacing w:line="340" w:lineRule="exact"/>
              <w:ind w:left="-18"/>
              <w:rPr>
                <w:rFonts w:ascii="Arial" w:hAnsi="Arial" w:cs="Arial"/>
                <w:sz w:val="20"/>
                <w:szCs w:val="20"/>
              </w:rPr>
            </w:pPr>
            <w:r w:rsidRPr="00CA5D69">
              <w:rPr>
                <w:rFonts w:ascii="Arial" w:hAnsi="Arial" w:cs="Arial" w:hint="cs"/>
                <w:sz w:val="20"/>
                <w:szCs w:val="20"/>
              </w:rPr>
              <w:t>4</w:t>
            </w:r>
          </w:p>
        </w:tc>
        <w:tc>
          <w:tcPr>
            <w:tcW w:w="1440" w:type="dxa"/>
            <w:vAlign w:val="bottom"/>
          </w:tcPr>
          <w:p w14:paraId="2F879A84" w14:textId="77777777" w:rsidR="009566FC" w:rsidRPr="00CA5D69" w:rsidRDefault="009566FC" w:rsidP="009566FC">
            <w:pPr>
              <w:tabs>
                <w:tab w:val="decimal" w:pos="1152"/>
              </w:tabs>
              <w:spacing w:line="340" w:lineRule="exact"/>
              <w:ind w:left="-18"/>
              <w:rPr>
                <w:rFonts w:ascii="Arial" w:hAnsi="Arial" w:cs="Arial"/>
                <w:sz w:val="20"/>
                <w:szCs w:val="20"/>
              </w:rPr>
            </w:pPr>
            <w:r w:rsidRPr="00CA5D69">
              <w:rPr>
                <w:rFonts w:ascii="Arial" w:hAnsi="Arial" w:cs="Arial"/>
                <w:sz w:val="20"/>
                <w:szCs w:val="20"/>
              </w:rPr>
              <w:t>-</w:t>
            </w:r>
          </w:p>
        </w:tc>
      </w:tr>
      <w:tr w:rsidR="00CA5D69" w:rsidRPr="00CA5D69" w14:paraId="1F1DB3FA" w14:textId="77777777" w:rsidTr="0096693A">
        <w:tc>
          <w:tcPr>
            <w:tcW w:w="3222" w:type="dxa"/>
          </w:tcPr>
          <w:p w14:paraId="202FDA47" w14:textId="77777777" w:rsidR="009566FC" w:rsidRPr="00CA5D69" w:rsidRDefault="009566FC" w:rsidP="009566FC">
            <w:pPr>
              <w:tabs>
                <w:tab w:val="left" w:pos="2880"/>
                <w:tab w:val="right" w:pos="5040"/>
                <w:tab w:val="right" w:pos="6390"/>
                <w:tab w:val="right" w:pos="8190"/>
              </w:tabs>
              <w:spacing w:line="340" w:lineRule="exact"/>
              <w:ind w:left="162" w:hanging="162"/>
              <w:rPr>
                <w:rFonts w:ascii="Arial" w:hAnsi="Arial" w:cs="Arial"/>
                <w:sz w:val="20"/>
                <w:szCs w:val="20"/>
                <w:rtl/>
                <w:cs/>
              </w:rPr>
            </w:pPr>
            <w:r w:rsidRPr="00CA5D69">
              <w:rPr>
                <w:rFonts w:ascii="Arial" w:hAnsi="Arial" w:cs="Arial"/>
                <w:sz w:val="20"/>
                <w:szCs w:val="20"/>
              </w:rPr>
              <w:t>Derivative warrants</w:t>
            </w:r>
          </w:p>
        </w:tc>
        <w:tc>
          <w:tcPr>
            <w:tcW w:w="1440" w:type="dxa"/>
            <w:vAlign w:val="bottom"/>
          </w:tcPr>
          <w:p w14:paraId="66D58EBD" w14:textId="2B6030ED" w:rsidR="009566FC" w:rsidRPr="00CA5D69" w:rsidRDefault="009566FC" w:rsidP="009566FC">
            <w:pPr>
              <w:tabs>
                <w:tab w:val="decimal" w:pos="1152"/>
              </w:tabs>
              <w:spacing w:line="340" w:lineRule="exact"/>
              <w:ind w:left="-18"/>
              <w:rPr>
                <w:rFonts w:ascii="Arial" w:hAnsi="Arial" w:cs="Arial"/>
                <w:sz w:val="20"/>
                <w:szCs w:val="20"/>
              </w:rPr>
            </w:pPr>
            <w:r w:rsidRPr="00CA5D69">
              <w:rPr>
                <w:rFonts w:ascii="Arial" w:hAnsi="Arial" w:cs="Arial" w:hint="cs"/>
                <w:sz w:val="20"/>
                <w:szCs w:val="20"/>
              </w:rPr>
              <w:t>-</w:t>
            </w:r>
          </w:p>
        </w:tc>
        <w:tc>
          <w:tcPr>
            <w:tcW w:w="1440" w:type="dxa"/>
            <w:vAlign w:val="bottom"/>
          </w:tcPr>
          <w:p w14:paraId="29D1D2AF" w14:textId="2441AB52" w:rsidR="009566FC" w:rsidRPr="00CA5D69" w:rsidRDefault="009566FC" w:rsidP="009566FC">
            <w:pPr>
              <w:tabs>
                <w:tab w:val="decimal" w:pos="1152"/>
              </w:tabs>
              <w:spacing w:line="340" w:lineRule="exact"/>
              <w:ind w:left="-18"/>
              <w:rPr>
                <w:rFonts w:ascii="Arial" w:hAnsi="Arial" w:cs="Arial"/>
                <w:sz w:val="20"/>
                <w:szCs w:val="20"/>
              </w:rPr>
            </w:pPr>
            <w:r w:rsidRPr="00CA5D69">
              <w:rPr>
                <w:rFonts w:ascii="Arial" w:hAnsi="Arial" w:cs="Arial" w:hint="cs"/>
                <w:sz w:val="20"/>
                <w:szCs w:val="20"/>
              </w:rPr>
              <w:t>13,756</w:t>
            </w:r>
          </w:p>
        </w:tc>
        <w:tc>
          <w:tcPr>
            <w:tcW w:w="1440" w:type="dxa"/>
            <w:vAlign w:val="bottom"/>
          </w:tcPr>
          <w:p w14:paraId="718C5E3C" w14:textId="358654D3" w:rsidR="009566FC" w:rsidRPr="00CA5D69" w:rsidRDefault="009566FC" w:rsidP="009566FC">
            <w:pPr>
              <w:tabs>
                <w:tab w:val="decimal" w:pos="1152"/>
              </w:tabs>
              <w:spacing w:line="340" w:lineRule="exact"/>
              <w:ind w:left="-18"/>
              <w:rPr>
                <w:rFonts w:ascii="Arial" w:hAnsi="Arial" w:cs="Arial"/>
                <w:sz w:val="20"/>
                <w:szCs w:val="20"/>
              </w:rPr>
            </w:pPr>
            <w:r w:rsidRPr="00CA5D69">
              <w:rPr>
                <w:rFonts w:ascii="Arial" w:hAnsi="Arial" w:cs="Arial" w:hint="cs"/>
                <w:sz w:val="20"/>
                <w:szCs w:val="20"/>
              </w:rPr>
              <w:t>-</w:t>
            </w:r>
          </w:p>
        </w:tc>
        <w:tc>
          <w:tcPr>
            <w:tcW w:w="1440" w:type="dxa"/>
            <w:vAlign w:val="bottom"/>
          </w:tcPr>
          <w:p w14:paraId="31081BC2" w14:textId="77777777" w:rsidR="009566FC" w:rsidRPr="00CA5D69" w:rsidRDefault="009566FC" w:rsidP="009566FC">
            <w:pPr>
              <w:tabs>
                <w:tab w:val="decimal" w:pos="1152"/>
              </w:tabs>
              <w:spacing w:line="340" w:lineRule="exact"/>
              <w:ind w:left="-18"/>
              <w:rPr>
                <w:rFonts w:ascii="Arial" w:hAnsi="Arial" w:cs="Arial"/>
                <w:sz w:val="20"/>
                <w:szCs w:val="20"/>
              </w:rPr>
            </w:pPr>
            <w:r w:rsidRPr="00CA5D69">
              <w:rPr>
                <w:rFonts w:ascii="Arial" w:hAnsi="Arial" w:cs="Arial"/>
                <w:sz w:val="20"/>
                <w:szCs w:val="20"/>
              </w:rPr>
              <w:t>17,895</w:t>
            </w:r>
          </w:p>
        </w:tc>
      </w:tr>
      <w:tr w:rsidR="00CA5D69" w:rsidRPr="00CA5D69" w14:paraId="1D0F9405" w14:textId="77777777" w:rsidTr="0096693A">
        <w:tc>
          <w:tcPr>
            <w:tcW w:w="3222" w:type="dxa"/>
          </w:tcPr>
          <w:p w14:paraId="518E30C5" w14:textId="77777777" w:rsidR="009566FC" w:rsidRPr="00CA5D69" w:rsidRDefault="009566FC" w:rsidP="009566FC">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Options</w:t>
            </w:r>
          </w:p>
        </w:tc>
        <w:tc>
          <w:tcPr>
            <w:tcW w:w="1440" w:type="dxa"/>
            <w:vAlign w:val="bottom"/>
          </w:tcPr>
          <w:p w14:paraId="56F1E32F" w14:textId="7D71039B" w:rsidR="009566FC" w:rsidRPr="00CA5D69" w:rsidRDefault="009566FC" w:rsidP="009566FC">
            <w:pPr>
              <w:pBdr>
                <w:bottom w:val="single" w:sz="4" w:space="1" w:color="auto"/>
              </w:pBdr>
              <w:tabs>
                <w:tab w:val="decimal" w:pos="1152"/>
              </w:tabs>
              <w:spacing w:line="340" w:lineRule="exact"/>
              <w:ind w:left="-18"/>
              <w:rPr>
                <w:rFonts w:ascii="Arial" w:hAnsi="Arial" w:cs="Arial"/>
                <w:sz w:val="20"/>
                <w:szCs w:val="20"/>
              </w:rPr>
            </w:pPr>
            <w:r w:rsidRPr="00CA5D69">
              <w:rPr>
                <w:rFonts w:ascii="Arial" w:hAnsi="Arial" w:cs="Arial" w:hint="cs"/>
                <w:sz w:val="20"/>
                <w:szCs w:val="20"/>
              </w:rPr>
              <w:t>1,665</w:t>
            </w:r>
          </w:p>
        </w:tc>
        <w:tc>
          <w:tcPr>
            <w:tcW w:w="1440" w:type="dxa"/>
            <w:vAlign w:val="bottom"/>
          </w:tcPr>
          <w:p w14:paraId="18A57850" w14:textId="73A45328" w:rsidR="009566FC" w:rsidRPr="00CA5D69" w:rsidRDefault="009566FC" w:rsidP="009566FC">
            <w:pPr>
              <w:pBdr>
                <w:bottom w:val="single" w:sz="4" w:space="1" w:color="auto"/>
              </w:pBdr>
              <w:tabs>
                <w:tab w:val="decimal" w:pos="1152"/>
              </w:tabs>
              <w:spacing w:line="340" w:lineRule="exact"/>
              <w:ind w:left="-18"/>
              <w:rPr>
                <w:rFonts w:ascii="Arial" w:hAnsi="Arial" w:cs="Arial"/>
                <w:sz w:val="20"/>
                <w:szCs w:val="20"/>
              </w:rPr>
            </w:pPr>
            <w:r w:rsidRPr="00CA5D69">
              <w:rPr>
                <w:rFonts w:ascii="Arial" w:hAnsi="Arial" w:cs="Arial" w:hint="cs"/>
                <w:sz w:val="20"/>
                <w:szCs w:val="20"/>
              </w:rPr>
              <w:t>-</w:t>
            </w:r>
          </w:p>
        </w:tc>
        <w:tc>
          <w:tcPr>
            <w:tcW w:w="1440" w:type="dxa"/>
            <w:vAlign w:val="bottom"/>
          </w:tcPr>
          <w:p w14:paraId="1F0560AB" w14:textId="4BD33D45" w:rsidR="009566FC" w:rsidRPr="00CA5D69" w:rsidRDefault="009566FC" w:rsidP="009566FC">
            <w:pPr>
              <w:pBdr>
                <w:bottom w:val="single" w:sz="4" w:space="1" w:color="auto"/>
              </w:pBdr>
              <w:tabs>
                <w:tab w:val="decimal" w:pos="1152"/>
              </w:tabs>
              <w:spacing w:line="340" w:lineRule="exact"/>
              <w:ind w:left="-18"/>
              <w:rPr>
                <w:rFonts w:ascii="Arial" w:hAnsi="Arial" w:cs="Arial"/>
                <w:sz w:val="20"/>
                <w:szCs w:val="20"/>
              </w:rPr>
            </w:pPr>
            <w:r w:rsidRPr="00CA5D69">
              <w:rPr>
                <w:rFonts w:ascii="Arial" w:hAnsi="Arial" w:cs="Arial" w:hint="cs"/>
                <w:sz w:val="20"/>
                <w:szCs w:val="20"/>
              </w:rPr>
              <w:t>1,082</w:t>
            </w:r>
          </w:p>
        </w:tc>
        <w:tc>
          <w:tcPr>
            <w:tcW w:w="1440" w:type="dxa"/>
            <w:vAlign w:val="bottom"/>
          </w:tcPr>
          <w:p w14:paraId="2C5A3E2A" w14:textId="77777777" w:rsidR="009566FC" w:rsidRPr="00CA5D69" w:rsidRDefault="009566FC" w:rsidP="009566FC">
            <w:pPr>
              <w:pBdr>
                <w:bottom w:val="single" w:sz="4" w:space="1" w:color="auto"/>
              </w:pBdr>
              <w:tabs>
                <w:tab w:val="decimal" w:pos="1152"/>
              </w:tabs>
              <w:spacing w:line="340" w:lineRule="exact"/>
              <w:ind w:left="-18"/>
              <w:rPr>
                <w:rFonts w:ascii="Arial" w:hAnsi="Arial" w:cs="Arial"/>
                <w:sz w:val="20"/>
                <w:szCs w:val="20"/>
              </w:rPr>
            </w:pPr>
            <w:r w:rsidRPr="00CA5D69">
              <w:rPr>
                <w:rFonts w:ascii="Arial" w:hAnsi="Arial" w:cs="Arial"/>
                <w:sz w:val="20"/>
                <w:szCs w:val="20"/>
              </w:rPr>
              <w:t>-</w:t>
            </w:r>
          </w:p>
        </w:tc>
      </w:tr>
      <w:tr w:rsidR="009566FC" w:rsidRPr="00CA5D69" w14:paraId="7BB12E63" w14:textId="77777777" w:rsidTr="0096693A">
        <w:tc>
          <w:tcPr>
            <w:tcW w:w="3222" w:type="dxa"/>
          </w:tcPr>
          <w:p w14:paraId="79AE5795" w14:textId="77777777" w:rsidR="009566FC" w:rsidRPr="00CA5D69" w:rsidRDefault="009566FC" w:rsidP="009566FC">
            <w:pPr>
              <w:tabs>
                <w:tab w:val="left" w:pos="2880"/>
                <w:tab w:val="right" w:pos="5040"/>
                <w:tab w:val="right" w:pos="6390"/>
                <w:tab w:val="right" w:pos="8190"/>
              </w:tabs>
              <w:spacing w:line="340" w:lineRule="exact"/>
              <w:ind w:left="162" w:hanging="162"/>
              <w:rPr>
                <w:rFonts w:ascii="Arial" w:hAnsi="Arial" w:cs="Arial"/>
                <w:sz w:val="20"/>
                <w:szCs w:val="20"/>
                <w:rtl/>
                <w:cs/>
              </w:rPr>
            </w:pPr>
            <w:r w:rsidRPr="00CA5D69">
              <w:rPr>
                <w:rFonts w:ascii="Arial" w:hAnsi="Arial" w:cs="Arial"/>
                <w:sz w:val="20"/>
                <w:szCs w:val="20"/>
              </w:rPr>
              <w:t>Total</w:t>
            </w:r>
          </w:p>
        </w:tc>
        <w:tc>
          <w:tcPr>
            <w:tcW w:w="1440" w:type="dxa"/>
            <w:vAlign w:val="bottom"/>
          </w:tcPr>
          <w:p w14:paraId="3062F22E" w14:textId="01E25963" w:rsidR="009566FC" w:rsidRPr="00CA5D69" w:rsidRDefault="009566FC" w:rsidP="009566FC">
            <w:pPr>
              <w:pBdr>
                <w:bottom w:val="double" w:sz="6" w:space="1" w:color="auto"/>
              </w:pBdr>
              <w:tabs>
                <w:tab w:val="decimal" w:pos="1152"/>
              </w:tabs>
              <w:spacing w:line="340" w:lineRule="exact"/>
              <w:ind w:left="-18"/>
              <w:rPr>
                <w:rFonts w:ascii="Arial" w:hAnsi="Arial" w:cs="Arial"/>
                <w:sz w:val="20"/>
                <w:szCs w:val="20"/>
              </w:rPr>
            </w:pPr>
            <w:r w:rsidRPr="00CA5D69">
              <w:rPr>
                <w:rFonts w:ascii="Arial" w:hAnsi="Arial" w:cs="Arial" w:hint="cs"/>
                <w:sz w:val="20"/>
                <w:szCs w:val="20"/>
              </w:rPr>
              <w:t>32,114</w:t>
            </w:r>
          </w:p>
        </w:tc>
        <w:tc>
          <w:tcPr>
            <w:tcW w:w="1440" w:type="dxa"/>
            <w:vAlign w:val="bottom"/>
          </w:tcPr>
          <w:p w14:paraId="5EF19CB6" w14:textId="638BE2DC" w:rsidR="009566FC" w:rsidRPr="00CA5D69" w:rsidRDefault="009566FC" w:rsidP="009566FC">
            <w:pPr>
              <w:pBdr>
                <w:bottom w:val="double" w:sz="6" w:space="1" w:color="auto"/>
              </w:pBdr>
              <w:tabs>
                <w:tab w:val="decimal" w:pos="1152"/>
              </w:tabs>
              <w:spacing w:line="340" w:lineRule="exact"/>
              <w:ind w:left="-18"/>
              <w:rPr>
                <w:rFonts w:ascii="Arial" w:hAnsi="Arial" w:cs="Arial"/>
                <w:sz w:val="20"/>
                <w:szCs w:val="20"/>
              </w:rPr>
            </w:pPr>
            <w:r w:rsidRPr="00CA5D69">
              <w:rPr>
                <w:rFonts w:ascii="Arial" w:hAnsi="Arial" w:cs="Arial" w:hint="cs"/>
                <w:sz w:val="20"/>
                <w:szCs w:val="20"/>
              </w:rPr>
              <w:t>38,923</w:t>
            </w:r>
          </w:p>
        </w:tc>
        <w:tc>
          <w:tcPr>
            <w:tcW w:w="1440" w:type="dxa"/>
            <w:vAlign w:val="bottom"/>
          </w:tcPr>
          <w:p w14:paraId="7615CF53" w14:textId="57691F26" w:rsidR="009566FC" w:rsidRPr="00CA5D69" w:rsidRDefault="009566FC" w:rsidP="009566FC">
            <w:pPr>
              <w:pBdr>
                <w:bottom w:val="double" w:sz="6" w:space="1" w:color="auto"/>
              </w:pBdr>
              <w:tabs>
                <w:tab w:val="decimal" w:pos="1152"/>
              </w:tabs>
              <w:spacing w:line="340" w:lineRule="exact"/>
              <w:ind w:left="-18"/>
              <w:rPr>
                <w:rFonts w:ascii="Arial" w:hAnsi="Arial" w:cs="Arial"/>
                <w:sz w:val="20"/>
                <w:szCs w:val="20"/>
              </w:rPr>
            </w:pPr>
            <w:r w:rsidRPr="00CA5D69">
              <w:rPr>
                <w:rFonts w:ascii="Arial" w:hAnsi="Arial" w:cs="Arial" w:hint="cs"/>
                <w:sz w:val="20"/>
                <w:szCs w:val="20"/>
              </w:rPr>
              <w:t>23,213</w:t>
            </w:r>
          </w:p>
        </w:tc>
        <w:tc>
          <w:tcPr>
            <w:tcW w:w="1440" w:type="dxa"/>
            <w:vAlign w:val="bottom"/>
          </w:tcPr>
          <w:p w14:paraId="3DBFA1DB" w14:textId="77777777" w:rsidR="009566FC" w:rsidRPr="00CA5D69" w:rsidRDefault="009566FC" w:rsidP="009566FC">
            <w:pPr>
              <w:pBdr>
                <w:bottom w:val="double" w:sz="6" w:space="1" w:color="auto"/>
              </w:pBdr>
              <w:tabs>
                <w:tab w:val="decimal" w:pos="1152"/>
              </w:tabs>
              <w:spacing w:line="340" w:lineRule="exact"/>
              <w:ind w:left="-18"/>
              <w:rPr>
                <w:rFonts w:ascii="Arial" w:hAnsi="Arial" w:cs="Arial"/>
                <w:sz w:val="20"/>
                <w:szCs w:val="20"/>
              </w:rPr>
            </w:pPr>
            <w:r w:rsidRPr="00CA5D69">
              <w:rPr>
                <w:rFonts w:ascii="Arial" w:hAnsi="Arial" w:cs="Arial"/>
                <w:sz w:val="20"/>
                <w:szCs w:val="20"/>
              </w:rPr>
              <w:t>22,680</w:t>
            </w:r>
          </w:p>
        </w:tc>
      </w:tr>
    </w:tbl>
    <w:p w14:paraId="3B202BB8" w14:textId="77777777" w:rsidR="008C7CE7" w:rsidRPr="00CA5D69" w:rsidRDefault="008C7CE7" w:rsidP="00DC1B1A">
      <w:pPr>
        <w:tabs>
          <w:tab w:val="left" w:pos="1440"/>
          <w:tab w:val="right" w:pos="7200"/>
        </w:tabs>
        <w:spacing w:before="120" w:line="380" w:lineRule="exact"/>
        <w:ind w:left="360" w:hanging="360"/>
        <w:jc w:val="right"/>
        <w:rPr>
          <w:rFonts w:ascii="Arial" w:hAnsi="Arial" w:cs="Arial"/>
          <w:sz w:val="20"/>
          <w:szCs w:val="20"/>
        </w:rPr>
      </w:pPr>
    </w:p>
    <w:p w14:paraId="574D9861" w14:textId="3EFC44C5" w:rsidR="000508CA" w:rsidRPr="00CA5D69" w:rsidRDefault="000508CA" w:rsidP="00DC1B1A">
      <w:pPr>
        <w:tabs>
          <w:tab w:val="left" w:pos="1440"/>
          <w:tab w:val="right" w:pos="7200"/>
        </w:tabs>
        <w:spacing w:before="120" w:line="380" w:lineRule="exact"/>
        <w:ind w:left="360" w:hanging="360"/>
        <w:jc w:val="right"/>
        <w:rPr>
          <w:rFonts w:ascii="Arial" w:hAnsi="Arial" w:cs="Arial"/>
          <w:b/>
          <w:bCs/>
          <w:sz w:val="20"/>
          <w:szCs w:val="20"/>
        </w:rPr>
      </w:pPr>
      <w:r w:rsidRPr="00CA5D69">
        <w:rPr>
          <w:rFonts w:ascii="Arial" w:hAnsi="Arial" w:cs="Arial"/>
          <w:sz w:val="20"/>
          <w:szCs w:val="20"/>
        </w:rPr>
        <w:lastRenderedPageBreak/>
        <w:t xml:space="preserve">(Unit: </w:t>
      </w:r>
      <w:r w:rsidR="00344DA1" w:rsidRPr="00CA5D69">
        <w:rPr>
          <w:rFonts w:ascii="Arial" w:hAnsi="Arial" w:cs="Arial"/>
          <w:sz w:val="20"/>
          <w:szCs w:val="20"/>
        </w:rPr>
        <w:t xml:space="preserve">Thousand </w:t>
      </w:r>
      <w:r w:rsidRPr="00CA5D69">
        <w:rPr>
          <w:rFonts w:ascii="Arial" w:hAnsi="Arial" w:cs="Arial"/>
          <w:sz w:val="20"/>
          <w:szCs w:val="20"/>
        </w:rPr>
        <w:t>Baht)</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CA5D69" w:rsidRPr="00CA5D69" w14:paraId="21C77546" w14:textId="77777777" w:rsidTr="0096693A">
        <w:tc>
          <w:tcPr>
            <w:tcW w:w="3222" w:type="dxa"/>
          </w:tcPr>
          <w:p w14:paraId="56DBAA5D" w14:textId="77777777" w:rsidR="000508CA" w:rsidRPr="00CA5D69" w:rsidRDefault="000508CA" w:rsidP="001965F1">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4423858E" w14:textId="77777777" w:rsidR="000508CA" w:rsidRPr="00CA5D69" w:rsidRDefault="000508CA"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A5D69">
              <w:rPr>
                <w:rFonts w:ascii="Arial" w:hAnsi="Arial" w:cs="Arial"/>
                <w:sz w:val="20"/>
                <w:szCs w:val="20"/>
              </w:rPr>
              <w:t>Separate financial statements</w:t>
            </w:r>
          </w:p>
        </w:tc>
      </w:tr>
      <w:tr w:rsidR="00CA5D69" w:rsidRPr="00CA5D69" w14:paraId="39A28783" w14:textId="77777777" w:rsidTr="0096693A">
        <w:tc>
          <w:tcPr>
            <w:tcW w:w="3222" w:type="dxa"/>
          </w:tcPr>
          <w:p w14:paraId="7BEACC5A" w14:textId="77777777" w:rsidR="000508CA" w:rsidRPr="00CA5D69" w:rsidRDefault="000508CA" w:rsidP="001965F1">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79AE954C" w14:textId="77777777" w:rsidR="000508CA" w:rsidRPr="00CA5D69" w:rsidRDefault="00312152"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A5D69">
              <w:rPr>
                <w:rFonts w:ascii="Arial" w:hAnsi="Arial" w:cs="Arial"/>
                <w:sz w:val="20"/>
                <w:szCs w:val="20"/>
              </w:rPr>
              <w:t>Fair value of derivatives</w:t>
            </w:r>
          </w:p>
        </w:tc>
      </w:tr>
      <w:tr w:rsidR="00CA5D69" w:rsidRPr="00CA5D69" w14:paraId="055D0600" w14:textId="77777777" w:rsidTr="0096693A">
        <w:tc>
          <w:tcPr>
            <w:tcW w:w="3222" w:type="dxa"/>
            <w:vAlign w:val="bottom"/>
          </w:tcPr>
          <w:p w14:paraId="2B356CA8"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CA5D69">
              <w:rPr>
                <w:rFonts w:ascii="Arial" w:hAnsi="Arial" w:cs="Arial"/>
                <w:sz w:val="20"/>
                <w:szCs w:val="20"/>
              </w:rPr>
              <w:t>Type of derivatives</w:t>
            </w:r>
          </w:p>
        </w:tc>
        <w:tc>
          <w:tcPr>
            <w:tcW w:w="2880" w:type="dxa"/>
            <w:gridSpan w:val="2"/>
            <w:vAlign w:val="bottom"/>
          </w:tcPr>
          <w:p w14:paraId="3B96281F" w14:textId="5559D4B6" w:rsidR="00615DF8" w:rsidRPr="00CA5D69"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2020</w:t>
            </w:r>
          </w:p>
        </w:tc>
        <w:tc>
          <w:tcPr>
            <w:tcW w:w="2880" w:type="dxa"/>
            <w:gridSpan w:val="2"/>
            <w:vAlign w:val="bottom"/>
          </w:tcPr>
          <w:p w14:paraId="0A8E04DB" w14:textId="72421DE2" w:rsidR="00615DF8" w:rsidRPr="00CA5D69"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2019</w:t>
            </w:r>
          </w:p>
        </w:tc>
      </w:tr>
      <w:tr w:rsidR="00CA5D69" w:rsidRPr="00CA5D69" w14:paraId="76F184D8" w14:textId="77777777" w:rsidTr="0096693A">
        <w:tc>
          <w:tcPr>
            <w:tcW w:w="3222" w:type="dxa"/>
          </w:tcPr>
          <w:p w14:paraId="5CBBE991" w14:textId="77777777" w:rsidR="00615DF8" w:rsidRPr="00CA5D69" w:rsidRDefault="00615DF8" w:rsidP="00615DF8">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2FFC4907"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Assets</w:t>
            </w:r>
          </w:p>
        </w:tc>
        <w:tc>
          <w:tcPr>
            <w:tcW w:w="1440" w:type="dxa"/>
          </w:tcPr>
          <w:p w14:paraId="7C8A53DA"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Liabilities</w:t>
            </w:r>
          </w:p>
        </w:tc>
        <w:tc>
          <w:tcPr>
            <w:tcW w:w="1440" w:type="dxa"/>
          </w:tcPr>
          <w:p w14:paraId="61BFC8E1"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Assets</w:t>
            </w:r>
          </w:p>
        </w:tc>
        <w:tc>
          <w:tcPr>
            <w:tcW w:w="1440" w:type="dxa"/>
          </w:tcPr>
          <w:p w14:paraId="158A5527"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Liabilities</w:t>
            </w:r>
          </w:p>
        </w:tc>
      </w:tr>
      <w:tr w:rsidR="00CA5D69" w:rsidRPr="00CA5D69" w14:paraId="7D785503" w14:textId="77777777" w:rsidTr="0096693A">
        <w:tc>
          <w:tcPr>
            <w:tcW w:w="3222" w:type="dxa"/>
          </w:tcPr>
          <w:p w14:paraId="58F27302" w14:textId="40DCC3D1" w:rsidR="008113A1" w:rsidRPr="00CA5D69" w:rsidRDefault="008113A1" w:rsidP="008113A1">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Foreign currency forward contracts</w:t>
            </w:r>
          </w:p>
        </w:tc>
        <w:tc>
          <w:tcPr>
            <w:tcW w:w="1440" w:type="dxa"/>
            <w:vAlign w:val="bottom"/>
          </w:tcPr>
          <w:p w14:paraId="6833010B" w14:textId="30304089" w:rsidR="008113A1" w:rsidRPr="00CA5D69" w:rsidRDefault="008113A1" w:rsidP="008113A1">
            <w:pPr>
              <w:tabs>
                <w:tab w:val="decimal" w:pos="1152"/>
              </w:tabs>
              <w:spacing w:line="340" w:lineRule="exact"/>
              <w:ind w:left="-18"/>
              <w:rPr>
                <w:rFonts w:ascii="Arial" w:hAnsi="Arial" w:cs="Arial"/>
                <w:sz w:val="20"/>
                <w:szCs w:val="20"/>
              </w:rPr>
            </w:pPr>
            <w:r w:rsidRPr="00CA5D69">
              <w:rPr>
                <w:rFonts w:ascii="Arial" w:hAnsi="Arial" w:cs="Arial"/>
                <w:sz w:val="20"/>
                <w:szCs w:val="20"/>
              </w:rPr>
              <w:t>5,302</w:t>
            </w:r>
          </w:p>
        </w:tc>
        <w:tc>
          <w:tcPr>
            <w:tcW w:w="1440" w:type="dxa"/>
            <w:vAlign w:val="bottom"/>
          </w:tcPr>
          <w:p w14:paraId="07BC03BA" w14:textId="1CE710B6" w:rsidR="008113A1" w:rsidRPr="00CA5D69" w:rsidRDefault="008113A1" w:rsidP="008113A1">
            <w:pPr>
              <w:tabs>
                <w:tab w:val="decimal" w:pos="1152"/>
              </w:tabs>
              <w:spacing w:line="340" w:lineRule="exact"/>
              <w:ind w:left="-18"/>
              <w:rPr>
                <w:rFonts w:ascii="Arial" w:hAnsi="Arial" w:cs="Arial"/>
                <w:sz w:val="20"/>
                <w:szCs w:val="20"/>
              </w:rPr>
            </w:pPr>
            <w:r w:rsidRPr="00CA5D69">
              <w:rPr>
                <w:rFonts w:ascii="Arial" w:hAnsi="Arial" w:cs="Arial"/>
                <w:sz w:val="20"/>
                <w:szCs w:val="20"/>
              </w:rPr>
              <w:t>25</w:t>
            </w:r>
          </w:p>
        </w:tc>
        <w:tc>
          <w:tcPr>
            <w:tcW w:w="1440" w:type="dxa"/>
            <w:vAlign w:val="bottom"/>
          </w:tcPr>
          <w:p w14:paraId="52E7AC4B" w14:textId="49584D0B" w:rsidR="008113A1" w:rsidRPr="00CA5D69" w:rsidRDefault="008113A1" w:rsidP="008113A1">
            <w:pPr>
              <w:tabs>
                <w:tab w:val="decimal" w:pos="1152"/>
              </w:tabs>
              <w:spacing w:line="340" w:lineRule="exact"/>
              <w:ind w:left="-18"/>
              <w:rPr>
                <w:rFonts w:ascii="Arial" w:hAnsi="Arial" w:cs="Arial"/>
                <w:sz w:val="20"/>
                <w:szCs w:val="20"/>
              </w:rPr>
            </w:pPr>
            <w:r w:rsidRPr="00CA5D69">
              <w:rPr>
                <w:rFonts w:ascii="Arial" w:hAnsi="Arial" w:cs="Arial"/>
                <w:sz w:val="20"/>
                <w:szCs w:val="20"/>
              </w:rPr>
              <w:t>5,481</w:t>
            </w:r>
          </w:p>
        </w:tc>
        <w:tc>
          <w:tcPr>
            <w:tcW w:w="1440" w:type="dxa"/>
            <w:vAlign w:val="bottom"/>
          </w:tcPr>
          <w:p w14:paraId="1CC99C27" w14:textId="77777777" w:rsidR="008113A1" w:rsidRPr="00CA5D69" w:rsidRDefault="008113A1" w:rsidP="008113A1">
            <w:pPr>
              <w:tabs>
                <w:tab w:val="decimal" w:pos="1152"/>
              </w:tabs>
              <w:spacing w:line="340" w:lineRule="exact"/>
              <w:ind w:left="-18"/>
              <w:rPr>
                <w:rFonts w:ascii="Arial" w:hAnsi="Arial" w:cs="Arial"/>
                <w:sz w:val="20"/>
                <w:szCs w:val="20"/>
              </w:rPr>
            </w:pPr>
            <w:r w:rsidRPr="00CA5D69">
              <w:rPr>
                <w:rFonts w:ascii="Arial" w:hAnsi="Arial" w:cs="Arial"/>
                <w:sz w:val="20"/>
                <w:szCs w:val="20"/>
              </w:rPr>
              <w:t>465</w:t>
            </w:r>
          </w:p>
        </w:tc>
      </w:tr>
      <w:tr w:rsidR="00CA5D69" w:rsidRPr="00CA5D69" w14:paraId="038772A6" w14:textId="77777777" w:rsidTr="0096693A">
        <w:tc>
          <w:tcPr>
            <w:tcW w:w="3222" w:type="dxa"/>
          </w:tcPr>
          <w:p w14:paraId="0C6253EC" w14:textId="77777777" w:rsidR="008113A1" w:rsidRPr="00CA5D69" w:rsidRDefault="008113A1" w:rsidP="008113A1">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Futures</w:t>
            </w:r>
          </w:p>
        </w:tc>
        <w:tc>
          <w:tcPr>
            <w:tcW w:w="1440" w:type="dxa"/>
            <w:vAlign w:val="bottom"/>
          </w:tcPr>
          <w:p w14:paraId="333A33B7" w14:textId="0C6A8F0C" w:rsidR="008113A1" w:rsidRPr="00CA5D69" w:rsidRDefault="008113A1" w:rsidP="008113A1">
            <w:pPr>
              <w:pBdr>
                <w:bottom w:val="single" w:sz="4" w:space="1" w:color="auto"/>
              </w:pBdr>
              <w:tabs>
                <w:tab w:val="decimal" w:pos="1152"/>
              </w:tabs>
              <w:spacing w:line="340" w:lineRule="exact"/>
              <w:ind w:left="-18"/>
              <w:rPr>
                <w:rFonts w:ascii="Arial" w:hAnsi="Arial" w:cs="Arial"/>
                <w:sz w:val="20"/>
                <w:szCs w:val="20"/>
              </w:rPr>
            </w:pPr>
            <w:r w:rsidRPr="00CA5D69">
              <w:rPr>
                <w:rFonts w:ascii="Arial" w:hAnsi="Arial" w:cs="Arial"/>
                <w:sz w:val="20"/>
                <w:szCs w:val="20"/>
              </w:rPr>
              <w:t>-</w:t>
            </w:r>
          </w:p>
        </w:tc>
        <w:tc>
          <w:tcPr>
            <w:tcW w:w="1440" w:type="dxa"/>
            <w:vAlign w:val="bottom"/>
          </w:tcPr>
          <w:p w14:paraId="5ADEC90C" w14:textId="3191188A" w:rsidR="008113A1" w:rsidRPr="00CA5D69" w:rsidRDefault="008113A1" w:rsidP="008113A1">
            <w:pPr>
              <w:pBdr>
                <w:bottom w:val="single" w:sz="4" w:space="1" w:color="auto"/>
              </w:pBdr>
              <w:tabs>
                <w:tab w:val="decimal" w:pos="1152"/>
              </w:tabs>
              <w:spacing w:line="340" w:lineRule="exact"/>
              <w:ind w:left="-18"/>
              <w:rPr>
                <w:rFonts w:ascii="Arial" w:hAnsi="Arial" w:cs="Arial"/>
                <w:sz w:val="20"/>
                <w:szCs w:val="20"/>
              </w:rPr>
            </w:pPr>
            <w:r w:rsidRPr="00CA5D69">
              <w:rPr>
                <w:rFonts w:ascii="Arial" w:hAnsi="Arial" w:cs="Arial"/>
                <w:sz w:val="20"/>
                <w:szCs w:val="20"/>
              </w:rPr>
              <w:t>-</w:t>
            </w:r>
          </w:p>
        </w:tc>
        <w:tc>
          <w:tcPr>
            <w:tcW w:w="1440" w:type="dxa"/>
            <w:vAlign w:val="bottom"/>
          </w:tcPr>
          <w:p w14:paraId="2FD3BBD5" w14:textId="14265A66" w:rsidR="008113A1" w:rsidRPr="00CA5D69" w:rsidRDefault="008113A1" w:rsidP="008113A1">
            <w:pPr>
              <w:pBdr>
                <w:bottom w:val="single" w:sz="4" w:space="1" w:color="auto"/>
              </w:pBdr>
              <w:tabs>
                <w:tab w:val="decimal" w:pos="1152"/>
              </w:tabs>
              <w:spacing w:line="340" w:lineRule="exact"/>
              <w:ind w:left="-18"/>
              <w:rPr>
                <w:rFonts w:ascii="Arial" w:hAnsi="Arial" w:cs="Arial"/>
                <w:sz w:val="20"/>
                <w:szCs w:val="20"/>
              </w:rPr>
            </w:pPr>
            <w:r w:rsidRPr="00CA5D69">
              <w:rPr>
                <w:rFonts w:ascii="Arial" w:hAnsi="Arial" w:cs="Arial"/>
                <w:sz w:val="20"/>
                <w:szCs w:val="20"/>
              </w:rPr>
              <w:t>12,325</w:t>
            </w:r>
          </w:p>
        </w:tc>
        <w:tc>
          <w:tcPr>
            <w:tcW w:w="1440" w:type="dxa"/>
            <w:vAlign w:val="bottom"/>
          </w:tcPr>
          <w:p w14:paraId="68D9B87D" w14:textId="77777777" w:rsidR="008113A1" w:rsidRPr="00CA5D69" w:rsidRDefault="008113A1" w:rsidP="008113A1">
            <w:pPr>
              <w:pBdr>
                <w:bottom w:val="single" w:sz="4" w:space="1" w:color="auto"/>
              </w:pBdr>
              <w:tabs>
                <w:tab w:val="decimal" w:pos="1152"/>
              </w:tabs>
              <w:spacing w:line="340" w:lineRule="exact"/>
              <w:ind w:left="-18"/>
              <w:rPr>
                <w:rFonts w:ascii="Arial" w:hAnsi="Arial" w:cs="Arial"/>
                <w:sz w:val="20"/>
                <w:szCs w:val="20"/>
              </w:rPr>
            </w:pPr>
            <w:r w:rsidRPr="00CA5D69">
              <w:rPr>
                <w:rFonts w:ascii="Arial" w:hAnsi="Arial" w:cs="Arial"/>
                <w:sz w:val="20"/>
                <w:szCs w:val="20"/>
              </w:rPr>
              <w:t>-</w:t>
            </w:r>
          </w:p>
        </w:tc>
      </w:tr>
      <w:tr w:rsidR="00CA5D69" w:rsidRPr="00CA5D69" w14:paraId="70330ED1" w14:textId="77777777" w:rsidTr="0096693A">
        <w:tc>
          <w:tcPr>
            <w:tcW w:w="3222" w:type="dxa"/>
          </w:tcPr>
          <w:p w14:paraId="7E45F89B" w14:textId="77777777" w:rsidR="008113A1" w:rsidRPr="00CA5D69" w:rsidRDefault="008113A1" w:rsidP="008113A1">
            <w:pPr>
              <w:tabs>
                <w:tab w:val="left" w:pos="2880"/>
                <w:tab w:val="right" w:pos="5040"/>
                <w:tab w:val="right" w:pos="6390"/>
                <w:tab w:val="right" w:pos="8190"/>
              </w:tabs>
              <w:spacing w:line="340" w:lineRule="exact"/>
              <w:ind w:left="162" w:hanging="162"/>
              <w:rPr>
                <w:rFonts w:ascii="Arial" w:hAnsi="Arial" w:cs="Arial"/>
                <w:sz w:val="20"/>
                <w:szCs w:val="20"/>
                <w:rtl/>
                <w:cs/>
              </w:rPr>
            </w:pPr>
            <w:r w:rsidRPr="00CA5D69">
              <w:rPr>
                <w:rFonts w:ascii="Arial" w:hAnsi="Arial" w:cs="Arial"/>
                <w:sz w:val="20"/>
                <w:szCs w:val="20"/>
              </w:rPr>
              <w:t>Total</w:t>
            </w:r>
          </w:p>
        </w:tc>
        <w:tc>
          <w:tcPr>
            <w:tcW w:w="1440" w:type="dxa"/>
            <w:vAlign w:val="bottom"/>
          </w:tcPr>
          <w:p w14:paraId="5D5F5C40" w14:textId="532D0B12" w:rsidR="008113A1" w:rsidRPr="00CA5D69" w:rsidRDefault="008113A1" w:rsidP="008113A1">
            <w:pPr>
              <w:pBdr>
                <w:bottom w:val="double" w:sz="6" w:space="1" w:color="auto"/>
              </w:pBdr>
              <w:tabs>
                <w:tab w:val="decimal" w:pos="1152"/>
              </w:tabs>
              <w:spacing w:line="340" w:lineRule="exact"/>
              <w:ind w:left="-18"/>
              <w:rPr>
                <w:rFonts w:ascii="Arial" w:hAnsi="Arial" w:cs="Arial"/>
                <w:sz w:val="20"/>
                <w:szCs w:val="20"/>
              </w:rPr>
            </w:pPr>
            <w:r w:rsidRPr="00CA5D69">
              <w:rPr>
                <w:rFonts w:ascii="Arial" w:hAnsi="Arial" w:cs="Arial"/>
                <w:sz w:val="20"/>
                <w:szCs w:val="20"/>
              </w:rPr>
              <w:t>5,302</w:t>
            </w:r>
          </w:p>
        </w:tc>
        <w:tc>
          <w:tcPr>
            <w:tcW w:w="1440" w:type="dxa"/>
            <w:vAlign w:val="bottom"/>
          </w:tcPr>
          <w:p w14:paraId="2E62EC87" w14:textId="021A2485" w:rsidR="008113A1" w:rsidRPr="00CA5D69" w:rsidRDefault="008113A1" w:rsidP="008113A1">
            <w:pPr>
              <w:pBdr>
                <w:bottom w:val="double" w:sz="6" w:space="1" w:color="auto"/>
              </w:pBdr>
              <w:tabs>
                <w:tab w:val="decimal" w:pos="1152"/>
              </w:tabs>
              <w:spacing w:line="340" w:lineRule="exact"/>
              <w:ind w:left="-18"/>
              <w:rPr>
                <w:rFonts w:ascii="Arial" w:hAnsi="Arial" w:cs="Arial"/>
                <w:sz w:val="20"/>
                <w:szCs w:val="20"/>
              </w:rPr>
            </w:pPr>
            <w:r w:rsidRPr="00CA5D69">
              <w:rPr>
                <w:rFonts w:ascii="Arial" w:hAnsi="Arial" w:cs="Arial"/>
                <w:sz w:val="20"/>
                <w:szCs w:val="20"/>
              </w:rPr>
              <w:t>25</w:t>
            </w:r>
          </w:p>
        </w:tc>
        <w:tc>
          <w:tcPr>
            <w:tcW w:w="1440" w:type="dxa"/>
            <w:vAlign w:val="bottom"/>
          </w:tcPr>
          <w:p w14:paraId="2418B263" w14:textId="77777777" w:rsidR="008113A1" w:rsidRPr="00CA5D69" w:rsidRDefault="008113A1" w:rsidP="008113A1">
            <w:pPr>
              <w:pBdr>
                <w:bottom w:val="double" w:sz="6" w:space="1" w:color="auto"/>
              </w:pBdr>
              <w:tabs>
                <w:tab w:val="decimal" w:pos="1152"/>
              </w:tabs>
              <w:spacing w:line="340" w:lineRule="exact"/>
              <w:ind w:left="-18"/>
              <w:rPr>
                <w:rFonts w:ascii="Arial" w:hAnsi="Arial" w:cs="Arial"/>
                <w:sz w:val="20"/>
                <w:szCs w:val="20"/>
              </w:rPr>
            </w:pPr>
            <w:r w:rsidRPr="00CA5D69">
              <w:rPr>
                <w:rFonts w:ascii="Arial" w:hAnsi="Arial" w:cs="Arial"/>
                <w:sz w:val="20"/>
                <w:szCs w:val="20"/>
              </w:rPr>
              <w:t>17,806</w:t>
            </w:r>
          </w:p>
        </w:tc>
        <w:tc>
          <w:tcPr>
            <w:tcW w:w="1440" w:type="dxa"/>
            <w:vAlign w:val="bottom"/>
          </w:tcPr>
          <w:p w14:paraId="62805468" w14:textId="77777777" w:rsidR="008113A1" w:rsidRPr="00CA5D69" w:rsidRDefault="008113A1" w:rsidP="008113A1">
            <w:pPr>
              <w:pBdr>
                <w:bottom w:val="double" w:sz="6" w:space="1" w:color="auto"/>
              </w:pBdr>
              <w:tabs>
                <w:tab w:val="decimal" w:pos="1152"/>
              </w:tabs>
              <w:spacing w:line="340" w:lineRule="exact"/>
              <w:ind w:left="-18"/>
              <w:rPr>
                <w:rFonts w:ascii="Arial" w:hAnsi="Arial" w:cs="Arial"/>
                <w:sz w:val="20"/>
                <w:szCs w:val="20"/>
              </w:rPr>
            </w:pPr>
            <w:r w:rsidRPr="00CA5D69">
              <w:rPr>
                <w:rFonts w:ascii="Arial" w:hAnsi="Arial" w:cs="Arial"/>
                <w:sz w:val="20"/>
                <w:szCs w:val="20"/>
              </w:rPr>
              <w:t>465</w:t>
            </w:r>
          </w:p>
        </w:tc>
      </w:tr>
    </w:tbl>
    <w:p w14:paraId="42C5CF41" w14:textId="635AD631" w:rsidR="00640058" w:rsidRPr="00CA5D69" w:rsidRDefault="00B02909" w:rsidP="008C7CE7">
      <w:pPr>
        <w:tabs>
          <w:tab w:val="left" w:pos="540"/>
          <w:tab w:val="left" w:pos="2160"/>
          <w:tab w:val="right" w:pos="7920"/>
        </w:tabs>
        <w:spacing w:before="240" w:after="120" w:line="380" w:lineRule="exact"/>
        <w:ind w:left="547" w:hanging="547"/>
        <w:jc w:val="both"/>
        <w:rPr>
          <w:rFonts w:ascii="Arial" w:hAnsi="Arial" w:cs="Arial"/>
          <w:sz w:val="22"/>
          <w:szCs w:val="22"/>
        </w:rPr>
      </w:pPr>
      <w:r w:rsidRPr="00CA5D69">
        <w:rPr>
          <w:rFonts w:ascii="Arial" w:hAnsi="Arial" w:cs="Arial"/>
          <w:sz w:val="22"/>
          <w:szCs w:val="22"/>
        </w:rPr>
        <w:tab/>
      </w:r>
      <w:r w:rsidR="00640058" w:rsidRPr="00CA5D69">
        <w:rPr>
          <w:rFonts w:ascii="Arial" w:hAnsi="Arial" w:cs="Arial"/>
          <w:sz w:val="22"/>
          <w:szCs w:val="22"/>
          <w:u w:val="single"/>
        </w:rPr>
        <w:t>F</w:t>
      </w:r>
      <w:r w:rsidR="003F5C0C" w:rsidRPr="00CA5D69">
        <w:rPr>
          <w:rFonts w:ascii="Arial" w:hAnsi="Arial" w:cs="Arial"/>
          <w:sz w:val="22"/>
          <w:szCs w:val="22"/>
          <w:u w:val="single"/>
        </w:rPr>
        <w:t>oreign currency f</w:t>
      </w:r>
      <w:r w:rsidR="00640058" w:rsidRPr="00CA5D69">
        <w:rPr>
          <w:rFonts w:ascii="Arial" w:hAnsi="Arial" w:cs="Arial"/>
          <w:sz w:val="22"/>
          <w:szCs w:val="22"/>
          <w:u w:val="single"/>
        </w:rPr>
        <w:t>orward contracts</w:t>
      </w:r>
    </w:p>
    <w:p w14:paraId="39ACD937" w14:textId="11B3B2C9" w:rsidR="00640058" w:rsidRPr="00CA5D69" w:rsidRDefault="00640058" w:rsidP="008C7CE7">
      <w:pPr>
        <w:tabs>
          <w:tab w:val="left" w:pos="2160"/>
          <w:tab w:val="right" w:pos="7920"/>
        </w:tabs>
        <w:spacing w:before="120" w:after="120" w:line="380" w:lineRule="exact"/>
        <w:ind w:left="540" w:hanging="540"/>
        <w:jc w:val="both"/>
        <w:rPr>
          <w:rFonts w:ascii="Arial" w:hAnsi="Arial" w:cs="Arial"/>
          <w:sz w:val="22"/>
          <w:szCs w:val="22"/>
        </w:rPr>
      </w:pPr>
      <w:r w:rsidRPr="00CA5D69">
        <w:rPr>
          <w:rFonts w:ascii="Arial" w:hAnsi="Arial" w:cs="Arial"/>
          <w:sz w:val="22"/>
          <w:szCs w:val="22"/>
        </w:rPr>
        <w:tab/>
        <w:t xml:space="preserve">Notional amount of forward contracts are specified in Note </w:t>
      </w:r>
      <w:r w:rsidR="008113A1" w:rsidRPr="00CA5D69">
        <w:rPr>
          <w:rFonts w:ascii="Arial" w:hAnsi="Arial" w:cs="Arial"/>
          <w:sz w:val="22"/>
          <w:szCs w:val="22"/>
        </w:rPr>
        <w:t>42</w:t>
      </w:r>
      <w:r w:rsidR="00787504" w:rsidRPr="00CA5D69">
        <w:rPr>
          <w:rFonts w:ascii="Arial" w:hAnsi="Arial" w:cs="Arial"/>
          <w:sz w:val="22"/>
          <w:szCs w:val="22"/>
        </w:rPr>
        <w:t xml:space="preserve"> to the financial statement</w:t>
      </w:r>
      <w:r w:rsidR="00107FE8" w:rsidRPr="00CA5D69">
        <w:rPr>
          <w:rFonts w:ascii="Arial" w:hAnsi="Arial" w:cs="Arial"/>
          <w:sz w:val="22"/>
          <w:szCs w:val="22"/>
        </w:rPr>
        <w:t>s</w:t>
      </w:r>
      <w:r w:rsidRPr="00CA5D69">
        <w:rPr>
          <w:rFonts w:ascii="Arial" w:hAnsi="Arial" w:cs="Arial"/>
          <w:sz w:val="22"/>
          <w:szCs w:val="22"/>
        </w:rPr>
        <w:t>.</w:t>
      </w:r>
    </w:p>
    <w:p w14:paraId="7DB4CCEB" w14:textId="0505C8ED" w:rsidR="0069664D" w:rsidRPr="00CA5D69" w:rsidRDefault="0069664D" w:rsidP="008C7CE7">
      <w:pPr>
        <w:tabs>
          <w:tab w:val="left" w:pos="540"/>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Pr="00CA5D69">
        <w:rPr>
          <w:rFonts w:ascii="Arial" w:hAnsi="Arial" w:cs="Arial"/>
          <w:sz w:val="22"/>
          <w:szCs w:val="22"/>
          <w:u w:val="single"/>
        </w:rPr>
        <w:t>Futures</w:t>
      </w:r>
    </w:p>
    <w:p w14:paraId="1C264052" w14:textId="2C67DEE1" w:rsidR="0069664D" w:rsidRPr="00CA5D69" w:rsidRDefault="0069664D" w:rsidP="008C7CE7">
      <w:pPr>
        <w:tabs>
          <w:tab w:val="left" w:pos="2160"/>
          <w:tab w:val="right" w:pos="7920"/>
        </w:tabs>
        <w:spacing w:before="120" w:after="120" w:line="380" w:lineRule="exact"/>
        <w:ind w:left="540" w:hanging="540"/>
        <w:jc w:val="both"/>
        <w:rPr>
          <w:rFonts w:ascii="Arial" w:hAnsi="Arial" w:cs="Arial"/>
          <w:sz w:val="22"/>
          <w:szCs w:val="22"/>
        </w:rPr>
      </w:pPr>
      <w:r w:rsidRPr="00CA5D69">
        <w:rPr>
          <w:rFonts w:ascii="Arial" w:hAnsi="Arial" w:cs="Arial"/>
          <w:sz w:val="22"/>
          <w:szCs w:val="22"/>
        </w:rPr>
        <w:tab/>
        <w:t xml:space="preserve">Notional amount of futures </w:t>
      </w:r>
      <w:r w:rsidR="008A0139" w:rsidRPr="00CA5D69">
        <w:rPr>
          <w:rFonts w:ascii="Arial" w:hAnsi="Arial" w:cs="Arial"/>
          <w:sz w:val="22"/>
          <w:szCs w:val="22"/>
        </w:rPr>
        <w:t xml:space="preserve">related to foreign currencies </w:t>
      </w:r>
      <w:r w:rsidRPr="00CA5D69">
        <w:rPr>
          <w:rFonts w:ascii="Arial" w:hAnsi="Arial" w:cs="Arial"/>
          <w:sz w:val="22"/>
          <w:szCs w:val="22"/>
        </w:rPr>
        <w:t xml:space="preserve">are specified in Note </w:t>
      </w:r>
      <w:r w:rsidR="008113A1" w:rsidRPr="00CA5D69">
        <w:rPr>
          <w:rFonts w:ascii="Arial" w:hAnsi="Arial" w:cs="Arial"/>
          <w:sz w:val="22"/>
          <w:szCs w:val="22"/>
        </w:rPr>
        <w:t>42</w:t>
      </w:r>
      <w:r w:rsidRPr="00CA5D69">
        <w:rPr>
          <w:rFonts w:ascii="Arial" w:hAnsi="Arial" w:cs="Arial"/>
          <w:sz w:val="22"/>
          <w:szCs w:val="22"/>
        </w:rPr>
        <w:t xml:space="preserve"> to the financial statements.</w:t>
      </w:r>
    </w:p>
    <w:p w14:paraId="3715DC56" w14:textId="77777777" w:rsidR="00C953B4" w:rsidRPr="00CA5D69" w:rsidRDefault="00C953B4" w:rsidP="008C7CE7">
      <w:pPr>
        <w:tabs>
          <w:tab w:val="left" w:pos="540"/>
          <w:tab w:val="left" w:pos="2160"/>
          <w:tab w:val="right" w:pos="7920"/>
        </w:tabs>
        <w:spacing w:before="120" w:after="120" w:line="380" w:lineRule="exact"/>
        <w:ind w:left="720" w:hanging="720"/>
        <w:jc w:val="both"/>
        <w:rPr>
          <w:rFonts w:ascii="Arial" w:hAnsi="Arial" w:cs="Arial"/>
          <w:sz w:val="22"/>
          <w:szCs w:val="22"/>
          <w:u w:val="single"/>
        </w:rPr>
      </w:pPr>
      <w:r w:rsidRPr="00CA5D69">
        <w:rPr>
          <w:rFonts w:ascii="Arial" w:hAnsi="Arial" w:cs="Arial"/>
          <w:sz w:val="22"/>
          <w:szCs w:val="22"/>
        </w:rPr>
        <w:tab/>
      </w:r>
      <w:r w:rsidRPr="00CA5D69">
        <w:rPr>
          <w:rFonts w:ascii="Arial" w:hAnsi="Arial" w:cs="Arial"/>
          <w:sz w:val="22"/>
          <w:szCs w:val="22"/>
          <w:u w:val="single"/>
        </w:rPr>
        <w:t>Warrants</w:t>
      </w:r>
    </w:p>
    <w:p w14:paraId="5CB2A269" w14:textId="023C492C" w:rsidR="00C953B4" w:rsidRPr="00CA5D69" w:rsidRDefault="00C953B4" w:rsidP="008C7CE7">
      <w:pPr>
        <w:tabs>
          <w:tab w:val="left" w:pos="540"/>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00563990" w:rsidRPr="00CA5D69">
        <w:rPr>
          <w:rFonts w:ascii="Arial" w:hAnsi="Arial" w:cs="Arial"/>
          <w:sz w:val="22"/>
          <w:szCs w:val="22"/>
        </w:rPr>
        <w:t xml:space="preserve">As at </w:t>
      </w:r>
      <w:r w:rsidR="00615DF8" w:rsidRPr="00CA5D69">
        <w:rPr>
          <w:rFonts w:ascii="Arial" w:hAnsi="Arial" w:cs="Arial"/>
          <w:sz w:val="22"/>
          <w:szCs w:val="22"/>
        </w:rPr>
        <w:t>31 December</w:t>
      </w:r>
      <w:r w:rsidR="007510EA" w:rsidRPr="00CA5D69">
        <w:rPr>
          <w:rFonts w:ascii="Arial" w:hAnsi="Arial" w:cs="Arial"/>
          <w:sz w:val="22"/>
          <w:szCs w:val="22"/>
        </w:rPr>
        <w:t xml:space="preserve"> 2020</w:t>
      </w:r>
      <w:r w:rsidR="00563990" w:rsidRPr="00CA5D69">
        <w:rPr>
          <w:rFonts w:ascii="Arial" w:hAnsi="Arial" w:cs="Arial"/>
          <w:sz w:val="22"/>
          <w:szCs w:val="22"/>
        </w:rPr>
        <w:t xml:space="preserve">, the </w:t>
      </w:r>
      <w:r w:rsidR="00684713" w:rsidRPr="00CA5D69">
        <w:rPr>
          <w:rFonts w:ascii="Arial" w:hAnsi="Arial" w:cs="Arial"/>
          <w:sz w:val="22"/>
          <w:szCs w:val="22"/>
        </w:rPr>
        <w:t>Group</w:t>
      </w:r>
      <w:r w:rsidR="00563990" w:rsidRPr="00CA5D69">
        <w:rPr>
          <w:rFonts w:ascii="Arial" w:hAnsi="Arial" w:cs="Arial"/>
          <w:sz w:val="22"/>
          <w:szCs w:val="22"/>
        </w:rPr>
        <w:t xml:space="preserve"> had warrants which had notional amount totally Baht </w:t>
      </w:r>
      <w:r w:rsidR="008113A1" w:rsidRPr="00CA5D69">
        <w:rPr>
          <w:rFonts w:ascii="Arial" w:hAnsi="Arial" w:cs="Browallia New"/>
          <w:sz w:val="22"/>
        </w:rPr>
        <w:t>0.1</w:t>
      </w:r>
      <w:r w:rsidR="00697844" w:rsidRPr="00CA5D69">
        <w:rPr>
          <w:rFonts w:ascii="Arial" w:hAnsi="Arial" w:cs="Arial"/>
          <w:sz w:val="22"/>
          <w:szCs w:val="22"/>
        </w:rPr>
        <w:t xml:space="preserve"> </w:t>
      </w:r>
      <w:r w:rsidR="00563990" w:rsidRPr="00CA5D69">
        <w:rPr>
          <w:rFonts w:ascii="Arial" w:hAnsi="Arial" w:cs="Arial"/>
          <w:sz w:val="22"/>
          <w:szCs w:val="22"/>
        </w:rPr>
        <w:t>million</w:t>
      </w:r>
      <w:r w:rsidR="00563990" w:rsidRPr="00CA5D69">
        <w:rPr>
          <w:rFonts w:ascii="Arial" w:hAnsi="Arial" w:cs="Arial"/>
          <w:sz w:val="22"/>
          <w:szCs w:val="22"/>
          <w:cs/>
        </w:rPr>
        <w:t xml:space="preserve"> </w:t>
      </w:r>
      <w:r w:rsidR="00563990" w:rsidRPr="00CA5D69">
        <w:rPr>
          <w:rFonts w:ascii="Arial" w:hAnsi="Arial" w:cs="Arial"/>
          <w:sz w:val="22"/>
          <w:szCs w:val="22"/>
        </w:rPr>
        <w:t>(</w:t>
      </w:r>
      <w:r w:rsidR="00562581" w:rsidRPr="00CA5D69">
        <w:rPr>
          <w:rFonts w:ascii="Arial" w:hAnsi="Arial" w:cs="Arial"/>
          <w:sz w:val="22"/>
          <w:szCs w:val="22"/>
        </w:rPr>
        <w:t>201</w:t>
      </w:r>
      <w:r w:rsidR="000979C8" w:rsidRPr="00CA5D69">
        <w:rPr>
          <w:rFonts w:ascii="Arial" w:hAnsi="Arial" w:cs="Arial"/>
          <w:sz w:val="22"/>
          <w:szCs w:val="22"/>
        </w:rPr>
        <w:t>9</w:t>
      </w:r>
      <w:r w:rsidR="00563990" w:rsidRPr="00CA5D69">
        <w:rPr>
          <w:rFonts w:ascii="Arial" w:hAnsi="Arial" w:cs="Arial"/>
          <w:sz w:val="22"/>
          <w:szCs w:val="22"/>
        </w:rPr>
        <w:t xml:space="preserve">: </w:t>
      </w:r>
      <w:r w:rsidR="00407E30" w:rsidRPr="00CA5D69">
        <w:rPr>
          <w:rFonts w:ascii="Arial" w:hAnsi="Arial" w:cs="Arial"/>
          <w:sz w:val="22"/>
          <w:szCs w:val="22"/>
        </w:rPr>
        <w:t xml:space="preserve">Baht </w:t>
      </w:r>
      <w:r w:rsidR="00697844" w:rsidRPr="00CA5D69">
        <w:rPr>
          <w:rFonts w:ascii="Arial" w:hAnsi="Arial" w:cs="Arial"/>
          <w:sz w:val="22"/>
          <w:szCs w:val="22"/>
        </w:rPr>
        <w:t>0.1</w:t>
      </w:r>
      <w:r w:rsidR="00407E30" w:rsidRPr="00CA5D69">
        <w:rPr>
          <w:rFonts w:ascii="Arial" w:hAnsi="Arial" w:cs="Arial"/>
          <w:sz w:val="22"/>
          <w:szCs w:val="22"/>
        </w:rPr>
        <w:t xml:space="preserve"> million</w:t>
      </w:r>
      <w:r w:rsidR="00563990" w:rsidRPr="00CA5D69">
        <w:rPr>
          <w:rFonts w:ascii="Arial" w:hAnsi="Arial" w:cs="Arial"/>
          <w:sz w:val="22"/>
          <w:szCs w:val="22"/>
        </w:rPr>
        <w:t>)</w:t>
      </w:r>
      <w:r w:rsidR="000979C8" w:rsidRPr="00CA5D69">
        <w:rPr>
          <w:rFonts w:ascii="Arial" w:hAnsi="Arial" w:cs="Arial"/>
          <w:sz w:val="22"/>
          <w:szCs w:val="22"/>
        </w:rPr>
        <w:t xml:space="preserve"> </w:t>
      </w:r>
      <w:r w:rsidR="00563990" w:rsidRPr="00CA5D69">
        <w:rPr>
          <w:rFonts w:ascii="Arial" w:hAnsi="Arial" w:cs="Arial"/>
          <w:sz w:val="22"/>
          <w:szCs w:val="22"/>
        </w:rPr>
        <w:t>which was calculated from exercise price multiplied by number of potential shares that might be exercised.</w:t>
      </w:r>
    </w:p>
    <w:p w14:paraId="4C0D87CF" w14:textId="77777777" w:rsidR="001B6344" w:rsidRPr="00CA5D69" w:rsidRDefault="000508CA" w:rsidP="008C7CE7">
      <w:pPr>
        <w:tabs>
          <w:tab w:val="left" w:pos="540"/>
          <w:tab w:val="left" w:pos="2160"/>
          <w:tab w:val="right" w:pos="7920"/>
        </w:tabs>
        <w:spacing w:before="120" w:after="120" w:line="380" w:lineRule="exact"/>
        <w:ind w:left="540" w:hanging="540"/>
        <w:jc w:val="both"/>
        <w:rPr>
          <w:rFonts w:ascii="Arial" w:hAnsi="Arial" w:cs="Arial"/>
          <w:sz w:val="22"/>
          <w:szCs w:val="22"/>
          <w:u w:val="single"/>
        </w:rPr>
      </w:pPr>
      <w:r w:rsidRPr="00CA5D69">
        <w:rPr>
          <w:rFonts w:ascii="Arial" w:hAnsi="Arial" w:cs="Arial"/>
          <w:sz w:val="22"/>
          <w:szCs w:val="22"/>
        </w:rPr>
        <w:tab/>
      </w:r>
      <w:r w:rsidR="001B6344" w:rsidRPr="00CA5D69">
        <w:rPr>
          <w:rFonts w:ascii="Arial" w:hAnsi="Arial" w:cs="Arial"/>
          <w:sz w:val="22"/>
          <w:szCs w:val="22"/>
          <w:u w:val="single"/>
        </w:rPr>
        <w:t>Derivative warrants</w:t>
      </w:r>
    </w:p>
    <w:p w14:paraId="6C8A0EF6" w14:textId="388D1B79" w:rsidR="001B6344" w:rsidRPr="00CA5D69" w:rsidRDefault="001B6344" w:rsidP="008C7CE7">
      <w:pPr>
        <w:tabs>
          <w:tab w:val="left" w:pos="540"/>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As at </w:t>
      </w:r>
      <w:r w:rsidR="00615DF8" w:rsidRPr="00CA5D69">
        <w:rPr>
          <w:rFonts w:ascii="Arial" w:hAnsi="Arial" w:cs="Arial"/>
          <w:sz w:val="22"/>
          <w:szCs w:val="22"/>
        </w:rPr>
        <w:t xml:space="preserve">31 December </w:t>
      </w:r>
      <w:r w:rsidR="007510EA" w:rsidRPr="00CA5D69">
        <w:rPr>
          <w:rFonts w:ascii="Arial" w:hAnsi="Arial" w:cs="Arial"/>
          <w:sz w:val="22"/>
          <w:szCs w:val="22"/>
        </w:rPr>
        <w:t>2020</w:t>
      </w:r>
      <w:r w:rsidR="005A34B7" w:rsidRPr="00CA5D69">
        <w:rPr>
          <w:rFonts w:ascii="Arial" w:hAnsi="Arial" w:cs="Arial"/>
          <w:sz w:val="22"/>
          <w:szCs w:val="22"/>
        </w:rPr>
        <w:t>,</w:t>
      </w:r>
      <w:r w:rsidR="00C54F78" w:rsidRPr="00CA5D69">
        <w:rPr>
          <w:rFonts w:ascii="Arial" w:hAnsi="Arial" w:cs="Arial"/>
          <w:sz w:val="22"/>
          <w:szCs w:val="22"/>
        </w:rPr>
        <w:t xml:space="preserve"> </w:t>
      </w:r>
      <w:r w:rsidRPr="00CA5D69">
        <w:rPr>
          <w:rFonts w:ascii="Arial" w:hAnsi="Arial" w:cs="Arial"/>
          <w:sz w:val="22"/>
          <w:szCs w:val="22"/>
        </w:rPr>
        <w:t xml:space="preserve">derivative warrants had notional amount totally Baht </w:t>
      </w:r>
      <w:r w:rsidR="008113A1" w:rsidRPr="00CA5D69">
        <w:rPr>
          <w:rFonts w:ascii="Arial" w:hAnsi="Arial" w:cs="Arial"/>
          <w:sz w:val="22"/>
          <w:szCs w:val="22"/>
        </w:rPr>
        <w:t>845</w:t>
      </w:r>
      <w:r w:rsidRPr="00CA5D69">
        <w:rPr>
          <w:rFonts w:ascii="Arial" w:hAnsi="Arial" w:cs="Arial"/>
          <w:sz w:val="22"/>
          <w:szCs w:val="22"/>
        </w:rPr>
        <w:t xml:space="preserve"> million</w:t>
      </w:r>
      <w:r w:rsidR="0096693A" w:rsidRPr="00CA5D69">
        <w:rPr>
          <w:rFonts w:ascii="Arial" w:hAnsi="Arial" w:cs="Arial"/>
          <w:sz w:val="22"/>
          <w:szCs w:val="22"/>
        </w:rPr>
        <w:t xml:space="preserve">                         </w:t>
      </w:r>
      <w:r w:rsidRPr="00CA5D69">
        <w:rPr>
          <w:rFonts w:ascii="Arial" w:hAnsi="Arial" w:cs="Arial"/>
          <w:sz w:val="22"/>
          <w:szCs w:val="22"/>
        </w:rPr>
        <w:t>(</w:t>
      </w:r>
      <w:r w:rsidR="00697844" w:rsidRPr="00CA5D69">
        <w:rPr>
          <w:rFonts w:ascii="Arial" w:hAnsi="Arial" w:cs="Arial"/>
          <w:sz w:val="22"/>
          <w:szCs w:val="22"/>
        </w:rPr>
        <w:t>2019</w:t>
      </w:r>
      <w:r w:rsidRPr="00CA5D69">
        <w:rPr>
          <w:rFonts w:ascii="Arial" w:hAnsi="Arial" w:cs="Arial"/>
          <w:sz w:val="22"/>
          <w:szCs w:val="22"/>
        </w:rPr>
        <w:t xml:space="preserve">: Baht </w:t>
      </w:r>
      <w:r w:rsidR="007510EA" w:rsidRPr="00CA5D69">
        <w:rPr>
          <w:rFonts w:ascii="Arial" w:hAnsi="Arial" w:cs="Arial"/>
          <w:sz w:val="22"/>
          <w:szCs w:val="22"/>
        </w:rPr>
        <w:t>787</w:t>
      </w:r>
      <w:r w:rsidR="0005758D" w:rsidRPr="00CA5D69">
        <w:rPr>
          <w:rFonts w:ascii="Arial" w:hAnsi="Arial" w:cs="Arial"/>
          <w:sz w:val="22"/>
          <w:szCs w:val="22"/>
        </w:rPr>
        <w:t xml:space="preserve"> million)</w:t>
      </w:r>
      <w:r w:rsidR="00FD3596" w:rsidRPr="00CA5D69">
        <w:rPr>
          <w:rFonts w:ascii="Arial" w:hAnsi="Arial" w:cs="Arial"/>
          <w:sz w:val="22"/>
          <w:szCs w:val="22"/>
        </w:rPr>
        <w:t xml:space="preserve"> </w:t>
      </w:r>
      <w:r w:rsidRPr="00CA5D69">
        <w:rPr>
          <w:rFonts w:ascii="Arial" w:hAnsi="Arial" w:cs="Arial"/>
          <w:sz w:val="22"/>
          <w:szCs w:val="22"/>
        </w:rPr>
        <w:t>which was calculated from exercise price multiplied by number of potential shares that might be exercised. However, settlement method of the above derivative warrants was cash settlement between closing price and exercise price of underlying assets at the last trading date. Generally, derivative warrants mature within</w:t>
      </w:r>
      <w:r w:rsidR="00697844" w:rsidRPr="00CA5D69">
        <w:rPr>
          <w:rFonts w:ascii="Arial" w:hAnsi="Arial" w:cs="Arial"/>
          <w:sz w:val="22"/>
          <w:szCs w:val="22"/>
        </w:rPr>
        <w:t xml:space="preserve"> </w:t>
      </w:r>
      <w:r w:rsidRPr="00CA5D69">
        <w:rPr>
          <w:rFonts w:ascii="Arial" w:hAnsi="Arial" w:cs="Arial"/>
          <w:sz w:val="22"/>
          <w:szCs w:val="22"/>
        </w:rPr>
        <w:t>1 year.</w:t>
      </w:r>
    </w:p>
    <w:p w14:paraId="076CEC01" w14:textId="77777777" w:rsidR="001B6344" w:rsidRPr="00CA5D69" w:rsidRDefault="0071235E" w:rsidP="008C7CE7">
      <w:pPr>
        <w:tabs>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001B6344" w:rsidRPr="00CA5D69">
        <w:rPr>
          <w:rFonts w:ascii="Arial" w:hAnsi="Arial" w:cs="Arial"/>
          <w:sz w:val="22"/>
          <w:szCs w:val="22"/>
        </w:rPr>
        <w:t xml:space="preserve">The </w:t>
      </w:r>
      <w:r w:rsidR="00DC1B1A" w:rsidRPr="00CA5D69">
        <w:rPr>
          <w:rFonts w:ascii="Arial" w:hAnsi="Arial" w:cs="Arial"/>
          <w:sz w:val="22"/>
          <w:szCs w:val="22"/>
        </w:rPr>
        <w:t>subsidiary</w:t>
      </w:r>
      <w:r w:rsidR="001B6344" w:rsidRPr="00CA5D69">
        <w:rPr>
          <w:rFonts w:ascii="Arial" w:hAnsi="Arial" w:cs="Arial"/>
          <w:sz w:val="22"/>
          <w:szCs w:val="22"/>
        </w:rPr>
        <w:t xml:space="preserve">’s issuance of derivative warrants exposes to the risk of changes in values of underlying securities. The </w:t>
      </w:r>
      <w:r w:rsidR="00DC1B1A" w:rsidRPr="00CA5D69">
        <w:rPr>
          <w:rFonts w:ascii="Arial" w:hAnsi="Arial" w:cs="Arial"/>
          <w:sz w:val="22"/>
          <w:szCs w:val="22"/>
        </w:rPr>
        <w:t>subsidiary manage</w:t>
      </w:r>
      <w:r w:rsidR="00FD3596" w:rsidRPr="00CA5D69">
        <w:rPr>
          <w:rFonts w:ascii="Arial" w:hAnsi="Arial" w:cs="Arial"/>
          <w:sz w:val="22"/>
          <w:szCs w:val="22"/>
        </w:rPr>
        <w:t>s</w:t>
      </w:r>
      <w:r w:rsidR="001B6344" w:rsidRPr="00CA5D69">
        <w:rPr>
          <w:rFonts w:ascii="Arial" w:hAnsi="Arial" w:cs="Arial"/>
          <w:sz w:val="22"/>
          <w:szCs w:val="22"/>
        </w:rPr>
        <w:t xml:space="preserve"> the risk by using a computer model to monitor the volatility of the price of the underlying securities to help determine its trading strategy. In addition, the </w:t>
      </w:r>
      <w:r w:rsidR="00DC1B1A" w:rsidRPr="00CA5D69">
        <w:rPr>
          <w:rFonts w:ascii="Arial" w:hAnsi="Arial" w:cs="Arial"/>
          <w:sz w:val="22"/>
          <w:szCs w:val="22"/>
        </w:rPr>
        <w:t>subsidiary</w:t>
      </w:r>
      <w:r w:rsidR="001B6344" w:rsidRPr="00CA5D69">
        <w:rPr>
          <w:rFonts w:ascii="Arial" w:hAnsi="Arial" w:cs="Arial"/>
          <w:sz w:val="22"/>
          <w:szCs w:val="22"/>
        </w:rPr>
        <w:t xml:space="preserve"> </w:t>
      </w:r>
      <w:r w:rsidR="00FD3596" w:rsidRPr="00CA5D69">
        <w:rPr>
          <w:rFonts w:ascii="Arial" w:hAnsi="Arial" w:cs="Arial"/>
          <w:sz w:val="22"/>
          <w:szCs w:val="22"/>
        </w:rPr>
        <w:t>is</w:t>
      </w:r>
      <w:r w:rsidR="001B6344" w:rsidRPr="00CA5D69">
        <w:rPr>
          <w:rFonts w:ascii="Arial" w:hAnsi="Arial" w:cs="Arial"/>
          <w:sz w:val="22"/>
          <w:szCs w:val="22"/>
        </w:rPr>
        <w:t xml:space="preserve"> exposed to liquidity risk when it wishes to trade the underlying securities. However, the </w:t>
      </w:r>
      <w:r w:rsidR="00DC1B1A" w:rsidRPr="00CA5D69">
        <w:rPr>
          <w:rFonts w:ascii="Arial" w:hAnsi="Arial" w:cs="Arial"/>
          <w:sz w:val="22"/>
          <w:szCs w:val="22"/>
        </w:rPr>
        <w:t>subsidiary manage</w:t>
      </w:r>
      <w:r w:rsidR="00FD3596" w:rsidRPr="00CA5D69">
        <w:rPr>
          <w:rFonts w:ascii="Arial" w:hAnsi="Arial" w:cs="Arial"/>
          <w:sz w:val="22"/>
          <w:szCs w:val="22"/>
        </w:rPr>
        <w:t>s</w:t>
      </w:r>
      <w:r w:rsidR="001B6344" w:rsidRPr="00CA5D69">
        <w:rPr>
          <w:rFonts w:ascii="Arial" w:hAnsi="Arial" w:cs="Arial"/>
          <w:sz w:val="22"/>
          <w:szCs w:val="22"/>
        </w:rPr>
        <w:t xml:space="preserve"> the risk by selecting the underlying securities that have sufficiently high liquidity.</w:t>
      </w:r>
    </w:p>
    <w:p w14:paraId="78A6A6EB" w14:textId="77777777" w:rsidR="00273C03" w:rsidRPr="00CA5D69" w:rsidRDefault="00273C03" w:rsidP="008C7CE7">
      <w:pPr>
        <w:tabs>
          <w:tab w:val="left" w:pos="2160"/>
          <w:tab w:val="right" w:pos="7920"/>
        </w:tabs>
        <w:spacing w:before="120" w:after="120" w:line="380" w:lineRule="exact"/>
        <w:ind w:left="547" w:hanging="547"/>
        <w:jc w:val="both"/>
        <w:rPr>
          <w:rFonts w:ascii="Arial" w:hAnsi="Arial" w:cs="Arial"/>
          <w:sz w:val="22"/>
          <w:szCs w:val="22"/>
          <w:u w:val="single"/>
        </w:rPr>
      </w:pPr>
      <w:r w:rsidRPr="00CA5D69">
        <w:rPr>
          <w:rFonts w:ascii="Arial" w:hAnsi="Arial" w:cs="Arial"/>
          <w:sz w:val="22"/>
          <w:szCs w:val="22"/>
        </w:rPr>
        <w:tab/>
      </w:r>
      <w:r w:rsidRPr="00CA5D69">
        <w:rPr>
          <w:rFonts w:ascii="Arial" w:hAnsi="Arial" w:cs="Arial"/>
          <w:sz w:val="22"/>
          <w:szCs w:val="22"/>
          <w:u w:val="single"/>
        </w:rPr>
        <w:t>Options</w:t>
      </w:r>
    </w:p>
    <w:p w14:paraId="2C5E8D4B" w14:textId="5D4C09CC" w:rsidR="00273C03" w:rsidRPr="00CA5D69" w:rsidRDefault="00273C03" w:rsidP="008C7CE7">
      <w:pPr>
        <w:tabs>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As at </w:t>
      </w:r>
      <w:r w:rsidR="00615DF8" w:rsidRPr="00CA5D69">
        <w:rPr>
          <w:rFonts w:ascii="Arial" w:hAnsi="Arial" w:cs="Arial"/>
          <w:sz w:val="22"/>
          <w:szCs w:val="22"/>
        </w:rPr>
        <w:t xml:space="preserve">31 December </w:t>
      </w:r>
      <w:r w:rsidR="00697844" w:rsidRPr="00CA5D69">
        <w:rPr>
          <w:rFonts w:ascii="Arial" w:hAnsi="Arial" w:cs="Arial"/>
          <w:sz w:val="22"/>
          <w:szCs w:val="22"/>
        </w:rPr>
        <w:t>2020</w:t>
      </w:r>
      <w:r w:rsidRPr="00CA5D69">
        <w:rPr>
          <w:rFonts w:ascii="Arial" w:hAnsi="Arial" w:cs="Arial"/>
          <w:sz w:val="22"/>
          <w:szCs w:val="22"/>
        </w:rPr>
        <w:t>, options of a subsidiary had notional amount to</w:t>
      </w:r>
      <w:r w:rsidR="00481CBD" w:rsidRPr="00CA5D69">
        <w:rPr>
          <w:rFonts w:ascii="Arial" w:hAnsi="Arial" w:cs="Arial"/>
          <w:sz w:val="22"/>
          <w:szCs w:val="22"/>
        </w:rPr>
        <w:t xml:space="preserve">tally Baht </w:t>
      </w:r>
      <w:r w:rsidR="00CC7CF7">
        <w:rPr>
          <w:rFonts w:ascii="Arial" w:hAnsi="Arial" w:cs="Arial"/>
          <w:sz w:val="22"/>
          <w:szCs w:val="22"/>
        </w:rPr>
        <w:t>26</w:t>
      </w:r>
      <w:r w:rsidR="00914FF8" w:rsidRPr="00CA5D69">
        <w:rPr>
          <w:rFonts w:ascii="Arial" w:hAnsi="Arial" w:cs="Arial"/>
          <w:sz w:val="22"/>
          <w:szCs w:val="22"/>
        </w:rPr>
        <w:t xml:space="preserve"> </w:t>
      </w:r>
      <w:r w:rsidR="00481CBD" w:rsidRPr="00CA5D69">
        <w:rPr>
          <w:rFonts w:ascii="Arial" w:hAnsi="Arial" w:cs="Arial"/>
          <w:sz w:val="22"/>
          <w:szCs w:val="22"/>
        </w:rPr>
        <w:t>million (</w:t>
      </w:r>
      <w:r w:rsidR="00562581" w:rsidRPr="00CA5D69">
        <w:rPr>
          <w:rFonts w:ascii="Arial" w:hAnsi="Arial" w:cs="Arial"/>
          <w:sz w:val="22"/>
          <w:szCs w:val="22"/>
        </w:rPr>
        <w:t>201</w:t>
      </w:r>
      <w:r w:rsidR="007510EA" w:rsidRPr="00CA5D69">
        <w:rPr>
          <w:rFonts w:ascii="Arial" w:hAnsi="Arial" w:cs="Arial"/>
          <w:sz w:val="22"/>
          <w:szCs w:val="22"/>
        </w:rPr>
        <w:t>9</w:t>
      </w:r>
      <w:r w:rsidR="00481CBD" w:rsidRPr="00CA5D69">
        <w:rPr>
          <w:rFonts w:ascii="Arial" w:hAnsi="Arial" w:cs="Arial"/>
          <w:sz w:val="22"/>
          <w:szCs w:val="22"/>
        </w:rPr>
        <w:t xml:space="preserve">: </w:t>
      </w:r>
      <w:r w:rsidR="004B0D33" w:rsidRPr="00CA5D69">
        <w:rPr>
          <w:rFonts w:ascii="Arial" w:hAnsi="Arial" w:cs="Arial"/>
          <w:sz w:val="22"/>
          <w:szCs w:val="22"/>
        </w:rPr>
        <w:t xml:space="preserve">Baht </w:t>
      </w:r>
      <w:r w:rsidR="00697844" w:rsidRPr="00CA5D69">
        <w:rPr>
          <w:rFonts w:ascii="Arial" w:hAnsi="Arial" w:cs="Arial"/>
          <w:sz w:val="22"/>
          <w:szCs w:val="22"/>
        </w:rPr>
        <w:t>150</w:t>
      </w:r>
      <w:r w:rsidR="004B0D33" w:rsidRPr="00CA5D69">
        <w:rPr>
          <w:rFonts w:ascii="Arial" w:hAnsi="Arial" w:cs="Arial"/>
          <w:sz w:val="22"/>
          <w:szCs w:val="22"/>
        </w:rPr>
        <w:t xml:space="preserve"> million</w:t>
      </w:r>
      <w:r w:rsidRPr="00CA5D69">
        <w:rPr>
          <w:rFonts w:ascii="Arial" w:hAnsi="Arial" w:cs="Arial"/>
          <w:sz w:val="22"/>
          <w:szCs w:val="22"/>
        </w:rPr>
        <w:t>).</w:t>
      </w:r>
    </w:p>
    <w:p w14:paraId="367EC00E" w14:textId="77777777" w:rsidR="008C7CE7" w:rsidRPr="00CA5D69" w:rsidRDefault="008C7CE7">
      <w:pPr>
        <w:widowControl/>
        <w:overflowPunct/>
        <w:autoSpaceDE/>
        <w:autoSpaceDN/>
        <w:adjustRightInd/>
        <w:textAlignment w:val="auto"/>
        <w:rPr>
          <w:rFonts w:ascii="Arial" w:hAnsi="Arial"/>
          <w:b/>
          <w:bCs/>
          <w:sz w:val="22"/>
          <w:szCs w:val="22"/>
        </w:rPr>
      </w:pPr>
      <w:r w:rsidRPr="00CA5D69">
        <w:rPr>
          <w:rFonts w:ascii="Arial" w:hAnsi="Arial"/>
          <w:b/>
          <w:bCs/>
          <w:sz w:val="22"/>
          <w:szCs w:val="22"/>
        </w:rPr>
        <w:br w:type="page"/>
      </w:r>
    </w:p>
    <w:p w14:paraId="34EF5D17" w14:textId="14E529BC" w:rsidR="00992987" w:rsidRPr="00CA5D69" w:rsidRDefault="00992987" w:rsidP="00992987">
      <w:pPr>
        <w:tabs>
          <w:tab w:val="left" w:pos="1440"/>
          <w:tab w:val="right" w:pos="7200"/>
        </w:tabs>
        <w:spacing w:before="120" w:after="120" w:line="380" w:lineRule="exact"/>
        <w:ind w:left="547" w:right="-43" w:hanging="547"/>
        <w:jc w:val="thaiDistribute"/>
        <w:rPr>
          <w:rFonts w:ascii="Arial" w:hAnsi="Arial"/>
          <w:b/>
          <w:bCs/>
          <w:sz w:val="22"/>
          <w:szCs w:val="22"/>
        </w:rPr>
      </w:pPr>
      <w:r w:rsidRPr="00CA5D69">
        <w:rPr>
          <w:rFonts w:ascii="Arial" w:hAnsi="Arial"/>
          <w:b/>
          <w:bCs/>
          <w:sz w:val="22"/>
          <w:szCs w:val="22"/>
        </w:rPr>
        <w:lastRenderedPageBreak/>
        <w:t xml:space="preserve">11.2 </w:t>
      </w:r>
      <w:r w:rsidRPr="00CA5D69">
        <w:rPr>
          <w:rFonts w:ascii="Arial" w:hAnsi="Arial"/>
          <w:b/>
          <w:bCs/>
          <w:sz w:val="22"/>
          <w:szCs w:val="22"/>
        </w:rPr>
        <w:tab/>
        <w:t>Portion of derivative trading transactions separate by type of contract party</w:t>
      </w:r>
    </w:p>
    <w:p w14:paraId="5DD2F918" w14:textId="49D4BF2F" w:rsidR="00992987" w:rsidRPr="00CA5D69" w:rsidRDefault="00992987" w:rsidP="00992987">
      <w:pPr>
        <w:tabs>
          <w:tab w:val="right" w:pos="6480"/>
          <w:tab w:val="right" w:pos="7920"/>
        </w:tabs>
        <w:spacing w:before="120" w:after="120" w:line="380" w:lineRule="exact"/>
        <w:ind w:left="547" w:hanging="547"/>
        <w:jc w:val="thaiDistribute"/>
        <w:rPr>
          <w:rFonts w:ascii="Arial" w:hAnsi="Arial"/>
          <w:sz w:val="22"/>
          <w:szCs w:val="22"/>
        </w:rPr>
      </w:pPr>
      <w:r w:rsidRPr="00CA5D69">
        <w:rPr>
          <w:rFonts w:ascii="Arial" w:hAnsi="Arial"/>
          <w:sz w:val="22"/>
          <w:szCs w:val="22"/>
          <w:cs/>
        </w:rPr>
        <w:tab/>
      </w:r>
      <w:r w:rsidRPr="00CA5D69">
        <w:rPr>
          <w:rFonts w:ascii="Arial" w:hAnsi="Arial"/>
          <w:sz w:val="22"/>
          <w:szCs w:val="22"/>
        </w:rPr>
        <w:t xml:space="preserve"> As at 31 December 2020 and 2019, derivatives assets and liabilities the detail of contract  party are as follows:</w:t>
      </w:r>
    </w:p>
    <w:tbl>
      <w:tblPr>
        <w:tblW w:w="8984" w:type="dxa"/>
        <w:tblInd w:w="558" w:type="dxa"/>
        <w:tblLayout w:type="fixed"/>
        <w:tblLook w:val="04A0" w:firstRow="1" w:lastRow="0" w:firstColumn="1" w:lastColumn="0" w:noHBand="0" w:noVBand="1"/>
      </w:tblPr>
      <w:tblGrid>
        <w:gridCol w:w="2592"/>
        <w:gridCol w:w="3241"/>
        <w:gridCol w:w="3151"/>
      </w:tblGrid>
      <w:tr w:rsidR="00CA5D69" w:rsidRPr="00CA5D69" w14:paraId="60D45625" w14:textId="77777777" w:rsidTr="006A6104">
        <w:trPr>
          <w:trHeight w:val="80"/>
        </w:trPr>
        <w:tc>
          <w:tcPr>
            <w:tcW w:w="2592" w:type="dxa"/>
            <w:vAlign w:val="bottom"/>
            <w:hideMark/>
          </w:tcPr>
          <w:p w14:paraId="01AB0156" w14:textId="183E7B46" w:rsidR="00E776F6" w:rsidRPr="00CA5D69" w:rsidRDefault="00E776F6" w:rsidP="00E776F6">
            <w:pPr>
              <w:tabs>
                <w:tab w:val="left" w:pos="2880"/>
                <w:tab w:val="right" w:pos="5040"/>
                <w:tab w:val="right" w:pos="6390"/>
                <w:tab w:val="right" w:pos="8190"/>
              </w:tabs>
              <w:spacing w:line="380" w:lineRule="exact"/>
              <w:jc w:val="center"/>
              <w:rPr>
                <w:rFonts w:ascii="Arial" w:hAnsi="Arial" w:cs="Arial"/>
                <w:sz w:val="20"/>
                <w:szCs w:val="20"/>
              </w:rPr>
            </w:pPr>
          </w:p>
        </w:tc>
        <w:tc>
          <w:tcPr>
            <w:tcW w:w="6392" w:type="dxa"/>
            <w:gridSpan w:val="2"/>
            <w:hideMark/>
          </w:tcPr>
          <w:p w14:paraId="0F48398C" w14:textId="7BD936E7" w:rsidR="00E776F6" w:rsidRPr="00CA5D69" w:rsidRDefault="00E776F6" w:rsidP="006A6104">
            <w:pPr>
              <w:pBdr>
                <w:bottom w:val="single" w:sz="4" w:space="1" w:color="auto"/>
              </w:pBdr>
              <w:tabs>
                <w:tab w:val="left" w:pos="2880"/>
                <w:tab w:val="right" w:pos="5040"/>
                <w:tab w:val="right" w:pos="6390"/>
                <w:tab w:val="right" w:pos="8190"/>
              </w:tabs>
              <w:spacing w:line="380" w:lineRule="exact"/>
              <w:ind w:left="-18"/>
              <w:jc w:val="center"/>
              <w:rPr>
                <w:rFonts w:ascii="Arial" w:hAnsi="Arial" w:cs="Arial"/>
                <w:sz w:val="20"/>
                <w:szCs w:val="20"/>
              </w:rPr>
            </w:pPr>
            <w:r w:rsidRPr="00CA5D69">
              <w:rPr>
                <w:rFonts w:ascii="Arial" w:hAnsi="Arial" w:cs="Arial"/>
                <w:sz w:val="20"/>
                <w:szCs w:val="20"/>
              </w:rPr>
              <w:t>Consolidated financial statements</w:t>
            </w:r>
          </w:p>
        </w:tc>
      </w:tr>
      <w:tr w:rsidR="00CA5D69" w:rsidRPr="00CA5D69" w14:paraId="0A4FD640" w14:textId="77777777" w:rsidTr="006A6104">
        <w:trPr>
          <w:trHeight w:val="80"/>
        </w:trPr>
        <w:tc>
          <w:tcPr>
            <w:tcW w:w="2592" w:type="dxa"/>
            <w:vAlign w:val="bottom"/>
          </w:tcPr>
          <w:p w14:paraId="6F92AD48" w14:textId="2D9D9344" w:rsidR="00E776F6" w:rsidRPr="00CA5D69" w:rsidRDefault="00E776F6" w:rsidP="00E776F6">
            <w:pPr>
              <w:pBdr>
                <w:bottom w:val="single" w:sz="6" w:space="1" w:color="auto"/>
              </w:pBdr>
              <w:tabs>
                <w:tab w:val="left" w:pos="2880"/>
                <w:tab w:val="right" w:pos="5040"/>
                <w:tab w:val="right" w:pos="6390"/>
                <w:tab w:val="right" w:pos="8190"/>
              </w:tabs>
              <w:spacing w:line="380" w:lineRule="exact"/>
              <w:jc w:val="center"/>
              <w:rPr>
                <w:rFonts w:ascii="Arial" w:hAnsi="Arial" w:cs="Arial"/>
                <w:sz w:val="20"/>
                <w:szCs w:val="20"/>
              </w:rPr>
            </w:pPr>
            <w:r w:rsidRPr="00CA5D69">
              <w:rPr>
                <w:rFonts w:ascii="Arial" w:hAnsi="Arial" w:cs="Arial"/>
                <w:sz w:val="20"/>
                <w:szCs w:val="20"/>
              </w:rPr>
              <w:t>Type of derivatives</w:t>
            </w:r>
          </w:p>
        </w:tc>
        <w:tc>
          <w:tcPr>
            <w:tcW w:w="3241" w:type="dxa"/>
          </w:tcPr>
          <w:p w14:paraId="690E8922" w14:textId="512E46A1" w:rsidR="00E776F6" w:rsidRPr="00CA5D69" w:rsidRDefault="00E776F6" w:rsidP="00E776F6">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sidRPr="00CA5D69">
              <w:rPr>
                <w:rFonts w:ascii="Arial" w:hAnsi="Arial" w:cs="Arial"/>
                <w:sz w:val="20"/>
                <w:szCs w:val="20"/>
              </w:rPr>
              <w:t>2020</w:t>
            </w:r>
          </w:p>
        </w:tc>
        <w:tc>
          <w:tcPr>
            <w:tcW w:w="3151" w:type="dxa"/>
          </w:tcPr>
          <w:p w14:paraId="6DAFBF6E" w14:textId="17D418DB" w:rsidR="00E776F6" w:rsidRPr="00CA5D69" w:rsidRDefault="00E776F6" w:rsidP="00E776F6">
            <w:pPr>
              <w:pBdr>
                <w:bottom w:val="single" w:sz="4" w:space="1" w:color="auto"/>
              </w:pBdr>
              <w:tabs>
                <w:tab w:val="left" w:pos="2880"/>
                <w:tab w:val="right" w:pos="5040"/>
                <w:tab w:val="right" w:pos="6390"/>
                <w:tab w:val="right" w:pos="8190"/>
              </w:tabs>
              <w:spacing w:line="380" w:lineRule="exact"/>
              <w:ind w:left="-18"/>
              <w:jc w:val="center"/>
              <w:rPr>
                <w:rFonts w:ascii="Arial" w:hAnsi="Arial" w:cs="Arial"/>
                <w:sz w:val="20"/>
                <w:szCs w:val="20"/>
              </w:rPr>
            </w:pPr>
            <w:r w:rsidRPr="00CA5D69">
              <w:rPr>
                <w:rFonts w:ascii="Arial" w:hAnsi="Arial" w:cs="Arial"/>
                <w:sz w:val="20"/>
                <w:szCs w:val="20"/>
              </w:rPr>
              <w:t>2019</w:t>
            </w:r>
          </w:p>
        </w:tc>
      </w:tr>
      <w:tr w:rsidR="00CA5D69" w:rsidRPr="00CA5D69" w14:paraId="38DCF0F7" w14:textId="77777777" w:rsidTr="006A6104">
        <w:trPr>
          <w:trHeight w:val="450"/>
        </w:trPr>
        <w:tc>
          <w:tcPr>
            <w:tcW w:w="2592" w:type="dxa"/>
            <w:hideMark/>
          </w:tcPr>
          <w:p w14:paraId="4CF9C2AD" w14:textId="437CAA96" w:rsidR="009566FC" w:rsidRPr="00CA5D69" w:rsidRDefault="008113A1" w:rsidP="009566FC">
            <w:pPr>
              <w:tabs>
                <w:tab w:val="left" w:pos="2880"/>
                <w:tab w:val="right" w:pos="5040"/>
                <w:tab w:val="right" w:pos="6390"/>
                <w:tab w:val="right" w:pos="8190"/>
              </w:tabs>
              <w:spacing w:line="380" w:lineRule="exact"/>
              <w:ind w:left="162" w:hanging="162"/>
              <w:rPr>
                <w:rFonts w:ascii="Arial" w:hAnsi="Arial" w:cs="Arial"/>
                <w:sz w:val="20"/>
                <w:szCs w:val="20"/>
              </w:rPr>
            </w:pPr>
            <w:r w:rsidRPr="00CA5D69">
              <w:rPr>
                <w:rFonts w:ascii="Arial" w:hAnsi="Arial" w:cs="Arial"/>
                <w:sz w:val="20"/>
                <w:szCs w:val="20"/>
              </w:rPr>
              <w:t>Foreign currency f</w:t>
            </w:r>
            <w:r w:rsidR="009566FC" w:rsidRPr="00CA5D69">
              <w:rPr>
                <w:rFonts w:ascii="Arial" w:hAnsi="Arial" w:cs="Arial"/>
                <w:sz w:val="20"/>
                <w:szCs w:val="20"/>
              </w:rPr>
              <w:t>orward contracts</w:t>
            </w:r>
          </w:p>
        </w:tc>
        <w:tc>
          <w:tcPr>
            <w:tcW w:w="3241" w:type="dxa"/>
            <w:vAlign w:val="center"/>
          </w:tcPr>
          <w:p w14:paraId="109CBA22" w14:textId="77777777" w:rsidR="008113A1" w:rsidRPr="00CA5D69" w:rsidRDefault="008113A1" w:rsidP="009566FC">
            <w:pPr>
              <w:spacing w:line="380" w:lineRule="exact"/>
              <w:jc w:val="center"/>
              <w:rPr>
                <w:rFonts w:ascii="Arial" w:hAnsi="Arial" w:cs="Arial"/>
                <w:sz w:val="20"/>
                <w:szCs w:val="20"/>
              </w:rPr>
            </w:pPr>
          </w:p>
          <w:p w14:paraId="24AE3CA4" w14:textId="20A90E77" w:rsidR="009566FC" w:rsidRPr="00CA5D69" w:rsidRDefault="009566FC" w:rsidP="009566FC">
            <w:pPr>
              <w:spacing w:line="380" w:lineRule="exact"/>
              <w:jc w:val="center"/>
              <w:rPr>
                <w:rFonts w:ascii="Arial" w:hAnsi="Arial" w:cs="Arial"/>
                <w:sz w:val="20"/>
                <w:szCs w:val="20"/>
              </w:rPr>
            </w:pPr>
            <w:r w:rsidRPr="00CA5D69">
              <w:rPr>
                <w:rFonts w:ascii="Arial" w:hAnsi="Arial" w:cs="Arial"/>
                <w:sz w:val="20"/>
                <w:szCs w:val="20"/>
              </w:rPr>
              <w:t>Note 42.1</w:t>
            </w:r>
          </w:p>
        </w:tc>
        <w:tc>
          <w:tcPr>
            <w:tcW w:w="3151" w:type="dxa"/>
            <w:vAlign w:val="center"/>
          </w:tcPr>
          <w:p w14:paraId="1CAF2DF9" w14:textId="77777777" w:rsidR="008113A1" w:rsidRPr="00CA5D69" w:rsidRDefault="008113A1" w:rsidP="009566FC">
            <w:pPr>
              <w:spacing w:line="380" w:lineRule="exact"/>
              <w:jc w:val="center"/>
              <w:rPr>
                <w:rFonts w:ascii="Arial" w:hAnsi="Arial" w:cs="Arial"/>
                <w:sz w:val="20"/>
                <w:szCs w:val="20"/>
              </w:rPr>
            </w:pPr>
          </w:p>
          <w:p w14:paraId="4B593898" w14:textId="679D6817" w:rsidR="009566FC" w:rsidRPr="00CA5D69" w:rsidRDefault="009566FC" w:rsidP="009566FC">
            <w:pPr>
              <w:spacing w:line="380" w:lineRule="exact"/>
              <w:jc w:val="center"/>
              <w:rPr>
                <w:rFonts w:ascii="Arial" w:hAnsi="Arial" w:cs="Arial"/>
                <w:sz w:val="20"/>
                <w:szCs w:val="20"/>
                <w:cs/>
              </w:rPr>
            </w:pPr>
            <w:r w:rsidRPr="00CA5D69">
              <w:rPr>
                <w:rFonts w:ascii="Arial" w:hAnsi="Arial" w:cs="Arial"/>
                <w:sz w:val="20"/>
                <w:szCs w:val="20"/>
              </w:rPr>
              <w:t>Note 42.1</w:t>
            </w:r>
          </w:p>
        </w:tc>
      </w:tr>
      <w:tr w:rsidR="00CA5D69" w:rsidRPr="00CA5D69" w14:paraId="3A75D118" w14:textId="77777777" w:rsidTr="006A6104">
        <w:tc>
          <w:tcPr>
            <w:tcW w:w="2592" w:type="dxa"/>
            <w:hideMark/>
          </w:tcPr>
          <w:p w14:paraId="0F151417" w14:textId="77777777" w:rsidR="009566FC" w:rsidRPr="00CA5D69" w:rsidRDefault="009566FC" w:rsidP="009566FC">
            <w:pPr>
              <w:tabs>
                <w:tab w:val="left" w:pos="2880"/>
                <w:tab w:val="right" w:pos="5040"/>
                <w:tab w:val="right" w:pos="6390"/>
                <w:tab w:val="right" w:pos="8190"/>
              </w:tabs>
              <w:spacing w:line="380" w:lineRule="exact"/>
              <w:ind w:left="162" w:hanging="162"/>
              <w:rPr>
                <w:rFonts w:ascii="Arial" w:hAnsi="Arial" w:cs="Arial"/>
                <w:sz w:val="20"/>
                <w:szCs w:val="20"/>
                <w:cs/>
              </w:rPr>
            </w:pPr>
            <w:r w:rsidRPr="00CA5D69">
              <w:rPr>
                <w:rFonts w:ascii="Arial" w:hAnsi="Arial" w:cs="Arial"/>
                <w:sz w:val="20"/>
                <w:szCs w:val="20"/>
              </w:rPr>
              <w:t>Warrants</w:t>
            </w:r>
          </w:p>
        </w:tc>
        <w:tc>
          <w:tcPr>
            <w:tcW w:w="3241" w:type="dxa"/>
            <w:vAlign w:val="center"/>
          </w:tcPr>
          <w:p w14:paraId="36B08076" w14:textId="196F2E88" w:rsidR="009566FC" w:rsidRPr="00CA5D69" w:rsidRDefault="009566FC" w:rsidP="009566FC">
            <w:pPr>
              <w:spacing w:line="380" w:lineRule="exact"/>
              <w:jc w:val="center"/>
              <w:rPr>
                <w:rFonts w:ascii="Arial" w:hAnsi="Arial" w:cs="Arial"/>
                <w:sz w:val="20"/>
                <w:szCs w:val="20"/>
              </w:rPr>
            </w:pPr>
            <w:r w:rsidRPr="00CA5D69">
              <w:rPr>
                <w:rFonts w:ascii="Arial" w:hAnsi="Arial" w:cs="Arial"/>
                <w:sz w:val="20"/>
                <w:szCs w:val="20"/>
              </w:rPr>
              <w:t>Third parties</w:t>
            </w:r>
          </w:p>
        </w:tc>
        <w:tc>
          <w:tcPr>
            <w:tcW w:w="3151" w:type="dxa"/>
            <w:vAlign w:val="center"/>
            <w:hideMark/>
          </w:tcPr>
          <w:p w14:paraId="2C3CFAFF" w14:textId="77777777" w:rsidR="009566FC" w:rsidRPr="00CA5D69" w:rsidRDefault="009566FC" w:rsidP="009566FC">
            <w:pPr>
              <w:spacing w:line="380" w:lineRule="exact"/>
              <w:jc w:val="center"/>
              <w:rPr>
                <w:rFonts w:ascii="Arial" w:hAnsi="Arial" w:cs="Arial"/>
                <w:sz w:val="20"/>
                <w:szCs w:val="20"/>
              </w:rPr>
            </w:pPr>
            <w:r w:rsidRPr="00CA5D69">
              <w:rPr>
                <w:rFonts w:ascii="Arial" w:hAnsi="Arial" w:cs="Arial"/>
                <w:sz w:val="20"/>
                <w:szCs w:val="20"/>
              </w:rPr>
              <w:t>Third parties</w:t>
            </w:r>
          </w:p>
        </w:tc>
      </w:tr>
      <w:tr w:rsidR="00CA5D69" w:rsidRPr="00CA5D69" w14:paraId="432E1CB1" w14:textId="77777777" w:rsidTr="006A6104">
        <w:tc>
          <w:tcPr>
            <w:tcW w:w="2592" w:type="dxa"/>
            <w:hideMark/>
          </w:tcPr>
          <w:p w14:paraId="54E351FF" w14:textId="77777777" w:rsidR="009566FC" w:rsidRPr="00CA5D69" w:rsidRDefault="009566FC" w:rsidP="009566FC">
            <w:pPr>
              <w:tabs>
                <w:tab w:val="left" w:pos="2880"/>
                <w:tab w:val="right" w:pos="5040"/>
                <w:tab w:val="right" w:pos="6390"/>
                <w:tab w:val="right" w:pos="8190"/>
              </w:tabs>
              <w:spacing w:line="380" w:lineRule="exact"/>
              <w:ind w:left="162" w:hanging="162"/>
              <w:rPr>
                <w:rFonts w:ascii="Arial" w:hAnsi="Arial" w:cs="Arial"/>
                <w:sz w:val="20"/>
                <w:szCs w:val="20"/>
              </w:rPr>
            </w:pPr>
            <w:r w:rsidRPr="00CA5D69">
              <w:rPr>
                <w:rFonts w:ascii="Arial" w:hAnsi="Arial" w:cs="Arial"/>
                <w:sz w:val="20"/>
                <w:szCs w:val="20"/>
              </w:rPr>
              <w:t>Derivative warrants</w:t>
            </w:r>
          </w:p>
        </w:tc>
        <w:tc>
          <w:tcPr>
            <w:tcW w:w="3241" w:type="dxa"/>
            <w:vAlign w:val="center"/>
          </w:tcPr>
          <w:p w14:paraId="2FCD7A08" w14:textId="5958D0CD" w:rsidR="009566FC" w:rsidRPr="00CA5D69" w:rsidRDefault="009566FC" w:rsidP="009566FC">
            <w:pPr>
              <w:spacing w:line="380" w:lineRule="exact"/>
              <w:jc w:val="center"/>
              <w:rPr>
                <w:rFonts w:ascii="Arial" w:hAnsi="Arial" w:cs="Arial"/>
                <w:sz w:val="20"/>
                <w:szCs w:val="20"/>
                <w:rtl/>
                <w:cs/>
              </w:rPr>
            </w:pPr>
            <w:r w:rsidRPr="00CA5D69">
              <w:rPr>
                <w:rFonts w:ascii="Arial" w:hAnsi="Arial" w:cs="Arial"/>
                <w:sz w:val="20"/>
                <w:szCs w:val="20"/>
              </w:rPr>
              <w:t>Third parties</w:t>
            </w:r>
          </w:p>
        </w:tc>
        <w:tc>
          <w:tcPr>
            <w:tcW w:w="3151" w:type="dxa"/>
            <w:vAlign w:val="center"/>
            <w:hideMark/>
          </w:tcPr>
          <w:p w14:paraId="78CF48F0" w14:textId="77777777" w:rsidR="009566FC" w:rsidRPr="00CA5D69" w:rsidRDefault="009566FC" w:rsidP="009566FC">
            <w:pPr>
              <w:spacing w:line="380" w:lineRule="exact"/>
              <w:jc w:val="center"/>
              <w:rPr>
                <w:rFonts w:ascii="Arial" w:hAnsi="Arial" w:cs="Arial"/>
                <w:sz w:val="20"/>
                <w:szCs w:val="20"/>
              </w:rPr>
            </w:pPr>
            <w:r w:rsidRPr="00CA5D69">
              <w:rPr>
                <w:rFonts w:ascii="Arial" w:hAnsi="Arial" w:cs="Arial"/>
                <w:sz w:val="20"/>
                <w:szCs w:val="20"/>
              </w:rPr>
              <w:t>Third parties</w:t>
            </w:r>
          </w:p>
        </w:tc>
      </w:tr>
      <w:tr w:rsidR="00CA5D69" w:rsidRPr="00CA5D69" w14:paraId="1ACB3256" w14:textId="77777777" w:rsidTr="006A6104">
        <w:tc>
          <w:tcPr>
            <w:tcW w:w="2592" w:type="dxa"/>
            <w:hideMark/>
          </w:tcPr>
          <w:p w14:paraId="5B0F95BB" w14:textId="77777777" w:rsidR="009566FC" w:rsidRPr="00CA5D69" w:rsidRDefault="009566FC" w:rsidP="009566FC">
            <w:pPr>
              <w:tabs>
                <w:tab w:val="left" w:pos="2880"/>
                <w:tab w:val="right" w:pos="5040"/>
                <w:tab w:val="right" w:pos="6390"/>
                <w:tab w:val="right" w:pos="8190"/>
              </w:tabs>
              <w:spacing w:line="380" w:lineRule="exact"/>
              <w:ind w:left="162" w:hanging="162"/>
              <w:rPr>
                <w:rFonts w:ascii="Arial" w:hAnsi="Arial" w:cs="Arial"/>
                <w:sz w:val="20"/>
                <w:szCs w:val="20"/>
              </w:rPr>
            </w:pPr>
            <w:r w:rsidRPr="00CA5D69">
              <w:rPr>
                <w:rFonts w:ascii="Arial" w:hAnsi="Arial" w:cs="Arial"/>
                <w:sz w:val="20"/>
                <w:szCs w:val="20"/>
              </w:rPr>
              <w:t>Options</w:t>
            </w:r>
          </w:p>
        </w:tc>
        <w:tc>
          <w:tcPr>
            <w:tcW w:w="3241" w:type="dxa"/>
            <w:vAlign w:val="center"/>
          </w:tcPr>
          <w:p w14:paraId="7FF00231" w14:textId="3F4F278F" w:rsidR="009566FC" w:rsidRPr="00CA5D69" w:rsidRDefault="009566FC" w:rsidP="009566FC">
            <w:pPr>
              <w:spacing w:line="380" w:lineRule="exact"/>
              <w:jc w:val="center"/>
              <w:rPr>
                <w:rFonts w:ascii="Arial" w:hAnsi="Arial" w:cs="Arial"/>
                <w:sz w:val="20"/>
                <w:szCs w:val="20"/>
              </w:rPr>
            </w:pPr>
            <w:r w:rsidRPr="00CA5D69">
              <w:rPr>
                <w:rFonts w:ascii="Arial" w:hAnsi="Arial" w:cs="Arial"/>
                <w:sz w:val="20"/>
                <w:szCs w:val="20"/>
              </w:rPr>
              <w:t>Third parties</w:t>
            </w:r>
          </w:p>
        </w:tc>
        <w:tc>
          <w:tcPr>
            <w:tcW w:w="3151" w:type="dxa"/>
            <w:vAlign w:val="center"/>
            <w:hideMark/>
          </w:tcPr>
          <w:p w14:paraId="35911B25" w14:textId="77777777" w:rsidR="009566FC" w:rsidRPr="00CA5D69" w:rsidRDefault="009566FC" w:rsidP="009566FC">
            <w:pPr>
              <w:spacing w:line="380" w:lineRule="exact"/>
              <w:jc w:val="center"/>
              <w:rPr>
                <w:rFonts w:ascii="Arial" w:hAnsi="Arial" w:cs="Arial"/>
                <w:sz w:val="20"/>
                <w:szCs w:val="20"/>
              </w:rPr>
            </w:pPr>
            <w:r w:rsidRPr="00CA5D69">
              <w:rPr>
                <w:rFonts w:ascii="Arial" w:hAnsi="Arial" w:cs="Arial"/>
                <w:sz w:val="20"/>
                <w:szCs w:val="20"/>
              </w:rPr>
              <w:t>Third parties</w:t>
            </w:r>
          </w:p>
        </w:tc>
      </w:tr>
      <w:tr w:rsidR="00CA5D69" w:rsidRPr="00CA5D69" w14:paraId="0DC507B0" w14:textId="77777777" w:rsidTr="006A6104">
        <w:tc>
          <w:tcPr>
            <w:tcW w:w="2592" w:type="dxa"/>
          </w:tcPr>
          <w:p w14:paraId="1CA31135" w14:textId="77777777" w:rsidR="008C7CE7" w:rsidRPr="00CA5D69" w:rsidRDefault="008C7CE7" w:rsidP="009566FC">
            <w:pPr>
              <w:tabs>
                <w:tab w:val="left" w:pos="2880"/>
                <w:tab w:val="right" w:pos="5040"/>
                <w:tab w:val="right" w:pos="6390"/>
                <w:tab w:val="right" w:pos="8190"/>
              </w:tabs>
              <w:spacing w:line="380" w:lineRule="exact"/>
              <w:ind w:left="162" w:hanging="162"/>
              <w:rPr>
                <w:rFonts w:ascii="Arial" w:hAnsi="Arial" w:cs="Arial"/>
                <w:sz w:val="20"/>
                <w:szCs w:val="20"/>
              </w:rPr>
            </w:pPr>
          </w:p>
        </w:tc>
        <w:tc>
          <w:tcPr>
            <w:tcW w:w="3241" w:type="dxa"/>
            <w:vAlign w:val="center"/>
          </w:tcPr>
          <w:p w14:paraId="36D7D5DA" w14:textId="77777777" w:rsidR="008C7CE7" w:rsidRPr="00CA5D69" w:rsidRDefault="008C7CE7" w:rsidP="009566FC">
            <w:pPr>
              <w:spacing w:line="380" w:lineRule="exact"/>
              <w:jc w:val="center"/>
              <w:rPr>
                <w:rFonts w:ascii="Arial" w:hAnsi="Arial" w:cs="Arial"/>
                <w:sz w:val="20"/>
                <w:szCs w:val="20"/>
              </w:rPr>
            </w:pPr>
          </w:p>
        </w:tc>
        <w:tc>
          <w:tcPr>
            <w:tcW w:w="3151" w:type="dxa"/>
            <w:vAlign w:val="center"/>
          </w:tcPr>
          <w:p w14:paraId="1133DD7F" w14:textId="77777777" w:rsidR="008C7CE7" w:rsidRPr="00CA5D69" w:rsidRDefault="008C7CE7" w:rsidP="009566FC">
            <w:pPr>
              <w:spacing w:line="380" w:lineRule="exact"/>
              <w:jc w:val="center"/>
              <w:rPr>
                <w:rFonts w:ascii="Arial" w:hAnsi="Arial" w:cs="Arial"/>
                <w:sz w:val="20"/>
                <w:szCs w:val="20"/>
              </w:rPr>
            </w:pPr>
          </w:p>
        </w:tc>
      </w:tr>
      <w:tr w:rsidR="00CA5D69" w:rsidRPr="00CA5D69" w14:paraId="39F3F89C" w14:textId="77777777" w:rsidTr="006A6104">
        <w:trPr>
          <w:trHeight w:val="80"/>
        </w:trPr>
        <w:tc>
          <w:tcPr>
            <w:tcW w:w="2592" w:type="dxa"/>
            <w:vAlign w:val="bottom"/>
            <w:hideMark/>
          </w:tcPr>
          <w:p w14:paraId="4E6D5B61" w14:textId="77777777" w:rsidR="00E776F6" w:rsidRPr="00CA5D69" w:rsidRDefault="00E776F6" w:rsidP="006A6104">
            <w:pPr>
              <w:tabs>
                <w:tab w:val="left" w:pos="2880"/>
                <w:tab w:val="right" w:pos="5040"/>
                <w:tab w:val="right" w:pos="6390"/>
                <w:tab w:val="right" w:pos="8190"/>
              </w:tabs>
              <w:spacing w:line="380" w:lineRule="exact"/>
              <w:jc w:val="center"/>
              <w:rPr>
                <w:rFonts w:ascii="Arial" w:hAnsi="Arial" w:cs="Arial"/>
                <w:sz w:val="20"/>
                <w:szCs w:val="20"/>
              </w:rPr>
            </w:pPr>
          </w:p>
        </w:tc>
        <w:tc>
          <w:tcPr>
            <w:tcW w:w="6392" w:type="dxa"/>
            <w:gridSpan w:val="2"/>
            <w:hideMark/>
          </w:tcPr>
          <w:p w14:paraId="5457736D" w14:textId="65642F70" w:rsidR="00E776F6" w:rsidRPr="00CA5D69" w:rsidRDefault="00E776F6" w:rsidP="006A6104">
            <w:pPr>
              <w:pBdr>
                <w:bottom w:val="single" w:sz="4" w:space="1" w:color="auto"/>
              </w:pBdr>
              <w:tabs>
                <w:tab w:val="left" w:pos="2880"/>
                <w:tab w:val="right" w:pos="5040"/>
                <w:tab w:val="right" w:pos="6390"/>
                <w:tab w:val="right" w:pos="8190"/>
              </w:tabs>
              <w:spacing w:line="380" w:lineRule="exact"/>
              <w:ind w:left="-18"/>
              <w:jc w:val="center"/>
              <w:rPr>
                <w:rFonts w:ascii="Arial" w:hAnsi="Arial" w:cs="Arial"/>
                <w:sz w:val="20"/>
                <w:szCs w:val="20"/>
              </w:rPr>
            </w:pPr>
            <w:r w:rsidRPr="00CA5D69">
              <w:rPr>
                <w:rFonts w:ascii="Arial" w:hAnsi="Arial" w:cs="Arial"/>
                <w:sz w:val="20"/>
                <w:szCs w:val="20"/>
              </w:rPr>
              <w:t>Separate financial statements</w:t>
            </w:r>
          </w:p>
        </w:tc>
      </w:tr>
      <w:tr w:rsidR="00CA5D69" w:rsidRPr="00CA5D69" w14:paraId="5EDFF5E9" w14:textId="77777777" w:rsidTr="006A6104">
        <w:trPr>
          <w:trHeight w:val="80"/>
        </w:trPr>
        <w:tc>
          <w:tcPr>
            <w:tcW w:w="2592" w:type="dxa"/>
            <w:vAlign w:val="bottom"/>
          </w:tcPr>
          <w:p w14:paraId="5F95549B" w14:textId="77777777" w:rsidR="00E776F6" w:rsidRPr="00CA5D69" w:rsidRDefault="00E776F6" w:rsidP="006A6104">
            <w:pPr>
              <w:pBdr>
                <w:bottom w:val="single" w:sz="6" w:space="1" w:color="auto"/>
              </w:pBdr>
              <w:tabs>
                <w:tab w:val="left" w:pos="2880"/>
                <w:tab w:val="right" w:pos="5040"/>
                <w:tab w:val="right" w:pos="6390"/>
                <w:tab w:val="right" w:pos="8190"/>
              </w:tabs>
              <w:spacing w:line="380" w:lineRule="exact"/>
              <w:jc w:val="center"/>
              <w:rPr>
                <w:rFonts w:ascii="Arial" w:hAnsi="Arial" w:cs="Arial"/>
                <w:sz w:val="20"/>
                <w:szCs w:val="20"/>
              </w:rPr>
            </w:pPr>
            <w:r w:rsidRPr="00CA5D69">
              <w:rPr>
                <w:rFonts w:ascii="Arial" w:hAnsi="Arial" w:cs="Arial"/>
                <w:sz w:val="20"/>
                <w:szCs w:val="20"/>
              </w:rPr>
              <w:t>Type of derivatives</w:t>
            </w:r>
          </w:p>
        </w:tc>
        <w:tc>
          <w:tcPr>
            <w:tcW w:w="3241" w:type="dxa"/>
          </w:tcPr>
          <w:p w14:paraId="7EDBB9A3" w14:textId="69C9EE66" w:rsidR="00E776F6" w:rsidRPr="00CA5D69" w:rsidRDefault="00E776F6" w:rsidP="006A6104">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sidRPr="00CA5D69">
              <w:rPr>
                <w:rFonts w:ascii="Arial" w:hAnsi="Arial" w:cs="Arial"/>
                <w:sz w:val="20"/>
                <w:szCs w:val="20"/>
              </w:rPr>
              <w:t>2020</w:t>
            </w:r>
          </w:p>
        </w:tc>
        <w:tc>
          <w:tcPr>
            <w:tcW w:w="3151" w:type="dxa"/>
          </w:tcPr>
          <w:p w14:paraId="4E6DA1AB" w14:textId="5A815107" w:rsidR="00E776F6" w:rsidRPr="00CA5D69" w:rsidRDefault="00E776F6" w:rsidP="006A6104">
            <w:pPr>
              <w:pBdr>
                <w:bottom w:val="single" w:sz="4" w:space="1" w:color="auto"/>
              </w:pBdr>
              <w:tabs>
                <w:tab w:val="left" w:pos="2880"/>
                <w:tab w:val="right" w:pos="5040"/>
                <w:tab w:val="right" w:pos="6390"/>
                <w:tab w:val="right" w:pos="8190"/>
              </w:tabs>
              <w:spacing w:line="380" w:lineRule="exact"/>
              <w:ind w:left="-18"/>
              <w:jc w:val="center"/>
              <w:rPr>
                <w:rFonts w:ascii="Arial" w:hAnsi="Arial" w:cs="Arial"/>
                <w:sz w:val="20"/>
                <w:szCs w:val="20"/>
              </w:rPr>
            </w:pPr>
            <w:r w:rsidRPr="00CA5D69">
              <w:rPr>
                <w:rFonts w:ascii="Arial" w:hAnsi="Arial" w:cs="Arial"/>
                <w:sz w:val="20"/>
                <w:szCs w:val="20"/>
              </w:rPr>
              <w:t>2019</w:t>
            </w:r>
          </w:p>
        </w:tc>
      </w:tr>
      <w:tr w:rsidR="009A09D0" w:rsidRPr="00CA5D69" w14:paraId="3E7E205E" w14:textId="77777777" w:rsidTr="006A6104">
        <w:trPr>
          <w:trHeight w:val="450"/>
        </w:trPr>
        <w:tc>
          <w:tcPr>
            <w:tcW w:w="2592" w:type="dxa"/>
            <w:hideMark/>
          </w:tcPr>
          <w:p w14:paraId="50E9CED9" w14:textId="7899A4A1" w:rsidR="009A09D0" w:rsidRPr="00CA5D69" w:rsidRDefault="009A09D0" w:rsidP="009A09D0">
            <w:pPr>
              <w:tabs>
                <w:tab w:val="left" w:pos="2880"/>
                <w:tab w:val="right" w:pos="5040"/>
                <w:tab w:val="right" w:pos="6390"/>
                <w:tab w:val="right" w:pos="8190"/>
              </w:tabs>
              <w:spacing w:line="380" w:lineRule="exact"/>
              <w:ind w:left="162" w:hanging="162"/>
              <w:rPr>
                <w:rFonts w:ascii="Arial" w:hAnsi="Arial" w:cs="Arial"/>
                <w:sz w:val="20"/>
                <w:szCs w:val="20"/>
              </w:rPr>
            </w:pPr>
            <w:r w:rsidRPr="00CA5D69">
              <w:rPr>
                <w:rFonts w:ascii="Arial" w:hAnsi="Arial" w:cs="Arial"/>
                <w:sz w:val="20"/>
                <w:szCs w:val="20"/>
              </w:rPr>
              <w:t>Foreign currency forward contracts</w:t>
            </w:r>
          </w:p>
        </w:tc>
        <w:tc>
          <w:tcPr>
            <w:tcW w:w="3241" w:type="dxa"/>
            <w:vAlign w:val="center"/>
          </w:tcPr>
          <w:p w14:paraId="2091DCA8" w14:textId="77777777" w:rsidR="009A09D0" w:rsidRPr="00CA5D69" w:rsidRDefault="009A09D0" w:rsidP="009A09D0">
            <w:pPr>
              <w:spacing w:line="380" w:lineRule="exact"/>
              <w:jc w:val="center"/>
              <w:rPr>
                <w:rFonts w:ascii="Arial" w:hAnsi="Arial" w:cs="Arial"/>
                <w:sz w:val="20"/>
                <w:szCs w:val="20"/>
              </w:rPr>
            </w:pPr>
          </w:p>
          <w:p w14:paraId="34B1478E" w14:textId="16CAE53C" w:rsidR="009A09D0" w:rsidRPr="00CA5D69" w:rsidRDefault="009A09D0" w:rsidP="009A09D0">
            <w:pPr>
              <w:spacing w:line="380" w:lineRule="exact"/>
              <w:jc w:val="center"/>
              <w:rPr>
                <w:rFonts w:ascii="Arial" w:hAnsi="Arial" w:cs="Arial"/>
                <w:sz w:val="20"/>
                <w:szCs w:val="20"/>
              </w:rPr>
            </w:pPr>
            <w:r w:rsidRPr="00CA5D69">
              <w:rPr>
                <w:rFonts w:ascii="Arial" w:hAnsi="Arial" w:cs="Arial"/>
                <w:sz w:val="20"/>
                <w:szCs w:val="20"/>
              </w:rPr>
              <w:t>Note 42.1</w:t>
            </w:r>
          </w:p>
        </w:tc>
        <w:tc>
          <w:tcPr>
            <w:tcW w:w="3151" w:type="dxa"/>
            <w:vAlign w:val="center"/>
          </w:tcPr>
          <w:p w14:paraId="39CD98DD" w14:textId="77777777" w:rsidR="009A09D0" w:rsidRPr="00CA5D69" w:rsidRDefault="009A09D0" w:rsidP="009A09D0">
            <w:pPr>
              <w:spacing w:line="380" w:lineRule="exact"/>
              <w:jc w:val="center"/>
              <w:rPr>
                <w:rFonts w:ascii="Arial" w:hAnsi="Arial" w:cs="Arial"/>
                <w:sz w:val="20"/>
                <w:szCs w:val="20"/>
              </w:rPr>
            </w:pPr>
          </w:p>
          <w:p w14:paraId="1012DB92" w14:textId="1F6E2D0E" w:rsidR="009A09D0" w:rsidRPr="00CA5D69" w:rsidRDefault="009A09D0" w:rsidP="009A09D0">
            <w:pPr>
              <w:spacing w:line="380" w:lineRule="exact"/>
              <w:jc w:val="center"/>
              <w:rPr>
                <w:rFonts w:ascii="Arial" w:hAnsi="Arial" w:cs="Arial"/>
                <w:sz w:val="20"/>
                <w:szCs w:val="20"/>
                <w:cs/>
              </w:rPr>
            </w:pPr>
            <w:r w:rsidRPr="00CA5D69">
              <w:rPr>
                <w:rFonts w:ascii="Arial" w:hAnsi="Arial" w:cs="Arial"/>
                <w:sz w:val="20"/>
                <w:szCs w:val="20"/>
              </w:rPr>
              <w:t>Note 42.1</w:t>
            </w:r>
          </w:p>
        </w:tc>
      </w:tr>
      <w:tr w:rsidR="009A09D0" w:rsidRPr="00CA5D69" w14:paraId="61B613F7" w14:textId="77777777" w:rsidTr="006A6104">
        <w:tc>
          <w:tcPr>
            <w:tcW w:w="2592" w:type="dxa"/>
            <w:hideMark/>
          </w:tcPr>
          <w:p w14:paraId="07AC960F" w14:textId="77777777" w:rsidR="009A09D0" w:rsidRPr="00CA5D69" w:rsidRDefault="009A09D0" w:rsidP="009A09D0">
            <w:pPr>
              <w:tabs>
                <w:tab w:val="left" w:pos="2880"/>
                <w:tab w:val="right" w:pos="5040"/>
                <w:tab w:val="right" w:pos="6390"/>
                <w:tab w:val="right" w:pos="8190"/>
              </w:tabs>
              <w:spacing w:line="380" w:lineRule="exact"/>
              <w:ind w:left="162" w:hanging="162"/>
              <w:rPr>
                <w:rFonts w:ascii="Arial" w:hAnsi="Arial" w:cs="Arial"/>
                <w:sz w:val="20"/>
                <w:szCs w:val="20"/>
                <w:cs/>
              </w:rPr>
            </w:pPr>
            <w:r w:rsidRPr="00CA5D69">
              <w:rPr>
                <w:rFonts w:ascii="Arial" w:hAnsi="Arial" w:cs="Arial"/>
                <w:sz w:val="20"/>
                <w:szCs w:val="20"/>
              </w:rPr>
              <w:t>Warrants</w:t>
            </w:r>
          </w:p>
        </w:tc>
        <w:tc>
          <w:tcPr>
            <w:tcW w:w="3241" w:type="dxa"/>
            <w:vAlign w:val="center"/>
          </w:tcPr>
          <w:p w14:paraId="0305841C" w14:textId="4941603D" w:rsidR="009A09D0" w:rsidRPr="00CA5D69" w:rsidRDefault="009A09D0" w:rsidP="009A09D0">
            <w:pPr>
              <w:spacing w:line="380" w:lineRule="exact"/>
              <w:jc w:val="center"/>
              <w:rPr>
                <w:rFonts w:ascii="Arial" w:hAnsi="Arial" w:cs="Arial"/>
                <w:sz w:val="20"/>
                <w:szCs w:val="20"/>
              </w:rPr>
            </w:pPr>
            <w:r w:rsidRPr="00CA5D69">
              <w:rPr>
                <w:rFonts w:ascii="Arial" w:hAnsi="Arial" w:cs="Arial"/>
                <w:sz w:val="20"/>
                <w:szCs w:val="20"/>
              </w:rPr>
              <w:t>Third parties</w:t>
            </w:r>
          </w:p>
        </w:tc>
        <w:tc>
          <w:tcPr>
            <w:tcW w:w="3151" w:type="dxa"/>
            <w:vAlign w:val="center"/>
            <w:hideMark/>
          </w:tcPr>
          <w:p w14:paraId="05A9E4AA" w14:textId="77777777" w:rsidR="009A09D0" w:rsidRPr="00CA5D69" w:rsidRDefault="009A09D0" w:rsidP="009A09D0">
            <w:pPr>
              <w:spacing w:line="380" w:lineRule="exact"/>
              <w:jc w:val="center"/>
              <w:rPr>
                <w:rFonts w:ascii="Arial" w:hAnsi="Arial" w:cs="Arial"/>
                <w:sz w:val="20"/>
                <w:szCs w:val="20"/>
              </w:rPr>
            </w:pPr>
            <w:r w:rsidRPr="00CA5D69">
              <w:rPr>
                <w:rFonts w:ascii="Arial" w:hAnsi="Arial" w:cs="Arial"/>
                <w:sz w:val="20"/>
                <w:szCs w:val="20"/>
              </w:rPr>
              <w:t>Third parties</w:t>
            </w:r>
          </w:p>
        </w:tc>
      </w:tr>
      <w:tr w:rsidR="009A09D0" w:rsidRPr="00CA5D69" w14:paraId="79BD0371" w14:textId="77777777" w:rsidTr="006A6104">
        <w:tc>
          <w:tcPr>
            <w:tcW w:w="2592" w:type="dxa"/>
            <w:hideMark/>
          </w:tcPr>
          <w:p w14:paraId="2128E322" w14:textId="77777777" w:rsidR="009A09D0" w:rsidRPr="00CA5D69" w:rsidRDefault="009A09D0" w:rsidP="009A09D0">
            <w:pPr>
              <w:tabs>
                <w:tab w:val="left" w:pos="2880"/>
                <w:tab w:val="right" w:pos="5040"/>
                <w:tab w:val="right" w:pos="6390"/>
                <w:tab w:val="right" w:pos="8190"/>
              </w:tabs>
              <w:spacing w:line="380" w:lineRule="exact"/>
              <w:ind w:left="162" w:hanging="162"/>
              <w:rPr>
                <w:rFonts w:ascii="Arial" w:hAnsi="Arial" w:cs="Arial"/>
                <w:sz w:val="20"/>
                <w:szCs w:val="20"/>
              </w:rPr>
            </w:pPr>
            <w:r w:rsidRPr="00CA5D69">
              <w:rPr>
                <w:rFonts w:ascii="Arial" w:hAnsi="Arial" w:cs="Arial"/>
                <w:sz w:val="20"/>
                <w:szCs w:val="20"/>
              </w:rPr>
              <w:t>Derivative warrants</w:t>
            </w:r>
          </w:p>
        </w:tc>
        <w:tc>
          <w:tcPr>
            <w:tcW w:w="3241" w:type="dxa"/>
            <w:vAlign w:val="center"/>
          </w:tcPr>
          <w:p w14:paraId="389E55EF" w14:textId="6C15D2C2" w:rsidR="009A09D0" w:rsidRPr="00CA5D69" w:rsidRDefault="009A09D0" w:rsidP="009A09D0">
            <w:pPr>
              <w:spacing w:line="380" w:lineRule="exact"/>
              <w:jc w:val="center"/>
              <w:rPr>
                <w:rFonts w:ascii="Arial" w:hAnsi="Arial" w:cs="Arial"/>
                <w:sz w:val="20"/>
                <w:szCs w:val="20"/>
                <w:rtl/>
                <w:cs/>
              </w:rPr>
            </w:pPr>
            <w:r w:rsidRPr="00CA5D69">
              <w:rPr>
                <w:rFonts w:ascii="Arial" w:hAnsi="Arial" w:cs="Arial"/>
                <w:sz w:val="20"/>
                <w:szCs w:val="20"/>
              </w:rPr>
              <w:t>Third parties</w:t>
            </w:r>
          </w:p>
        </w:tc>
        <w:tc>
          <w:tcPr>
            <w:tcW w:w="3151" w:type="dxa"/>
            <w:vAlign w:val="center"/>
            <w:hideMark/>
          </w:tcPr>
          <w:p w14:paraId="2D538FB6" w14:textId="77777777" w:rsidR="009A09D0" w:rsidRPr="00CA5D69" w:rsidRDefault="009A09D0" w:rsidP="009A09D0">
            <w:pPr>
              <w:spacing w:line="380" w:lineRule="exact"/>
              <w:jc w:val="center"/>
              <w:rPr>
                <w:rFonts w:ascii="Arial" w:hAnsi="Arial" w:cs="Arial"/>
                <w:sz w:val="20"/>
                <w:szCs w:val="20"/>
              </w:rPr>
            </w:pPr>
            <w:r w:rsidRPr="00CA5D69">
              <w:rPr>
                <w:rFonts w:ascii="Arial" w:hAnsi="Arial" w:cs="Arial"/>
                <w:sz w:val="20"/>
                <w:szCs w:val="20"/>
              </w:rPr>
              <w:t>Third parties</w:t>
            </w:r>
          </w:p>
        </w:tc>
      </w:tr>
      <w:tr w:rsidR="009A09D0" w:rsidRPr="00CA5D69" w14:paraId="79A9A039" w14:textId="77777777" w:rsidTr="006A6104">
        <w:tc>
          <w:tcPr>
            <w:tcW w:w="2592" w:type="dxa"/>
            <w:hideMark/>
          </w:tcPr>
          <w:p w14:paraId="633A0D72" w14:textId="77777777" w:rsidR="009A09D0" w:rsidRPr="00CA5D69" w:rsidRDefault="009A09D0" w:rsidP="009A09D0">
            <w:pPr>
              <w:tabs>
                <w:tab w:val="left" w:pos="2880"/>
                <w:tab w:val="right" w:pos="5040"/>
                <w:tab w:val="right" w:pos="6390"/>
                <w:tab w:val="right" w:pos="8190"/>
              </w:tabs>
              <w:spacing w:line="380" w:lineRule="exact"/>
              <w:ind w:left="162" w:hanging="162"/>
              <w:rPr>
                <w:rFonts w:ascii="Arial" w:hAnsi="Arial" w:cs="Arial"/>
                <w:sz w:val="20"/>
                <w:szCs w:val="20"/>
              </w:rPr>
            </w:pPr>
            <w:r w:rsidRPr="00CA5D69">
              <w:rPr>
                <w:rFonts w:ascii="Arial" w:hAnsi="Arial" w:cs="Arial"/>
                <w:sz w:val="20"/>
                <w:szCs w:val="20"/>
              </w:rPr>
              <w:t>Options</w:t>
            </w:r>
          </w:p>
        </w:tc>
        <w:tc>
          <w:tcPr>
            <w:tcW w:w="3241" w:type="dxa"/>
            <w:vAlign w:val="center"/>
          </w:tcPr>
          <w:p w14:paraId="4522B0F2" w14:textId="1C434B13" w:rsidR="009A09D0" w:rsidRPr="00CA5D69" w:rsidRDefault="009A09D0" w:rsidP="009A09D0">
            <w:pPr>
              <w:spacing w:line="380" w:lineRule="exact"/>
              <w:jc w:val="center"/>
              <w:rPr>
                <w:rFonts w:ascii="Arial" w:hAnsi="Arial" w:cs="Arial"/>
                <w:sz w:val="20"/>
                <w:szCs w:val="20"/>
              </w:rPr>
            </w:pPr>
            <w:r w:rsidRPr="00CA5D69">
              <w:rPr>
                <w:rFonts w:ascii="Arial" w:hAnsi="Arial" w:cs="Arial"/>
                <w:sz w:val="20"/>
                <w:szCs w:val="20"/>
              </w:rPr>
              <w:t>Third parties</w:t>
            </w:r>
          </w:p>
        </w:tc>
        <w:tc>
          <w:tcPr>
            <w:tcW w:w="3151" w:type="dxa"/>
            <w:vAlign w:val="center"/>
            <w:hideMark/>
          </w:tcPr>
          <w:p w14:paraId="5EEB0848" w14:textId="77777777" w:rsidR="009A09D0" w:rsidRPr="00CA5D69" w:rsidRDefault="009A09D0" w:rsidP="009A09D0">
            <w:pPr>
              <w:spacing w:line="380" w:lineRule="exact"/>
              <w:jc w:val="center"/>
              <w:rPr>
                <w:rFonts w:ascii="Arial" w:hAnsi="Arial" w:cs="Arial"/>
                <w:sz w:val="20"/>
                <w:szCs w:val="20"/>
              </w:rPr>
            </w:pPr>
            <w:r w:rsidRPr="00CA5D69">
              <w:rPr>
                <w:rFonts w:ascii="Arial" w:hAnsi="Arial" w:cs="Arial"/>
                <w:sz w:val="20"/>
                <w:szCs w:val="20"/>
              </w:rPr>
              <w:t>Third parties</w:t>
            </w:r>
          </w:p>
        </w:tc>
      </w:tr>
    </w:tbl>
    <w:p w14:paraId="425F3CE7" w14:textId="19F91FE0" w:rsidR="00DC1B1A" w:rsidRPr="00CA5D69" w:rsidRDefault="00B86064" w:rsidP="005B4013">
      <w:pPr>
        <w:spacing w:before="240" w:after="120" w:line="380" w:lineRule="exact"/>
        <w:ind w:left="547" w:hanging="547"/>
        <w:jc w:val="thaiDistribute"/>
        <w:rPr>
          <w:rFonts w:ascii="Arial" w:hAnsi="Arial" w:cs="Arial"/>
          <w:b/>
          <w:bCs/>
          <w:sz w:val="22"/>
          <w:szCs w:val="22"/>
        </w:rPr>
      </w:pPr>
      <w:r w:rsidRPr="00CA5D69">
        <w:rPr>
          <w:rFonts w:ascii="Arial" w:hAnsi="Arial" w:cs="Arial"/>
          <w:b/>
          <w:bCs/>
          <w:sz w:val="22"/>
          <w:szCs w:val="22"/>
        </w:rPr>
        <w:t>12</w:t>
      </w:r>
      <w:r w:rsidR="00DC1B1A" w:rsidRPr="00CA5D69">
        <w:rPr>
          <w:rFonts w:ascii="Arial" w:hAnsi="Arial" w:cs="Arial"/>
          <w:b/>
          <w:bCs/>
          <w:sz w:val="22"/>
          <w:szCs w:val="22"/>
        </w:rPr>
        <w:t>.</w:t>
      </w:r>
      <w:r w:rsidR="00DC1B1A" w:rsidRPr="00CA5D69">
        <w:rPr>
          <w:rFonts w:ascii="Arial" w:hAnsi="Arial" w:cs="Arial"/>
          <w:b/>
          <w:bCs/>
          <w:sz w:val="22"/>
          <w:szCs w:val="22"/>
        </w:rPr>
        <w:tab/>
        <w:t>Other receivables</w:t>
      </w:r>
    </w:p>
    <w:p w14:paraId="5AB04EC5" w14:textId="77777777" w:rsidR="00DC1B1A" w:rsidRPr="00CA5D69" w:rsidRDefault="00DC1B1A" w:rsidP="0096693A">
      <w:pPr>
        <w:tabs>
          <w:tab w:val="left" w:pos="1440"/>
          <w:tab w:val="right" w:pos="7200"/>
        </w:tabs>
        <w:spacing w:line="380" w:lineRule="exact"/>
        <w:ind w:left="360" w:right="-187" w:hanging="360"/>
        <w:jc w:val="right"/>
        <w:rPr>
          <w:rFonts w:ascii="Arial" w:hAnsi="Arial" w:cs="Arial"/>
          <w:b/>
          <w:bCs/>
          <w:sz w:val="22"/>
          <w:szCs w:val="22"/>
        </w:rPr>
      </w:pPr>
      <w:r w:rsidRPr="00CA5D69">
        <w:rPr>
          <w:rFonts w:ascii="Arial" w:hAnsi="Arial" w:cs="Arial"/>
          <w:sz w:val="22"/>
          <w:szCs w:val="22"/>
        </w:rPr>
        <w:t xml:space="preserve"> (Unit: Thousand Baht)</w:t>
      </w:r>
    </w:p>
    <w:tbl>
      <w:tblPr>
        <w:tblW w:w="9360" w:type="dxa"/>
        <w:tblInd w:w="450" w:type="dxa"/>
        <w:tblLayout w:type="fixed"/>
        <w:tblLook w:val="0000" w:firstRow="0" w:lastRow="0" w:firstColumn="0" w:lastColumn="0" w:noHBand="0" w:noVBand="0"/>
      </w:tblPr>
      <w:tblGrid>
        <w:gridCol w:w="3960"/>
        <w:gridCol w:w="1350"/>
        <w:gridCol w:w="1350"/>
        <w:gridCol w:w="1350"/>
        <w:gridCol w:w="1350"/>
      </w:tblGrid>
      <w:tr w:rsidR="00CA5D69" w:rsidRPr="00CA5D69" w14:paraId="6D1A5952" w14:textId="77777777" w:rsidTr="0096693A">
        <w:trPr>
          <w:cantSplit/>
        </w:trPr>
        <w:tc>
          <w:tcPr>
            <w:tcW w:w="3960" w:type="dxa"/>
          </w:tcPr>
          <w:p w14:paraId="38CAC823" w14:textId="77777777" w:rsidR="00DC1B1A" w:rsidRPr="00CA5D69" w:rsidRDefault="00DC1B1A" w:rsidP="005B4013">
            <w:pPr>
              <w:tabs>
                <w:tab w:val="left" w:pos="2880"/>
                <w:tab w:val="right" w:pos="5040"/>
                <w:tab w:val="right" w:pos="6390"/>
                <w:tab w:val="right" w:pos="8190"/>
              </w:tabs>
              <w:spacing w:line="340" w:lineRule="exact"/>
              <w:ind w:right="-43"/>
              <w:jc w:val="both"/>
              <w:rPr>
                <w:rFonts w:ascii="Arial" w:hAnsi="Arial" w:cs="Arial"/>
                <w:sz w:val="22"/>
                <w:szCs w:val="22"/>
              </w:rPr>
            </w:pPr>
          </w:p>
        </w:tc>
        <w:tc>
          <w:tcPr>
            <w:tcW w:w="2700" w:type="dxa"/>
            <w:gridSpan w:val="2"/>
            <w:vAlign w:val="bottom"/>
          </w:tcPr>
          <w:p w14:paraId="566CC81F" w14:textId="77777777" w:rsidR="00DC1B1A" w:rsidRPr="00CA5D69" w:rsidRDefault="00DC1B1A" w:rsidP="005B4013">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sidRPr="00CA5D69">
              <w:rPr>
                <w:rFonts w:ascii="Arial" w:hAnsi="Arial" w:cs="Arial"/>
                <w:sz w:val="22"/>
                <w:szCs w:val="22"/>
              </w:rPr>
              <w:t>Consolidated financial statements</w:t>
            </w:r>
          </w:p>
        </w:tc>
        <w:tc>
          <w:tcPr>
            <w:tcW w:w="2700" w:type="dxa"/>
            <w:gridSpan w:val="2"/>
            <w:vAlign w:val="bottom"/>
          </w:tcPr>
          <w:p w14:paraId="26462C33" w14:textId="77777777" w:rsidR="00DC1B1A" w:rsidRPr="00CA5D69" w:rsidRDefault="00DC1B1A" w:rsidP="005B4013">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sidRPr="00CA5D69">
              <w:rPr>
                <w:rFonts w:ascii="Arial" w:hAnsi="Arial" w:cs="Arial"/>
                <w:sz w:val="22"/>
                <w:szCs w:val="22"/>
              </w:rPr>
              <w:t>Separate financial statements</w:t>
            </w:r>
          </w:p>
        </w:tc>
      </w:tr>
      <w:tr w:rsidR="00CA5D69" w:rsidRPr="00CA5D69" w14:paraId="518D2EAE" w14:textId="77777777" w:rsidTr="0096693A">
        <w:tc>
          <w:tcPr>
            <w:tcW w:w="3960" w:type="dxa"/>
          </w:tcPr>
          <w:p w14:paraId="26E192DB" w14:textId="77777777" w:rsidR="00615DF8" w:rsidRPr="00CA5D69" w:rsidRDefault="00615DF8" w:rsidP="005B4013">
            <w:pPr>
              <w:tabs>
                <w:tab w:val="left" w:pos="2880"/>
                <w:tab w:val="right" w:pos="5040"/>
                <w:tab w:val="right" w:pos="6390"/>
                <w:tab w:val="right" w:pos="8190"/>
              </w:tabs>
              <w:spacing w:line="340" w:lineRule="exact"/>
              <w:ind w:right="-43"/>
              <w:jc w:val="both"/>
              <w:rPr>
                <w:rFonts w:ascii="Arial" w:hAnsi="Arial" w:cs="Arial"/>
                <w:sz w:val="22"/>
                <w:szCs w:val="22"/>
              </w:rPr>
            </w:pPr>
          </w:p>
        </w:tc>
        <w:tc>
          <w:tcPr>
            <w:tcW w:w="1350" w:type="dxa"/>
            <w:vAlign w:val="bottom"/>
          </w:tcPr>
          <w:p w14:paraId="36CB9CF9" w14:textId="4057CD0E" w:rsidR="00615DF8" w:rsidRPr="00CA5D69" w:rsidRDefault="00615DF8" w:rsidP="005B401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sidRPr="00CA5D69">
              <w:rPr>
                <w:rFonts w:ascii="Arial" w:hAnsi="Arial" w:cs="Arial"/>
                <w:sz w:val="22"/>
                <w:szCs w:val="22"/>
              </w:rPr>
              <w:t>2020</w:t>
            </w:r>
          </w:p>
        </w:tc>
        <w:tc>
          <w:tcPr>
            <w:tcW w:w="1350" w:type="dxa"/>
            <w:vAlign w:val="bottom"/>
          </w:tcPr>
          <w:p w14:paraId="3C51C5E3" w14:textId="03626A21" w:rsidR="00615DF8" w:rsidRPr="00CA5D69" w:rsidRDefault="00615DF8" w:rsidP="005B4013">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sidRPr="00CA5D69">
              <w:rPr>
                <w:rFonts w:ascii="Arial" w:hAnsi="Arial" w:cs="Arial"/>
                <w:sz w:val="22"/>
                <w:szCs w:val="22"/>
              </w:rPr>
              <w:t>2019</w:t>
            </w:r>
          </w:p>
        </w:tc>
        <w:tc>
          <w:tcPr>
            <w:tcW w:w="1350" w:type="dxa"/>
            <w:vAlign w:val="bottom"/>
          </w:tcPr>
          <w:p w14:paraId="28216F9B" w14:textId="718E37DF" w:rsidR="00615DF8" w:rsidRPr="00CA5D69" w:rsidRDefault="00615DF8" w:rsidP="005B4013">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sidRPr="00CA5D69">
              <w:rPr>
                <w:rFonts w:ascii="Arial" w:hAnsi="Arial" w:cs="Arial"/>
                <w:sz w:val="22"/>
                <w:szCs w:val="22"/>
              </w:rPr>
              <w:t>2020</w:t>
            </w:r>
          </w:p>
        </w:tc>
        <w:tc>
          <w:tcPr>
            <w:tcW w:w="1350" w:type="dxa"/>
            <w:vAlign w:val="bottom"/>
          </w:tcPr>
          <w:p w14:paraId="25C3547E" w14:textId="78025594" w:rsidR="00615DF8" w:rsidRPr="00CA5D69" w:rsidRDefault="00615DF8" w:rsidP="005B4013">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sidRPr="00CA5D69">
              <w:rPr>
                <w:rFonts w:ascii="Arial" w:hAnsi="Arial" w:cs="Arial"/>
                <w:sz w:val="22"/>
                <w:szCs w:val="22"/>
              </w:rPr>
              <w:t>2019</w:t>
            </w:r>
          </w:p>
        </w:tc>
      </w:tr>
      <w:tr w:rsidR="00CA5D69" w:rsidRPr="00CA5D69" w14:paraId="5B81E966" w14:textId="77777777" w:rsidTr="0096693A">
        <w:tc>
          <w:tcPr>
            <w:tcW w:w="3960" w:type="dxa"/>
          </w:tcPr>
          <w:p w14:paraId="50D12FAA" w14:textId="77777777" w:rsidR="009566FC" w:rsidRPr="00CA5D69" w:rsidRDefault="009566FC" w:rsidP="009566FC">
            <w:pPr>
              <w:tabs>
                <w:tab w:val="left" w:pos="2880"/>
                <w:tab w:val="right" w:pos="5040"/>
                <w:tab w:val="right" w:pos="6390"/>
                <w:tab w:val="right" w:pos="8190"/>
              </w:tabs>
              <w:spacing w:line="340" w:lineRule="exact"/>
              <w:ind w:right="-43"/>
              <w:rPr>
                <w:rFonts w:ascii="Arial" w:hAnsi="Arial" w:cs="Arial"/>
                <w:sz w:val="22"/>
                <w:szCs w:val="22"/>
              </w:rPr>
            </w:pPr>
            <w:r w:rsidRPr="00CA5D69">
              <w:rPr>
                <w:rFonts w:ascii="Arial" w:hAnsi="Arial" w:cs="Arial"/>
                <w:sz w:val="22"/>
                <w:szCs w:val="22"/>
              </w:rPr>
              <w:t>Fees and services income receivables</w:t>
            </w:r>
          </w:p>
        </w:tc>
        <w:tc>
          <w:tcPr>
            <w:tcW w:w="1350" w:type="dxa"/>
            <w:vAlign w:val="bottom"/>
          </w:tcPr>
          <w:p w14:paraId="041E5FDB" w14:textId="102249E1" w:rsidR="009566FC" w:rsidRPr="00CA5D69" w:rsidRDefault="009566FC" w:rsidP="009566FC">
            <w:pPr>
              <w:tabs>
                <w:tab w:val="decimal" w:pos="1062"/>
              </w:tabs>
              <w:spacing w:line="340" w:lineRule="exact"/>
              <w:ind w:right="-14"/>
              <w:rPr>
                <w:rFonts w:ascii="Arial" w:hAnsi="Arial" w:cs="Arial"/>
                <w:sz w:val="22"/>
                <w:szCs w:val="22"/>
              </w:rPr>
            </w:pPr>
            <w:r w:rsidRPr="00CA5D69">
              <w:rPr>
                <w:rFonts w:ascii="Arial" w:hAnsi="Arial" w:cs="Arial" w:hint="cs"/>
                <w:sz w:val="22"/>
                <w:szCs w:val="22"/>
              </w:rPr>
              <w:t>39,846</w:t>
            </w:r>
          </w:p>
        </w:tc>
        <w:tc>
          <w:tcPr>
            <w:tcW w:w="1350" w:type="dxa"/>
            <w:vAlign w:val="bottom"/>
          </w:tcPr>
          <w:p w14:paraId="1C5018E5" w14:textId="53841E8B" w:rsidR="009566FC" w:rsidRPr="00CA5D69" w:rsidRDefault="009566FC" w:rsidP="009566FC">
            <w:pPr>
              <w:tabs>
                <w:tab w:val="decimal" w:pos="1062"/>
              </w:tabs>
              <w:spacing w:line="340" w:lineRule="exact"/>
              <w:ind w:right="-14"/>
              <w:rPr>
                <w:rFonts w:ascii="Arial" w:hAnsi="Arial" w:cs="Arial"/>
                <w:sz w:val="22"/>
                <w:szCs w:val="22"/>
              </w:rPr>
            </w:pPr>
            <w:r w:rsidRPr="00CA5D69">
              <w:rPr>
                <w:rFonts w:ascii="Arial" w:hAnsi="Arial" w:cs="Arial" w:hint="cs"/>
                <w:sz w:val="22"/>
                <w:szCs w:val="22"/>
              </w:rPr>
              <w:t>43,873</w:t>
            </w:r>
          </w:p>
        </w:tc>
        <w:tc>
          <w:tcPr>
            <w:tcW w:w="1350" w:type="dxa"/>
            <w:vAlign w:val="bottom"/>
          </w:tcPr>
          <w:p w14:paraId="47D7D5D8" w14:textId="0E94A712" w:rsidR="009566FC" w:rsidRPr="00CA5D69" w:rsidRDefault="009566FC" w:rsidP="009566FC">
            <w:pPr>
              <w:tabs>
                <w:tab w:val="decimal" w:pos="1062"/>
              </w:tabs>
              <w:spacing w:line="340" w:lineRule="exact"/>
              <w:ind w:right="-14"/>
              <w:rPr>
                <w:rFonts w:ascii="Arial" w:hAnsi="Arial" w:cs="Arial"/>
                <w:sz w:val="22"/>
                <w:szCs w:val="22"/>
              </w:rPr>
            </w:pPr>
            <w:r w:rsidRPr="00CA5D69">
              <w:rPr>
                <w:rFonts w:ascii="Arial" w:hAnsi="Arial" w:cs="Arial" w:hint="cs"/>
                <w:sz w:val="22"/>
                <w:szCs w:val="22"/>
              </w:rPr>
              <w:t>-</w:t>
            </w:r>
          </w:p>
        </w:tc>
        <w:tc>
          <w:tcPr>
            <w:tcW w:w="1350" w:type="dxa"/>
            <w:vAlign w:val="bottom"/>
          </w:tcPr>
          <w:p w14:paraId="3E339257" w14:textId="77777777" w:rsidR="009566FC" w:rsidRPr="00CA5D69" w:rsidRDefault="009566FC" w:rsidP="009566FC">
            <w:pPr>
              <w:tabs>
                <w:tab w:val="decimal" w:pos="1062"/>
              </w:tabs>
              <w:spacing w:line="340" w:lineRule="exact"/>
              <w:ind w:right="-14"/>
              <w:rPr>
                <w:rFonts w:ascii="Arial" w:hAnsi="Arial" w:cs="Arial"/>
                <w:sz w:val="22"/>
                <w:szCs w:val="22"/>
              </w:rPr>
            </w:pPr>
            <w:r w:rsidRPr="00CA5D69">
              <w:rPr>
                <w:rFonts w:ascii="Arial" w:hAnsi="Arial" w:cs="Arial"/>
                <w:sz w:val="22"/>
                <w:szCs w:val="22"/>
              </w:rPr>
              <w:t>-</w:t>
            </w:r>
          </w:p>
        </w:tc>
      </w:tr>
      <w:tr w:rsidR="00CA5D69" w:rsidRPr="00CA5D69" w14:paraId="6A4C2FE8" w14:textId="77777777" w:rsidTr="0096693A">
        <w:tc>
          <w:tcPr>
            <w:tcW w:w="3960" w:type="dxa"/>
          </w:tcPr>
          <w:p w14:paraId="21E3C712" w14:textId="77777777" w:rsidR="009566FC" w:rsidRPr="00CA5D69" w:rsidRDefault="009566FC" w:rsidP="009566FC">
            <w:pPr>
              <w:tabs>
                <w:tab w:val="right" w:pos="5040"/>
                <w:tab w:val="right" w:pos="6390"/>
                <w:tab w:val="right" w:pos="8190"/>
              </w:tabs>
              <w:spacing w:line="340" w:lineRule="exact"/>
              <w:ind w:right="-43"/>
              <w:rPr>
                <w:rFonts w:ascii="Arial" w:hAnsi="Arial" w:cs="Arial"/>
                <w:sz w:val="22"/>
                <w:szCs w:val="22"/>
              </w:rPr>
            </w:pPr>
            <w:r w:rsidRPr="00CA5D69">
              <w:rPr>
                <w:rFonts w:ascii="Arial" w:hAnsi="Arial" w:cs="Arial"/>
                <w:sz w:val="22"/>
                <w:szCs w:val="22"/>
              </w:rPr>
              <w:t>Interest receivables</w:t>
            </w:r>
          </w:p>
        </w:tc>
        <w:tc>
          <w:tcPr>
            <w:tcW w:w="1350" w:type="dxa"/>
            <w:vAlign w:val="bottom"/>
          </w:tcPr>
          <w:p w14:paraId="3A58CF49" w14:textId="77DA1894" w:rsidR="009566FC" w:rsidRPr="00CA5D69" w:rsidRDefault="009566FC" w:rsidP="009566FC">
            <w:pPr>
              <w:tabs>
                <w:tab w:val="decimal" w:pos="1062"/>
              </w:tabs>
              <w:spacing w:line="340" w:lineRule="exact"/>
              <w:ind w:right="-14"/>
              <w:rPr>
                <w:rFonts w:ascii="Arial" w:hAnsi="Arial" w:cs="Arial"/>
                <w:sz w:val="22"/>
                <w:szCs w:val="22"/>
              </w:rPr>
            </w:pPr>
            <w:r w:rsidRPr="00CA5D69">
              <w:rPr>
                <w:rFonts w:ascii="Arial" w:hAnsi="Arial" w:cs="Arial" w:hint="cs"/>
                <w:sz w:val="22"/>
                <w:szCs w:val="22"/>
              </w:rPr>
              <w:t>25,689</w:t>
            </w:r>
          </w:p>
        </w:tc>
        <w:tc>
          <w:tcPr>
            <w:tcW w:w="1350" w:type="dxa"/>
            <w:vAlign w:val="bottom"/>
          </w:tcPr>
          <w:p w14:paraId="7C1503E0" w14:textId="365FA40C" w:rsidR="009566FC" w:rsidRPr="00CA5D69" w:rsidRDefault="009566FC" w:rsidP="009566FC">
            <w:pPr>
              <w:tabs>
                <w:tab w:val="decimal" w:pos="1062"/>
              </w:tabs>
              <w:spacing w:line="340" w:lineRule="exact"/>
              <w:ind w:right="-14"/>
              <w:rPr>
                <w:rFonts w:ascii="Arial" w:hAnsi="Arial" w:cs="Arial"/>
                <w:sz w:val="22"/>
                <w:szCs w:val="22"/>
              </w:rPr>
            </w:pPr>
            <w:r w:rsidRPr="00CA5D69">
              <w:rPr>
                <w:rFonts w:ascii="Arial" w:hAnsi="Arial" w:cs="Arial" w:hint="cs"/>
                <w:sz w:val="22"/>
                <w:szCs w:val="22"/>
              </w:rPr>
              <w:t>31,118</w:t>
            </w:r>
          </w:p>
        </w:tc>
        <w:tc>
          <w:tcPr>
            <w:tcW w:w="1350" w:type="dxa"/>
            <w:vAlign w:val="bottom"/>
          </w:tcPr>
          <w:p w14:paraId="4D4298D8" w14:textId="0E253508" w:rsidR="009566FC" w:rsidRPr="00CA5D69" w:rsidRDefault="009566FC" w:rsidP="009566FC">
            <w:pPr>
              <w:tabs>
                <w:tab w:val="decimal" w:pos="1062"/>
              </w:tabs>
              <w:spacing w:line="340" w:lineRule="exact"/>
              <w:ind w:right="-14"/>
              <w:rPr>
                <w:rFonts w:ascii="Arial" w:hAnsi="Arial" w:cs="Arial"/>
                <w:sz w:val="22"/>
                <w:szCs w:val="22"/>
              </w:rPr>
            </w:pPr>
            <w:r w:rsidRPr="00CA5D69">
              <w:rPr>
                <w:rFonts w:ascii="Arial" w:hAnsi="Arial" w:cs="Arial" w:hint="cs"/>
                <w:sz w:val="22"/>
                <w:szCs w:val="22"/>
              </w:rPr>
              <w:t>2,057</w:t>
            </w:r>
          </w:p>
        </w:tc>
        <w:tc>
          <w:tcPr>
            <w:tcW w:w="1350" w:type="dxa"/>
            <w:vAlign w:val="bottom"/>
          </w:tcPr>
          <w:p w14:paraId="0EEE62AD" w14:textId="77777777" w:rsidR="009566FC" w:rsidRPr="00CA5D69" w:rsidRDefault="009566FC" w:rsidP="009566FC">
            <w:pPr>
              <w:tabs>
                <w:tab w:val="decimal" w:pos="1062"/>
              </w:tabs>
              <w:spacing w:line="340" w:lineRule="exact"/>
              <w:ind w:right="-14"/>
              <w:rPr>
                <w:rFonts w:ascii="Arial" w:hAnsi="Arial" w:cs="Arial"/>
                <w:sz w:val="22"/>
                <w:szCs w:val="22"/>
              </w:rPr>
            </w:pPr>
            <w:r w:rsidRPr="00CA5D69">
              <w:rPr>
                <w:rFonts w:ascii="Arial" w:hAnsi="Arial" w:cs="Arial"/>
                <w:sz w:val="22"/>
                <w:szCs w:val="22"/>
              </w:rPr>
              <w:t>1,850</w:t>
            </w:r>
          </w:p>
        </w:tc>
      </w:tr>
      <w:tr w:rsidR="00CA5D69" w:rsidRPr="00CA5D69" w14:paraId="1982D4E2" w14:textId="77777777" w:rsidTr="0096693A">
        <w:tc>
          <w:tcPr>
            <w:tcW w:w="3960" w:type="dxa"/>
          </w:tcPr>
          <w:p w14:paraId="07D6C5CE" w14:textId="77777777" w:rsidR="009566FC" w:rsidRPr="00CA5D69" w:rsidRDefault="009566FC" w:rsidP="009566FC">
            <w:pPr>
              <w:tabs>
                <w:tab w:val="right" w:pos="5040"/>
                <w:tab w:val="right" w:pos="6390"/>
                <w:tab w:val="right" w:pos="8190"/>
              </w:tabs>
              <w:spacing w:line="340" w:lineRule="exact"/>
              <w:ind w:right="-43"/>
              <w:rPr>
                <w:rFonts w:ascii="Arial" w:hAnsi="Arial" w:cs="Arial"/>
                <w:sz w:val="22"/>
                <w:szCs w:val="22"/>
              </w:rPr>
            </w:pPr>
            <w:r w:rsidRPr="00CA5D69">
              <w:rPr>
                <w:rFonts w:ascii="Arial" w:hAnsi="Arial" w:cs="Arial"/>
                <w:sz w:val="22"/>
                <w:szCs w:val="22"/>
              </w:rPr>
              <w:t>Dividend receivables</w:t>
            </w:r>
          </w:p>
        </w:tc>
        <w:tc>
          <w:tcPr>
            <w:tcW w:w="1350" w:type="dxa"/>
            <w:vAlign w:val="bottom"/>
          </w:tcPr>
          <w:p w14:paraId="556F203D" w14:textId="4470311F" w:rsidR="009566FC" w:rsidRPr="00CA5D69" w:rsidRDefault="009566FC" w:rsidP="009566FC">
            <w:pPr>
              <w:tabs>
                <w:tab w:val="decimal" w:pos="1062"/>
              </w:tabs>
              <w:spacing w:line="340" w:lineRule="exact"/>
              <w:ind w:right="-14"/>
              <w:rPr>
                <w:rFonts w:ascii="Arial" w:hAnsi="Arial" w:cs="Arial"/>
                <w:sz w:val="22"/>
                <w:szCs w:val="22"/>
              </w:rPr>
            </w:pPr>
            <w:r w:rsidRPr="00CA5D69">
              <w:rPr>
                <w:rFonts w:ascii="Arial" w:hAnsi="Arial" w:cs="Arial" w:hint="cs"/>
                <w:sz w:val="22"/>
                <w:szCs w:val="22"/>
              </w:rPr>
              <w:t>79</w:t>
            </w:r>
          </w:p>
        </w:tc>
        <w:tc>
          <w:tcPr>
            <w:tcW w:w="1350" w:type="dxa"/>
            <w:vAlign w:val="bottom"/>
          </w:tcPr>
          <w:p w14:paraId="2334AB0A" w14:textId="2AD6989B" w:rsidR="009566FC" w:rsidRPr="00CA5D69" w:rsidRDefault="009566FC" w:rsidP="009566FC">
            <w:pPr>
              <w:tabs>
                <w:tab w:val="decimal" w:pos="1062"/>
              </w:tabs>
              <w:spacing w:line="340" w:lineRule="exact"/>
              <w:ind w:right="-14"/>
              <w:rPr>
                <w:rFonts w:ascii="Arial" w:hAnsi="Arial" w:cs="Arial"/>
                <w:sz w:val="22"/>
                <w:szCs w:val="22"/>
              </w:rPr>
            </w:pPr>
            <w:r w:rsidRPr="00CA5D69">
              <w:rPr>
                <w:rFonts w:ascii="Arial" w:hAnsi="Arial" w:cs="Arial" w:hint="cs"/>
                <w:sz w:val="22"/>
                <w:szCs w:val="22"/>
              </w:rPr>
              <w:t>1,631</w:t>
            </w:r>
          </w:p>
        </w:tc>
        <w:tc>
          <w:tcPr>
            <w:tcW w:w="1350" w:type="dxa"/>
            <w:vAlign w:val="bottom"/>
          </w:tcPr>
          <w:p w14:paraId="3692612C" w14:textId="05A94AE1" w:rsidR="009566FC" w:rsidRPr="00CA5D69" w:rsidRDefault="009566FC" w:rsidP="009566FC">
            <w:pPr>
              <w:tabs>
                <w:tab w:val="decimal" w:pos="1062"/>
              </w:tabs>
              <w:spacing w:line="340" w:lineRule="exact"/>
              <w:ind w:right="-14"/>
              <w:rPr>
                <w:rFonts w:ascii="Arial" w:hAnsi="Arial" w:cs="Arial"/>
                <w:sz w:val="22"/>
                <w:szCs w:val="22"/>
              </w:rPr>
            </w:pPr>
            <w:r w:rsidRPr="00CA5D69">
              <w:rPr>
                <w:rFonts w:ascii="Arial" w:hAnsi="Arial" w:cs="Arial" w:hint="cs"/>
                <w:sz w:val="22"/>
                <w:szCs w:val="22"/>
              </w:rPr>
              <w:t>64</w:t>
            </w:r>
          </w:p>
        </w:tc>
        <w:tc>
          <w:tcPr>
            <w:tcW w:w="1350" w:type="dxa"/>
            <w:vAlign w:val="bottom"/>
          </w:tcPr>
          <w:p w14:paraId="28A693DA" w14:textId="77777777" w:rsidR="009566FC" w:rsidRPr="00CA5D69" w:rsidRDefault="009566FC" w:rsidP="009566FC">
            <w:pPr>
              <w:tabs>
                <w:tab w:val="decimal" w:pos="1062"/>
              </w:tabs>
              <w:spacing w:line="340" w:lineRule="exact"/>
              <w:ind w:right="-14"/>
              <w:rPr>
                <w:rFonts w:ascii="Arial" w:hAnsi="Arial" w:cs="Arial"/>
                <w:sz w:val="22"/>
                <w:szCs w:val="22"/>
              </w:rPr>
            </w:pPr>
            <w:r w:rsidRPr="00CA5D69">
              <w:rPr>
                <w:rFonts w:ascii="Arial" w:hAnsi="Arial" w:cs="Arial"/>
                <w:sz w:val="22"/>
                <w:szCs w:val="22"/>
              </w:rPr>
              <w:t>647</w:t>
            </w:r>
          </w:p>
        </w:tc>
      </w:tr>
      <w:tr w:rsidR="00CA5D69" w:rsidRPr="00CA5D69" w14:paraId="46047579" w14:textId="77777777" w:rsidTr="0096693A">
        <w:tc>
          <w:tcPr>
            <w:tcW w:w="3960" w:type="dxa"/>
          </w:tcPr>
          <w:p w14:paraId="4B2DAEE7" w14:textId="77777777" w:rsidR="009566FC" w:rsidRPr="00CA5D69" w:rsidRDefault="009566FC" w:rsidP="009566FC">
            <w:pPr>
              <w:tabs>
                <w:tab w:val="right" w:pos="5040"/>
                <w:tab w:val="right" w:pos="6390"/>
                <w:tab w:val="right" w:pos="8190"/>
              </w:tabs>
              <w:spacing w:line="340" w:lineRule="exact"/>
              <w:ind w:right="-43"/>
              <w:rPr>
                <w:rFonts w:ascii="Arial" w:hAnsi="Arial" w:cs="Arial"/>
                <w:sz w:val="22"/>
                <w:szCs w:val="22"/>
              </w:rPr>
            </w:pPr>
            <w:r w:rsidRPr="00CA5D69">
              <w:rPr>
                <w:rFonts w:ascii="Arial" w:hAnsi="Arial" w:cs="Arial"/>
                <w:sz w:val="22"/>
                <w:szCs w:val="22"/>
              </w:rPr>
              <w:t xml:space="preserve">Receivable from securities trading </w:t>
            </w:r>
          </w:p>
        </w:tc>
        <w:tc>
          <w:tcPr>
            <w:tcW w:w="1350" w:type="dxa"/>
            <w:vAlign w:val="bottom"/>
          </w:tcPr>
          <w:p w14:paraId="329BB4BA" w14:textId="4AAA41AD" w:rsidR="009566FC" w:rsidRPr="00CA5D69" w:rsidRDefault="009566FC" w:rsidP="009566FC">
            <w:pPr>
              <w:tabs>
                <w:tab w:val="decimal" w:pos="1062"/>
              </w:tabs>
              <w:spacing w:line="340" w:lineRule="exact"/>
              <w:ind w:right="-14"/>
              <w:rPr>
                <w:rFonts w:ascii="Arial" w:hAnsi="Arial" w:cs="Arial"/>
                <w:sz w:val="22"/>
                <w:szCs w:val="22"/>
              </w:rPr>
            </w:pPr>
            <w:r w:rsidRPr="00CA5D69">
              <w:rPr>
                <w:rFonts w:ascii="Arial" w:hAnsi="Arial" w:cs="Arial" w:hint="cs"/>
                <w:sz w:val="22"/>
                <w:szCs w:val="22"/>
              </w:rPr>
              <w:t>-</w:t>
            </w:r>
          </w:p>
        </w:tc>
        <w:tc>
          <w:tcPr>
            <w:tcW w:w="1350" w:type="dxa"/>
            <w:vAlign w:val="bottom"/>
          </w:tcPr>
          <w:p w14:paraId="1A711120" w14:textId="093A14E6" w:rsidR="009566FC" w:rsidRPr="00CA5D69" w:rsidRDefault="009566FC" w:rsidP="009566FC">
            <w:pPr>
              <w:tabs>
                <w:tab w:val="decimal" w:pos="1062"/>
              </w:tabs>
              <w:spacing w:line="340" w:lineRule="exact"/>
              <w:ind w:right="-14"/>
              <w:rPr>
                <w:rFonts w:ascii="Arial" w:hAnsi="Arial" w:cs="Arial"/>
                <w:sz w:val="22"/>
                <w:szCs w:val="22"/>
              </w:rPr>
            </w:pPr>
            <w:r w:rsidRPr="00CA5D69">
              <w:rPr>
                <w:rFonts w:ascii="Arial" w:hAnsi="Arial" w:cs="Arial" w:hint="cs"/>
                <w:sz w:val="22"/>
                <w:szCs w:val="22"/>
              </w:rPr>
              <w:t>-</w:t>
            </w:r>
          </w:p>
        </w:tc>
        <w:tc>
          <w:tcPr>
            <w:tcW w:w="1350" w:type="dxa"/>
            <w:vAlign w:val="bottom"/>
          </w:tcPr>
          <w:p w14:paraId="7EAAAC06" w14:textId="14407674" w:rsidR="009566FC" w:rsidRPr="00CA5D69" w:rsidRDefault="009566FC" w:rsidP="009566FC">
            <w:pPr>
              <w:tabs>
                <w:tab w:val="decimal" w:pos="1062"/>
              </w:tabs>
              <w:spacing w:line="340" w:lineRule="exact"/>
              <w:ind w:right="-14"/>
              <w:rPr>
                <w:rFonts w:ascii="Arial" w:hAnsi="Arial" w:cs="Arial"/>
                <w:sz w:val="22"/>
                <w:szCs w:val="22"/>
              </w:rPr>
            </w:pPr>
            <w:r w:rsidRPr="00CA5D69">
              <w:rPr>
                <w:rFonts w:ascii="Arial" w:hAnsi="Arial" w:cs="Arial" w:hint="cs"/>
                <w:sz w:val="22"/>
                <w:szCs w:val="22"/>
              </w:rPr>
              <w:t>44,346</w:t>
            </w:r>
          </w:p>
        </w:tc>
        <w:tc>
          <w:tcPr>
            <w:tcW w:w="1350" w:type="dxa"/>
            <w:vAlign w:val="bottom"/>
          </w:tcPr>
          <w:p w14:paraId="7496533E" w14:textId="77777777" w:rsidR="009566FC" w:rsidRPr="00CA5D69" w:rsidRDefault="009566FC" w:rsidP="009566FC">
            <w:pPr>
              <w:tabs>
                <w:tab w:val="decimal" w:pos="1062"/>
              </w:tabs>
              <w:spacing w:line="340" w:lineRule="exact"/>
              <w:ind w:right="-14"/>
              <w:rPr>
                <w:rFonts w:ascii="Arial" w:hAnsi="Arial" w:cs="Arial"/>
                <w:sz w:val="22"/>
                <w:szCs w:val="22"/>
              </w:rPr>
            </w:pPr>
            <w:r w:rsidRPr="00CA5D69">
              <w:rPr>
                <w:rFonts w:ascii="Arial" w:hAnsi="Arial" w:cs="Arial"/>
                <w:sz w:val="22"/>
                <w:szCs w:val="22"/>
              </w:rPr>
              <w:t>-</w:t>
            </w:r>
          </w:p>
        </w:tc>
      </w:tr>
      <w:tr w:rsidR="00CA5D69" w:rsidRPr="00CA5D69" w14:paraId="3EBF0E0A" w14:textId="77777777" w:rsidTr="0096693A">
        <w:tc>
          <w:tcPr>
            <w:tcW w:w="3960" w:type="dxa"/>
          </w:tcPr>
          <w:p w14:paraId="3FE6B6E0" w14:textId="77777777" w:rsidR="009566FC" w:rsidRPr="00CA5D69" w:rsidRDefault="009566FC" w:rsidP="009566FC">
            <w:pPr>
              <w:tabs>
                <w:tab w:val="right" w:pos="5040"/>
                <w:tab w:val="right" w:pos="6390"/>
                <w:tab w:val="right" w:pos="8190"/>
              </w:tabs>
              <w:spacing w:line="340" w:lineRule="exact"/>
              <w:ind w:right="-43"/>
              <w:rPr>
                <w:rFonts w:ascii="Arial" w:hAnsi="Arial" w:cs="Arial"/>
                <w:sz w:val="22"/>
                <w:szCs w:val="22"/>
              </w:rPr>
            </w:pPr>
            <w:r w:rsidRPr="00CA5D69">
              <w:rPr>
                <w:rFonts w:ascii="Arial" w:hAnsi="Arial" w:cs="Arial"/>
                <w:sz w:val="22"/>
                <w:szCs w:val="22"/>
              </w:rPr>
              <w:t xml:space="preserve">Collateral receivable for securities </w:t>
            </w:r>
          </w:p>
          <w:p w14:paraId="341B77DA" w14:textId="6B5D4A6F" w:rsidR="009566FC" w:rsidRPr="00CA5D69" w:rsidRDefault="009566FC" w:rsidP="009566FC">
            <w:pPr>
              <w:tabs>
                <w:tab w:val="right" w:pos="5040"/>
                <w:tab w:val="right" w:pos="6390"/>
                <w:tab w:val="right" w:pos="8190"/>
              </w:tabs>
              <w:spacing w:line="340" w:lineRule="exact"/>
              <w:ind w:right="-43"/>
              <w:rPr>
                <w:rFonts w:ascii="Arial" w:hAnsi="Arial" w:cs="Arial"/>
                <w:sz w:val="22"/>
                <w:szCs w:val="22"/>
              </w:rPr>
            </w:pPr>
            <w:r w:rsidRPr="00CA5D69">
              <w:rPr>
                <w:rFonts w:ascii="Arial" w:hAnsi="Arial" w:cs="Arial"/>
                <w:sz w:val="22"/>
                <w:szCs w:val="22"/>
              </w:rPr>
              <w:t xml:space="preserve">   trading</w:t>
            </w:r>
          </w:p>
        </w:tc>
        <w:tc>
          <w:tcPr>
            <w:tcW w:w="1350" w:type="dxa"/>
            <w:vAlign w:val="bottom"/>
          </w:tcPr>
          <w:p w14:paraId="1CD1B852" w14:textId="080CF648" w:rsidR="009566FC" w:rsidRPr="00CA5D69" w:rsidRDefault="009566FC" w:rsidP="009566FC">
            <w:pPr>
              <w:tabs>
                <w:tab w:val="decimal" w:pos="1062"/>
              </w:tabs>
              <w:spacing w:line="340" w:lineRule="exact"/>
              <w:ind w:right="-14"/>
              <w:rPr>
                <w:rFonts w:ascii="Arial" w:hAnsi="Arial" w:cs="Arial"/>
                <w:sz w:val="22"/>
                <w:szCs w:val="22"/>
              </w:rPr>
            </w:pPr>
            <w:r w:rsidRPr="00CA5D69">
              <w:rPr>
                <w:rFonts w:ascii="Arial" w:hAnsi="Arial" w:cs="Arial" w:hint="cs"/>
                <w:sz w:val="22"/>
                <w:szCs w:val="22"/>
              </w:rPr>
              <w:t>129,466</w:t>
            </w:r>
          </w:p>
        </w:tc>
        <w:tc>
          <w:tcPr>
            <w:tcW w:w="1350" w:type="dxa"/>
            <w:vAlign w:val="bottom"/>
          </w:tcPr>
          <w:p w14:paraId="3498D843" w14:textId="5B81290C" w:rsidR="009566FC" w:rsidRPr="00CA5D69" w:rsidRDefault="009566FC" w:rsidP="009566FC">
            <w:pPr>
              <w:tabs>
                <w:tab w:val="decimal" w:pos="1062"/>
              </w:tabs>
              <w:spacing w:line="340" w:lineRule="exact"/>
              <w:ind w:right="-14"/>
              <w:rPr>
                <w:rFonts w:ascii="Arial" w:hAnsi="Arial" w:cs="Arial"/>
                <w:sz w:val="22"/>
                <w:szCs w:val="22"/>
              </w:rPr>
            </w:pPr>
            <w:r w:rsidRPr="00CA5D69">
              <w:rPr>
                <w:rFonts w:ascii="Arial" w:hAnsi="Arial" w:cs="Arial" w:hint="cs"/>
                <w:sz w:val="22"/>
                <w:szCs w:val="22"/>
              </w:rPr>
              <w:t>61,223</w:t>
            </w:r>
          </w:p>
        </w:tc>
        <w:tc>
          <w:tcPr>
            <w:tcW w:w="1350" w:type="dxa"/>
            <w:vAlign w:val="bottom"/>
          </w:tcPr>
          <w:p w14:paraId="66AD5E33" w14:textId="05108D00" w:rsidR="009566FC" w:rsidRPr="00CA5D69" w:rsidRDefault="009566FC" w:rsidP="009566FC">
            <w:pPr>
              <w:tabs>
                <w:tab w:val="decimal" w:pos="1062"/>
              </w:tabs>
              <w:spacing w:line="340" w:lineRule="exact"/>
              <w:ind w:right="-14"/>
              <w:rPr>
                <w:rFonts w:ascii="Arial" w:hAnsi="Arial" w:cs="Arial"/>
                <w:sz w:val="22"/>
                <w:szCs w:val="22"/>
              </w:rPr>
            </w:pPr>
            <w:r w:rsidRPr="00CA5D69">
              <w:rPr>
                <w:rFonts w:ascii="Arial" w:hAnsi="Arial" w:cs="Arial" w:hint="cs"/>
                <w:sz w:val="22"/>
                <w:szCs w:val="22"/>
              </w:rPr>
              <w:t>307,630</w:t>
            </w:r>
          </w:p>
        </w:tc>
        <w:tc>
          <w:tcPr>
            <w:tcW w:w="1350" w:type="dxa"/>
            <w:vAlign w:val="bottom"/>
          </w:tcPr>
          <w:p w14:paraId="2403BEE5" w14:textId="77777777" w:rsidR="009566FC" w:rsidRPr="00CA5D69" w:rsidRDefault="009566FC" w:rsidP="009566FC">
            <w:pPr>
              <w:tabs>
                <w:tab w:val="decimal" w:pos="1062"/>
              </w:tabs>
              <w:spacing w:line="340" w:lineRule="exact"/>
              <w:ind w:right="-14"/>
              <w:rPr>
                <w:rFonts w:ascii="Arial" w:hAnsi="Arial" w:cs="Arial"/>
                <w:sz w:val="22"/>
                <w:szCs w:val="22"/>
              </w:rPr>
            </w:pPr>
            <w:r w:rsidRPr="00CA5D69">
              <w:rPr>
                <w:rFonts w:ascii="Arial" w:hAnsi="Arial" w:cs="Arial"/>
                <w:sz w:val="22"/>
                <w:szCs w:val="22"/>
              </w:rPr>
              <w:t>184,941</w:t>
            </w:r>
          </w:p>
        </w:tc>
      </w:tr>
      <w:tr w:rsidR="00CA5D69" w:rsidRPr="00CA5D69" w14:paraId="76A2C9E4" w14:textId="77777777" w:rsidTr="0096693A">
        <w:tc>
          <w:tcPr>
            <w:tcW w:w="3960" w:type="dxa"/>
          </w:tcPr>
          <w:p w14:paraId="4AA1A2D7" w14:textId="77777777" w:rsidR="009566FC" w:rsidRPr="00CA5D69" w:rsidRDefault="009566FC" w:rsidP="009566FC">
            <w:pPr>
              <w:tabs>
                <w:tab w:val="right" w:pos="5040"/>
                <w:tab w:val="right" w:pos="6390"/>
                <w:tab w:val="right" w:pos="8190"/>
              </w:tabs>
              <w:spacing w:line="340" w:lineRule="exact"/>
              <w:ind w:right="-43"/>
              <w:rPr>
                <w:rFonts w:ascii="Arial" w:hAnsi="Arial" w:cs="Arial"/>
                <w:sz w:val="22"/>
                <w:szCs w:val="22"/>
              </w:rPr>
            </w:pPr>
            <w:r w:rsidRPr="00CA5D69">
              <w:rPr>
                <w:rFonts w:ascii="Arial" w:hAnsi="Arial" w:cs="Arial"/>
                <w:sz w:val="22"/>
                <w:szCs w:val="22"/>
              </w:rPr>
              <w:t xml:space="preserve">Collateral receivable for securities </w:t>
            </w:r>
          </w:p>
          <w:p w14:paraId="428A6DF9" w14:textId="0467C49E" w:rsidR="009566FC" w:rsidRPr="00CA5D69" w:rsidRDefault="009566FC" w:rsidP="009566FC">
            <w:pPr>
              <w:tabs>
                <w:tab w:val="right" w:pos="5040"/>
                <w:tab w:val="right" w:pos="6390"/>
                <w:tab w:val="right" w:pos="8190"/>
              </w:tabs>
              <w:spacing w:line="340" w:lineRule="exact"/>
              <w:ind w:right="-43"/>
              <w:rPr>
                <w:rFonts w:ascii="Arial" w:hAnsi="Arial" w:cs="Arial"/>
                <w:sz w:val="22"/>
                <w:szCs w:val="22"/>
              </w:rPr>
            </w:pPr>
            <w:r w:rsidRPr="00CA5D69">
              <w:rPr>
                <w:rFonts w:ascii="Arial" w:hAnsi="Arial" w:cs="Arial"/>
                <w:sz w:val="22"/>
                <w:szCs w:val="22"/>
              </w:rPr>
              <w:t xml:space="preserve">   borrowing</w:t>
            </w:r>
          </w:p>
        </w:tc>
        <w:tc>
          <w:tcPr>
            <w:tcW w:w="1350" w:type="dxa"/>
            <w:vAlign w:val="bottom"/>
          </w:tcPr>
          <w:p w14:paraId="53A9C937" w14:textId="66FDF218" w:rsidR="009566FC" w:rsidRPr="00CA5D69" w:rsidRDefault="009566FC" w:rsidP="009566FC">
            <w:pPr>
              <w:tabs>
                <w:tab w:val="decimal" w:pos="1062"/>
              </w:tabs>
              <w:spacing w:line="340" w:lineRule="exact"/>
              <w:ind w:right="-14"/>
              <w:rPr>
                <w:rFonts w:ascii="Arial" w:hAnsi="Arial" w:cs="Arial"/>
                <w:sz w:val="22"/>
                <w:szCs w:val="22"/>
              </w:rPr>
            </w:pPr>
            <w:r w:rsidRPr="00CA5D69">
              <w:rPr>
                <w:rFonts w:ascii="Arial" w:hAnsi="Arial" w:cs="Arial" w:hint="cs"/>
                <w:sz w:val="22"/>
                <w:szCs w:val="22"/>
              </w:rPr>
              <w:t>-</w:t>
            </w:r>
          </w:p>
        </w:tc>
        <w:tc>
          <w:tcPr>
            <w:tcW w:w="1350" w:type="dxa"/>
            <w:vAlign w:val="bottom"/>
          </w:tcPr>
          <w:p w14:paraId="33992211" w14:textId="4A705076" w:rsidR="009566FC" w:rsidRPr="00CA5D69" w:rsidRDefault="009566FC" w:rsidP="009566FC">
            <w:pPr>
              <w:tabs>
                <w:tab w:val="decimal" w:pos="1062"/>
              </w:tabs>
              <w:spacing w:line="340" w:lineRule="exact"/>
              <w:ind w:right="-14"/>
              <w:rPr>
                <w:rFonts w:ascii="Arial" w:hAnsi="Arial" w:cs="Arial"/>
                <w:sz w:val="22"/>
                <w:szCs w:val="22"/>
              </w:rPr>
            </w:pPr>
            <w:r w:rsidRPr="00CA5D69">
              <w:rPr>
                <w:rFonts w:ascii="Arial" w:hAnsi="Arial" w:cs="Arial" w:hint="cs"/>
                <w:sz w:val="22"/>
                <w:szCs w:val="22"/>
              </w:rPr>
              <w:t>-</w:t>
            </w:r>
          </w:p>
        </w:tc>
        <w:tc>
          <w:tcPr>
            <w:tcW w:w="1350" w:type="dxa"/>
            <w:vAlign w:val="bottom"/>
          </w:tcPr>
          <w:p w14:paraId="14BCACE9" w14:textId="51CBA931" w:rsidR="009566FC" w:rsidRPr="00CA5D69" w:rsidRDefault="009566FC" w:rsidP="009566FC">
            <w:pPr>
              <w:tabs>
                <w:tab w:val="decimal" w:pos="1062"/>
              </w:tabs>
              <w:spacing w:line="340" w:lineRule="exact"/>
              <w:ind w:right="-14"/>
              <w:rPr>
                <w:rFonts w:ascii="Arial" w:hAnsi="Arial" w:cs="Arial"/>
                <w:sz w:val="22"/>
                <w:szCs w:val="22"/>
              </w:rPr>
            </w:pPr>
            <w:r w:rsidRPr="00CA5D69">
              <w:rPr>
                <w:rFonts w:ascii="Arial" w:hAnsi="Arial" w:cs="Arial" w:hint="cs"/>
                <w:sz w:val="22"/>
                <w:szCs w:val="22"/>
              </w:rPr>
              <w:t>54,106</w:t>
            </w:r>
          </w:p>
        </w:tc>
        <w:tc>
          <w:tcPr>
            <w:tcW w:w="1350" w:type="dxa"/>
            <w:vAlign w:val="bottom"/>
          </w:tcPr>
          <w:p w14:paraId="25422C1B" w14:textId="77777777" w:rsidR="009566FC" w:rsidRPr="00CA5D69" w:rsidRDefault="009566FC" w:rsidP="009566FC">
            <w:pPr>
              <w:tabs>
                <w:tab w:val="decimal" w:pos="1062"/>
              </w:tabs>
              <w:spacing w:line="340" w:lineRule="exact"/>
              <w:ind w:right="-14"/>
              <w:rPr>
                <w:rFonts w:ascii="Arial" w:hAnsi="Arial" w:cs="Arial"/>
                <w:sz w:val="22"/>
                <w:szCs w:val="22"/>
              </w:rPr>
            </w:pPr>
            <w:r w:rsidRPr="00CA5D69">
              <w:rPr>
                <w:rFonts w:ascii="Arial" w:hAnsi="Arial" w:cs="Arial"/>
                <w:sz w:val="22"/>
                <w:szCs w:val="22"/>
              </w:rPr>
              <w:t>45,787</w:t>
            </w:r>
          </w:p>
        </w:tc>
      </w:tr>
      <w:tr w:rsidR="00CA5D69" w:rsidRPr="00CA5D69" w14:paraId="445B6125" w14:textId="77777777" w:rsidTr="0096693A">
        <w:tc>
          <w:tcPr>
            <w:tcW w:w="3960" w:type="dxa"/>
          </w:tcPr>
          <w:p w14:paraId="17EC0C4F" w14:textId="77777777" w:rsidR="009566FC" w:rsidRPr="00CA5D69" w:rsidRDefault="009566FC" w:rsidP="009566FC">
            <w:pPr>
              <w:tabs>
                <w:tab w:val="right" w:pos="5040"/>
                <w:tab w:val="right" w:pos="6390"/>
                <w:tab w:val="right" w:pos="8190"/>
              </w:tabs>
              <w:spacing w:line="340" w:lineRule="exact"/>
              <w:ind w:right="-43"/>
              <w:rPr>
                <w:rFonts w:ascii="Arial" w:hAnsi="Arial" w:cs="Arial"/>
                <w:sz w:val="22"/>
                <w:szCs w:val="22"/>
              </w:rPr>
            </w:pPr>
            <w:r w:rsidRPr="00CA5D69">
              <w:rPr>
                <w:rFonts w:ascii="Arial" w:hAnsi="Arial" w:cs="Arial"/>
                <w:sz w:val="22"/>
                <w:szCs w:val="22"/>
              </w:rPr>
              <w:t>Others</w:t>
            </w:r>
          </w:p>
        </w:tc>
        <w:tc>
          <w:tcPr>
            <w:tcW w:w="1350" w:type="dxa"/>
            <w:vAlign w:val="bottom"/>
          </w:tcPr>
          <w:p w14:paraId="55A0F011" w14:textId="0D268CFA" w:rsidR="009566FC" w:rsidRPr="00CA5D69" w:rsidRDefault="009566FC" w:rsidP="009566FC">
            <w:pPr>
              <w:tabs>
                <w:tab w:val="decimal" w:pos="1062"/>
              </w:tabs>
              <w:spacing w:line="340" w:lineRule="exact"/>
              <w:ind w:right="-14"/>
              <w:rPr>
                <w:rFonts w:ascii="Arial" w:hAnsi="Arial" w:cs="Arial"/>
                <w:sz w:val="22"/>
                <w:szCs w:val="22"/>
              </w:rPr>
            </w:pPr>
            <w:r w:rsidRPr="00CA5D69">
              <w:rPr>
                <w:rFonts w:ascii="Arial" w:hAnsi="Arial" w:cs="Arial" w:hint="cs"/>
                <w:sz w:val="22"/>
                <w:szCs w:val="22"/>
              </w:rPr>
              <w:t>14,252</w:t>
            </w:r>
          </w:p>
        </w:tc>
        <w:tc>
          <w:tcPr>
            <w:tcW w:w="1350" w:type="dxa"/>
            <w:vAlign w:val="bottom"/>
          </w:tcPr>
          <w:p w14:paraId="1A268CF3" w14:textId="2D388BBF" w:rsidR="009566FC" w:rsidRPr="00CA5D69" w:rsidRDefault="009566FC" w:rsidP="009566FC">
            <w:pPr>
              <w:tabs>
                <w:tab w:val="decimal" w:pos="1062"/>
              </w:tabs>
              <w:spacing w:line="340" w:lineRule="exact"/>
              <w:ind w:right="-14"/>
              <w:rPr>
                <w:rFonts w:ascii="Arial" w:hAnsi="Arial" w:cs="Arial"/>
                <w:sz w:val="22"/>
                <w:szCs w:val="22"/>
              </w:rPr>
            </w:pPr>
            <w:r w:rsidRPr="00CA5D69">
              <w:rPr>
                <w:rFonts w:ascii="Arial" w:hAnsi="Arial" w:cs="Arial" w:hint="cs"/>
                <w:sz w:val="22"/>
                <w:szCs w:val="22"/>
              </w:rPr>
              <w:t>9,799</w:t>
            </w:r>
          </w:p>
        </w:tc>
        <w:tc>
          <w:tcPr>
            <w:tcW w:w="1350" w:type="dxa"/>
            <w:vAlign w:val="bottom"/>
          </w:tcPr>
          <w:p w14:paraId="53FA18C6" w14:textId="6D55E2A5" w:rsidR="009566FC" w:rsidRPr="00CA5D69" w:rsidRDefault="009566FC" w:rsidP="009566FC">
            <w:pPr>
              <w:tabs>
                <w:tab w:val="decimal" w:pos="1062"/>
              </w:tabs>
              <w:spacing w:line="340" w:lineRule="exact"/>
              <w:ind w:right="-14"/>
              <w:rPr>
                <w:rFonts w:ascii="Arial" w:hAnsi="Arial" w:cs="Arial"/>
                <w:sz w:val="22"/>
                <w:szCs w:val="22"/>
              </w:rPr>
            </w:pPr>
            <w:r w:rsidRPr="00CA5D69">
              <w:rPr>
                <w:rFonts w:ascii="Arial" w:hAnsi="Arial" w:cs="Arial" w:hint="cs"/>
                <w:sz w:val="22"/>
                <w:szCs w:val="22"/>
              </w:rPr>
              <w:t>288</w:t>
            </w:r>
          </w:p>
        </w:tc>
        <w:tc>
          <w:tcPr>
            <w:tcW w:w="1350" w:type="dxa"/>
            <w:vAlign w:val="bottom"/>
          </w:tcPr>
          <w:p w14:paraId="3C953D3F" w14:textId="77777777" w:rsidR="009566FC" w:rsidRPr="00CA5D69" w:rsidRDefault="009566FC" w:rsidP="009566FC">
            <w:pPr>
              <w:tabs>
                <w:tab w:val="decimal" w:pos="1062"/>
              </w:tabs>
              <w:spacing w:line="340" w:lineRule="exact"/>
              <w:ind w:right="-14"/>
              <w:rPr>
                <w:rFonts w:ascii="Arial" w:hAnsi="Arial" w:cs="Arial"/>
                <w:sz w:val="22"/>
                <w:szCs w:val="22"/>
              </w:rPr>
            </w:pPr>
            <w:r w:rsidRPr="00CA5D69">
              <w:rPr>
                <w:rFonts w:ascii="Arial" w:hAnsi="Arial" w:cs="Arial"/>
                <w:sz w:val="22"/>
                <w:szCs w:val="22"/>
              </w:rPr>
              <w:t>2,991</w:t>
            </w:r>
          </w:p>
        </w:tc>
      </w:tr>
      <w:tr w:rsidR="00CA5D69" w:rsidRPr="00CA5D69" w14:paraId="6188CD52" w14:textId="77777777" w:rsidTr="0096693A">
        <w:tc>
          <w:tcPr>
            <w:tcW w:w="3960" w:type="dxa"/>
          </w:tcPr>
          <w:p w14:paraId="00AA9852" w14:textId="2057367A" w:rsidR="009566FC" w:rsidRPr="00CA5D69" w:rsidRDefault="009566FC" w:rsidP="009566FC">
            <w:pPr>
              <w:tabs>
                <w:tab w:val="right" w:pos="5040"/>
                <w:tab w:val="right" w:pos="6390"/>
                <w:tab w:val="right" w:pos="8190"/>
              </w:tabs>
              <w:spacing w:line="340" w:lineRule="exact"/>
              <w:ind w:right="-43"/>
              <w:rPr>
                <w:rFonts w:ascii="Arial" w:hAnsi="Arial" w:cs="Arial"/>
                <w:sz w:val="22"/>
                <w:szCs w:val="22"/>
              </w:rPr>
            </w:pPr>
            <w:r w:rsidRPr="00CA5D69">
              <w:rPr>
                <w:rFonts w:ascii="Arial" w:hAnsi="Arial" w:cs="Arial"/>
                <w:sz w:val="22"/>
                <w:szCs w:val="22"/>
              </w:rPr>
              <w:t xml:space="preserve">Less: Allowance for expected credit </w:t>
            </w:r>
          </w:p>
        </w:tc>
        <w:tc>
          <w:tcPr>
            <w:tcW w:w="1350" w:type="dxa"/>
            <w:vAlign w:val="bottom"/>
          </w:tcPr>
          <w:p w14:paraId="2BA22708" w14:textId="77777777" w:rsidR="009566FC" w:rsidRPr="00CA5D69" w:rsidRDefault="009566FC" w:rsidP="009566FC">
            <w:pPr>
              <w:tabs>
                <w:tab w:val="decimal" w:pos="1062"/>
              </w:tabs>
              <w:spacing w:line="340" w:lineRule="exact"/>
              <w:ind w:right="-14"/>
              <w:rPr>
                <w:rFonts w:ascii="Arial" w:hAnsi="Arial" w:cs="Arial"/>
                <w:sz w:val="22"/>
                <w:szCs w:val="22"/>
              </w:rPr>
            </w:pPr>
          </w:p>
        </w:tc>
        <w:tc>
          <w:tcPr>
            <w:tcW w:w="1350" w:type="dxa"/>
            <w:vAlign w:val="bottom"/>
          </w:tcPr>
          <w:p w14:paraId="06C01BF4" w14:textId="77777777" w:rsidR="009566FC" w:rsidRPr="00CA5D69" w:rsidRDefault="009566FC" w:rsidP="009566FC">
            <w:pPr>
              <w:tabs>
                <w:tab w:val="decimal" w:pos="1062"/>
              </w:tabs>
              <w:spacing w:line="340" w:lineRule="exact"/>
              <w:ind w:right="-14"/>
              <w:rPr>
                <w:rFonts w:ascii="Arial" w:hAnsi="Arial" w:cs="Arial"/>
                <w:sz w:val="22"/>
                <w:szCs w:val="22"/>
              </w:rPr>
            </w:pPr>
          </w:p>
        </w:tc>
        <w:tc>
          <w:tcPr>
            <w:tcW w:w="1350" w:type="dxa"/>
            <w:vAlign w:val="bottom"/>
          </w:tcPr>
          <w:p w14:paraId="12FD078B" w14:textId="77777777" w:rsidR="009566FC" w:rsidRPr="00CA5D69" w:rsidRDefault="009566FC" w:rsidP="009566FC">
            <w:pPr>
              <w:tabs>
                <w:tab w:val="decimal" w:pos="1062"/>
              </w:tabs>
              <w:spacing w:line="340" w:lineRule="exact"/>
              <w:ind w:right="-14"/>
              <w:rPr>
                <w:rFonts w:ascii="Arial" w:hAnsi="Arial" w:cs="Arial"/>
                <w:sz w:val="22"/>
                <w:szCs w:val="22"/>
              </w:rPr>
            </w:pPr>
          </w:p>
        </w:tc>
        <w:tc>
          <w:tcPr>
            <w:tcW w:w="1350" w:type="dxa"/>
            <w:vAlign w:val="bottom"/>
          </w:tcPr>
          <w:p w14:paraId="10171B8E" w14:textId="77777777" w:rsidR="009566FC" w:rsidRPr="00CA5D69" w:rsidRDefault="009566FC" w:rsidP="009566FC">
            <w:pPr>
              <w:tabs>
                <w:tab w:val="decimal" w:pos="1062"/>
              </w:tabs>
              <w:spacing w:line="340" w:lineRule="exact"/>
              <w:ind w:right="-14"/>
              <w:rPr>
                <w:rFonts w:ascii="Arial" w:hAnsi="Arial" w:cs="Arial"/>
                <w:sz w:val="22"/>
                <w:szCs w:val="22"/>
              </w:rPr>
            </w:pPr>
          </w:p>
        </w:tc>
      </w:tr>
      <w:tr w:rsidR="00CA5D69" w:rsidRPr="00CA5D69" w14:paraId="7761FEEA" w14:textId="77777777" w:rsidTr="0096693A">
        <w:tc>
          <w:tcPr>
            <w:tcW w:w="3960" w:type="dxa"/>
          </w:tcPr>
          <w:p w14:paraId="105B565E" w14:textId="77777777" w:rsidR="008113A1" w:rsidRPr="00CA5D69" w:rsidRDefault="009566FC" w:rsidP="009566FC">
            <w:pPr>
              <w:tabs>
                <w:tab w:val="right" w:pos="5040"/>
                <w:tab w:val="right" w:pos="6390"/>
                <w:tab w:val="right" w:pos="8190"/>
              </w:tabs>
              <w:spacing w:line="340" w:lineRule="exact"/>
              <w:ind w:right="-43"/>
              <w:rPr>
                <w:rFonts w:ascii="Arial" w:hAnsi="Arial" w:cs="Arial"/>
                <w:sz w:val="22"/>
                <w:szCs w:val="22"/>
              </w:rPr>
            </w:pPr>
            <w:r w:rsidRPr="00CA5D69">
              <w:rPr>
                <w:rFonts w:ascii="Arial" w:hAnsi="Arial" w:cs="Arial"/>
                <w:sz w:val="22"/>
                <w:szCs w:val="22"/>
              </w:rPr>
              <w:t xml:space="preserve">           </w:t>
            </w:r>
            <w:r w:rsidR="008113A1" w:rsidRPr="00CA5D69">
              <w:rPr>
                <w:rFonts w:ascii="Arial" w:hAnsi="Arial" w:cs="Arial"/>
                <w:sz w:val="22"/>
                <w:szCs w:val="22"/>
              </w:rPr>
              <w:t xml:space="preserve">losses </w:t>
            </w:r>
            <w:r w:rsidRPr="00CA5D69">
              <w:rPr>
                <w:rFonts w:ascii="Arial" w:hAnsi="Arial" w:cs="Arial"/>
                <w:sz w:val="22"/>
                <w:szCs w:val="22"/>
              </w:rPr>
              <w:t xml:space="preserve">(2019: Allowance for </w:t>
            </w:r>
          </w:p>
          <w:p w14:paraId="5839A3DC" w14:textId="2ED8012D" w:rsidR="009566FC" w:rsidRPr="00CA5D69" w:rsidRDefault="008113A1" w:rsidP="009566FC">
            <w:pPr>
              <w:tabs>
                <w:tab w:val="right" w:pos="5040"/>
                <w:tab w:val="right" w:pos="6390"/>
                <w:tab w:val="right" w:pos="8190"/>
              </w:tabs>
              <w:spacing w:line="340" w:lineRule="exact"/>
              <w:ind w:right="-43"/>
              <w:rPr>
                <w:rFonts w:ascii="Arial" w:hAnsi="Arial" w:cs="Arial"/>
                <w:sz w:val="22"/>
                <w:szCs w:val="22"/>
              </w:rPr>
            </w:pPr>
            <w:r w:rsidRPr="00CA5D69">
              <w:rPr>
                <w:rFonts w:ascii="Arial" w:hAnsi="Arial" w:cs="Arial"/>
                <w:sz w:val="22"/>
                <w:szCs w:val="22"/>
              </w:rPr>
              <w:t xml:space="preserve">           </w:t>
            </w:r>
            <w:r w:rsidR="009566FC" w:rsidRPr="00CA5D69">
              <w:rPr>
                <w:rFonts w:ascii="Arial" w:hAnsi="Arial" w:cs="Arial"/>
                <w:sz w:val="22"/>
                <w:szCs w:val="22"/>
              </w:rPr>
              <w:t>doubtful accounts</w:t>
            </w:r>
            <w:r w:rsidR="003F5C0C" w:rsidRPr="00CA5D69">
              <w:rPr>
                <w:rFonts w:ascii="Arial" w:hAnsi="Arial" w:cs="Arial"/>
                <w:sz w:val="22"/>
                <w:szCs w:val="22"/>
              </w:rPr>
              <w:t>)</w:t>
            </w:r>
          </w:p>
        </w:tc>
        <w:tc>
          <w:tcPr>
            <w:tcW w:w="1350" w:type="dxa"/>
            <w:vAlign w:val="bottom"/>
          </w:tcPr>
          <w:p w14:paraId="365001A5" w14:textId="12E4BFFE" w:rsidR="009566FC" w:rsidRPr="00CA5D69" w:rsidRDefault="009566FC" w:rsidP="009566FC">
            <w:pPr>
              <w:pBdr>
                <w:bottom w:val="single" w:sz="6" w:space="1" w:color="auto"/>
              </w:pBdr>
              <w:tabs>
                <w:tab w:val="decimal" w:pos="1062"/>
              </w:tabs>
              <w:spacing w:line="340" w:lineRule="exact"/>
              <w:ind w:right="-14"/>
              <w:rPr>
                <w:rFonts w:ascii="Arial" w:hAnsi="Arial" w:cs="Arial"/>
                <w:sz w:val="22"/>
                <w:szCs w:val="22"/>
              </w:rPr>
            </w:pPr>
            <w:r w:rsidRPr="00CA5D69">
              <w:rPr>
                <w:rFonts w:ascii="Arial" w:hAnsi="Arial" w:cs="Arial" w:hint="cs"/>
                <w:sz w:val="22"/>
                <w:szCs w:val="22"/>
              </w:rPr>
              <w:t>(13,323)</w:t>
            </w:r>
          </w:p>
        </w:tc>
        <w:tc>
          <w:tcPr>
            <w:tcW w:w="1350" w:type="dxa"/>
            <w:vAlign w:val="bottom"/>
          </w:tcPr>
          <w:p w14:paraId="365BDECC" w14:textId="3CC1EA14" w:rsidR="009566FC" w:rsidRPr="00CA5D69" w:rsidRDefault="009566FC" w:rsidP="009566FC">
            <w:pPr>
              <w:pBdr>
                <w:bottom w:val="single" w:sz="6" w:space="1" w:color="auto"/>
              </w:pBdr>
              <w:tabs>
                <w:tab w:val="decimal" w:pos="1062"/>
              </w:tabs>
              <w:spacing w:line="340" w:lineRule="exact"/>
              <w:ind w:right="-14"/>
              <w:rPr>
                <w:rFonts w:ascii="Arial" w:hAnsi="Arial" w:cs="Arial"/>
                <w:sz w:val="22"/>
                <w:szCs w:val="22"/>
              </w:rPr>
            </w:pPr>
            <w:r w:rsidRPr="00CA5D69">
              <w:rPr>
                <w:rFonts w:ascii="Arial" w:hAnsi="Arial" w:cs="Arial" w:hint="cs"/>
                <w:sz w:val="22"/>
                <w:szCs w:val="22"/>
              </w:rPr>
              <w:t>(13,323)</w:t>
            </w:r>
          </w:p>
        </w:tc>
        <w:tc>
          <w:tcPr>
            <w:tcW w:w="1350" w:type="dxa"/>
            <w:vAlign w:val="bottom"/>
          </w:tcPr>
          <w:p w14:paraId="7D7F195D" w14:textId="763DD5B5" w:rsidR="009566FC" w:rsidRPr="00CA5D69" w:rsidRDefault="009566FC" w:rsidP="009566FC">
            <w:pPr>
              <w:pBdr>
                <w:bottom w:val="single" w:sz="6" w:space="1" w:color="auto"/>
              </w:pBdr>
              <w:tabs>
                <w:tab w:val="decimal" w:pos="1062"/>
              </w:tabs>
              <w:spacing w:line="340" w:lineRule="exact"/>
              <w:ind w:right="-14"/>
              <w:rPr>
                <w:rFonts w:ascii="Arial" w:hAnsi="Arial" w:cs="Arial"/>
                <w:sz w:val="22"/>
                <w:szCs w:val="22"/>
              </w:rPr>
            </w:pPr>
            <w:r w:rsidRPr="00CA5D69">
              <w:rPr>
                <w:rFonts w:ascii="Arial" w:hAnsi="Arial" w:cs="Arial" w:hint="cs"/>
                <w:sz w:val="22"/>
                <w:szCs w:val="22"/>
              </w:rPr>
              <w:t>-</w:t>
            </w:r>
          </w:p>
        </w:tc>
        <w:tc>
          <w:tcPr>
            <w:tcW w:w="1350" w:type="dxa"/>
            <w:vAlign w:val="bottom"/>
          </w:tcPr>
          <w:p w14:paraId="0FFCFC26" w14:textId="77777777" w:rsidR="009566FC" w:rsidRPr="00CA5D69" w:rsidRDefault="009566FC" w:rsidP="009566FC">
            <w:pPr>
              <w:pBdr>
                <w:bottom w:val="single" w:sz="6" w:space="1" w:color="auto"/>
              </w:pBdr>
              <w:tabs>
                <w:tab w:val="decimal" w:pos="1062"/>
              </w:tabs>
              <w:spacing w:line="340" w:lineRule="exact"/>
              <w:ind w:right="-14"/>
              <w:rPr>
                <w:rFonts w:ascii="Arial" w:hAnsi="Arial" w:cs="Arial"/>
                <w:sz w:val="22"/>
                <w:szCs w:val="22"/>
              </w:rPr>
            </w:pPr>
            <w:r w:rsidRPr="00CA5D69">
              <w:rPr>
                <w:rFonts w:ascii="Arial" w:hAnsi="Arial" w:cs="Arial"/>
                <w:sz w:val="22"/>
                <w:szCs w:val="22"/>
              </w:rPr>
              <w:t>-</w:t>
            </w:r>
          </w:p>
        </w:tc>
      </w:tr>
      <w:tr w:rsidR="00CA5D69" w:rsidRPr="00CA5D69" w14:paraId="2396B464" w14:textId="77777777" w:rsidTr="0096693A">
        <w:tc>
          <w:tcPr>
            <w:tcW w:w="3960" w:type="dxa"/>
          </w:tcPr>
          <w:p w14:paraId="057D514B" w14:textId="77777777" w:rsidR="009566FC" w:rsidRPr="00CA5D69" w:rsidRDefault="009566FC" w:rsidP="009566FC">
            <w:pPr>
              <w:tabs>
                <w:tab w:val="left" w:pos="2880"/>
                <w:tab w:val="right" w:pos="5040"/>
                <w:tab w:val="right" w:pos="6390"/>
                <w:tab w:val="right" w:pos="8190"/>
              </w:tabs>
              <w:spacing w:line="340" w:lineRule="exact"/>
              <w:ind w:right="-43"/>
              <w:rPr>
                <w:rFonts w:ascii="Arial" w:hAnsi="Arial" w:cs="Arial"/>
                <w:sz w:val="22"/>
                <w:szCs w:val="22"/>
              </w:rPr>
            </w:pPr>
            <w:r w:rsidRPr="00CA5D69">
              <w:rPr>
                <w:rFonts w:ascii="Arial" w:hAnsi="Arial" w:cs="Arial"/>
                <w:sz w:val="22"/>
                <w:szCs w:val="22"/>
              </w:rPr>
              <w:t>Total</w:t>
            </w:r>
          </w:p>
        </w:tc>
        <w:tc>
          <w:tcPr>
            <w:tcW w:w="1350" w:type="dxa"/>
            <w:vAlign w:val="bottom"/>
          </w:tcPr>
          <w:p w14:paraId="33A46E82" w14:textId="3D3C75CB" w:rsidR="009566FC" w:rsidRPr="00CA5D69" w:rsidRDefault="009566FC" w:rsidP="009566FC">
            <w:pPr>
              <w:pBdr>
                <w:bottom w:val="double" w:sz="6" w:space="1" w:color="auto"/>
              </w:pBdr>
              <w:tabs>
                <w:tab w:val="decimal" w:pos="1062"/>
              </w:tabs>
              <w:spacing w:line="340" w:lineRule="exact"/>
              <w:ind w:right="-14"/>
              <w:rPr>
                <w:rFonts w:ascii="Arial" w:hAnsi="Arial" w:cs="Arial"/>
                <w:sz w:val="22"/>
                <w:szCs w:val="22"/>
              </w:rPr>
            </w:pPr>
            <w:r w:rsidRPr="00CA5D69">
              <w:rPr>
                <w:rFonts w:ascii="Arial" w:hAnsi="Arial" w:cs="Arial" w:hint="cs"/>
                <w:sz w:val="22"/>
                <w:szCs w:val="22"/>
              </w:rPr>
              <w:t>196,009</w:t>
            </w:r>
          </w:p>
        </w:tc>
        <w:tc>
          <w:tcPr>
            <w:tcW w:w="1350" w:type="dxa"/>
            <w:vAlign w:val="bottom"/>
          </w:tcPr>
          <w:p w14:paraId="463036E9" w14:textId="665FCC45" w:rsidR="009566FC" w:rsidRPr="00CA5D69" w:rsidRDefault="009566FC" w:rsidP="009566FC">
            <w:pPr>
              <w:pBdr>
                <w:bottom w:val="double" w:sz="6" w:space="1" w:color="auto"/>
              </w:pBdr>
              <w:tabs>
                <w:tab w:val="decimal" w:pos="1062"/>
              </w:tabs>
              <w:spacing w:line="340" w:lineRule="exact"/>
              <w:ind w:right="-14"/>
              <w:rPr>
                <w:rFonts w:ascii="Arial" w:hAnsi="Arial" w:cs="Arial"/>
                <w:sz w:val="22"/>
                <w:szCs w:val="22"/>
              </w:rPr>
            </w:pPr>
            <w:r w:rsidRPr="00CA5D69">
              <w:rPr>
                <w:rFonts w:ascii="Arial" w:hAnsi="Arial" w:cs="Arial" w:hint="cs"/>
                <w:sz w:val="22"/>
                <w:szCs w:val="22"/>
              </w:rPr>
              <w:t>134,321</w:t>
            </w:r>
          </w:p>
        </w:tc>
        <w:tc>
          <w:tcPr>
            <w:tcW w:w="1350" w:type="dxa"/>
            <w:vAlign w:val="bottom"/>
          </w:tcPr>
          <w:p w14:paraId="42B75FA3" w14:textId="042C4DF5" w:rsidR="009566FC" w:rsidRPr="00CA5D69" w:rsidRDefault="009566FC" w:rsidP="009566FC">
            <w:pPr>
              <w:pBdr>
                <w:bottom w:val="double" w:sz="6" w:space="1" w:color="auto"/>
              </w:pBdr>
              <w:tabs>
                <w:tab w:val="decimal" w:pos="1062"/>
              </w:tabs>
              <w:spacing w:line="340" w:lineRule="exact"/>
              <w:ind w:right="-14"/>
              <w:rPr>
                <w:rFonts w:ascii="Arial" w:hAnsi="Arial" w:cs="Arial"/>
                <w:sz w:val="22"/>
                <w:szCs w:val="22"/>
              </w:rPr>
            </w:pPr>
            <w:r w:rsidRPr="00CA5D69">
              <w:rPr>
                <w:rFonts w:ascii="Arial" w:hAnsi="Arial" w:cs="Arial" w:hint="cs"/>
                <w:sz w:val="22"/>
                <w:szCs w:val="22"/>
              </w:rPr>
              <w:t>408,491</w:t>
            </w:r>
          </w:p>
        </w:tc>
        <w:tc>
          <w:tcPr>
            <w:tcW w:w="1350" w:type="dxa"/>
          </w:tcPr>
          <w:p w14:paraId="0FDCC5A3" w14:textId="77777777" w:rsidR="009566FC" w:rsidRPr="00CA5D69" w:rsidRDefault="009566FC" w:rsidP="009566FC">
            <w:pPr>
              <w:pBdr>
                <w:bottom w:val="double" w:sz="6" w:space="1" w:color="auto"/>
              </w:pBdr>
              <w:tabs>
                <w:tab w:val="decimal" w:pos="1062"/>
              </w:tabs>
              <w:spacing w:line="340" w:lineRule="exact"/>
              <w:ind w:right="-14"/>
              <w:rPr>
                <w:rFonts w:ascii="Arial" w:hAnsi="Arial" w:cs="Arial"/>
                <w:sz w:val="22"/>
                <w:szCs w:val="22"/>
              </w:rPr>
            </w:pPr>
            <w:r w:rsidRPr="00CA5D69">
              <w:rPr>
                <w:rFonts w:ascii="Arial" w:hAnsi="Arial" w:cs="Arial"/>
                <w:sz w:val="22"/>
                <w:szCs w:val="22"/>
              </w:rPr>
              <w:t>236,216</w:t>
            </w:r>
          </w:p>
        </w:tc>
      </w:tr>
    </w:tbl>
    <w:p w14:paraId="0D84F785" w14:textId="5320C99B" w:rsidR="003B4EF2" w:rsidRPr="00CA5D69" w:rsidRDefault="0069664D" w:rsidP="00BF0F07">
      <w:pPr>
        <w:tabs>
          <w:tab w:val="left" w:pos="720"/>
          <w:tab w:val="left" w:pos="1440"/>
          <w:tab w:val="left" w:pos="2160"/>
        </w:tabs>
        <w:spacing w:before="240" w:after="120" w:line="380" w:lineRule="exact"/>
        <w:ind w:left="547" w:hanging="547"/>
        <w:jc w:val="both"/>
        <w:rPr>
          <w:rFonts w:ascii="Arial" w:hAnsi="Arial"/>
          <w:b/>
          <w:bCs/>
          <w:sz w:val="22"/>
          <w:szCs w:val="22"/>
        </w:rPr>
      </w:pPr>
      <w:r w:rsidRPr="00CA5D69">
        <w:rPr>
          <w:rFonts w:ascii="Arial" w:hAnsi="Arial"/>
          <w:b/>
          <w:bCs/>
          <w:sz w:val="22"/>
          <w:szCs w:val="22"/>
        </w:rPr>
        <w:lastRenderedPageBreak/>
        <w:t>13</w:t>
      </w:r>
      <w:r w:rsidR="003B4EF2" w:rsidRPr="00CA5D69">
        <w:rPr>
          <w:rFonts w:ascii="Arial" w:hAnsi="Arial"/>
          <w:b/>
          <w:bCs/>
          <w:sz w:val="22"/>
          <w:szCs w:val="22"/>
        </w:rPr>
        <w:t>.</w:t>
      </w:r>
      <w:r w:rsidR="003B4EF2" w:rsidRPr="00CA5D69">
        <w:rPr>
          <w:rFonts w:ascii="Arial" w:hAnsi="Arial"/>
          <w:b/>
          <w:bCs/>
          <w:sz w:val="22"/>
          <w:szCs w:val="22"/>
        </w:rPr>
        <w:tab/>
        <w:t>Investment</w:t>
      </w:r>
      <w:r w:rsidR="004C4B27" w:rsidRPr="00CA5D69">
        <w:rPr>
          <w:rFonts w:ascii="Arial" w:hAnsi="Arial"/>
          <w:b/>
          <w:bCs/>
          <w:sz w:val="22"/>
          <w:szCs w:val="22"/>
        </w:rPr>
        <w:t>s</w:t>
      </w:r>
      <w:r w:rsidR="003B4EF2" w:rsidRPr="00CA5D69">
        <w:rPr>
          <w:rFonts w:ascii="Arial" w:hAnsi="Arial"/>
          <w:b/>
          <w:bCs/>
          <w:sz w:val="22"/>
          <w:szCs w:val="22"/>
        </w:rPr>
        <w:t xml:space="preserve"> in associate</w:t>
      </w:r>
    </w:p>
    <w:p w14:paraId="41186748" w14:textId="525CF347" w:rsidR="003B4EF2" w:rsidRPr="00CA5D69" w:rsidRDefault="0069664D" w:rsidP="00BF0F07">
      <w:pPr>
        <w:tabs>
          <w:tab w:val="left" w:pos="900"/>
          <w:tab w:val="left" w:pos="1440"/>
          <w:tab w:val="left" w:pos="2160"/>
        </w:tabs>
        <w:spacing w:before="120" w:line="380" w:lineRule="exact"/>
        <w:ind w:left="547" w:hanging="547"/>
        <w:jc w:val="both"/>
        <w:rPr>
          <w:rFonts w:ascii="Arial" w:hAnsi="Arial"/>
          <w:sz w:val="22"/>
          <w:szCs w:val="22"/>
        </w:rPr>
      </w:pPr>
      <w:r w:rsidRPr="00CA5D69">
        <w:rPr>
          <w:rFonts w:ascii="Arial" w:hAnsi="Arial"/>
          <w:sz w:val="22"/>
          <w:szCs w:val="22"/>
        </w:rPr>
        <w:t>13</w:t>
      </w:r>
      <w:r w:rsidR="00E5537D" w:rsidRPr="00CA5D69">
        <w:rPr>
          <w:rFonts w:ascii="Arial" w:hAnsi="Arial"/>
          <w:sz w:val="22"/>
          <w:szCs w:val="22"/>
        </w:rPr>
        <w:t>.1</w:t>
      </w:r>
      <w:r w:rsidR="00E5537D" w:rsidRPr="00CA5D69">
        <w:rPr>
          <w:rFonts w:ascii="Arial" w:hAnsi="Arial"/>
          <w:sz w:val="22"/>
          <w:szCs w:val="22"/>
        </w:rPr>
        <w:tab/>
      </w:r>
      <w:r w:rsidR="003B4EF2" w:rsidRPr="00CA5D69">
        <w:rPr>
          <w:rFonts w:ascii="Arial" w:hAnsi="Arial"/>
          <w:sz w:val="22"/>
          <w:szCs w:val="22"/>
        </w:rPr>
        <w:t>Details of investment</w:t>
      </w:r>
      <w:r w:rsidR="004C4B27" w:rsidRPr="00CA5D69">
        <w:rPr>
          <w:rFonts w:ascii="Arial" w:hAnsi="Arial"/>
          <w:sz w:val="22"/>
          <w:szCs w:val="22"/>
        </w:rPr>
        <w:t>s</w:t>
      </w:r>
      <w:r w:rsidR="003B4EF2" w:rsidRPr="00CA5D69">
        <w:rPr>
          <w:rFonts w:ascii="Arial" w:hAnsi="Arial"/>
          <w:sz w:val="22"/>
          <w:szCs w:val="22"/>
        </w:rPr>
        <w:t xml:space="preserve"> in associate as presented in the consolidated and separate financial statements are as follows:</w:t>
      </w:r>
    </w:p>
    <w:p w14:paraId="603F1750" w14:textId="77777777" w:rsidR="003B4EF2" w:rsidRPr="00CA5D69" w:rsidRDefault="003B4EF2" w:rsidP="0096693A">
      <w:pPr>
        <w:tabs>
          <w:tab w:val="left" w:pos="360"/>
          <w:tab w:val="left" w:pos="1440"/>
          <w:tab w:val="left" w:pos="1620"/>
          <w:tab w:val="decimal" w:pos="4950"/>
          <w:tab w:val="left" w:pos="5580"/>
          <w:tab w:val="center" w:pos="5850"/>
          <w:tab w:val="decimal" w:pos="6120"/>
          <w:tab w:val="left" w:pos="6660"/>
        </w:tabs>
        <w:spacing w:line="380" w:lineRule="exact"/>
        <w:ind w:right="-7"/>
        <w:jc w:val="right"/>
        <w:rPr>
          <w:rFonts w:ascii="Arial" w:hAnsi="Arial" w:cs="Arial"/>
          <w:sz w:val="12"/>
          <w:szCs w:val="12"/>
        </w:rPr>
      </w:pPr>
      <w:r w:rsidRPr="00CA5D69">
        <w:rPr>
          <w:rFonts w:ascii="Arial" w:hAnsi="Arial" w:cs="Arial"/>
          <w:sz w:val="12"/>
          <w:szCs w:val="12"/>
        </w:rPr>
        <w:t>(Unit: Thousand Baht)</w:t>
      </w:r>
    </w:p>
    <w:tbl>
      <w:tblPr>
        <w:tblW w:w="9072" w:type="dxa"/>
        <w:tblInd w:w="558" w:type="dxa"/>
        <w:tblLayout w:type="fixed"/>
        <w:tblLook w:val="04A0" w:firstRow="1" w:lastRow="0" w:firstColumn="1" w:lastColumn="0" w:noHBand="0" w:noVBand="1"/>
      </w:tblPr>
      <w:tblGrid>
        <w:gridCol w:w="1618"/>
        <w:gridCol w:w="1243"/>
        <w:gridCol w:w="990"/>
        <w:gridCol w:w="870"/>
        <w:gridCol w:w="870"/>
        <w:gridCol w:w="870"/>
        <w:gridCol w:w="870"/>
        <w:gridCol w:w="870"/>
        <w:gridCol w:w="871"/>
      </w:tblGrid>
      <w:tr w:rsidR="00CA5D69" w:rsidRPr="00CA5D69" w14:paraId="1B6BFD91" w14:textId="77777777" w:rsidTr="0096693A">
        <w:tc>
          <w:tcPr>
            <w:tcW w:w="1618" w:type="dxa"/>
          </w:tcPr>
          <w:p w14:paraId="6F6E2FF3" w14:textId="77777777" w:rsidR="003B4EF2" w:rsidRPr="00CA5D69" w:rsidRDefault="003B4EF2" w:rsidP="00BF0F07">
            <w:pPr>
              <w:spacing w:line="200" w:lineRule="exact"/>
              <w:ind w:right="-144"/>
              <w:jc w:val="center"/>
              <w:rPr>
                <w:rFonts w:ascii="Arial" w:hAnsi="Arial" w:cs="Arial"/>
                <w:sz w:val="12"/>
                <w:szCs w:val="12"/>
                <w:u w:val="single"/>
              </w:rPr>
            </w:pPr>
          </w:p>
        </w:tc>
        <w:tc>
          <w:tcPr>
            <w:tcW w:w="1243" w:type="dxa"/>
          </w:tcPr>
          <w:p w14:paraId="71327FF3" w14:textId="77777777" w:rsidR="003B4EF2" w:rsidRPr="00CA5D69" w:rsidRDefault="003B4EF2" w:rsidP="00BF0F07">
            <w:pPr>
              <w:spacing w:line="200" w:lineRule="exact"/>
              <w:ind w:left="-90" w:right="-36"/>
              <w:jc w:val="center"/>
              <w:rPr>
                <w:rFonts w:ascii="Arial" w:hAnsi="Arial" w:cs="Arial"/>
                <w:sz w:val="12"/>
                <w:szCs w:val="12"/>
                <w:u w:val="single"/>
              </w:rPr>
            </w:pPr>
          </w:p>
        </w:tc>
        <w:tc>
          <w:tcPr>
            <w:tcW w:w="990" w:type="dxa"/>
          </w:tcPr>
          <w:p w14:paraId="39638517" w14:textId="77777777" w:rsidR="003B4EF2" w:rsidRPr="00CA5D69" w:rsidRDefault="003B4EF2" w:rsidP="00BF0F07">
            <w:pPr>
              <w:spacing w:line="200" w:lineRule="exact"/>
              <w:ind w:left="-90" w:right="-108"/>
              <w:jc w:val="center"/>
              <w:rPr>
                <w:rFonts w:ascii="Arial" w:hAnsi="Arial" w:cs="Arial"/>
                <w:sz w:val="12"/>
                <w:szCs w:val="12"/>
              </w:rPr>
            </w:pPr>
          </w:p>
        </w:tc>
        <w:tc>
          <w:tcPr>
            <w:tcW w:w="5221" w:type="dxa"/>
            <w:gridSpan w:val="6"/>
            <w:hideMark/>
          </w:tcPr>
          <w:p w14:paraId="39F587EA" w14:textId="77777777" w:rsidR="003B4EF2" w:rsidRPr="00CA5D69" w:rsidRDefault="003B4EF2" w:rsidP="00284341">
            <w:pPr>
              <w:pBdr>
                <w:bottom w:val="single" w:sz="4" w:space="1" w:color="auto"/>
              </w:pBdr>
              <w:spacing w:line="200" w:lineRule="exact"/>
              <w:ind w:left="-105" w:right="-90"/>
              <w:jc w:val="center"/>
              <w:rPr>
                <w:rFonts w:ascii="Arial" w:hAnsi="Arial" w:cs="Arial"/>
                <w:sz w:val="12"/>
                <w:szCs w:val="12"/>
              </w:rPr>
            </w:pPr>
            <w:r w:rsidRPr="00CA5D69">
              <w:rPr>
                <w:rFonts w:ascii="Arial" w:hAnsi="Arial" w:cs="Arial"/>
                <w:sz w:val="12"/>
                <w:szCs w:val="12"/>
              </w:rPr>
              <w:t>Consolidated and Separate financial statements</w:t>
            </w:r>
          </w:p>
        </w:tc>
      </w:tr>
      <w:tr w:rsidR="00CA5D69" w:rsidRPr="00CA5D69" w14:paraId="4B77E249" w14:textId="77777777" w:rsidTr="0096693A">
        <w:tc>
          <w:tcPr>
            <w:tcW w:w="1618" w:type="dxa"/>
          </w:tcPr>
          <w:p w14:paraId="18EB6A30" w14:textId="77777777" w:rsidR="003B4EF2" w:rsidRPr="00CA5D69" w:rsidRDefault="003B4EF2" w:rsidP="00BF0F07">
            <w:pPr>
              <w:spacing w:line="200" w:lineRule="exact"/>
              <w:ind w:right="-144"/>
              <w:jc w:val="center"/>
              <w:rPr>
                <w:rFonts w:ascii="Arial" w:hAnsi="Arial" w:cs="Arial"/>
                <w:sz w:val="12"/>
                <w:szCs w:val="12"/>
                <w:u w:val="single"/>
              </w:rPr>
            </w:pPr>
          </w:p>
        </w:tc>
        <w:tc>
          <w:tcPr>
            <w:tcW w:w="1243" w:type="dxa"/>
          </w:tcPr>
          <w:p w14:paraId="1A5563FE" w14:textId="77777777" w:rsidR="003B4EF2" w:rsidRPr="00CA5D69" w:rsidRDefault="003B4EF2" w:rsidP="00BF0F07">
            <w:pPr>
              <w:spacing w:line="200" w:lineRule="exact"/>
              <w:ind w:left="-90" w:right="-36"/>
              <w:jc w:val="center"/>
              <w:rPr>
                <w:rFonts w:ascii="Arial" w:hAnsi="Arial" w:cs="Arial"/>
                <w:sz w:val="12"/>
                <w:szCs w:val="12"/>
                <w:u w:val="single"/>
              </w:rPr>
            </w:pPr>
          </w:p>
        </w:tc>
        <w:tc>
          <w:tcPr>
            <w:tcW w:w="990" w:type="dxa"/>
            <w:hideMark/>
          </w:tcPr>
          <w:p w14:paraId="58E9D5B9" w14:textId="77777777" w:rsidR="003B4EF2" w:rsidRPr="00CA5D69" w:rsidRDefault="003B4EF2" w:rsidP="00BF0F07">
            <w:pPr>
              <w:spacing w:line="200" w:lineRule="exact"/>
              <w:ind w:left="-90" w:right="-108"/>
              <w:jc w:val="center"/>
              <w:rPr>
                <w:rFonts w:ascii="Arial" w:hAnsi="Arial" w:cs="Arial"/>
                <w:sz w:val="12"/>
                <w:szCs w:val="12"/>
              </w:rPr>
            </w:pPr>
            <w:r w:rsidRPr="00CA5D69">
              <w:rPr>
                <w:rFonts w:ascii="Arial" w:hAnsi="Arial" w:cs="Arial"/>
                <w:sz w:val="12"/>
                <w:szCs w:val="12"/>
              </w:rPr>
              <w:t>Country of</w:t>
            </w:r>
          </w:p>
        </w:tc>
        <w:tc>
          <w:tcPr>
            <w:tcW w:w="1740" w:type="dxa"/>
            <w:gridSpan w:val="2"/>
            <w:hideMark/>
          </w:tcPr>
          <w:p w14:paraId="1DB8FADE" w14:textId="77777777" w:rsidR="003B4EF2" w:rsidRPr="00CA5D69" w:rsidRDefault="003B4EF2" w:rsidP="00BF0F07">
            <w:pPr>
              <w:spacing w:line="200" w:lineRule="exact"/>
              <w:ind w:left="-90" w:right="-36"/>
              <w:jc w:val="center"/>
              <w:rPr>
                <w:rFonts w:ascii="Arial" w:hAnsi="Arial" w:cs="Arial"/>
                <w:sz w:val="12"/>
                <w:szCs w:val="12"/>
              </w:rPr>
            </w:pPr>
            <w:r w:rsidRPr="00CA5D69">
              <w:rPr>
                <w:rFonts w:ascii="Arial" w:hAnsi="Arial" w:cs="Arial"/>
                <w:sz w:val="12"/>
                <w:szCs w:val="12"/>
              </w:rPr>
              <w:t>Shareholding</w:t>
            </w:r>
          </w:p>
        </w:tc>
        <w:tc>
          <w:tcPr>
            <w:tcW w:w="1740" w:type="dxa"/>
            <w:gridSpan w:val="2"/>
          </w:tcPr>
          <w:p w14:paraId="5C7CD643" w14:textId="77777777" w:rsidR="003B4EF2" w:rsidRPr="00CA5D69" w:rsidRDefault="003B4EF2" w:rsidP="00BF0F07">
            <w:pPr>
              <w:spacing w:line="200" w:lineRule="exact"/>
              <w:ind w:left="-18" w:right="-36"/>
              <w:jc w:val="center"/>
              <w:rPr>
                <w:rFonts w:ascii="Arial" w:hAnsi="Arial" w:cs="Arial"/>
                <w:sz w:val="12"/>
                <w:szCs w:val="12"/>
              </w:rPr>
            </w:pPr>
          </w:p>
        </w:tc>
        <w:tc>
          <w:tcPr>
            <w:tcW w:w="1741" w:type="dxa"/>
            <w:gridSpan w:val="2"/>
            <w:hideMark/>
          </w:tcPr>
          <w:p w14:paraId="3C34AA59" w14:textId="77777777" w:rsidR="003B4EF2" w:rsidRPr="00CA5D69" w:rsidRDefault="002D77EC" w:rsidP="00BF0F07">
            <w:pPr>
              <w:spacing w:line="200" w:lineRule="exact"/>
              <w:ind w:left="-108" w:right="-108"/>
              <w:jc w:val="center"/>
              <w:rPr>
                <w:rFonts w:ascii="Arial" w:hAnsi="Arial" w:cs="Arial"/>
                <w:sz w:val="12"/>
                <w:szCs w:val="12"/>
              </w:rPr>
            </w:pPr>
            <w:r w:rsidRPr="00CA5D69">
              <w:rPr>
                <w:rFonts w:ascii="Arial" w:hAnsi="Arial" w:cs="Arial"/>
                <w:sz w:val="12"/>
                <w:szCs w:val="12"/>
              </w:rPr>
              <w:t>Carrying amounts based on</w:t>
            </w:r>
          </w:p>
        </w:tc>
      </w:tr>
      <w:tr w:rsidR="00CA5D69" w:rsidRPr="00CA5D69" w14:paraId="75D0B513" w14:textId="77777777" w:rsidTr="0096693A">
        <w:tc>
          <w:tcPr>
            <w:tcW w:w="1618" w:type="dxa"/>
            <w:vAlign w:val="bottom"/>
            <w:hideMark/>
          </w:tcPr>
          <w:p w14:paraId="5130EF13" w14:textId="77777777" w:rsidR="003B4EF2" w:rsidRPr="00CA5D69" w:rsidRDefault="003B4EF2" w:rsidP="00BF0F07">
            <w:pPr>
              <w:pBdr>
                <w:bottom w:val="single" w:sz="6" w:space="1" w:color="auto"/>
              </w:pBdr>
              <w:spacing w:line="200" w:lineRule="exact"/>
              <w:jc w:val="center"/>
              <w:rPr>
                <w:rFonts w:ascii="Arial" w:hAnsi="Arial" w:cs="Arial"/>
                <w:sz w:val="12"/>
                <w:szCs w:val="12"/>
              </w:rPr>
            </w:pPr>
            <w:r w:rsidRPr="00CA5D69">
              <w:rPr>
                <w:rFonts w:ascii="Arial" w:hAnsi="Arial" w:cs="Arial"/>
                <w:sz w:val="12"/>
                <w:szCs w:val="12"/>
              </w:rPr>
              <w:t>Company’s name</w:t>
            </w:r>
          </w:p>
        </w:tc>
        <w:tc>
          <w:tcPr>
            <w:tcW w:w="1243" w:type="dxa"/>
            <w:vAlign w:val="bottom"/>
            <w:hideMark/>
          </w:tcPr>
          <w:p w14:paraId="5D507C99" w14:textId="77777777" w:rsidR="003B4EF2" w:rsidRPr="00CA5D69" w:rsidRDefault="003B4EF2" w:rsidP="00BF0F07">
            <w:pPr>
              <w:pBdr>
                <w:bottom w:val="single" w:sz="6" w:space="1" w:color="auto"/>
              </w:pBdr>
              <w:spacing w:line="200" w:lineRule="exact"/>
              <w:ind w:left="2"/>
              <w:jc w:val="center"/>
              <w:rPr>
                <w:rFonts w:ascii="Arial" w:hAnsi="Arial" w:cs="Arial"/>
                <w:sz w:val="12"/>
                <w:szCs w:val="12"/>
              </w:rPr>
            </w:pPr>
            <w:r w:rsidRPr="00CA5D69">
              <w:rPr>
                <w:rFonts w:ascii="Arial" w:hAnsi="Arial" w:cs="Arial"/>
                <w:sz w:val="12"/>
                <w:szCs w:val="12"/>
              </w:rPr>
              <w:t>Nature of business</w:t>
            </w:r>
          </w:p>
        </w:tc>
        <w:tc>
          <w:tcPr>
            <w:tcW w:w="990" w:type="dxa"/>
            <w:vAlign w:val="bottom"/>
            <w:hideMark/>
          </w:tcPr>
          <w:p w14:paraId="73C8EB78" w14:textId="77777777" w:rsidR="003B4EF2" w:rsidRPr="00CA5D69" w:rsidRDefault="003B4EF2" w:rsidP="00BF0F07">
            <w:pPr>
              <w:pBdr>
                <w:bottom w:val="single" w:sz="6" w:space="1" w:color="auto"/>
              </w:pBdr>
              <w:spacing w:line="200" w:lineRule="exact"/>
              <w:ind w:left="2"/>
              <w:jc w:val="center"/>
              <w:rPr>
                <w:rFonts w:ascii="Arial" w:hAnsi="Arial" w:cs="Arial"/>
                <w:sz w:val="12"/>
                <w:szCs w:val="12"/>
              </w:rPr>
            </w:pPr>
            <w:r w:rsidRPr="00CA5D69">
              <w:rPr>
                <w:rFonts w:ascii="Arial" w:hAnsi="Arial" w:cs="Arial"/>
                <w:sz w:val="12"/>
                <w:szCs w:val="12"/>
              </w:rPr>
              <w:t>incorporation</w:t>
            </w:r>
          </w:p>
        </w:tc>
        <w:tc>
          <w:tcPr>
            <w:tcW w:w="1740" w:type="dxa"/>
            <w:gridSpan w:val="2"/>
            <w:hideMark/>
          </w:tcPr>
          <w:p w14:paraId="7DFE5E64" w14:textId="77777777" w:rsidR="003B4EF2" w:rsidRPr="00CA5D69" w:rsidRDefault="003B4EF2" w:rsidP="00BF0F07">
            <w:pPr>
              <w:pBdr>
                <w:bottom w:val="single" w:sz="6" w:space="1" w:color="auto"/>
              </w:pBdr>
              <w:spacing w:line="200" w:lineRule="exact"/>
              <w:ind w:left="-54"/>
              <w:jc w:val="center"/>
              <w:rPr>
                <w:rFonts w:ascii="Arial" w:hAnsi="Arial" w:cs="Arial"/>
                <w:sz w:val="12"/>
                <w:szCs w:val="12"/>
              </w:rPr>
            </w:pPr>
            <w:r w:rsidRPr="00CA5D69">
              <w:rPr>
                <w:rFonts w:ascii="Arial" w:hAnsi="Arial" w:cs="Arial"/>
                <w:sz w:val="12"/>
                <w:szCs w:val="12"/>
              </w:rPr>
              <w:t>percentage</w:t>
            </w:r>
          </w:p>
        </w:tc>
        <w:tc>
          <w:tcPr>
            <w:tcW w:w="1740" w:type="dxa"/>
            <w:gridSpan w:val="2"/>
            <w:hideMark/>
          </w:tcPr>
          <w:p w14:paraId="22780FA7" w14:textId="77777777" w:rsidR="003B4EF2" w:rsidRPr="00CA5D69" w:rsidRDefault="003B4EF2" w:rsidP="00BF0F07">
            <w:pPr>
              <w:pBdr>
                <w:bottom w:val="single" w:sz="6" w:space="1" w:color="auto"/>
              </w:pBdr>
              <w:spacing w:line="200" w:lineRule="exact"/>
              <w:ind w:left="2" w:right="-36"/>
              <w:jc w:val="center"/>
              <w:rPr>
                <w:rFonts w:ascii="Arial" w:hAnsi="Arial" w:cs="Arial"/>
                <w:sz w:val="12"/>
                <w:szCs w:val="12"/>
              </w:rPr>
            </w:pPr>
            <w:r w:rsidRPr="00CA5D69">
              <w:rPr>
                <w:rFonts w:ascii="Arial" w:hAnsi="Arial" w:cs="Arial"/>
                <w:sz w:val="12"/>
                <w:szCs w:val="12"/>
              </w:rPr>
              <w:t>Cost</w:t>
            </w:r>
          </w:p>
        </w:tc>
        <w:tc>
          <w:tcPr>
            <w:tcW w:w="1741" w:type="dxa"/>
            <w:gridSpan w:val="2"/>
            <w:hideMark/>
          </w:tcPr>
          <w:p w14:paraId="72FD2DBE" w14:textId="77777777" w:rsidR="003B4EF2" w:rsidRPr="00CA5D69" w:rsidRDefault="002D77EC" w:rsidP="00BF0F07">
            <w:pPr>
              <w:pBdr>
                <w:bottom w:val="single" w:sz="6" w:space="1" w:color="auto"/>
              </w:pBdr>
              <w:spacing w:line="200" w:lineRule="exact"/>
              <w:ind w:left="2" w:right="-36"/>
              <w:jc w:val="center"/>
              <w:rPr>
                <w:rFonts w:ascii="Arial" w:hAnsi="Arial" w:cs="Arial"/>
                <w:sz w:val="12"/>
                <w:szCs w:val="12"/>
              </w:rPr>
            </w:pPr>
            <w:r w:rsidRPr="00CA5D69">
              <w:rPr>
                <w:rFonts w:ascii="Arial" w:hAnsi="Arial" w:cs="Arial"/>
                <w:sz w:val="12"/>
                <w:szCs w:val="12"/>
              </w:rPr>
              <w:t>the equity method</w:t>
            </w:r>
          </w:p>
        </w:tc>
      </w:tr>
      <w:tr w:rsidR="00CA5D69" w:rsidRPr="00CA5D69" w14:paraId="77CAA292" w14:textId="77777777" w:rsidTr="0096693A">
        <w:trPr>
          <w:gridBefore w:val="3"/>
          <w:wBefore w:w="3851" w:type="dxa"/>
        </w:trPr>
        <w:tc>
          <w:tcPr>
            <w:tcW w:w="870" w:type="dxa"/>
            <w:vAlign w:val="bottom"/>
            <w:hideMark/>
          </w:tcPr>
          <w:p w14:paraId="6C4B46C2" w14:textId="77777777" w:rsidR="00615DF8" w:rsidRPr="00CA5D69" w:rsidRDefault="00615DF8" w:rsidP="00615DF8">
            <w:pPr>
              <w:pBdr>
                <w:bottom w:val="single" w:sz="6" w:space="1" w:color="auto"/>
              </w:pBdr>
              <w:spacing w:line="200" w:lineRule="exact"/>
              <w:jc w:val="center"/>
              <w:rPr>
                <w:rFonts w:ascii="Arial" w:hAnsi="Arial" w:cs="Arial"/>
                <w:sz w:val="12"/>
                <w:szCs w:val="12"/>
              </w:rPr>
            </w:pPr>
            <w:r w:rsidRPr="00CA5D69">
              <w:rPr>
                <w:rFonts w:ascii="Arial" w:hAnsi="Arial" w:cs="Arial"/>
                <w:sz w:val="12"/>
                <w:szCs w:val="12"/>
              </w:rPr>
              <w:t>2020</w:t>
            </w:r>
          </w:p>
        </w:tc>
        <w:tc>
          <w:tcPr>
            <w:tcW w:w="870" w:type="dxa"/>
            <w:hideMark/>
          </w:tcPr>
          <w:p w14:paraId="1EE67B83" w14:textId="2F960BD4" w:rsidR="00615DF8" w:rsidRPr="00CA5D69" w:rsidRDefault="00615DF8" w:rsidP="00615DF8">
            <w:pPr>
              <w:pBdr>
                <w:bottom w:val="single" w:sz="6" w:space="1" w:color="auto"/>
              </w:pBdr>
              <w:spacing w:line="200" w:lineRule="exact"/>
              <w:ind w:left="-54"/>
              <w:jc w:val="center"/>
              <w:rPr>
                <w:rFonts w:ascii="Arial" w:hAnsi="Arial" w:cs="Arial"/>
                <w:sz w:val="12"/>
                <w:szCs w:val="12"/>
              </w:rPr>
            </w:pPr>
            <w:r w:rsidRPr="00CA5D69">
              <w:rPr>
                <w:rFonts w:ascii="Arial" w:hAnsi="Arial" w:cs="Arial"/>
                <w:sz w:val="12"/>
                <w:szCs w:val="12"/>
              </w:rPr>
              <w:t>2019</w:t>
            </w:r>
          </w:p>
        </w:tc>
        <w:tc>
          <w:tcPr>
            <w:tcW w:w="870" w:type="dxa"/>
            <w:vAlign w:val="bottom"/>
            <w:hideMark/>
          </w:tcPr>
          <w:p w14:paraId="74AD40C6" w14:textId="24439212" w:rsidR="00615DF8" w:rsidRPr="00CA5D69" w:rsidRDefault="00615DF8" w:rsidP="00615DF8">
            <w:pPr>
              <w:pBdr>
                <w:bottom w:val="single" w:sz="6" w:space="1" w:color="auto"/>
              </w:pBdr>
              <w:spacing w:line="200" w:lineRule="exact"/>
              <w:jc w:val="center"/>
              <w:rPr>
                <w:rFonts w:ascii="Arial" w:hAnsi="Arial" w:cs="Arial"/>
                <w:sz w:val="12"/>
                <w:szCs w:val="12"/>
              </w:rPr>
            </w:pPr>
            <w:r w:rsidRPr="00CA5D69">
              <w:rPr>
                <w:rFonts w:ascii="Arial" w:hAnsi="Arial" w:cs="Arial"/>
                <w:sz w:val="12"/>
                <w:szCs w:val="12"/>
              </w:rPr>
              <w:t>2020</w:t>
            </w:r>
          </w:p>
        </w:tc>
        <w:tc>
          <w:tcPr>
            <w:tcW w:w="870" w:type="dxa"/>
            <w:hideMark/>
          </w:tcPr>
          <w:p w14:paraId="359AE4CA" w14:textId="3307FD26" w:rsidR="00615DF8" w:rsidRPr="00CA5D69" w:rsidRDefault="00615DF8" w:rsidP="00615DF8">
            <w:pPr>
              <w:pBdr>
                <w:bottom w:val="single" w:sz="6" w:space="1" w:color="auto"/>
              </w:pBdr>
              <w:spacing w:line="200" w:lineRule="exact"/>
              <w:ind w:left="-54"/>
              <w:jc w:val="center"/>
              <w:rPr>
                <w:rFonts w:ascii="Arial" w:hAnsi="Arial" w:cs="Arial"/>
                <w:sz w:val="12"/>
                <w:szCs w:val="12"/>
              </w:rPr>
            </w:pPr>
            <w:r w:rsidRPr="00CA5D69">
              <w:rPr>
                <w:rFonts w:ascii="Arial" w:hAnsi="Arial" w:cs="Arial"/>
                <w:sz w:val="12"/>
                <w:szCs w:val="12"/>
              </w:rPr>
              <w:t>2019</w:t>
            </w:r>
          </w:p>
        </w:tc>
        <w:tc>
          <w:tcPr>
            <w:tcW w:w="870" w:type="dxa"/>
            <w:vAlign w:val="bottom"/>
            <w:hideMark/>
          </w:tcPr>
          <w:p w14:paraId="6D396427" w14:textId="5914401F" w:rsidR="00615DF8" w:rsidRPr="00CA5D69" w:rsidRDefault="00615DF8" w:rsidP="00615DF8">
            <w:pPr>
              <w:pBdr>
                <w:bottom w:val="single" w:sz="6" w:space="1" w:color="auto"/>
              </w:pBdr>
              <w:spacing w:line="200" w:lineRule="exact"/>
              <w:jc w:val="center"/>
              <w:rPr>
                <w:rFonts w:ascii="Arial" w:hAnsi="Arial" w:cs="Arial"/>
                <w:sz w:val="12"/>
                <w:szCs w:val="12"/>
              </w:rPr>
            </w:pPr>
            <w:r w:rsidRPr="00CA5D69">
              <w:rPr>
                <w:rFonts w:ascii="Arial" w:hAnsi="Arial" w:cs="Arial"/>
                <w:sz w:val="12"/>
                <w:szCs w:val="12"/>
              </w:rPr>
              <w:t>2020</w:t>
            </w:r>
          </w:p>
        </w:tc>
        <w:tc>
          <w:tcPr>
            <w:tcW w:w="871" w:type="dxa"/>
            <w:hideMark/>
          </w:tcPr>
          <w:p w14:paraId="4DC41E49" w14:textId="73FD83C9" w:rsidR="00615DF8" w:rsidRPr="00CA5D69" w:rsidRDefault="00615DF8" w:rsidP="00615DF8">
            <w:pPr>
              <w:pBdr>
                <w:bottom w:val="single" w:sz="6" w:space="1" w:color="auto"/>
              </w:pBdr>
              <w:spacing w:line="200" w:lineRule="exact"/>
              <w:ind w:left="-54"/>
              <w:jc w:val="center"/>
              <w:rPr>
                <w:rFonts w:ascii="Arial" w:hAnsi="Arial" w:cs="Arial"/>
                <w:sz w:val="12"/>
                <w:szCs w:val="12"/>
              </w:rPr>
            </w:pPr>
            <w:r w:rsidRPr="00CA5D69">
              <w:rPr>
                <w:rFonts w:ascii="Arial" w:hAnsi="Arial" w:cs="Arial"/>
                <w:sz w:val="12"/>
                <w:szCs w:val="12"/>
              </w:rPr>
              <w:t>2019</w:t>
            </w:r>
          </w:p>
        </w:tc>
      </w:tr>
      <w:tr w:rsidR="00CA5D69" w:rsidRPr="00CA5D69" w14:paraId="418544EA" w14:textId="77777777" w:rsidTr="0096693A">
        <w:trPr>
          <w:gridBefore w:val="3"/>
          <w:wBefore w:w="3851" w:type="dxa"/>
        </w:trPr>
        <w:tc>
          <w:tcPr>
            <w:tcW w:w="870" w:type="dxa"/>
            <w:hideMark/>
          </w:tcPr>
          <w:p w14:paraId="33CBA2E4" w14:textId="77777777" w:rsidR="00C219B1" w:rsidRPr="00CA5D69" w:rsidRDefault="00C219B1" w:rsidP="00C219B1">
            <w:pPr>
              <w:spacing w:line="200" w:lineRule="exact"/>
              <w:ind w:left="-90" w:right="-36"/>
              <w:jc w:val="center"/>
              <w:rPr>
                <w:rFonts w:ascii="Arial" w:hAnsi="Arial" w:cs="Arial"/>
                <w:sz w:val="12"/>
                <w:szCs w:val="12"/>
                <w:u w:val="single"/>
              </w:rPr>
            </w:pPr>
            <w:r w:rsidRPr="00CA5D69">
              <w:rPr>
                <w:rFonts w:ascii="Arial" w:hAnsi="Arial" w:cs="Arial"/>
                <w:sz w:val="12"/>
                <w:szCs w:val="12"/>
              </w:rPr>
              <w:t>(Percent)</w:t>
            </w:r>
          </w:p>
        </w:tc>
        <w:tc>
          <w:tcPr>
            <w:tcW w:w="870" w:type="dxa"/>
            <w:hideMark/>
          </w:tcPr>
          <w:p w14:paraId="2634D561" w14:textId="77777777" w:rsidR="00C219B1" w:rsidRPr="00CA5D69" w:rsidRDefault="00C219B1" w:rsidP="00C219B1">
            <w:pPr>
              <w:spacing w:line="200" w:lineRule="exact"/>
              <w:ind w:left="-90" w:right="-36"/>
              <w:jc w:val="center"/>
              <w:rPr>
                <w:rFonts w:ascii="Arial" w:hAnsi="Arial" w:cs="Arial"/>
                <w:sz w:val="12"/>
                <w:szCs w:val="12"/>
                <w:u w:val="single"/>
              </w:rPr>
            </w:pPr>
            <w:r w:rsidRPr="00CA5D69">
              <w:rPr>
                <w:rFonts w:ascii="Arial" w:hAnsi="Arial" w:cs="Arial"/>
                <w:sz w:val="12"/>
                <w:szCs w:val="12"/>
              </w:rPr>
              <w:t>(Percent)</w:t>
            </w:r>
          </w:p>
        </w:tc>
        <w:tc>
          <w:tcPr>
            <w:tcW w:w="870" w:type="dxa"/>
          </w:tcPr>
          <w:p w14:paraId="53EAA7D4" w14:textId="77777777" w:rsidR="00C219B1" w:rsidRPr="00CA5D69" w:rsidRDefault="00C219B1" w:rsidP="00C219B1">
            <w:pPr>
              <w:tabs>
                <w:tab w:val="decimal" w:pos="594"/>
              </w:tabs>
              <w:spacing w:line="200" w:lineRule="exact"/>
              <w:ind w:left="-18" w:right="-36"/>
              <w:rPr>
                <w:rFonts w:ascii="Arial" w:hAnsi="Arial" w:cs="Arial"/>
                <w:sz w:val="12"/>
                <w:szCs w:val="12"/>
              </w:rPr>
            </w:pPr>
          </w:p>
        </w:tc>
        <w:tc>
          <w:tcPr>
            <w:tcW w:w="870" w:type="dxa"/>
          </w:tcPr>
          <w:p w14:paraId="6C3555B1" w14:textId="45F69849" w:rsidR="00C219B1" w:rsidRPr="00CA5D69" w:rsidRDefault="00C219B1" w:rsidP="00C219B1">
            <w:pPr>
              <w:spacing w:line="200" w:lineRule="exact"/>
              <w:ind w:left="-90" w:right="-36"/>
              <w:jc w:val="center"/>
              <w:rPr>
                <w:rFonts w:ascii="Arial" w:hAnsi="Arial" w:cs="Arial"/>
                <w:sz w:val="12"/>
                <w:szCs w:val="12"/>
              </w:rPr>
            </w:pPr>
          </w:p>
        </w:tc>
        <w:tc>
          <w:tcPr>
            <w:tcW w:w="870" w:type="dxa"/>
          </w:tcPr>
          <w:p w14:paraId="552553CC" w14:textId="77777777" w:rsidR="00C219B1" w:rsidRPr="00CA5D69" w:rsidRDefault="00C219B1" w:rsidP="00C219B1">
            <w:pPr>
              <w:tabs>
                <w:tab w:val="decimal" w:pos="594"/>
              </w:tabs>
              <w:spacing w:line="200" w:lineRule="exact"/>
              <w:ind w:left="-18" w:right="-36"/>
              <w:rPr>
                <w:rFonts w:ascii="Arial" w:hAnsi="Arial" w:cs="Arial"/>
                <w:sz w:val="12"/>
                <w:szCs w:val="12"/>
              </w:rPr>
            </w:pPr>
          </w:p>
        </w:tc>
        <w:tc>
          <w:tcPr>
            <w:tcW w:w="871" w:type="dxa"/>
          </w:tcPr>
          <w:p w14:paraId="140C938D" w14:textId="33AF3DD7" w:rsidR="00C219B1" w:rsidRPr="00CA5D69" w:rsidRDefault="00C219B1" w:rsidP="00C219B1">
            <w:pPr>
              <w:spacing w:line="200" w:lineRule="exact"/>
              <w:ind w:left="-90" w:right="-36"/>
              <w:jc w:val="center"/>
              <w:rPr>
                <w:rFonts w:ascii="Arial" w:hAnsi="Arial" w:cs="Arial"/>
                <w:sz w:val="12"/>
                <w:szCs w:val="12"/>
              </w:rPr>
            </w:pPr>
          </w:p>
        </w:tc>
      </w:tr>
      <w:tr w:rsidR="00CA5D69" w:rsidRPr="00CA5D69" w14:paraId="6A295AAE" w14:textId="77777777" w:rsidTr="0096693A">
        <w:tc>
          <w:tcPr>
            <w:tcW w:w="1618" w:type="dxa"/>
            <w:hideMark/>
          </w:tcPr>
          <w:p w14:paraId="30B1A3CB" w14:textId="77777777" w:rsidR="00C219B1" w:rsidRPr="00CA5D69" w:rsidRDefault="00C219B1" w:rsidP="00C219B1">
            <w:pPr>
              <w:spacing w:line="200" w:lineRule="exact"/>
              <w:ind w:right="-144"/>
              <w:jc w:val="center"/>
              <w:rPr>
                <w:rFonts w:ascii="Arial" w:hAnsi="Arial" w:cs="Arial"/>
                <w:sz w:val="12"/>
                <w:szCs w:val="12"/>
              </w:rPr>
            </w:pPr>
            <w:r w:rsidRPr="00CA5D69">
              <w:rPr>
                <w:rFonts w:ascii="Arial" w:hAnsi="Arial" w:cs="Arial"/>
                <w:sz w:val="12"/>
                <w:szCs w:val="12"/>
              </w:rPr>
              <w:t>Alpha Digital Pte. Ltd.</w:t>
            </w:r>
          </w:p>
        </w:tc>
        <w:tc>
          <w:tcPr>
            <w:tcW w:w="1243" w:type="dxa"/>
            <w:hideMark/>
          </w:tcPr>
          <w:p w14:paraId="29E573F8" w14:textId="77777777" w:rsidR="00C219B1" w:rsidRPr="00CA5D69" w:rsidRDefault="00C219B1" w:rsidP="00C219B1">
            <w:pPr>
              <w:spacing w:line="200" w:lineRule="exact"/>
              <w:ind w:left="2" w:right="-36"/>
              <w:jc w:val="center"/>
              <w:rPr>
                <w:rFonts w:ascii="Arial" w:hAnsi="Arial" w:cs="Arial"/>
                <w:sz w:val="12"/>
                <w:szCs w:val="12"/>
              </w:rPr>
            </w:pPr>
            <w:r w:rsidRPr="00CA5D69">
              <w:rPr>
                <w:rFonts w:ascii="Arial" w:hAnsi="Arial" w:cs="Arial"/>
                <w:sz w:val="12"/>
                <w:szCs w:val="12"/>
              </w:rPr>
              <w:t>Investing</w:t>
            </w:r>
          </w:p>
        </w:tc>
        <w:tc>
          <w:tcPr>
            <w:tcW w:w="990" w:type="dxa"/>
            <w:hideMark/>
          </w:tcPr>
          <w:p w14:paraId="629EC709" w14:textId="77777777" w:rsidR="00C219B1" w:rsidRPr="00CA5D69" w:rsidRDefault="00C219B1" w:rsidP="00C219B1">
            <w:pPr>
              <w:spacing w:line="200" w:lineRule="exact"/>
              <w:ind w:right="-46"/>
              <w:jc w:val="center"/>
              <w:rPr>
                <w:rFonts w:ascii="Arial" w:hAnsi="Arial" w:cs="Arial"/>
                <w:sz w:val="12"/>
                <w:szCs w:val="12"/>
                <w:cs/>
              </w:rPr>
            </w:pPr>
            <w:r w:rsidRPr="00CA5D69">
              <w:rPr>
                <w:rFonts w:ascii="Arial" w:hAnsi="Arial" w:cs="Arial"/>
                <w:sz w:val="12"/>
                <w:szCs w:val="12"/>
              </w:rPr>
              <w:t>Singapore</w:t>
            </w:r>
          </w:p>
        </w:tc>
        <w:tc>
          <w:tcPr>
            <w:tcW w:w="870" w:type="dxa"/>
            <w:hideMark/>
          </w:tcPr>
          <w:p w14:paraId="00468B3A" w14:textId="77777777" w:rsidR="00C219B1" w:rsidRPr="00CA5D69" w:rsidRDefault="003303D3" w:rsidP="00C219B1">
            <w:pPr>
              <w:spacing w:line="200" w:lineRule="exact"/>
              <w:jc w:val="center"/>
              <w:rPr>
                <w:rFonts w:ascii="Arial" w:hAnsi="Arial" w:cs="Arial"/>
                <w:sz w:val="12"/>
                <w:szCs w:val="12"/>
              </w:rPr>
            </w:pPr>
            <w:r w:rsidRPr="00CA5D69">
              <w:rPr>
                <w:rFonts w:ascii="Arial" w:hAnsi="Arial" w:cs="Arial"/>
                <w:sz w:val="12"/>
                <w:szCs w:val="12"/>
              </w:rPr>
              <w:t>25</w:t>
            </w:r>
          </w:p>
        </w:tc>
        <w:tc>
          <w:tcPr>
            <w:tcW w:w="870" w:type="dxa"/>
            <w:hideMark/>
          </w:tcPr>
          <w:p w14:paraId="2D57D337" w14:textId="77777777" w:rsidR="00C219B1" w:rsidRPr="00CA5D69" w:rsidRDefault="00C219B1" w:rsidP="00C219B1">
            <w:pPr>
              <w:spacing w:line="200" w:lineRule="exact"/>
              <w:jc w:val="center"/>
              <w:rPr>
                <w:rFonts w:ascii="Arial" w:hAnsi="Arial" w:cs="Arial"/>
                <w:sz w:val="12"/>
                <w:szCs w:val="12"/>
              </w:rPr>
            </w:pPr>
            <w:r w:rsidRPr="00CA5D69">
              <w:rPr>
                <w:rFonts w:ascii="Arial" w:hAnsi="Arial" w:cs="Arial"/>
                <w:sz w:val="12"/>
                <w:szCs w:val="12"/>
              </w:rPr>
              <w:t>25</w:t>
            </w:r>
          </w:p>
        </w:tc>
        <w:tc>
          <w:tcPr>
            <w:tcW w:w="870" w:type="dxa"/>
          </w:tcPr>
          <w:p w14:paraId="1D4E9FBA" w14:textId="1BD3C3B5" w:rsidR="00C219B1" w:rsidRPr="00CA5D69" w:rsidRDefault="009566FC" w:rsidP="00C219B1">
            <w:pPr>
              <w:pBdr>
                <w:bottom w:val="single" w:sz="4" w:space="1" w:color="auto"/>
              </w:pBdr>
              <w:tabs>
                <w:tab w:val="decimal" w:pos="594"/>
              </w:tabs>
              <w:spacing w:line="200" w:lineRule="exact"/>
              <w:ind w:left="-18" w:right="-36"/>
              <w:jc w:val="both"/>
              <w:rPr>
                <w:rFonts w:ascii="Arial" w:hAnsi="Arial" w:cs="Arial"/>
                <w:sz w:val="12"/>
                <w:szCs w:val="12"/>
              </w:rPr>
            </w:pPr>
            <w:r w:rsidRPr="00CA5D69">
              <w:rPr>
                <w:rFonts w:ascii="Arial" w:hAnsi="Arial" w:cs="Arial"/>
                <w:sz w:val="12"/>
                <w:szCs w:val="12"/>
              </w:rPr>
              <w:t>27,108</w:t>
            </w:r>
          </w:p>
        </w:tc>
        <w:tc>
          <w:tcPr>
            <w:tcW w:w="870" w:type="dxa"/>
            <w:hideMark/>
          </w:tcPr>
          <w:p w14:paraId="6C527404" w14:textId="77777777" w:rsidR="00C219B1" w:rsidRPr="00CA5D69" w:rsidRDefault="00C219B1" w:rsidP="00C219B1">
            <w:pPr>
              <w:pBdr>
                <w:bottom w:val="single" w:sz="4" w:space="1" w:color="auto"/>
              </w:pBdr>
              <w:tabs>
                <w:tab w:val="decimal" w:pos="594"/>
              </w:tabs>
              <w:spacing w:line="200" w:lineRule="exact"/>
              <w:ind w:left="-18" w:right="-36"/>
              <w:jc w:val="both"/>
              <w:rPr>
                <w:rFonts w:ascii="Arial" w:hAnsi="Arial" w:cs="Arial"/>
                <w:sz w:val="12"/>
                <w:szCs w:val="12"/>
              </w:rPr>
            </w:pPr>
            <w:r w:rsidRPr="00CA5D69">
              <w:rPr>
                <w:rFonts w:ascii="Arial" w:hAnsi="Arial" w:cs="Arial"/>
                <w:sz w:val="12"/>
                <w:szCs w:val="12"/>
              </w:rPr>
              <w:t>26,159</w:t>
            </w:r>
          </w:p>
        </w:tc>
        <w:tc>
          <w:tcPr>
            <w:tcW w:w="870" w:type="dxa"/>
          </w:tcPr>
          <w:p w14:paraId="3239A84D" w14:textId="597850B7" w:rsidR="00C219B1" w:rsidRPr="00CA5D69" w:rsidRDefault="009566FC" w:rsidP="00C219B1">
            <w:pPr>
              <w:pBdr>
                <w:bottom w:val="single" w:sz="4" w:space="1" w:color="auto"/>
              </w:pBdr>
              <w:tabs>
                <w:tab w:val="decimal" w:pos="594"/>
              </w:tabs>
              <w:spacing w:line="200" w:lineRule="exact"/>
              <w:ind w:left="-18" w:right="-36"/>
              <w:jc w:val="both"/>
              <w:rPr>
                <w:rFonts w:ascii="Arial" w:hAnsi="Arial" w:cs="Arial"/>
                <w:sz w:val="12"/>
                <w:szCs w:val="12"/>
              </w:rPr>
            </w:pPr>
            <w:r w:rsidRPr="00CA5D69">
              <w:rPr>
                <w:rFonts w:ascii="Arial" w:hAnsi="Arial" w:cs="Arial"/>
                <w:sz w:val="12"/>
                <w:szCs w:val="12"/>
              </w:rPr>
              <w:t>33,959</w:t>
            </w:r>
          </w:p>
        </w:tc>
        <w:tc>
          <w:tcPr>
            <w:tcW w:w="871" w:type="dxa"/>
            <w:hideMark/>
          </w:tcPr>
          <w:p w14:paraId="68FA6CB5" w14:textId="77777777" w:rsidR="00C219B1" w:rsidRPr="00CA5D69" w:rsidRDefault="00C219B1" w:rsidP="00C219B1">
            <w:pPr>
              <w:pBdr>
                <w:bottom w:val="single" w:sz="4" w:space="1" w:color="auto"/>
              </w:pBdr>
              <w:tabs>
                <w:tab w:val="decimal" w:pos="594"/>
              </w:tabs>
              <w:spacing w:line="200" w:lineRule="exact"/>
              <w:ind w:left="-18" w:right="-36"/>
              <w:jc w:val="both"/>
              <w:rPr>
                <w:rFonts w:ascii="Arial" w:hAnsi="Arial" w:cs="Arial"/>
                <w:sz w:val="12"/>
                <w:szCs w:val="12"/>
              </w:rPr>
            </w:pPr>
            <w:r w:rsidRPr="00CA5D69">
              <w:rPr>
                <w:rFonts w:ascii="Arial" w:hAnsi="Arial" w:cs="Arial"/>
                <w:sz w:val="12"/>
                <w:szCs w:val="12"/>
              </w:rPr>
              <w:t>26,316</w:t>
            </w:r>
          </w:p>
        </w:tc>
      </w:tr>
      <w:tr w:rsidR="00CA5D69" w:rsidRPr="00CA5D69" w14:paraId="442639AF" w14:textId="77777777" w:rsidTr="0096693A">
        <w:tc>
          <w:tcPr>
            <w:tcW w:w="1618" w:type="dxa"/>
          </w:tcPr>
          <w:p w14:paraId="4F88B9E0" w14:textId="77777777" w:rsidR="00C219B1" w:rsidRPr="00CA5D69" w:rsidRDefault="00C219B1" w:rsidP="00C219B1">
            <w:pPr>
              <w:spacing w:line="200" w:lineRule="exact"/>
              <w:ind w:right="-144"/>
              <w:rPr>
                <w:rFonts w:ascii="Arial" w:hAnsi="Arial" w:cs="Arial"/>
                <w:sz w:val="12"/>
                <w:szCs w:val="12"/>
              </w:rPr>
            </w:pPr>
          </w:p>
        </w:tc>
        <w:tc>
          <w:tcPr>
            <w:tcW w:w="1243" w:type="dxa"/>
          </w:tcPr>
          <w:p w14:paraId="4B4F9918" w14:textId="77777777" w:rsidR="00C219B1" w:rsidRPr="00CA5D69" w:rsidRDefault="00C219B1" w:rsidP="00C219B1">
            <w:pPr>
              <w:spacing w:line="200" w:lineRule="exact"/>
              <w:ind w:left="2" w:right="-36"/>
              <w:jc w:val="both"/>
              <w:rPr>
                <w:rFonts w:ascii="Arial" w:hAnsi="Arial" w:cs="Arial"/>
                <w:sz w:val="12"/>
                <w:szCs w:val="12"/>
              </w:rPr>
            </w:pPr>
          </w:p>
        </w:tc>
        <w:tc>
          <w:tcPr>
            <w:tcW w:w="990" w:type="dxa"/>
          </w:tcPr>
          <w:p w14:paraId="47B11BF0" w14:textId="77777777" w:rsidR="00C219B1" w:rsidRPr="00CA5D69" w:rsidRDefault="00C219B1" w:rsidP="00C219B1">
            <w:pPr>
              <w:spacing w:line="200" w:lineRule="exact"/>
              <w:ind w:right="-144"/>
              <w:jc w:val="center"/>
              <w:rPr>
                <w:rFonts w:ascii="Arial" w:hAnsi="Arial" w:cs="Arial"/>
                <w:sz w:val="12"/>
                <w:szCs w:val="12"/>
              </w:rPr>
            </w:pPr>
          </w:p>
        </w:tc>
        <w:tc>
          <w:tcPr>
            <w:tcW w:w="870" w:type="dxa"/>
          </w:tcPr>
          <w:p w14:paraId="7089A771" w14:textId="77777777" w:rsidR="00C219B1" w:rsidRPr="00CA5D69" w:rsidRDefault="00C219B1" w:rsidP="00C219B1">
            <w:pPr>
              <w:tabs>
                <w:tab w:val="decimal" w:pos="252"/>
              </w:tabs>
              <w:spacing w:line="200" w:lineRule="exact"/>
              <w:rPr>
                <w:rFonts w:ascii="Arial" w:hAnsi="Arial" w:cs="Arial"/>
                <w:sz w:val="12"/>
                <w:szCs w:val="12"/>
              </w:rPr>
            </w:pPr>
          </w:p>
        </w:tc>
        <w:tc>
          <w:tcPr>
            <w:tcW w:w="870" w:type="dxa"/>
          </w:tcPr>
          <w:p w14:paraId="6BE99169" w14:textId="77777777" w:rsidR="00C219B1" w:rsidRPr="00CA5D69" w:rsidRDefault="00C219B1" w:rsidP="00C219B1">
            <w:pPr>
              <w:spacing w:line="200" w:lineRule="exact"/>
              <w:ind w:right="-36"/>
              <w:jc w:val="right"/>
              <w:rPr>
                <w:rFonts w:ascii="Arial" w:hAnsi="Arial" w:cs="Arial"/>
                <w:sz w:val="12"/>
                <w:szCs w:val="12"/>
              </w:rPr>
            </w:pPr>
          </w:p>
        </w:tc>
        <w:tc>
          <w:tcPr>
            <w:tcW w:w="870" w:type="dxa"/>
          </w:tcPr>
          <w:p w14:paraId="7A7C509E" w14:textId="18842487" w:rsidR="00C219B1" w:rsidRPr="00CA5D69" w:rsidRDefault="009566FC" w:rsidP="00C219B1">
            <w:pPr>
              <w:pBdr>
                <w:bottom w:val="double" w:sz="4" w:space="1" w:color="auto"/>
              </w:pBdr>
              <w:tabs>
                <w:tab w:val="decimal" w:pos="594"/>
              </w:tabs>
              <w:spacing w:line="200" w:lineRule="exact"/>
              <w:ind w:left="-18" w:right="-36"/>
              <w:jc w:val="both"/>
              <w:rPr>
                <w:rFonts w:ascii="Arial" w:hAnsi="Arial" w:cs="Arial"/>
                <w:sz w:val="12"/>
                <w:szCs w:val="12"/>
              </w:rPr>
            </w:pPr>
            <w:r w:rsidRPr="00CA5D69">
              <w:rPr>
                <w:rFonts w:ascii="Arial" w:hAnsi="Arial" w:cs="Arial"/>
                <w:sz w:val="12"/>
                <w:szCs w:val="12"/>
              </w:rPr>
              <w:t>27,108</w:t>
            </w:r>
          </w:p>
        </w:tc>
        <w:tc>
          <w:tcPr>
            <w:tcW w:w="870" w:type="dxa"/>
            <w:hideMark/>
          </w:tcPr>
          <w:p w14:paraId="0E2DB7C2" w14:textId="77777777" w:rsidR="00C219B1" w:rsidRPr="00CA5D69" w:rsidRDefault="00C219B1" w:rsidP="00C219B1">
            <w:pPr>
              <w:pBdr>
                <w:bottom w:val="double" w:sz="4" w:space="1" w:color="auto"/>
              </w:pBdr>
              <w:tabs>
                <w:tab w:val="decimal" w:pos="594"/>
              </w:tabs>
              <w:spacing w:line="200" w:lineRule="exact"/>
              <w:ind w:left="-18" w:right="-36"/>
              <w:jc w:val="both"/>
              <w:rPr>
                <w:rFonts w:ascii="Arial" w:hAnsi="Arial" w:cs="Arial"/>
                <w:sz w:val="12"/>
                <w:szCs w:val="12"/>
              </w:rPr>
            </w:pPr>
            <w:r w:rsidRPr="00CA5D69">
              <w:rPr>
                <w:rFonts w:ascii="Arial" w:hAnsi="Arial" w:cs="Arial"/>
                <w:sz w:val="12"/>
                <w:szCs w:val="12"/>
              </w:rPr>
              <w:t>26,159</w:t>
            </w:r>
          </w:p>
        </w:tc>
        <w:tc>
          <w:tcPr>
            <w:tcW w:w="870" w:type="dxa"/>
          </w:tcPr>
          <w:p w14:paraId="0AEF58C8" w14:textId="103AC2E5" w:rsidR="00C219B1" w:rsidRPr="00CA5D69" w:rsidRDefault="009566FC" w:rsidP="00C219B1">
            <w:pPr>
              <w:pBdr>
                <w:bottom w:val="double" w:sz="4" w:space="1" w:color="auto"/>
              </w:pBdr>
              <w:tabs>
                <w:tab w:val="decimal" w:pos="594"/>
              </w:tabs>
              <w:spacing w:line="200" w:lineRule="exact"/>
              <w:ind w:left="-18" w:right="-36"/>
              <w:jc w:val="both"/>
              <w:rPr>
                <w:rFonts w:ascii="Arial" w:hAnsi="Arial" w:cs="Arial"/>
                <w:sz w:val="12"/>
                <w:szCs w:val="12"/>
              </w:rPr>
            </w:pPr>
            <w:r w:rsidRPr="00CA5D69">
              <w:rPr>
                <w:rFonts w:ascii="Arial" w:hAnsi="Arial" w:cs="Arial"/>
                <w:sz w:val="12"/>
                <w:szCs w:val="12"/>
              </w:rPr>
              <w:t>33,959</w:t>
            </w:r>
          </w:p>
        </w:tc>
        <w:tc>
          <w:tcPr>
            <w:tcW w:w="871" w:type="dxa"/>
            <w:hideMark/>
          </w:tcPr>
          <w:p w14:paraId="1B2DB930" w14:textId="77777777" w:rsidR="00C219B1" w:rsidRPr="00CA5D69" w:rsidRDefault="00C219B1" w:rsidP="00C219B1">
            <w:pPr>
              <w:pBdr>
                <w:bottom w:val="double" w:sz="4" w:space="1" w:color="auto"/>
              </w:pBdr>
              <w:tabs>
                <w:tab w:val="decimal" w:pos="594"/>
              </w:tabs>
              <w:spacing w:line="200" w:lineRule="exact"/>
              <w:ind w:left="-18" w:right="-36"/>
              <w:jc w:val="both"/>
              <w:rPr>
                <w:rFonts w:ascii="Arial" w:hAnsi="Arial" w:cs="Arial"/>
                <w:sz w:val="12"/>
                <w:szCs w:val="12"/>
              </w:rPr>
            </w:pPr>
            <w:r w:rsidRPr="00CA5D69">
              <w:rPr>
                <w:rFonts w:ascii="Arial" w:hAnsi="Arial" w:cs="Arial"/>
                <w:sz w:val="12"/>
                <w:szCs w:val="12"/>
              </w:rPr>
              <w:t>26,316</w:t>
            </w:r>
          </w:p>
        </w:tc>
      </w:tr>
    </w:tbl>
    <w:p w14:paraId="5929BD4A" w14:textId="2DD55C2B" w:rsidR="0069664D" w:rsidRPr="00CA5D69" w:rsidRDefault="0069664D" w:rsidP="0069664D">
      <w:pPr>
        <w:tabs>
          <w:tab w:val="left" w:pos="2160"/>
        </w:tabs>
        <w:spacing w:before="120" w:after="120" w:line="380" w:lineRule="exact"/>
        <w:ind w:left="547" w:hanging="547"/>
        <w:jc w:val="both"/>
        <w:rPr>
          <w:rFonts w:ascii="Arial" w:hAnsi="Arial"/>
          <w:sz w:val="22"/>
          <w:szCs w:val="22"/>
        </w:rPr>
      </w:pPr>
      <w:r w:rsidRPr="00CA5D69">
        <w:rPr>
          <w:rFonts w:ascii="Arial" w:hAnsi="Arial"/>
          <w:sz w:val="22"/>
          <w:szCs w:val="22"/>
        </w:rPr>
        <w:tab/>
        <w:t xml:space="preserve">During </w:t>
      </w:r>
      <w:r w:rsidR="00EA191A" w:rsidRPr="00CA5D69">
        <w:rPr>
          <w:rFonts w:ascii="Arial" w:hAnsi="Arial"/>
          <w:sz w:val="22"/>
          <w:szCs w:val="22"/>
        </w:rPr>
        <w:t>the year</w:t>
      </w:r>
      <w:r w:rsidR="000A71FE" w:rsidRPr="00CA5D69">
        <w:rPr>
          <w:rFonts w:ascii="Arial" w:hAnsi="Arial"/>
          <w:sz w:val="22"/>
          <w:szCs w:val="22"/>
        </w:rPr>
        <w:t xml:space="preserve"> ended 31 December 2020</w:t>
      </w:r>
      <w:r w:rsidR="00596F33" w:rsidRPr="00CA5D69">
        <w:rPr>
          <w:rFonts w:ascii="Arial" w:hAnsi="Arial"/>
          <w:sz w:val="22"/>
          <w:szCs w:val="22"/>
        </w:rPr>
        <w:t xml:space="preserve"> and 2019</w:t>
      </w:r>
      <w:r w:rsidR="00FD63A5" w:rsidRPr="00CA5D69">
        <w:rPr>
          <w:rFonts w:ascii="Arial" w:hAnsi="Arial"/>
          <w:sz w:val="22"/>
          <w:szCs w:val="22"/>
        </w:rPr>
        <w:t xml:space="preserve">, the Company did not receive the dividend from its </w:t>
      </w:r>
      <w:r w:rsidR="00744B98" w:rsidRPr="00CA5D69">
        <w:rPr>
          <w:rFonts w:ascii="Arial" w:hAnsi="Arial"/>
          <w:sz w:val="22"/>
          <w:szCs w:val="22"/>
        </w:rPr>
        <w:t>associate</w:t>
      </w:r>
      <w:r w:rsidR="00FD63A5" w:rsidRPr="00CA5D69">
        <w:rPr>
          <w:rFonts w:ascii="Arial" w:hAnsi="Arial"/>
          <w:sz w:val="22"/>
          <w:szCs w:val="22"/>
        </w:rPr>
        <w:t>.</w:t>
      </w:r>
    </w:p>
    <w:p w14:paraId="097FC0D9" w14:textId="17B4C8F9" w:rsidR="00E5537D" w:rsidRPr="00CA5D69" w:rsidRDefault="0069664D" w:rsidP="0069664D">
      <w:pPr>
        <w:tabs>
          <w:tab w:val="left" w:pos="900"/>
          <w:tab w:val="left" w:pos="1440"/>
          <w:tab w:val="left" w:pos="2160"/>
        </w:tabs>
        <w:spacing w:before="120" w:after="120" w:line="380" w:lineRule="exact"/>
        <w:ind w:left="547" w:hanging="547"/>
        <w:jc w:val="both"/>
        <w:rPr>
          <w:rFonts w:ascii="Arial" w:hAnsi="Arial"/>
          <w:sz w:val="22"/>
          <w:szCs w:val="22"/>
        </w:rPr>
      </w:pPr>
      <w:r w:rsidRPr="00CA5D69">
        <w:rPr>
          <w:rFonts w:ascii="Arial" w:hAnsi="Arial"/>
          <w:sz w:val="22"/>
          <w:szCs w:val="22"/>
        </w:rPr>
        <w:t>13</w:t>
      </w:r>
      <w:r w:rsidR="00E5537D" w:rsidRPr="00CA5D69">
        <w:rPr>
          <w:rFonts w:ascii="Arial" w:hAnsi="Arial"/>
          <w:sz w:val="22"/>
          <w:szCs w:val="22"/>
        </w:rPr>
        <w:t xml:space="preserve">.2 </w:t>
      </w:r>
      <w:r w:rsidR="00E5537D" w:rsidRPr="00CA5D69">
        <w:rPr>
          <w:rFonts w:ascii="Arial" w:hAnsi="Arial"/>
          <w:sz w:val="22"/>
          <w:szCs w:val="22"/>
        </w:rPr>
        <w:tab/>
        <w:t xml:space="preserve">Share of comprehensive income </w:t>
      </w:r>
    </w:p>
    <w:p w14:paraId="0516093F" w14:textId="1B4A4CDC" w:rsidR="00E5537D" w:rsidRPr="00CA5D69" w:rsidRDefault="00E5537D" w:rsidP="00E5537D">
      <w:pPr>
        <w:tabs>
          <w:tab w:val="left" w:pos="2160"/>
        </w:tabs>
        <w:spacing w:before="120" w:after="120" w:line="380" w:lineRule="exact"/>
        <w:ind w:left="547" w:hanging="547"/>
        <w:jc w:val="both"/>
        <w:rPr>
          <w:rFonts w:ascii="Arial" w:hAnsi="Arial"/>
          <w:sz w:val="22"/>
          <w:szCs w:val="22"/>
        </w:rPr>
      </w:pPr>
      <w:r w:rsidRPr="00CA5D69">
        <w:rPr>
          <w:rFonts w:ascii="Arial" w:hAnsi="Arial"/>
          <w:sz w:val="22"/>
          <w:szCs w:val="22"/>
        </w:rPr>
        <w:tab/>
        <w:t xml:space="preserve">During the </w:t>
      </w:r>
      <w:r w:rsidR="000A71FE" w:rsidRPr="00CA5D69">
        <w:rPr>
          <w:rFonts w:ascii="Arial" w:hAnsi="Arial"/>
          <w:sz w:val="22"/>
          <w:szCs w:val="22"/>
        </w:rPr>
        <w:t>year</w:t>
      </w:r>
      <w:r w:rsidRPr="00CA5D69">
        <w:rPr>
          <w:rFonts w:ascii="Arial" w:hAnsi="Arial"/>
          <w:sz w:val="22"/>
          <w:szCs w:val="22"/>
        </w:rPr>
        <w:t xml:space="preserve">, the Company has </w:t>
      </w:r>
      <w:proofErr w:type="spellStart"/>
      <w:r w:rsidRPr="00CA5D69">
        <w:rPr>
          <w:rFonts w:ascii="Arial" w:hAnsi="Arial"/>
          <w:sz w:val="22"/>
          <w:szCs w:val="22"/>
        </w:rPr>
        <w:t>recognised</w:t>
      </w:r>
      <w:proofErr w:type="spellEnd"/>
      <w:r w:rsidRPr="00CA5D69">
        <w:rPr>
          <w:rFonts w:ascii="Arial" w:hAnsi="Arial"/>
          <w:sz w:val="22"/>
          <w:szCs w:val="22"/>
        </w:rPr>
        <w:t xml:space="preserve"> its share of comprehensive </w:t>
      </w:r>
      <w:r w:rsidR="002D77EC" w:rsidRPr="00CA5D69">
        <w:rPr>
          <w:rFonts w:ascii="Arial" w:hAnsi="Arial"/>
          <w:sz w:val="22"/>
          <w:szCs w:val="22"/>
        </w:rPr>
        <w:t>income</w:t>
      </w:r>
      <w:r w:rsidRPr="00CA5D69">
        <w:rPr>
          <w:rFonts w:ascii="Arial" w:hAnsi="Arial"/>
          <w:sz w:val="22"/>
          <w:szCs w:val="22"/>
        </w:rPr>
        <w:t xml:space="preserve"> from investments in associate in the consolidated and separate financial statements as follows:</w:t>
      </w:r>
    </w:p>
    <w:p w14:paraId="396D6325" w14:textId="77777777" w:rsidR="00E5537D" w:rsidRPr="00CA5D69" w:rsidRDefault="00E5537D" w:rsidP="00E5537D">
      <w:pPr>
        <w:tabs>
          <w:tab w:val="left" w:pos="360"/>
          <w:tab w:val="left" w:pos="1440"/>
          <w:tab w:val="left" w:pos="1620"/>
          <w:tab w:val="decimal" w:pos="4950"/>
          <w:tab w:val="left" w:pos="5580"/>
          <w:tab w:val="center" w:pos="5850"/>
          <w:tab w:val="decimal" w:pos="6120"/>
          <w:tab w:val="left" w:pos="6660"/>
        </w:tabs>
        <w:spacing w:line="300" w:lineRule="exact"/>
        <w:jc w:val="right"/>
        <w:rPr>
          <w:rFonts w:ascii="Arial" w:hAnsi="Arial"/>
          <w:sz w:val="16"/>
          <w:szCs w:val="16"/>
        </w:rPr>
      </w:pPr>
      <w:r w:rsidRPr="00CA5D69">
        <w:rPr>
          <w:rFonts w:ascii="Arial" w:hAnsi="Arial"/>
          <w:sz w:val="16"/>
          <w:szCs w:val="16"/>
        </w:rPr>
        <w:t>(Unit: Thousand Baht)</w:t>
      </w:r>
    </w:p>
    <w:tbl>
      <w:tblPr>
        <w:tblW w:w="4780" w:type="pct"/>
        <w:tblInd w:w="558" w:type="dxa"/>
        <w:tblLook w:val="04A0" w:firstRow="1" w:lastRow="0" w:firstColumn="1" w:lastColumn="0" w:noHBand="0" w:noVBand="1"/>
      </w:tblPr>
      <w:tblGrid>
        <w:gridCol w:w="3043"/>
        <w:gridCol w:w="1584"/>
        <w:gridCol w:w="1518"/>
        <w:gridCol w:w="1544"/>
        <w:gridCol w:w="1425"/>
      </w:tblGrid>
      <w:tr w:rsidR="00CA5D69" w:rsidRPr="00CA5D69" w14:paraId="1189F197" w14:textId="77777777" w:rsidTr="0096693A">
        <w:tc>
          <w:tcPr>
            <w:tcW w:w="1669" w:type="pct"/>
          </w:tcPr>
          <w:p w14:paraId="34815131" w14:textId="77777777" w:rsidR="00E5537D" w:rsidRPr="00CA5D69" w:rsidRDefault="00E5537D" w:rsidP="00B6655D">
            <w:pPr>
              <w:spacing w:line="340" w:lineRule="exact"/>
              <w:ind w:right="-36"/>
              <w:jc w:val="center"/>
              <w:rPr>
                <w:rFonts w:ascii="Arial" w:hAnsi="Arial" w:cs="Arial"/>
                <w:sz w:val="16"/>
                <w:szCs w:val="16"/>
              </w:rPr>
            </w:pPr>
          </w:p>
        </w:tc>
        <w:tc>
          <w:tcPr>
            <w:tcW w:w="3331" w:type="pct"/>
            <w:gridSpan w:val="4"/>
          </w:tcPr>
          <w:p w14:paraId="60149AF7" w14:textId="77777777" w:rsidR="00E5537D" w:rsidRPr="00CA5D69" w:rsidRDefault="00E5537D" w:rsidP="00B6655D">
            <w:pPr>
              <w:pBdr>
                <w:bottom w:val="single" w:sz="4" w:space="1" w:color="auto"/>
              </w:pBdr>
              <w:spacing w:line="340" w:lineRule="exact"/>
              <w:ind w:right="-36"/>
              <w:jc w:val="center"/>
              <w:rPr>
                <w:rFonts w:ascii="Arial" w:hAnsi="Arial" w:cs="Arial"/>
                <w:sz w:val="16"/>
                <w:szCs w:val="16"/>
              </w:rPr>
            </w:pPr>
            <w:r w:rsidRPr="00CA5D69">
              <w:rPr>
                <w:rFonts w:ascii="Arial" w:hAnsi="Arial" w:cs="Arial"/>
                <w:sz w:val="16"/>
                <w:szCs w:val="16"/>
              </w:rPr>
              <w:t>Consolidated and Separate financial statements</w:t>
            </w:r>
          </w:p>
        </w:tc>
      </w:tr>
      <w:tr w:rsidR="00CA5D69" w:rsidRPr="00CA5D69" w14:paraId="1EB49596" w14:textId="77777777" w:rsidTr="0096693A">
        <w:tc>
          <w:tcPr>
            <w:tcW w:w="1669" w:type="pct"/>
          </w:tcPr>
          <w:p w14:paraId="7405EAFE" w14:textId="77777777" w:rsidR="00E5537D" w:rsidRPr="00CA5D69" w:rsidRDefault="00E5537D" w:rsidP="00B6655D">
            <w:pPr>
              <w:spacing w:line="340" w:lineRule="exact"/>
              <w:ind w:right="-36"/>
              <w:jc w:val="center"/>
              <w:rPr>
                <w:rFonts w:ascii="Arial" w:hAnsi="Arial" w:cs="Arial"/>
                <w:sz w:val="16"/>
                <w:szCs w:val="16"/>
              </w:rPr>
            </w:pPr>
          </w:p>
        </w:tc>
        <w:tc>
          <w:tcPr>
            <w:tcW w:w="3331" w:type="pct"/>
            <w:gridSpan w:val="4"/>
          </w:tcPr>
          <w:p w14:paraId="22151ADF" w14:textId="7BB1E580" w:rsidR="00E5537D" w:rsidRPr="00CA5D69" w:rsidRDefault="00E5537D" w:rsidP="00B6655D">
            <w:pPr>
              <w:pBdr>
                <w:bottom w:val="single" w:sz="4" w:space="1" w:color="auto"/>
              </w:pBdr>
              <w:spacing w:line="340" w:lineRule="exact"/>
              <w:ind w:right="-36"/>
              <w:jc w:val="center"/>
              <w:rPr>
                <w:rFonts w:ascii="Arial" w:hAnsi="Arial" w:cs="Arial"/>
                <w:sz w:val="16"/>
                <w:szCs w:val="16"/>
              </w:rPr>
            </w:pPr>
            <w:r w:rsidRPr="00CA5D69">
              <w:rPr>
                <w:rFonts w:ascii="Arial" w:hAnsi="Arial" w:cs="Arial"/>
                <w:sz w:val="16"/>
                <w:szCs w:val="16"/>
              </w:rPr>
              <w:t xml:space="preserve">For the </w:t>
            </w:r>
            <w:r w:rsidR="00615DF8" w:rsidRPr="00CA5D69">
              <w:rPr>
                <w:rFonts w:ascii="Arial" w:hAnsi="Arial" w:cs="Arial"/>
                <w:sz w:val="16"/>
                <w:szCs w:val="16"/>
              </w:rPr>
              <w:t>year ended 31 December</w:t>
            </w:r>
          </w:p>
        </w:tc>
      </w:tr>
      <w:tr w:rsidR="00CA5D69" w:rsidRPr="00CA5D69" w14:paraId="20B9C4D8" w14:textId="77777777" w:rsidTr="0096693A">
        <w:tc>
          <w:tcPr>
            <w:tcW w:w="1669" w:type="pct"/>
            <w:vAlign w:val="bottom"/>
            <w:hideMark/>
          </w:tcPr>
          <w:p w14:paraId="10DB544B" w14:textId="77777777" w:rsidR="00E5537D" w:rsidRPr="00CA5D69" w:rsidRDefault="00E5537D" w:rsidP="00B6655D">
            <w:pPr>
              <w:pBdr>
                <w:bottom w:val="single" w:sz="4" w:space="1" w:color="auto"/>
              </w:pBdr>
              <w:spacing w:line="340" w:lineRule="exact"/>
              <w:jc w:val="center"/>
              <w:rPr>
                <w:rFonts w:ascii="Arial" w:hAnsi="Arial" w:cs="Arial"/>
                <w:sz w:val="16"/>
                <w:szCs w:val="16"/>
                <w:cs/>
              </w:rPr>
            </w:pPr>
            <w:r w:rsidRPr="00CA5D69">
              <w:rPr>
                <w:rFonts w:ascii="Arial" w:hAnsi="Arial" w:cs="Arial"/>
                <w:sz w:val="16"/>
                <w:szCs w:val="16"/>
              </w:rPr>
              <w:t>Company’s name</w:t>
            </w:r>
          </w:p>
        </w:tc>
        <w:tc>
          <w:tcPr>
            <w:tcW w:w="1702" w:type="pct"/>
            <w:gridSpan w:val="2"/>
          </w:tcPr>
          <w:p w14:paraId="493D6895" w14:textId="519FE8BE" w:rsidR="00E5537D" w:rsidRPr="00CA5D69" w:rsidRDefault="00FC3CAC" w:rsidP="00FC3CAC">
            <w:pPr>
              <w:pBdr>
                <w:bottom w:val="single" w:sz="4" w:space="1" w:color="auto"/>
              </w:pBdr>
              <w:spacing w:line="340" w:lineRule="exact"/>
              <w:ind w:right="-18"/>
              <w:jc w:val="center"/>
              <w:rPr>
                <w:rFonts w:ascii="Arial" w:hAnsi="Arial" w:cs="Arial"/>
                <w:sz w:val="16"/>
                <w:szCs w:val="16"/>
              </w:rPr>
            </w:pPr>
            <w:r w:rsidRPr="00CA5D69">
              <w:rPr>
                <w:rFonts w:ascii="Arial" w:hAnsi="Arial" w:cs="Arial"/>
                <w:sz w:val="16"/>
                <w:szCs w:val="16"/>
              </w:rPr>
              <w:t>Shar</w:t>
            </w:r>
            <w:r w:rsidR="00E5537D" w:rsidRPr="00CA5D69">
              <w:rPr>
                <w:rFonts w:ascii="Arial" w:hAnsi="Arial" w:cs="Arial"/>
                <w:sz w:val="16"/>
                <w:szCs w:val="16"/>
              </w:rPr>
              <w:t xml:space="preserve">e of </w:t>
            </w:r>
            <w:r w:rsidR="008113A1" w:rsidRPr="00CA5D69">
              <w:rPr>
                <w:rFonts w:ascii="Arial" w:hAnsi="Arial" w:cs="Arial"/>
                <w:sz w:val="16"/>
                <w:szCs w:val="16"/>
              </w:rPr>
              <w:t>profit (loss)</w:t>
            </w:r>
          </w:p>
        </w:tc>
        <w:tc>
          <w:tcPr>
            <w:tcW w:w="1629" w:type="pct"/>
            <w:gridSpan w:val="2"/>
            <w:vAlign w:val="bottom"/>
            <w:hideMark/>
          </w:tcPr>
          <w:p w14:paraId="53E203D4" w14:textId="77777777" w:rsidR="00E5537D" w:rsidRPr="00CA5D69" w:rsidRDefault="00E5537D" w:rsidP="00B6655D">
            <w:pPr>
              <w:pBdr>
                <w:bottom w:val="single" w:sz="4" w:space="1" w:color="auto"/>
              </w:pBdr>
              <w:spacing w:line="340" w:lineRule="exact"/>
              <w:ind w:left="-19" w:right="-18"/>
              <w:jc w:val="center"/>
              <w:rPr>
                <w:rFonts w:ascii="Arial" w:hAnsi="Arial" w:cs="Arial"/>
                <w:sz w:val="16"/>
                <w:szCs w:val="16"/>
                <w:cs/>
              </w:rPr>
            </w:pPr>
            <w:r w:rsidRPr="00CA5D69">
              <w:rPr>
                <w:rFonts w:ascii="Arial" w:hAnsi="Arial" w:cs="Arial"/>
                <w:sz w:val="16"/>
                <w:szCs w:val="16"/>
              </w:rPr>
              <w:t>Share of other comprehensive income</w:t>
            </w:r>
          </w:p>
        </w:tc>
      </w:tr>
      <w:tr w:rsidR="00CA5D69" w:rsidRPr="00CA5D69" w14:paraId="68B4D9AC" w14:textId="77777777" w:rsidTr="0096693A">
        <w:tc>
          <w:tcPr>
            <w:tcW w:w="1669" w:type="pct"/>
          </w:tcPr>
          <w:p w14:paraId="11C14A5E" w14:textId="77777777" w:rsidR="00E5537D" w:rsidRPr="00CA5D69" w:rsidRDefault="00E5537D" w:rsidP="00B6655D">
            <w:pPr>
              <w:spacing w:line="340" w:lineRule="exact"/>
              <w:ind w:right="-36"/>
              <w:jc w:val="center"/>
              <w:rPr>
                <w:rFonts w:ascii="Arial" w:hAnsi="Arial" w:cs="Arial"/>
                <w:sz w:val="16"/>
                <w:szCs w:val="16"/>
                <w:cs/>
              </w:rPr>
            </w:pPr>
          </w:p>
        </w:tc>
        <w:tc>
          <w:tcPr>
            <w:tcW w:w="869" w:type="pct"/>
          </w:tcPr>
          <w:p w14:paraId="3F4EBEF5" w14:textId="77777777" w:rsidR="00E5537D" w:rsidRPr="00CA5D69" w:rsidRDefault="00E5537D" w:rsidP="00B6655D">
            <w:pPr>
              <w:pBdr>
                <w:bottom w:val="single" w:sz="4" w:space="1" w:color="auto"/>
              </w:pBdr>
              <w:spacing w:line="340" w:lineRule="exact"/>
              <w:ind w:left="-19" w:right="-18"/>
              <w:jc w:val="center"/>
              <w:rPr>
                <w:rFonts w:ascii="Arial" w:hAnsi="Arial" w:cs="Arial"/>
                <w:sz w:val="16"/>
                <w:szCs w:val="16"/>
              </w:rPr>
            </w:pPr>
            <w:r w:rsidRPr="00CA5D69">
              <w:rPr>
                <w:rFonts w:ascii="Arial" w:hAnsi="Arial" w:cs="Arial"/>
                <w:sz w:val="16"/>
                <w:szCs w:val="16"/>
              </w:rPr>
              <w:t>2020</w:t>
            </w:r>
          </w:p>
        </w:tc>
        <w:tc>
          <w:tcPr>
            <w:tcW w:w="833" w:type="pct"/>
          </w:tcPr>
          <w:p w14:paraId="4B00896E" w14:textId="77777777" w:rsidR="00E5537D" w:rsidRPr="00CA5D69" w:rsidRDefault="00E5537D" w:rsidP="00B6655D">
            <w:pPr>
              <w:pBdr>
                <w:bottom w:val="single" w:sz="4" w:space="1" w:color="auto"/>
              </w:pBdr>
              <w:spacing w:line="340" w:lineRule="exact"/>
              <w:ind w:left="-108" w:right="-18"/>
              <w:jc w:val="center"/>
              <w:rPr>
                <w:rFonts w:ascii="Arial" w:hAnsi="Arial" w:cs="Arial"/>
                <w:sz w:val="16"/>
                <w:szCs w:val="16"/>
                <w:cs/>
              </w:rPr>
            </w:pPr>
            <w:r w:rsidRPr="00CA5D69">
              <w:rPr>
                <w:rFonts w:ascii="Arial" w:hAnsi="Arial" w:cs="Arial"/>
                <w:sz w:val="16"/>
                <w:szCs w:val="16"/>
              </w:rPr>
              <w:t>2019</w:t>
            </w:r>
          </w:p>
        </w:tc>
        <w:tc>
          <w:tcPr>
            <w:tcW w:w="847" w:type="pct"/>
            <w:hideMark/>
          </w:tcPr>
          <w:p w14:paraId="6EA5254A" w14:textId="77777777" w:rsidR="00E5537D" w:rsidRPr="00CA5D69" w:rsidRDefault="00E5537D" w:rsidP="00B6655D">
            <w:pPr>
              <w:pBdr>
                <w:bottom w:val="single" w:sz="4" w:space="1" w:color="auto"/>
              </w:pBdr>
              <w:spacing w:line="340" w:lineRule="exact"/>
              <w:ind w:left="-19" w:right="-18"/>
              <w:jc w:val="center"/>
              <w:rPr>
                <w:rFonts w:ascii="Arial" w:hAnsi="Arial" w:cs="Arial"/>
                <w:sz w:val="16"/>
                <w:szCs w:val="16"/>
              </w:rPr>
            </w:pPr>
            <w:r w:rsidRPr="00CA5D69">
              <w:rPr>
                <w:rFonts w:ascii="Arial" w:hAnsi="Arial" w:cs="Arial"/>
                <w:sz w:val="16"/>
                <w:szCs w:val="16"/>
              </w:rPr>
              <w:t>2020</w:t>
            </w:r>
          </w:p>
        </w:tc>
        <w:tc>
          <w:tcPr>
            <w:tcW w:w="782" w:type="pct"/>
            <w:hideMark/>
          </w:tcPr>
          <w:p w14:paraId="50946A0A" w14:textId="77777777" w:rsidR="00E5537D" w:rsidRPr="00CA5D69" w:rsidRDefault="00E5537D" w:rsidP="00B6655D">
            <w:pPr>
              <w:pBdr>
                <w:bottom w:val="single" w:sz="4" w:space="1" w:color="auto"/>
              </w:pBdr>
              <w:spacing w:line="340" w:lineRule="exact"/>
              <w:ind w:left="-108" w:right="-18"/>
              <w:jc w:val="center"/>
              <w:rPr>
                <w:rFonts w:ascii="Arial" w:hAnsi="Arial" w:cs="Arial"/>
                <w:sz w:val="16"/>
                <w:szCs w:val="16"/>
                <w:cs/>
              </w:rPr>
            </w:pPr>
            <w:r w:rsidRPr="00CA5D69">
              <w:rPr>
                <w:rFonts w:ascii="Arial" w:hAnsi="Arial" w:cs="Arial"/>
                <w:sz w:val="16"/>
                <w:szCs w:val="16"/>
              </w:rPr>
              <w:t>2019</w:t>
            </w:r>
          </w:p>
        </w:tc>
      </w:tr>
      <w:tr w:rsidR="00CA5D69" w:rsidRPr="00CA5D69" w14:paraId="4306138F" w14:textId="77777777" w:rsidTr="0096693A">
        <w:tc>
          <w:tcPr>
            <w:tcW w:w="1669" w:type="pct"/>
            <w:vAlign w:val="bottom"/>
            <w:hideMark/>
          </w:tcPr>
          <w:p w14:paraId="7D0F85BB" w14:textId="77777777" w:rsidR="00263FA4" w:rsidRPr="00CA5D69" w:rsidRDefault="00263FA4" w:rsidP="00263FA4">
            <w:pPr>
              <w:spacing w:line="340" w:lineRule="exact"/>
              <w:ind w:left="162" w:right="-144" w:hanging="162"/>
              <w:rPr>
                <w:rFonts w:ascii="Arial" w:hAnsi="Arial" w:cs="Arial"/>
                <w:sz w:val="16"/>
                <w:szCs w:val="16"/>
                <w:cs/>
              </w:rPr>
            </w:pPr>
            <w:r w:rsidRPr="00CA5D69">
              <w:rPr>
                <w:rFonts w:ascii="Arial" w:hAnsi="Arial" w:cs="Arial"/>
                <w:sz w:val="16"/>
                <w:szCs w:val="16"/>
              </w:rPr>
              <w:t>Alpha Digital Pte. Ltd.</w:t>
            </w:r>
          </w:p>
        </w:tc>
        <w:tc>
          <w:tcPr>
            <w:tcW w:w="869" w:type="pct"/>
          </w:tcPr>
          <w:p w14:paraId="578A4680" w14:textId="6B1B4DFB" w:rsidR="00263FA4" w:rsidRPr="00CA5D69" w:rsidRDefault="00596F33" w:rsidP="00263FA4">
            <w:pPr>
              <w:pBdr>
                <w:bottom w:val="single" w:sz="4" w:space="1" w:color="auto"/>
              </w:pBdr>
              <w:tabs>
                <w:tab w:val="decimal" w:pos="1245"/>
              </w:tabs>
              <w:spacing w:line="340" w:lineRule="exact"/>
              <w:ind w:right="-14"/>
              <w:rPr>
                <w:rFonts w:ascii="Arial" w:hAnsi="Arial" w:cs="Arial"/>
                <w:sz w:val="16"/>
                <w:szCs w:val="16"/>
              </w:rPr>
            </w:pPr>
            <w:r w:rsidRPr="00CA5D69">
              <w:rPr>
                <w:rFonts w:ascii="Arial" w:hAnsi="Arial" w:cs="Arial"/>
                <w:sz w:val="16"/>
                <w:szCs w:val="16"/>
              </w:rPr>
              <w:t>(312)</w:t>
            </w:r>
          </w:p>
        </w:tc>
        <w:tc>
          <w:tcPr>
            <w:tcW w:w="833" w:type="pct"/>
            <w:vAlign w:val="bottom"/>
          </w:tcPr>
          <w:p w14:paraId="6EBF882B" w14:textId="7A477F62" w:rsidR="00263FA4" w:rsidRPr="00CA5D69" w:rsidRDefault="00596F33" w:rsidP="00263FA4">
            <w:pPr>
              <w:pBdr>
                <w:bottom w:val="single" w:sz="4" w:space="1" w:color="auto"/>
              </w:pBdr>
              <w:tabs>
                <w:tab w:val="decimal" w:pos="1155"/>
              </w:tabs>
              <w:spacing w:line="340" w:lineRule="exact"/>
              <w:ind w:right="-14"/>
              <w:rPr>
                <w:rFonts w:ascii="Arial" w:hAnsi="Arial" w:cs="Cordia New"/>
                <w:sz w:val="16"/>
                <w:szCs w:val="16"/>
              </w:rPr>
            </w:pPr>
            <w:r w:rsidRPr="00CA5D69">
              <w:rPr>
                <w:rFonts w:ascii="Arial" w:hAnsi="Arial" w:cs="Cordia New"/>
                <w:sz w:val="16"/>
                <w:szCs w:val="16"/>
              </w:rPr>
              <w:t>157</w:t>
            </w:r>
          </w:p>
        </w:tc>
        <w:tc>
          <w:tcPr>
            <w:tcW w:w="847" w:type="pct"/>
            <w:vAlign w:val="bottom"/>
          </w:tcPr>
          <w:p w14:paraId="44D7DA7F" w14:textId="541AF1B9" w:rsidR="00263FA4" w:rsidRPr="00CA5D69" w:rsidRDefault="009566FC" w:rsidP="00263FA4">
            <w:pPr>
              <w:pBdr>
                <w:bottom w:val="single" w:sz="4" w:space="1" w:color="auto"/>
              </w:pBdr>
              <w:tabs>
                <w:tab w:val="decimal" w:pos="1245"/>
              </w:tabs>
              <w:spacing w:line="340" w:lineRule="exact"/>
              <w:ind w:right="-14"/>
              <w:rPr>
                <w:rFonts w:ascii="Arial" w:hAnsi="Arial" w:cstheme="minorBidi"/>
                <w:sz w:val="16"/>
                <w:szCs w:val="16"/>
                <w:cs/>
              </w:rPr>
            </w:pPr>
            <w:r w:rsidRPr="00CA5D69">
              <w:rPr>
                <w:rFonts w:ascii="Arial" w:hAnsi="Arial" w:cstheme="minorBidi"/>
                <w:sz w:val="16"/>
                <w:szCs w:val="16"/>
              </w:rPr>
              <w:t>4,</w:t>
            </w:r>
            <w:r w:rsidR="009A09D0">
              <w:rPr>
                <w:rFonts w:ascii="Arial" w:hAnsi="Arial" w:cstheme="minorBidi"/>
                <w:sz w:val="16"/>
                <w:szCs w:val="16"/>
              </w:rPr>
              <w:t>563</w:t>
            </w:r>
          </w:p>
        </w:tc>
        <w:tc>
          <w:tcPr>
            <w:tcW w:w="782" w:type="pct"/>
            <w:vAlign w:val="bottom"/>
          </w:tcPr>
          <w:p w14:paraId="27E62429" w14:textId="4A12ABEB" w:rsidR="00263FA4" w:rsidRPr="00CA5D69" w:rsidRDefault="009566FC" w:rsidP="00263FA4">
            <w:pPr>
              <w:pBdr>
                <w:bottom w:val="single" w:sz="4" w:space="1" w:color="auto"/>
              </w:pBdr>
              <w:tabs>
                <w:tab w:val="decimal" w:pos="1155"/>
              </w:tabs>
              <w:spacing w:line="340" w:lineRule="exact"/>
              <w:ind w:right="-14"/>
              <w:rPr>
                <w:rFonts w:ascii="Arial" w:hAnsi="Arial" w:cs="Cordia New"/>
                <w:sz w:val="16"/>
                <w:szCs w:val="16"/>
              </w:rPr>
            </w:pPr>
            <w:r w:rsidRPr="00CA5D69">
              <w:rPr>
                <w:rFonts w:ascii="Arial" w:hAnsi="Arial" w:cs="Cordia New"/>
                <w:sz w:val="16"/>
                <w:szCs w:val="16"/>
              </w:rPr>
              <w:t>-</w:t>
            </w:r>
          </w:p>
        </w:tc>
      </w:tr>
      <w:tr w:rsidR="00CA5D69" w:rsidRPr="00CA5D69" w14:paraId="7C33DE4D" w14:textId="77777777" w:rsidTr="0096693A">
        <w:tc>
          <w:tcPr>
            <w:tcW w:w="1669" w:type="pct"/>
            <w:vAlign w:val="bottom"/>
            <w:hideMark/>
          </w:tcPr>
          <w:p w14:paraId="5B29268B" w14:textId="77777777" w:rsidR="00263FA4" w:rsidRPr="00CA5D69" w:rsidRDefault="00263FA4" w:rsidP="00263FA4">
            <w:pPr>
              <w:spacing w:line="340" w:lineRule="exact"/>
              <w:ind w:left="162" w:right="-144" w:hanging="162"/>
              <w:rPr>
                <w:rFonts w:ascii="Arial" w:hAnsi="Arial" w:cs="Arial"/>
                <w:sz w:val="16"/>
                <w:szCs w:val="16"/>
                <w:cs/>
              </w:rPr>
            </w:pPr>
            <w:r w:rsidRPr="00CA5D69">
              <w:rPr>
                <w:rFonts w:ascii="Arial" w:hAnsi="Arial" w:cs="Arial"/>
                <w:sz w:val="16"/>
                <w:szCs w:val="16"/>
              </w:rPr>
              <w:t>Total</w:t>
            </w:r>
          </w:p>
        </w:tc>
        <w:tc>
          <w:tcPr>
            <w:tcW w:w="869" w:type="pct"/>
            <w:vAlign w:val="bottom"/>
          </w:tcPr>
          <w:p w14:paraId="54B89B48" w14:textId="4AC211B8" w:rsidR="00263FA4" w:rsidRPr="00CA5D69" w:rsidRDefault="00596F33" w:rsidP="00263FA4">
            <w:pPr>
              <w:pBdr>
                <w:bottom w:val="double" w:sz="4" w:space="1" w:color="auto"/>
              </w:pBdr>
              <w:tabs>
                <w:tab w:val="decimal" w:pos="1245"/>
              </w:tabs>
              <w:spacing w:line="340" w:lineRule="exact"/>
              <w:ind w:right="-14"/>
              <w:rPr>
                <w:rFonts w:ascii="Arial" w:hAnsi="Arial" w:cs="Arial"/>
                <w:sz w:val="16"/>
                <w:szCs w:val="16"/>
              </w:rPr>
            </w:pPr>
            <w:r w:rsidRPr="00CA5D69">
              <w:rPr>
                <w:rFonts w:ascii="Arial" w:hAnsi="Arial" w:cs="Arial"/>
                <w:sz w:val="16"/>
                <w:szCs w:val="16"/>
              </w:rPr>
              <w:t>(312)</w:t>
            </w:r>
          </w:p>
        </w:tc>
        <w:tc>
          <w:tcPr>
            <w:tcW w:w="833" w:type="pct"/>
            <w:vAlign w:val="bottom"/>
          </w:tcPr>
          <w:p w14:paraId="4929EB81" w14:textId="15E78D2F" w:rsidR="00263FA4" w:rsidRPr="00CA5D69" w:rsidRDefault="00596F33" w:rsidP="00263FA4">
            <w:pPr>
              <w:pBdr>
                <w:bottom w:val="double" w:sz="4" w:space="1" w:color="auto"/>
              </w:pBdr>
              <w:tabs>
                <w:tab w:val="decimal" w:pos="1155"/>
              </w:tabs>
              <w:spacing w:line="340" w:lineRule="exact"/>
              <w:ind w:right="-14"/>
              <w:rPr>
                <w:rFonts w:ascii="Arial" w:hAnsi="Arial" w:cs="Arial"/>
                <w:sz w:val="16"/>
                <w:szCs w:val="16"/>
              </w:rPr>
            </w:pPr>
            <w:r w:rsidRPr="00CA5D69">
              <w:rPr>
                <w:rFonts w:ascii="Arial" w:hAnsi="Arial" w:cs="Arial"/>
                <w:sz w:val="16"/>
                <w:szCs w:val="16"/>
              </w:rPr>
              <w:t>157</w:t>
            </w:r>
          </w:p>
        </w:tc>
        <w:tc>
          <w:tcPr>
            <w:tcW w:w="847" w:type="pct"/>
            <w:vAlign w:val="bottom"/>
          </w:tcPr>
          <w:p w14:paraId="683C7F3D" w14:textId="62448FE8" w:rsidR="00263FA4" w:rsidRPr="00CA5D69" w:rsidRDefault="009566FC" w:rsidP="00263FA4">
            <w:pPr>
              <w:pBdr>
                <w:bottom w:val="double" w:sz="4" w:space="1" w:color="auto"/>
              </w:pBdr>
              <w:tabs>
                <w:tab w:val="decimal" w:pos="1245"/>
              </w:tabs>
              <w:spacing w:line="340" w:lineRule="exact"/>
              <w:ind w:right="-14"/>
              <w:rPr>
                <w:rFonts w:ascii="Arial" w:hAnsi="Arial" w:cs="Arial"/>
                <w:sz w:val="16"/>
                <w:szCs w:val="16"/>
              </w:rPr>
            </w:pPr>
            <w:r w:rsidRPr="00CA5D69">
              <w:rPr>
                <w:rFonts w:ascii="Arial" w:hAnsi="Arial" w:cs="Arial"/>
                <w:sz w:val="16"/>
                <w:szCs w:val="16"/>
              </w:rPr>
              <w:t>4,</w:t>
            </w:r>
            <w:r w:rsidR="009A09D0">
              <w:rPr>
                <w:rFonts w:ascii="Arial" w:hAnsi="Arial" w:cs="Arial"/>
                <w:sz w:val="16"/>
                <w:szCs w:val="16"/>
              </w:rPr>
              <w:t>563</w:t>
            </w:r>
          </w:p>
        </w:tc>
        <w:tc>
          <w:tcPr>
            <w:tcW w:w="782" w:type="pct"/>
            <w:vAlign w:val="bottom"/>
          </w:tcPr>
          <w:p w14:paraId="73EA3D05" w14:textId="32D8DA88" w:rsidR="00263FA4" w:rsidRPr="00CA5D69" w:rsidRDefault="009566FC" w:rsidP="00263FA4">
            <w:pPr>
              <w:pBdr>
                <w:bottom w:val="double" w:sz="4" w:space="1" w:color="auto"/>
              </w:pBdr>
              <w:tabs>
                <w:tab w:val="decimal" w:pos="1155"/>
              </w:tabs>
              <w:spacing w:line="340" w:lineRule="exact"/>
              <w:ind w:right="-14"/>
              <w:rPr>
                <w:rFonts w:ascii="Arial" w:hAnsi="Arial" w:cs="Arial"/>
                <w:sz w:val="16"/>
                <w:szCs w:val="16"/>
              </w:rPr>
            </w:pPr>
            <w:r w:rsidRPr="00CA5D69">
              <w:rPr>
                <w:rFonts w:ascii="Arial" w:hAnsi="Arial" w:cs="Arial"/>
                <w:sz w:val="16"/>
                <w:szCs w:val="16"/>
              </w:rPr>
              <w:t>-</w:t>
            </w:r>
          </w:p>
        </w:tc>
      </w:tr>
    </w:tbl>
    <w:p w14:paraId="5B37FA8B" w14:textId="77777777" w:rsidR="00FD63A5" w:rsidRPr="00CA5D69" w:rsidRDefault="00FD63A5" w:rsidP="00FD63A5">
      <w:pPr>
        <w:spacing w:before="240" w:after="120" w:line="380" w:lineRule="exact"/>
        <w:ind w:left="547" w:hanging="547"/>
        <w:jc w:val="thaiDistribute"/>
        <w:rPr>
          <w:rFonts w:ascii="Arial" w:hAnsi="Arial" w:cs="Arial"/>
          <w:b/>
          <w:bCs/>
          <w:sz w:val="22"/>
          <w:szCs w:val="22"/>
        </w:rPr>
      </w:pPr>
      <w:r w:rsidRPr="00CA5D69">
        <w:rPr>
          <w:rFonts w:ascii="Arial" w:hAnsi="Arial" w:cs="Arial"/>
          <w:b/>
          <w:bCs/>
          <w:sz w:val="22"/>
          <w:szCs w:val="22"/>
        </w:rPr>
        <w:t>14.</w:t>
      </w:r>
      <w:r w:rsidRPr="00CA5D69">
        <w:rPr>
          <w:rFonts w:ascii="Arial" w:hAnsi="Arial" w:cs="Arial"/>
          <w:b/>
          <w:bCs/>
          <w:sz w:val="22"/>
          <w:szCs w:val="22"/>
        </w:rPr>
        <w:tab/>
        <w:t>Investments in subsidiaries</w:t>
      </w:r>
    </w:p>
    <w:p w14:paraId="0D9381E9" w14:textId="77777777" w:rsidR="00FD63A5" w:rsidRPr="00CA5D69" w:rsidRDefault="00FD63A5" w:rsidP="00FD63A5">
      <w:pPr>
        <w:tabs>
          <w:tab w:val="left" w:pos="2160"/>
          <w:tab w:val="right" w:pos="7920"/>
        </w:tabs>
        <w:spacing w:before="120" w:after="120" w:line="380" w:lineRule="exact"/>
        <w:ind w:left="540" w:hanging="540"/>
        <w:jc w:val="both"/>
        <w:rPr>
          <w:rFonts w:ascii="Arial" w:hAnsi="Arial" w:cs="Arial"/>
          <w:sz w:val="22"/>
          <w:szCs w:val="22"/>
        </w:rPr>
      </w:pPr>
      <w:r w:rsidRPr="00CA5D69">
        <w:rPr>
          <w:rFonts w:ascii="Arial" w:hAnsi="Arial" w:cs="Arial"/>
          <w:sz w:val="22"/>
          <w:szCs w:val="22"/>
        </w:rPr>
        <w:t>14.1</w:t>
      </w:r>
      <w:r w:rsidRPr="00CA5D69">
        <w:rPr>
          <w:rFonts w:ascii="Arial" w:hAnsi="Arial" w:cs="Arial"/>
          <w:sz w:val="22"/>
          <w:szCs w:val="22"/>
        </w:rPr>
        <w:tab/>
        <w:t>Details of investments in subsidiaries as presented in the separate financial statements are as follows:</w:t>
      </w:r>
    </w:p>
    <w:p w14:paraId="6EEB9232" w14:textId="77777777" w:rsidR="00FD63A5" w:rsidRPr="00CA5D69" w:rsidRDefault="00FD63A5" w:rsidP="00615DF8">
      <w:pPr>
        <w:tabs>
          <w:tab w:val="left" w:pos="2160"/>
          <w:tab w:val="right" w:pos="7920"/>
        </w:tabs>
        <w:spacing w:before="120" w:after="120" w:line="380" w:lineRule="exact"/>
        <w:ind w:left="547" w:right="-457" w:hanging="547"/>
        <w:jc w:val="right"/>
        <w:rPr>
          <w:rFonts w:ascii="Arial" w:hAnsi="Arial" w:cs="Arial"/>
          <w:sz w:val="14"/>
          <w:szCs w:val="14"/>
        </w:rPr>
      </w:pPr>
      <w:r w:rsidRPr="00CA5D69">
        <w:rPr>
          <w:rFonts w:ascii="Arial" w:hAnsi="Arial" w:cs="Arial"/>
          <w:sz w:val="14"/>
          <w:szCs w:val="14"/>
        </w:rPr>
        <w:t>(Unit: Million Baht)</w:t>
      </w:r>
    </w:p>
    <w:tbl>
      <w:tblPr>
        <w:tblW w:w="10188" w:type="dxa"/>
        <w:tblInd w:w="-180" w:type="dxa"/>
        <w:tblLayout w:type="fixed"/>
        <w:tblCellMar>
          <w:left w:w="0" w:type="dxa"/>
          <w:right w:w="0" w:type="dxa"/>
        </w:tblCellMar>
        <w:tblLook w:val="04A0" w:firstRow="1" w:lastRow="0" w:firstColumn="1" w:lastColumn="0" w:noHBand="0" w:noVBand="1"/>
      </w:tblPr>
      <w:tblGrid>
        <w:gridCol w:w="2070"/>
        <w:gridCol w:w="1260"/>
        <w:gridCol w:w="900"/>
        <w:gridCol w:w="783"/>
        <w:gridCol w:w="48"/>
        <w:gridCol w:w="879"/>
        <w:gridCol w:w="807"/>
        <w:gridCol w:w="18"/>
        <w:gridCol w:w="6"/>
        <w:gridCol w:w="879"/>
        <w:gridCol w:w="801"/>
        <w:gridCol w:w="18"/>
        <w:gridCol w:w="12"/>
        <w:gridCol w:w="879"/>
        <w:gridCol w:w="807"/>
        <w:gridCol w:w="21"/>
      </w:tblGrid>
      <w:tr w:rsidR="00CA5D69" w:rsidRPr="00CA5D69" w14:paraId="1E8D3D71" w14:textId="77777777" w:rsidTr="005B4013">
        <w:trPr>
          <w:trHeight w:val="293"/>
        </w:trPr>
        <w:tc>
          <w:tcPr>
            <w:tcW w:w="2070" w:type="dxa"/>
            <w:tcMar>
              <w:top w:w="0" w:type="dxa"/>
              <w:left w:w="108" w:type="dxa"/>
              <w:bottom w:w="0" w:type="dxa"/>
              <w:right w:w="108" w:type="dxa"/>
            </w:tcMar>
          </w:tcPr>
          <w:p w14:paraId="5E547E1A" w14:textId="77777777" w:rsidR="00FD63A5" w:rsidRPr="00CA5D69"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6A7681AF" w14:textId="77777777" w:rsidR="00FD63A5" w:rsidRPr="00CA5D69" w:rsidRDefault="00FD63A5" w:rsidP="00C24A65">
            <w:pPr>
              <w:spacing w:line="300" w:lineRule="exact"/>
              <w:ind w:right="-43"/>
              <w:jc w:val="center"/>
              <w:rPr>
                <w:rFonts w:ascii="Arial" w:hAnsi="Arial" w:cs="Arial"/>
                <w:sz w:val="14"/>
                <w:szCs w:val="14"/>
              </w:rPr>
            </w:pPr>
          </w:p>
        </w:tc>
        <w:tc>
          <w:tcPr>
            <w:tcW w:w="6858" w:type="dxa"/>
            <w:gridSpan w:val="14"/>
            <w:tcMar>
              <w:top w:w="0" w:type="dxa"/>
              <w:left w:w="108" w:type="dxa"/>
              <w:bottom w:w="0" w:type="dxa"/>
              <w:right w:w="108" w:type="dxa"/>
            </w:tcMar>
            <w:hideMark/>
          </w:tcPr>
          <w:p w14:paraId="5F5A1966"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Separate financial statements</w:t>
            </w:r>
          </w:p>
        </w:tc>
      </w:tr>
      <w:tr w:rsidR="00CA5D69" w:rsidRPr="00CA5D69" w14:paraId="41CD6A93" w14:textId="77777777" w:rsidTr="005B4013">
        <w:trPr>
          <w:gridAfter w:val="1"/>
          <w:wAfter w:w="21" w:type="dxa"/>
          <w:trHeight w:val="262"/>
        </w:trPr>
        <w:tc>
          <w:tcPr>
            <w:tcW w:w="2070" w:type="dxa"/>
            <w:tcMar>
              <w:top w:w="0" w:type="dxa"/>
              <w:left w:w="108" w:type="dxa"/>
              <w:bottom w:w="0" w:type="dxa"/>
              <w:right w:w="108" w:type="dxa"/>
            </w:tcMar>
          </w:tcPr>
          <w:p w14:paraId="2B7AD44B" w14:textId="77777777" w:rsidR="00FD63A5" w:rsidRPr="00CA5D69"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222F1C96" w14:textId="77777777" w:rsidR="00FD63A5" w:rsidRPr="00CA5D69" w:rsidRDefault="00FD63A5" w:rsidP="00C24A65">
            <w:pPr>
              <w:spacing w:line="300" w:lineRule="exact"/>
              <w:ind w:right="-43"/>
              <w:jc w:val="center"/>
              <w:rPr>
                <w:rFonts w:ascii="Arial" w:hAnsi="Arial" w:cs="Arial"/>
                <w:sz w:val="14"/>
                <w:szCs w:val="14"/>
              </w:rPr>
            </w:pPr>
          </w:p>
        </w:tc>
        <w:tc>
          <w:tcPr>
            <w:tcW w:w="1683" w:type="dxa"/>
            <w:gridSpan w:val="2"/>
            <w:tcMar>
              <w:top w:w="0" w:type="dxa"/>
              <w:left w:w="108" w:type="dxa"/>
              <w:bottom w:w="0" w:type="dxa"/>
              <w:right w:w="108" w:type="dxa"/>
            </w:tcMar>
          </w:tcPr>
          <w:p w14:paraId="04686A15" w14:textId="77777777" w:rsidR="00FD63A5" w:rsidRPr="00CA5D69" w:rsidRDefault="00FD63A5" w:rsidP="00C24A65">
            <w:pPr>
              <w:spacing w:line="300" w:lineRule="exact"/>
              <w:ind w:right="-43"/>
              <w:jc w:val="center"/>
              <w:rPr>
                <w:rFonts w:ascii="Arial" w:hAnsi="Arial" w:cs="Arial"/>
                <w:sz w:val="14"/>
                <w:szCs w:val="14"/>
              </w:rPr>
            </w:pPr>
          </w:p>
        </w:tc>
        <w:tc>
          <w:tcPr>
            <w:tcW w:w="1734" w:type="dxa"/>
            <w:gridSpan w:val="3"/>
            <w:tcMar>
              <w:top w:w="0" w:type="dxa"/>
              <w:left w:w="108" w:type="dxa"/>
              <w:bottom w:w="0" w:type="dxa"/>
              <w:right w:w="108" w:type="dxa"/>
            </w:tcMar>
          </w:tcPr>
          <w:p w14:paraId="34BA54F6" w14:textId="77777777" w:rsidR="00FD63A5" w:rsidRPr="00CA5D69"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6B5A3715"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Carrying amount</w:t>
            </w:r>
          </w:p>
        </w:tc>
        <w:tc>
          <w:tcPr>
            <w:tcW w:w="1716" w:type="dxa"/>
            <w:gridSpan w:val="4"/>
            <w:tcMar>
              <w:top w:w="0" w:type="dxa"/>
              <w:left w:w="108" w:type="dxa"/>
              <w:bottom w:w="0" w:type="dxa"/>
              <w:right w:w="108" w:type="dxa"/>
            </w:tcMar>
            <w:hideMark/>
          </w:tcPr>
          <w:p w14:paraId="7F001909"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Carrying amount</w:t>
            </w:r>
          </w:p>
        </w:tc>
      </w:tr>
      <w:tr w:rsidR="00CA5D69" w:rsidRPr="00CA5D69" w14:paraId="38894B93" w14:textId="77777777" w:rsidTr="005B4013">
        <w:trPr>
          <w:trHeight w:val="262"/>
        </w:trPr>
        <w:tc>
          <w:tcPr>
            <w:tcW w:w="2070" w:type="dxa"/>
            <w:tcMar>
              <w:top w:w="0" w:type="dxa"/>
              <w:left w:w="108" w:type="dxa"/>
              <w:bottom w:w="0" w:type="dxa"/>
              <w:right w:w="108" w:type="dxa"/>
            </w:tcMar>
          </w:tcPr>
          <w:p w14:paraId="007E706F" w14:textId="77777777" w:rsidR="00FD63A5" w:rsidRPr="00CA5D69"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hideMark/>
          </w:tcPr>
          <w:p w14:paraId="0DABFC70" w14:textId="77777777" w:rsidR="00FD63A5" w:rsidRPr="00CA5D69" w:rsidRDefault="00FD63A5" w:rsidP="00C24A65">
            <w:pPr>
              <w:spacing w:line="300" w:lineRule="exact"/>
              <w:ind w:right="-43"/>
              <w:jc w:val="center"/>
              <w:rPr>
                <w:rFonts w:ascii="Arial" w:hAnsi="Arial" w:cs="Arial"/>
                <w:sz w:val="14"/>
                <w:szCs w:val="14"/>
              </w:rPr>
            </w:pPr>
            <w:r w:rsidRPr="00CA5D69">
              <w:rPr>
                <w:rFonts w:ascii="Arial" w:hAnsi="Arial" w:cs="Arial"/>
                <w:sz w:val="14"/>
                <w:szCs w:val="14"/>
              </w:rPr>
              <w:t>Type of</w:t>
            </w:r>
          </w:p>
        </w:tc>
        <w:tc>
          <w:tcPr>
            <w:tcW w:w="1683" w:type="dxa"/>
            <w:gridSpan w:val="2"/>
            <w:tcMar>
              <w:top w:w="0" w:type="dxa"/>
              <w:left w:w="108" w:type="dxa"/>
              <w:bottom w:w="0" w:type="dxa"/>
              <w:right w:w="108" w:type="dxa"/>
            </w:tcMar>
            <w:hideMark/>
          </w:tcPr>
          <w:p w14:paraId="1A000B50" w14:textId="77777777" w:rsidR="00FD63A5" w:rsidRPr="00CA5D69" w:rsidRDefault="00FD63A5" w:rsidP="00C24A65">
            <w:pPr>
              <w:spacing w:line="300" w:lineRule="exact"/>
              <w:ind w:right="-43"/>
              <w:jc w:val="center"/>
              <w:rPr>
                <w:rFonts w:ascii="Arial" w:hAnsi="Arial" w:cs="Arial"/>
                <w:sz w:val="14"/>
                <w:szCs w:val="14"/>
              </w:rPr>
            </w:pPr>
            <w:r w:rsidRPr="00CA5D69">
              <w:rPr>
                <w:rFonts w:ascii="Arial" w:hAnsi="Arial" w:cs="Arial"/>
                <w:sz w:val="14"/>
                <w:szCs w:val="14"/>
              </w:rPr>
              <w:t>Paid-up</w:t>
            </w:r>
          </w:p>
        </w:tc>
        <w:tc>
          <w:tcPr>
            <w:tcW w:w="1752" w:type="dxa"/>
            <w:gridSpan w:val="4"/>
            <w:tcMar>
              <w:top w:w="0" w:type="dxa"/>
              <w:left w:w="108" w:type="dxa"/>
              <w:bottom w:w="0" w:type="dxa"/>
              <w:right w:w="108" w:type="dxa"/>
            </w:tcMar>
          </w:tcPr>
          <w:p w14:paraId="0EBECB01" w14:textId="77777777" w:rsidR="00FD63A5" w:rsidRPr="00CA5D69"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487E9368"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 xml:space="preserve">based on </w:t>
            </w:r>
          </w:p>
        </w:tc>
        <w:tc>
          <w:tcPr>
            <w:tcW w:w="1719" w:type="dxa"/>
            <w:gridSpan w:val="4"/>
            <w:tcMar>
              <w:top w:w="0" w:type="dxa"/>
              <w:left w:w="108" w:type="dxa"/>
              <w:bottom w:w="0" w:type="dxa"/>
              <w:right w:w="108" w:type="dxa"/>
            </w:tcMar>
            <w:hideMark/>
          </w:tcPr>
          <w:p w14:paraId="3AE9DB27"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 xml:space="preserve">based on the </w:t>
            </w:r>
          </w:p>
        </w:tc>
      </w:tr>
      <w:tr w:rsidR="00CA5D69" w:rsidRPr="00CA5D69" w14:paraId="02E73E9A" w14:textId="77777777" w:rsidTr="005B4013">
        <w:trPr>
          <w:trHeight w:val="293"/>
        </w:trPr>
        <w:tc>
          <w:tcPr>
            <w:tcW w:w="2070" w:type="dxa"/>
            <w:tcMar>
              <w:top w:w="0" w:type="dxa"/>
              <w:left w:w="108" w:type="dxa"/>
              <w:bottom w:w="0" w:type="dxa"/>
              <w:right w:w="108" w:type="dxa"/>
            </w:tcMar>
            <w:vAlign w:val="bottom"/>
            <w:hideMark/>
          </w:tcPr>
          <w:p w14:paraId="0625092B"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Company’s name</w:t>
            </w:r>
          </w:p>
        </w:tc>
        <w:tc>
          <w:tcPr>
            <w:tcW w:w="1260" w:type="dxa"/>
            <w:tcMar>
              <w:top w:w="0" w:type="dxa"/>
              <w:left w:w="108" w:type="dxa"/>
              <w:bottom w:w="0" w:type="dxa"/>
              <w:right w:w="108" w:type="dxa"/>
            </w:tcMar>
            <w:vAlign w:val="bottom"/>
            <w:hideMark/>
          </w:tcPr>
          <w:p w14:paraId="55DD6407"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investments</w:t>
            </w:r>
          </w:p>
        </w:tc>
        <w:tc>
          <w:tcPr>
            <w:tcW w:w="1683" w:type="dxa"/>
            <w:gridSpan w:val="2"/>
            <w:tcMar>
              <w:top w:w="0" w:type="dxa"/>
              <w:left w:w="108" w:type="dxa"/>
              <w:bottom w:w="0" w:type="dxa"/>
              <w:right w:w="108" w:type="dxa"/>
            </w:tcMar>
            <w:vAlign w:val="bottom"/>
            <w:hideMark/>
          </w:tcPr>
          <w:p w14:paraId="29533D3B" w14:textId="77777777" w:rsidR="00FD63A5" w:rsidRPr="00CA5D69" w:rsidRDefault="00FD63A5" w:rsidP="00C24A65">
            <w:pPr>
              <w:pBdr>
                <w:bottom w:val="single" w:sz="4" w:space="1" w:color="auto"/>
              </w:pBdr>
              <w:spacing w:line="300" w:lineRule="exact"/>
              <w:ind w:left="-18" w:right="-43"/>
              <w:jc w:val="center"/>
              <w:rPr>
                <w:rFonts w:ascii="Arial" w:hAnsi="Arial" w:cs="Arial"/>
                <w:sz w:val="14"/>
                <w:szCs w:val="14"/>
              </w:rPr>
            </w:pPr>
            <w:r w:rsidRPr="00CA5D69">
              <w:rPr>
                <w:rFonts w:ascii="Arial" w:hAnsi="Arial" w:cs="Arial"/>
                <w:sz w:val="14"/>
                <w:szCs w:val="14"/>
              </w:rPr>
              <w:t>share capital</w:t>
            </w:r>
          </w:p>
        </w:tc>
        <w:tc>
          <w:tcPr>
            <w:tcW w:w="1752" w:type="dxa"/>
            <w:gridSpan w:val="4"/>
            <w:tcMar>
              <w:top w:w="0" w:type="dxa"/>
              <w:left w:w="108" w:type="dxa"/>
              <w:bottom w:w="0" w:type="dxa"/>
              <w:right w:w="108" w:type="dxa"/>
            </w:tcMar>
            <w:vAlign w:val="bottom"/>
            <w:hideMark/>
          </w:tcPr>
          <w:p w14:paraId="7960CE5B" w14:textId="77777777" w:rsidR="00FD63A5" w:rsidRPr="00CA5D69" w:rsidRDefault="00FD63A5" w:rsidP="00C24A65">
            <w:pPr>
              <w:pBdr>
                <w:bottom w:val="single" w:sz="4" w:space="1" w:color="auto"/>
              </w:pBdr>
              <w:spacing w:line="300" w:lineRule="exact"/>
              <w:ind w:left="-18" w:right="-43"/>
              <w:jc w:val="center"/>
              <w:rPr>
                <w:rFonts w:ascii="Arial" w:hAnsi="Arial" w:cs="Arial"/>
                <w:sz w:val="14"/>
                <w:szCs w:val="14"/>
              </w:rPr>
            </w:pPr>
            <w:r w:rsidRPr="00CA5D69">
              <w:rPr>
                <w:rFonts w:ascii="Arial" w:hAnsi="Arial" w:cs="Arial"/>
                <w:sz w:val="14"/>
                <w:szCs w:val="14"/>
              </w:rPr>
              <w:t>Voting rights</w:t>
            </w:r>
          </w:p>
        </w:tc>
        <w:tc>
          <w:tcPr>
            <w:tcW w:w="1704" w:type="dxa"/>
            <w:gridSpan w:val="4"/>
            <w:tcMar>
              <w:top w:w="0" w:type="dxa"/>
              <w:left w:w="108" w:type="dxa"/>
              <w:bottom w:w="0" w:type="dxa"/>
              <w:right w:w="108" w:type="dxa"/>
            </w:tcMar>
            <w:vAlign w:val="bottom"/>
            <w:hideMark/>
          </w:tcPr>
          <w:p w14:paraId="11D975AB"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the cost method</w:t>
            </w:r>
          </w:p>
        </w:tc>
        <w:tc>
          <w:tcPr>
            <w:tcW w:w="1719" w:type="dxa"/>
            <w:gridSpan w:val="4"/>
            <w:tcMar>
              <w:top w:w="0" w:type="dxa"/>
              <w:left w:w="108" w:type="dxa"/>
              <w:bottom w:w="0" w:type="dxa"/>
              <w:right w:w="108" w:type="dxa"/>
            </w:tcMar>
            <w:vAlign w:val="bottom"/>
            <w:hideMark/>
          </w:tcPr>
          <w:p w14:paraId="5E83D74B"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equity method</w:t>
            </w:r>
          </w:p>
        </w:tc>
      </w:tr>
      <w:tr w:rsidR="00CA5D69" w:rsidRPr="00CA5D69" w14:paraId="1E2AAA8F" w14:textId="77777777" w:rsidTr="005B4013">
        <w:trPr>
          <w:trHeight w:val="293"/>
        </w:trPr>
        <w:tc>
          <w:tcPr>
            <w:tcW w:w="2070" w:type="dxa"/>
            <w:tcMar>
              <w:top w:w="0" w:type="dxa"/>
              <w:left w:w="108" w:type="dxa"/>
              <w:bottom w:w="0" w:type="dxa"/>
              <w:right w:w="108" w:type="dxa"/>
            </w:tcMar>
          </w:tcPr>
          <w:p w14:paraId="7C595210" w14:textId="77777777" w:rsidR="00615DF8" w:rsidRPr="00CA5D69" w:rsidRDefault="00615DF8" w:rsidP="00615DF8">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09AE31E5" w14:textId="77777777" w:rsidR="00615DF8" w:rsidRPr="00CA5D69" w:rsidRDefault="00615DF8" w:rsidP="00615DF8">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vAlign w:val="bottom"/>
            <w:hideMark/>
          </w:tcPr>
          <w:p w14:paraId="385CE373" w14:textId="77777777" w:rsidR="00615DF8" w:rsidRPr="00CA5D69" w:rsidRDefault="00615DF8" w:rsidP="00615DF8">
            <w:pPr>
              <w:pBdr>
                <w:bottom w:val="single" w:sz="4" w:space="1" w:color="auto"/>
              </w:pBdr>
              <w:spacing w:line="300" w:lineRule="exact"/>
              <w:ind w:left="-18" w:right="-43"/>
              <w:jc w:val="center"/>
              <w:rPr>
                <w:rFonts w:ascii="Arial" w:hAnsi="Arial" w:cs="Arial"/>
                <w:sz w:val="14"/>
                <w:szCs w:val="14"/>
              </w:rPr>
            </w:pPr>
            <w:r w:rsidRPr="00CA5D69">
              <w:rPr>
                <w:rFonts w:ascii="Arial" w:hAnsi="Arial" w:cs="Arial"/>
                <w:sz w:val="14"/>
                <w:szCs w:val="14"/>
              </w:rPr>
              <w:t>2020</w:t>
            </w:r>
          </w:p>
        </w:tc>
        <w:tc>
          <w:tcPr>
            <w:tcW w:w="831" w:type="dxa"/>
            <w:gridSpan w:val="2"/>
            <w:tcMar>
              <w:top w:w="0" w:type="dxa"/>
              <w:left w:w="108" w:type="dxa"/>
              <w:bottom w:w="0" w:type="dxa"/>
              <w:right w:w="108" w:type="dxa"/>
            </w:tcMar>
            <w:vAlign w:val="bottom"/>
            <w:hideMark/>
          </w:tcPr>
          <w:p w14:paraId="5E8E8738" w14:textId="6C6CD2FD" w:rsidR="00615DF8" w:rsidRPr="00CA5D69" w:rsidRDefault="00615DF8" w:rsidP="00615DF8">
            <w:pPr>
              <w:pBdr>
                <w:bottom w:val="single" w:sz="4" w:space="1" w:color="auto"/>
              </w:pBdr>
              <w:spacing w:line="300" w:lineRule="exact"/>
              <w:ind w:left="-18" w:right="-43"/>
              <w:jc w:val="center"/>
              <w:rPr>
                <w:rFonts w:ascii="Arial" w:hAnsi="Arial" w:cs="Arial"/>
                <w:sz w:val="14"/>
                <w:szCs w:val="14"/>
              </w:rPr>
            </w:pPr>
            <w:r w:rsidRPr="00CA5D69">
              <w:rPr>
                <w:rFonts w:ascii="Arial" w:hAnsi="Arial" w:cs="Arial"/>
                <w:sz w:val="14"/>
                <w:szCs w:val="14"/>
              </w:rPr>
              <w:t>2019</w:t>
            </w:r>
          </w:p>
        </w:tc>
        <w:tc>
          <w:tcPr>
            <w:tcW w:w="879" w:type="dxa"/>
            <w:tcMar>
              <w:top w:w="0" w:type="dxa"/>
              <w:left w:w="108" w:type="dxa"/>
              <w:bottom w:w="0" w:type="dxa"/>
              <w:right w:w="108" w:type="dxa"/>
            </w:tcMar>
            <w:vAlign w:val="bottom"/>
            <w:hideMark/>
          </w:tcPr>
          <w:p w14:paraId="4DA5D2CD" w14:textId="4CFC1FA9" w:rsidR="00615DF8" w:rsidRPr="00CA5D69" w:rsidRDefault="00615DF8" w:rsidP="00615DF8">
            <w:pPr>
              <w:pBdr>
                <w:bottom w:val="single" w:sz="4" w:space="1" w:color="auto"/>
              </w:pBdr>
              <w:spacing w:line="300" w:lineRule="exact"/>
              <w:ind w:left="-18" w:right="-43"/>
              <w:jc w:val="center"/>
              <w:rPr>
                <w:rFonts w:ascii="Arial" w:hAnsi="Arial" w:cs="Arial"/>
                <w:sz w:val="14"/>
                <w:szCs w:val="14"/>
              </w:rPr>
            </w:pPr>
            <w:r w:rsidRPr="00CA5D69">
              <w:rPr>
                <w:rFonts w:ascii="Arial" w:hAnsi="Arial" w:cs="Arial"/>
                <w:sz w:val="14"/>
                <w:szCs w:val="14"/>
              </w:rPr>
              <w:t>2020</w:t>
            </w:r>
          </w:p>
        </w:tc>
        <w:tc>
          <w:tcPr>
            <w:tcW w:w="831" w:type="dxa"/>
            <w:gridSpan w:val="3"/>
            <w:tcMar>
              <w:top w:w="0" w:type="dxa"/>
              <w:left w:w="108" w:type="dxa"/>
              <w:bottom w:w="0" w:type="dxa"/>
              <w:right w:w="108" w:type="dxa"/>
            </w:tcMar>
            <w:vAlign w:val="bottom"/>
            <w:hideMark/>
          </w:tcPr>
          <w:p w14:paraId="6D94DC16" w14:textId="254E984D" w:rsidR="00615DF8" w:rsidRPr="00CA5D69" w:rsidRDefault="00615DF8" w:rsidP="00615DF8">
            <w:pPr>
              <w:pBdr>
                <w:bottom w:val="single" w:sz="4" w:space="1" w:color="auto"/>
              </w:pBdr>
              <w:spacing w:line="300" w:lineRule="exact"/>
              <w:ind w:left="-18" w:right="-43"/>
              <w:jc w:val="center"/>
              <w:rPr>
                <w:rFonts w:ascii="Arial" w:hAnsi="Arial" w:cs="Arial"/>
                <w:sz w:val="14"/>
                <w:szCs w:val="14"/>
              </w:rPr>
            </w:pPr>
            <w:r w:rsidRPr="00CA5D69">
              <w:rPr>
                <w:rFonts w:ascii="Arial" w:hAnsi="Arial" w:cs="Arial"/>
                <w:sz w:val="14"/>
                <w:szCs w:val="14"/>
              </w:rPr>
              <w:t>2019</w:t>
            </w:r>
          </w:p>
        </w:tc>
        <w:tc>
          <w:tcPr>
            <w:tcW w:w="879" w:type="dxa"/>
            <w:tcMar>
              <w:top w:w="0" w:type="dxa"/>
              <w:left w:w="108" w:type="dxa"/>
              <w:bottom w:w="0" w:type="dxa"/>
              <w:right w:w="108" w:type="dxa"/>
            </w:tcMar>
            <w:vAlign w:val="bottom"/>
            <w:hideMark/>
          </w:tcPr>
          <w:p w14:paraId="6B395A16" w14:textId="2471A5C2" w:rsidR="00615DF8" w:rsidRPr="00CA5D69" w:rsidRDefault="00615DF8" w:rsidP="00615DF8">
            <w:pPr>
              <w:pBdr>
                <w:bottom w:val="single" w:sz="4" w:space="1" w:color="auto"/>
              </w:pBdr>
              <w:spacing w:line="300" w:lineRule="exact"/>
              <w:ind w:left="-18" w:right="-43"/>
              <w:jc w:val="center"/>
              <w:rPr>
                <w:rFonts w:ascii="Arial" w:hAnsi="Arial" w:cs="Arial"/>
                <w:sz w:val="14"/>
                <w:szCs w:val="14"/>
              </w:rPr>
            </w:pPr>
            <w:r w:rsidRPr="00CA5D69">
              <w:rPr>
                <w:rFonts w:ascii="Arial" w:hAnsi="Arial" w:cs="Arial"/>
                <w:sz w:val="14"/>
                <w:szCs w:val="14"/>
              </w:rPr>
              <w:t>2020</w:t>
            </w:r>
          </w:p>
        </w:tc>
        <w:tc>
          <w:tcPr>
            <w:tcW w:w="831" w:type="dxa"/>
            <w:gridSpan w:val="3"/>
            <w:tcMar>
              <w:top w:w="0" w:type="dxa"/>
              <w:left w:w="108" w:type="dxa"/>
              <w:bottom w:w="0" w:type="dxa"/>
              <w:right w:w="108" w:type="dxa"/>
            </w:tcMar>
            <w:vAlign w:val="bottom"/>
            <w:hideMark/>
          </w:tcPr>
          <w:p w14:paraId="1241F86E" w14:textId="0DF83DC4" w:rsidR="00615DF8" w:rsidRPr="00CA5D69" w:rsidRDefault="00615DF8" w:rsidP="00615DF8">
            <w:pPr>
              <w:pBdr>
                <w:bottom w:val="single" w:sz="4" w:space="1" w:color="auto"/>
              </w:pBdr>
              <w:spacing w:line="300" w:lineRule="exact"/>
              <w:ind w:left="-18" w:right="-43"/>
              <w:jc w:val="center"/>
              <w:rPr>
                <w:rFonts w:ascii="Arial" w:hAnsi="Arial" w:cs="Arial"/>
                <w:sz w:val="14"/>
                <w:szCs w:val="14"/>
              </w:rPr>
            </w:pPr>
            <w:r w:rsidRPr="00CA5D69">
              <w:rPr>
                <w:rFonts w:ascii="Arial" w:hAnsi="Arial" w:cs="Arial"/>
                <w:sz w:val="14"/>
                <w:szCs w:val="14"/>
              </w:rPr>
              <w:t>2019</w:t>
            </w:r>
          </w:p>
        </w:tc>
        <w:tc>
          <w:tcPr>
            <w:tcW w:w="879" w:type="dxa"/>
            <w:tcMar>
              <w:top w:w="0" w:type="dxa"/>
              <w:left w:w="108" w:type="dxa"/>
              <w:bottom w:w="0" w:type="dxa"/>
              <w:right w:w="108" w:type="dxa"/>
            </w:tcMar>
            <w:vAlign w:val="bottom"/>
            <w:hideMark/>
          </w:tcPr>
          <w:p w14:paraId="5DE58AB7" w14:textId="11AAA04E" w:rsidR="00615DF8" w:rsidRPr="00CA5D69" w:rsidRDefault="00615DF8" w:rsidP="00615DF8">
            <w:pPr>
              <w:pBdr>
                <w:bottom w:val="single" w:sz="4" w:space="1" w:color="auto"/>
              </w:pBdr>
              <w:spacing w:line="300" w:lineRule="exact"/>
              <w:ind w:left="-18" w:right="-43"/>
              <w:jc w:val="center"/>
              <w:rPr>
                <w:rFonts w:ascii="Arial" w:hAnsi="Arial" w:cs="Arial"/>
                <w:sz w:val="14"/>
                <w:szCs w:val="14"/>
              </w:rPr>
            </w:pPr>
            <w:r w:rsidRPr="00CA5D69">
              <w:rPr>
                <w:rFonts w:ascii="Arial" w:hAnsi="Arial" w:cs="Arial"/>
                <w:sz w:val="14"/>
                <w:szCs w:val="14"/>
              </w:rPr>
              <w:t>2020</w:t>
            </w:r>
          </w:p>
        </w:tc>
        <w:tc>
          <w:tcPr>
            <w:tcW w:w="828" w:type="dxa"/>
            <w:gridSpan w:val="2"/>
            <w:tcMar>
              <w:top w:w="0" w:type="dxa"/>
              <w:left w:w="108" w:type="dxa"/>
              <w:bottom w:w="0" w:type="dxa"/>
              <w:right w:w="108" w:type="dxa"/>
            </w:tcMar>
            <w:vAlign w:val="bottom"/>
            <w:hideMark/>
          </w:tcPr>
          <w:p w14:paraId="4A07894A" w14:textId="019E9E6D" w:rsidR="00615DF8" w:rsidRPr="00CA5D69" w:rsidRDefault="00615DF8" w:rsidP="00615DF8">
            <w:pPr>
              <w:pBdr>
                <w:bottom w:val="single" w:sz="4" w:space="1" w:color="auto"/>
              </w:pBdr>
              <w:spacing w:line="300" w:lineRule="exact"/>
              <w:ind w:left="-18" w:right="-43"/>
              <w:jc w:val="center"/>
              <w:rPr>
                <w:rFonts w:ascii="Arial" w:hAnsi="Arial" w:cs="Arial"/>
                <w:sz w:val="14"/>
                <w:szCs w:val="14"/>
              </w:rPr>
            </w:pPr>
            <w:r w:rsidRPr="00CA5D69">
              <w:rPr>
                <w:rFonts w:ascii="Arial" w:hAnsi="Arial" w:cs="Arial"/>
                <w:sz w:val="14"/>
                <w:szCs w:val="14"/>
              </w:rPr>
              <w:t>2019</w:t>
            </w:r>
          </w:p>
        </w:tc>
      </w:tr>
      <w:tr w:rsidR="00CA5D69" w:rsidRPr="00CA5D69" w14:paraId="18E55E65" w14:textId="77777777" w:rsidTr="005B4013">
        <w:trPr>
          <w:trHeight w:val="262"/>
        </w:trPr>
        <w:tc>
          <w:tcPr>
            <w:tcW w:w="2070" w:type="dxa"/>
            <w:tcMar>
              <w:top w:w="0" w:type="dxa"/>
              <w:left w:w="108" w:type="dxa"/>
              <w:bottom w:w="0" w:type="dxa"/>
              <w:right w:w="108" w:type="dxa"/>
            </w:tcMar>
          </w:tcPr>
          <w:p w14:paraId="65DDFF25" w14:textId="77777777" w:rsidR="00FD63A5" w:rsidRPr="00CA5D69" w:rsidRDefault="00FD63A5" w:rsidP="00C24A65">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10922E6C" w14:textId="77777777" w:rsidR="00FD63A5" w:rsidRPr="00CA5D69" w:rsidRDefault="00FD63A5" w:rsidP="00C24A65">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tcPr>
          <w:p w14:paraId="530BA200" w14:textId="77777777" w:rsidR="00FD63A5" w:rsidRPr="00CA5D69" w:rsidRDefault="00FD63A5" w:rsidP="00C24A65">
            <w:pPr>
              <w:spacing w:line="300" w:lineRule="exact"/>
              <w:ind w:right="-43"/>
              <w:jc w:val="center"/>
              <w:rPr>
                <w:rFonts w:ascii="Arial" w:hAnsi="Arial" w:cs="Arial"/>
                <w:sz w:val="14"/>
                <w:szCs w:val="14"/>
                <w:u w:val="single"/>
              </w:rPr>
            </w:pPr>
          </w:p>
        </w:tc>
        <w:tc>
          <w:tcPr>
            <w:tcW w:w="831" w:type="dxa"/>
            <w:gridSpan w:val="2"/>
            <w:tcMar>
              <w:top w:w="0" w:type="dxa"/>
              <w:left w:w="108" w:type="dxa"/>
              <w:bottom w:w="0" w:type="dxa"/>
              <w:right w:w="108" w:type="dxa"/>
            </w:tcMar>
          </w:tcPr>
          <w:p w14:paraId="0052BFC2" w14:textId="77777777" w:rsidR="00FD63A5" w:rsidRPr="00CA5D69" w:rsidRDefault="00FD63A5" w:rsidP="00C24A65">
            <w:pPr>
              <w:spacing w:line="300" w:lineRule="exact"/>
              <w:ind w:right="-43"/>
              <w:jc w:val="center"/>
              <w:rPr>
                <w:rFonts w:ascii="Arial" w:hAnsi="Arial" w:cs="Arial"/>
                <w:sz w:val="14"/>
                <w:szCs w:val="14"/>
                <w:u w:val="single"/>
              </w:rPr>
            </w:pPr>
          </w:p>
        </w:tc>
        <w:tc>
          <w:tcPr>
            <w:tcW w:w="879" w:type="dxa"/>
            <w:tcMar>
              <w:top w:w="0" w:type="dxa"/>
              <w:left w:w="108" w:type="dxa"/>
              <w:bottom w:w="0" w:type="dxa"/>
              <w:right w:w="108" w:type="dxa"/>
            </w:tcMar>
            <w:hideMark/>
          </w:tcPr>
          <w:p w14:paraId="01931C38" w14:textId="77777777" w:rsidR="00FD63A5" w:rsidRPr="00CA5D69" w:rsidRDefault="00FD63A5" w:rsidP="00C24A65">
            <w:pPr>
              <w:spacing w:line="300" w:lineRule="exact"/>
              <w:ind w:left="-108" w:right="-108"/>
              <w:jc w:val="center"/>
              <w:rPr>
                <w:rFonts w:ascii="Arial" w:hAnsi="Arial" w:cs="Arial"/>
                <w:sz w:val="14"/>
                <w:szCs w:val="14"/>
              </w:rPr>
            </w:pPr>
            <w:r w:rsidRPr="00CA5D69">
              <w:rPr>
                <w:rFonts w:ascii="Arial" w:hAnsi="Arial" w:cs="Arial"/>
                <w:sz w:val="14"/>
                <w:szCs w:val="14"/>
              </w:rPr>
              <w:t>(Percent)</w:t>
            </w:r>
          </w:p>
        </w:tc>
        <w:tc>
          <w:tcPr>
            <w:tcW w:w="831" w:type="dxa"/>
            <w:gridSpan w:val="3"/>
            <w:tcMar>
              <w:top w:w="0" w:type="dxa"/>
              <w:left w:w="108" w:type="dxa"/>
              <w:bottom w:w="0" w:type="dxa"/>
              <w:right w:w="108" w:type="dxa"/>
            </w:tcMar>
            <w:hideMark/>
          </w:tcPr>
          <w:p w14:paraId="03AE404E" w14:textId="77777777" w:rsidR="00FD63A5" w:rsidRPr="00CA5D69" w:rsidRDefault="00FD63A5" w:rsidP="00C24A65">
            <w:pPr>
              <w:spacing w:line="300" w:lineRule="exact"/>
              <w:ind w:right="-43"/>
              <w:jc w:val="center"/>
              <w:rPr>
                <w:rFonts w:ascii="Arial" w:hAnsi="Arial" w:cs="Arial"/>
                <w:sz w:val="14"/>
                <w:szCs w:val="14"/>
              </w:rPr>
            </w:pPr>
            <w:r w:rsidRPr="00CA5D69">
              <w:rPr>
                <w:rFonts w:ascii="Arial" w:hAnsi="Arial" w:cs="Arial"/>
                <w:sz w:val="14"/>
                <w:szCs w:val="14"/>
              </w:rPr>
              <w:t>(Percent)</w:t>
            </w:r>
          </w:p>
        </w:tc>
        <w:tc>
          <w:tcPr>
            <w:tcW w:w="879" w:type="dxa"/>
            <w:tcMar>
              <w:top w:w="0" w:type="dxa"/>
              <w:left w:w="108" w:type="dxa"/>
              <w:bottom w:w="0" w:type="dxa"/>
              <w:right w:w="108" w:type="dxa"/>
            </w:tcMar>
          </w:tcPr>
          <w:p w14:paraId="4EE59569" w14:textId="77777777" w:rsidR="00FD63A5" w:rsidRPr="00CA5D69" w:rsidRDefault="00FD63A5" w:rsidP="00C24A65">
            <w:pPr>
              <w:spacing w:line="300" w:lineRule="exact"/>
              <w:ind w:left="-18" w:right="-43"/>
              <w:jc w:val="center"/>
              <w:rPr>
                <w:rFonts w:ascii="Arial" w:hAnsi="Arial" w:cs="Arial"/>
                <w:sz w:val="14"/>
                <w:szCs w:val="14"/>
              </w:rPr>
            </w:pPr>
          </w:p>
        </w:tc>
        <w:tc>
          <w:tcPr>
            <w:tcW w:w="831" w:type="dxa"/>
            <w:gridSpan w:val="3"/>
            <w:tcMar>
              <w:top w:w="0" w:type="dxa"/>
              <w:left w:w="108" w:type="dxa"/>
              <w:bottom w:w="0" w:type="dxa"/>
              <w:right w:w="108" w:type="dxa"/>
            </w:tcMar>
          </w:tcPr>
          <w:p w14:paraId="58A1CE96" w14:textId="685A6F61" w:rsidR="00FD63A5" w:rsidRPr="00CA5D69" w:rsidRDefault="00FD63A5" w:rsidP="00C24A65">
            <w:pPr>
              <w:spacing w:line="300" w:lineRule="exact"/>
              <w:ind w:left="-18" w:right="-43"/>
              <w:jc w:val="center"/>
              <w:rPr>
                <w:rFonts w:ascii="Arial" w:hAnsi="Arial" w:cs="Arial"/>
                <w:sz w:val="14"/>
                <w:szCs w:val="14"/>
              </w:rPr>
            </w:pPr>
          </w:p>
        </w:tc>
        <w:tc>
          <w:tcPr>
            <w:tcW w:w="879" w:type="dxa"/>
            <w:tcMar>
              <w:top w:w="0" w:type="dxa"/>
              <w:left w:w="108" w:type="dxa"/>
              <w:bottom w:w="0" w:type="dxa"/>
              <w:right w:w="108" w:type="dxa"/>
            </w:tcMar>
          </w:tcPr>
          <w:p w14:paraId="527F2A7B" w14:textId="77777777" w:rsidR="00FD63A5" w:rsidRPr="00CA5D69" w:rsidRDefault="00FD63A5" w:rsidP="00C24A65">
            <w:pPr>
              <w:spacing w:line="300" w:lineRule="exact"/>
              <w:ind w:left="-18" w:right="-43"/>
              <w:jc w:val="center"/>
              <w:rPr>
                <w:rFonts w:ascii="Arial" w:hAnsi="Arial" w:cs="Arial"/>
                <w:sz w:val="14"/>
                <w:szCs w:val="14"/>
              </w:rPr>
            </w:pPr>
          </w:p>
        </w:tc>
        <w:tc>
          <w:tcPr>
            <w:tcW w:w="828" w:type="dxa"/>
            <w:gridSpan w:val="2"/>
            <w:tcMar>
              <w:top w:w="0" w:type="dxa"/>
              <w:left w:w="108" w:type="dxa"/>
              <w:bottom w:w="0" w:type="dxa"/>
              <w:right w:w="108" w:type="dxa"/>
            </w:tcMar>
            <w:hideMark/>
          </w:tcPr>
          <w:p w14:paraId="738D904A" w14:textId="706FBF5E" w:rsidR="00FD63A5" w:rsidRPr="00CA5D69" w:rsidRDefault="00FD63A5" w:rsidP="00C24A65">
            <w:pPr>
              <w:spacing w:line="300" w:lineRule="exact"/>
              <w:ind w:left="-18" w:right="-43"/>
              <w:jc w:val="center"/>
              <w:rPr>
                <w:rFonts w:ascii="Arial" w:hAnsi="Arial" w:cs="Arial"/>
                <w:sz w:val="14"/>
                <w:szCs w:val="14"/>
              </w:rPr>
            </w:pPr>
          </w:p>
        </w:tc>
      </w:tr>
      <w:tr w:rsidR="00CA5D69" w:rsidRPr="00CA5D69" w14:paraId="4CF17BBC" w14:textId="77777777" w:rsidTr="005B4013">
        <w:trPr>
          <w:trHeight w:val="262"/>
        </w:trPr>
        <w:tc>
          <w:tcPr>
            <w:tcW w:w="2070" w:type="dxa"/>
            <w:tcMar>
              <w:top w:w="0" w:type="dxa"/>
              <w:left w:w="108" w:type="dxa"/>
              <w:bottom w:w="0" w:type="dxa"/>
              <w:right w:w="108" w:type="dxa"/>
            </w:tcMar>
            <w:hideMark/>
          </w:tcPr>
          <w:p w14:paraId="326317BE" w14:textId="77777777" w:rsidR="00FD63A5" w:rsidRPr="00CA5D69" w:rsidRDefault="00FD63A5" w:rsidP="00C24A65">
            <w:pPr>
              <w:spacing w:line="300" w:lineRule="exact"/>
              <w:ind w:right="-198"/>
              <w:jc w:val="thaiDistribute"/>
              <w:rPr>
                <w:rFonts w:ascii="Arial" w:hAnsi="Arial" w:cs="Arial"/>
                <w:sz w:val="14"/>
                <w:szCs w:val="14"/>
                <w:lang w:val="en-GB"/>
              </w:rPr>
            </w:pPr>
            <w:r w:rsidRPr="00CA5D69">
              <w:rPr>
                <w:rFonts w:ascii="Arial" w:hAnsi="Arial" w:cs="Arial"/>
                <w:sz w:val="14"/>
                <w:szCs w:val="14"/>
              </w:rPr>
              <w:t xml:space="preserve">Asset Plus Fund </w:t>
            </w:r>
          </w:p>
        </w:tc>
        <w:tc>
          <w:tcPr>
            <w:tcW w:w="1260" w:type="dxa"/>
            <w:tcMar>
              <w:top w:w="0" w:type="dxa"/>
              <w:left w:w="108" w:type="dxa"/>
              <w:bottom w:w="0" w:type="dxa"/>
              <w:right w:w="108" w:type="dxa"/>
            </w:tcMar>
          </w:tcPr>
          <w:p w14:paraId="1E929FB4" w14:textId="77777777" w:rsidR="00FD63A5" w:rsidRPr="00CA5D69" w:rsidRDefault="00FD63A5" w:rsidP="00C24A65">
            <w:pPr>
              <w:spacing w:line="300" w:lineRule="exact"/>
              <w:ind w:right="-198"/>
              <w:jc w:val="thaiDistribute"/>
              <w:rPr>
                <w:rFonts w:ascii="Arial" w:hAnsi="Arial" w:cs="Arial"/>
                <w:sz w:val="14"/>
                <w:szCs w:val="14"/>
              </w:rPr>
            </w:pPr>
          </w:p>
        </w:tc>
        <w:tc>
          <w:tcPr>
            <w:tcW w:w="900" w:type="dxa"/>
            <w:tcMar>
              <w:top w:w="0" w:type="dxa"/>
              <w:left w:w="108" w:type="dxa"/>
              <w:bottom w:w="0" w:type="dxa"/>
              <w:right w:w="108" w:type="dxa"/>
            </w:tcMar>
          </w:tcPr>
          <w:p w14:paraId="7A058165" w14:textId="77777777" w:rsidR="00FD63A5" w:rsidRPr="00CA5D69" w:rsidRDefault="00FD63A5" w:rsidP="00C24A65">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40420B0F" w14:textId="77777777" w:rsidR="00FD63A5" w:rsidRPr="00CA5D69" w:rsidRDefault="00FD63A5" w:rsidP="00C24A65">
            <w:pPr>
              <w:spacing w:line="300" w:lineRule="exact"/>
              <w:ind w:right="-43"/>
              <w:jc w:val="thaiDistribute"/>
              <w:rPr>
                <w:rFonts w:ascii="Arial" w:hAnsi="Arial" w:cs="Arial"/>
                <w:sz w:val="14"/>
                <w:szCs w:val="14"/>
                <w:cs/>
              </w:rPr>
            </w:pPr>
          </w:p>
        </w:tc>
        <w:tc>
          <w:tcPr>
            <w:tcW w:w="879" w:type="dxa"/>
            <w:tcMar>
              <w:top w:w="0" w:type="dxa"/>
              <w:left w:w="108" w:type="dxa"/>
              <w:bottom w:w="0" w:type="dxa"/>
              <w:right w:w="108" w:type="dxa"/>
            </w:tcMar>
          </w:tcPr>
          <w:p w14:paraId="40AF1298" w14:textId="77777777" w:rsidR="00FD63A5" w:rsidRPr="00CA5D69" w:rsidRDefault="00FD63A5" w:rsidP="00C24A65">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17692A63" w14:textId="77777777" w:rsidR="00FD63A5" w:rsidRPr="00CA5D69" w:rsidRDefault="00FD63A5" w:rsidP="00C24A65">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388BD149" w14:textId="77777777" w:rsidR="00FD63A5" w:rsidRPr="00CA5D69" w:rsidRDefault="00FD63A5" w:rsidP="00C24A65">
            <w:pPr>
              <w:spacing w:line="300" w:lineRule="exact"/>
              <w:ind w:right="-43"/>
              <w:jc w:val="thaiDistribute"/>
              <w:rPr>
                <w:rFonts w:ascii="Arial" w:hAnsi="Arial" w:cs="Arial"/>
                <w:sz w:val="14"/>
                <w:szCs w:val="14"/>
              </w:rPr>
            </w:pPr>
          </w:p>
        </w:tc>
        <w:tc>
          <w:tcPr>
            <w:tcW w:w="831" w:type="dxa"/>
            <w:gridSpan w:val="3"/>
            <w:tcMar>
              <w:top w:w="0" w:type="dxa"/>
              <w:left w:w="108" w:type="dxa"/>
              <w:bottom w:w="0" w:type="dxa"/>
              <w:right w:w="108" w:type="dxa"/>
            </w:tcMar>
          </w:tcPr>
          <w:p w14:paraId="66E8B5A2" w14:textId="77777777" w:rsidR="00FD63A5" w:rsidRPr="00CA5D69" w:rsidRDefault="00FD63A5" w:rsidP="00C24A65">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088CF912" w14:textId="77777777" w:rsidR="00FD63A5" w:rsidRPr="00CA5D69" w:rsidRDefault="00FD63A5" w:rsidP="00C24A65">
            <w:pPr>
              <w:spacing w:line="300" w:lineRule="exact"/>
              <w:ind w:right="-43"/>
              <w:jc w:val="thaiDistribute"/>
              <w:rPr>
                <w:rFonts w:ascii="Arial" w:hAnsi="Arial" w:cs="Arial"/>
                <w:sz w:val="14"/>
                <w:szCs w:val="14"/>
              </w:rPr>
            </w:pPr>
          </w:p>
        </w:tc>
        <w:tc>
          <w:tcPr>
            <w:tcW w:w="828" w:type="dxa"/>
            <w:gridSpan w:val="2"/>
            <w:tcMar>
              <w:top w:w="0" w:type="dxa"/>
              <w:left w:w="108" w:type="dxa"/>
              <w:bottom w:w="0" w:type="dxa"/>
              <w:right w:w="108" w:type="dxa"/>
            </w:tcMar>
          </w:tcPr>
          <w:p w14:paraId="233BECA0" w14:textId="77777777" w:rsidR="00FD63A5" w:rsidRPr="00CA5D69" w:rsidRDefault="00FD63A5" w:rsidP="00C24A65">
            <w:pPr>
              <w:spacing w:line="300" w:lineRule="exact"/>
              <w:ind w:right="-43"/>
              <w:jc w:val="thaiDistribute"/>
              <w:rPr>
                <w:rFonts w:ascii="Arial" w:hAnsi="Arial" w:cs="Arial"/>
                <w:sz w:val="14"/>
                <w:szCs w:val="14"/>
              </w:rPr>
            </w:pPr>
          </w:p>
        </w:tc>
      </w:tr>
      <w:tr w:rsidR="00CA5D69" w:rsidRPr="00CA5D69" w14:paraId="05234364" w14:textId="77777777" w:rsidTr="005B4013">
        <w:trPr>
          <w:trHeight w:val="262"/>
        </w:trPr>
        <w:tc>
          <w:tcPr>
            <w:tcW w:w="2070" w:type="dxa"/>
            <w:tcMar>
              <w:top w:w="0" w:type="dxa"/>
              <w:left w:w="108" w:type="dxa"/>
              <w:bottom w:w="0" w:type="dxa"/>
              <w:right w:w="108" w:type="dxa"/>
            </w:tcMar>
            <w:hideMark/>
          </w:tcPr>
          <w:p w14:paraId="6724AB51" w14:textId="77777777" w:rsidR="00FD63A5" w:rsidRPr="00CA5D69" w:rsidRDefault="00FD63A5" w:rsidP="00C24A65">
            <w:pPr>
              <w:spacing w:line="300" w:lineRule="exact"/>
              <w:ind w:right="-142"/>
              <w:jc w:val="thaiDistribute"/>
              <w:rPr>
                <w:rFonts w:ascii="Arial" w:hAnsi="Arial" w:cs="Arial"/>
                <w:sz w:val="14"/>
                <w:szCs w:val="14"/>
              </w:rPr>
            </w:pPr>
            <w:r w:rsidRPr="00CA5D69">
              <w:rPr>
                <w:rFonts w:ascii="Arial" w:hAnsi="Arial" w:cs="Arial"/>
                <w:sz w:val="14"/>
                <w:szCs w:val="14"/>
              </w:rPr>
              <w:t>  </w:t>
            </w:r>
            <w:r w:rsidRPr="00CA5D69">
              <w:rPr>
                <w:rFonts w:ascii="Arial" w:hAnsi="Arial" w:cs="Arial"/>
                <w:sz w:val="14"/>
                <w:szCs w:val="14"/>
                <w:cs/>
              </w:rPr>
              <w:t xml:space="preserve"> </w:t>
            </w:r>
            <w:r w:rsidRPr="00CA5D69">
              <w:rPr>
                <w:rFonts w:ascii="Arial" w:hAnsi="Arial" w:cs="Arial"/>
                <w:sz w:val="14"/>
                <w:szCs w:val="14"/>
              </w:rPr>
              <w:t>Management Co., Ltd.</w:t>
            </w:r>
          </w:p>
        </w:tc>
        <w:tc>
          <w:tcPr>
            <w:tcW w:w="1260" w:type="dxa"/>
            <w:tcMar>
              <w:top w:w="0" w:type="dxa"/>
              <w:left w:w="108" w:type="dxa"/>
              <w:bottom w:w="0" w:type="dxa"/>
              <w:right w:w="108" w:type="dxa"/>
            </w:tcMar>
            <w:hideMark/>
          </w:tcPr>
          <w:p w14:paraId="04CD4255" w14:textId="77777777" w:rsidR="00FD63A5" w:rsidRPr="00CA5D69" w:rsidRDefault="00FD63A5" w:rsidP="00C24A65">
            <w:pPr>
              <w:spacing w:line="300" w:lineRule="exact"/>
              <w:ind w:right="-198"/>
              <w:jc w:val="thaiDistribute"/>
              <w:rPr>
                <w:rFonts w:ascii="Arial" w:hAnsi="Arial" w:cs="Arial"/>
                <w:sz w:val="14"/>
                <w:szCs w:val="14"/>
              </w:rPr>
            </w:pPr>
            <w:r w:rsidRPr="00CA5D69">
              <w:rPr>
                <w:rFonts w:ascii="Arial" w:hAnsi="Arial" w:cs="Arial"/>
                <w:sz w:val="14"/>
                <w:szCs w:val="14"/>
                <w:lang w:val="en-GB"/>
              </w:rPr>
              <w:t>Ordinary shares</w:t>
            </w:r>
          </w:p>
        </w:tc>
        <w:tc>
          <w:tcPr>
            <w:tcW w:w="900" w:type="dxa"/>
            <w:tcMar>
              <w:top w:w="0" w:type="dxa"/>
              <w:left w:w="108" w:type="dxa"/>
              <w:bottom w:w="0" w:type="dxa"/>
              <w:right w:w="108" w:type="dxa"/>
            </w:tcMar>
          </w:tcPr>
          <w:p w14:paraId="51766CAD" w14:textId="77777777" w:rsidR="00FD63A5" w:rsidRPr="00CA5D69" w:rsidRDefault="00FD63A5" w:rsidP="00C24A65">
            <w:pPr>
              <w:spacing w:line="300" w:lineRule="exact"/>
              <w:ind w:right="-43"/>
              <w:jc w:val="right"/>
              <w:rPr>
                <w:rFonts w:ascii="Arial" w:hAnsi="Arial" w:cs="Arial"/>
                <w:sz w:val="14"/>
                <w:szCs w:val="14"/>
              </w:rPr>
            </w:pPr>
            <w:r w:rsidRPr="00CA5D69">
              <w:rPr>
                <w:rFonts w:ascii="Arial" w:hAnsi="Arial" w:cs="Arial"/>
                <w:sz w:val="14"/>
                <w:szCs w:val="14"/>
              </w:rPr>
              <w:t>200</w:t>
            </w:r>
          </w:p>
        </w:tc>
        <w:tc>
          <w:tcPr>
            <w:tcW w:w="831" w:type="dxa"/>
            <w:gridSpan w:val="2"/>
            <w:tcMar>
              <w:top w:w="0" w:type="dxa"/>
              <w:left w:w="108" w:type="dxa"/>
              <w:bottom w:w="0" w:type="dxa"/>
              <w:right w:w="108" w:type="dxa"/>
            </w:tcMar>
            <w:hideMark/>
          </w:tcPr>
          <w:p w14:paraId="473412B9" w14:textId="77777777" w:rsidR="00FD63A5" w:rsidRPr="00CA5D69" w:rsidRDefault="00FD63A5" w:rsidP="00C24A65">
            <w:pPr>
              <w:spacing w:line="300" w:lineRule="exact"/>
              <w:ind w:right="-43"/>
              <w:jc w:val="right"/>
              <w:rPr>
                <w:rFonts w:ascii="Arial" w:hAnsi="Arial" w:cs="Arial"/>
                <w:sz w:val="14"/>
                <w:szCs w:val="14"/>
                <w:cs/>
              </w:rPr>
            </w:pPr>
            <w:r w:rsidRPr="00CA5D69">
              <w:rPr>
                <w:rFonts w:ascii="Arial" w:hAnsi="Arial" w:cs="Arial"/>
                <w:sz w:val="14"/>
                <w:szCs w:val="14"/>
              </w:rPr>
              <w:t>200</w:t>
            </w:r>
          </w:p>
        </w:tc>
        <w:tc>
          <w:tcPr>
            <w:tcW w:w="879" w:type="dxa"/>
            <w:tcMar>
              <w:top w:w="0" w:type="dxa"/>
              <w:left w:w="108" w:type="dxa"/>
              <w:bottom w:w="0" w:type="dxa"/>
              <w:right w:w="108" w:type="dxa"/>
            </w:tcMar>
          </w:tcPr>
          <w:p w14:paraId="33BF0FEF" w14:textId="77777777" w:rsidR="00FD63A5" w:rsidRPr="00CA5D69" w:rsidRDefault="00FD63A5" w:rsidP="00C24A65">
            <w:pPr>
              <w:spacing w:line="300" w:lineRule="exact"/>
              <w:ind w:right="-43"/>
              <w:jc w:val="right"/>
              <w:rPr>
                <w:rFonts w:ascii="Arial" w:hAnsi="Arial" w:cs="Arial"/>
                <w:sz w:val="14"/>
                <w:szCs w:val="14"/>
                <w:cs/>
              </w:rPr>
            </w:pPr>
            <w:r w:rsidRPr="00CA5D69">
              <w:rPr>
                <w:rFonts w:ascii="Arial" w:hAnsi="Arial" w:cs="Arial"/>
                <w:sz w:val="14"/>
                <w:szCs w:val="14"/>
              </w:rPr>
              <w:t>100</w:t>
            </w:r>
          </w:p>
        </w:tc>
        <w:tc>
          <w:tcPr>
            <w:tcW w:w="831" w:type="dxa"/>
            <w:gridSpan w:val="3"/>
            <w:tcMar>
              <w:top w:w="0" w:type="dxa"/>
              <w:left w:w="108" w:type="dxa"/>
              <w:bottom w:w="0" w:type="dxa"/>
              <w:right w:w="108" w:type="dxa"/>
            </w:tcMar>
            <w:hideMark/>
          </w:tcPr>
          <w:p w14:paraId="43D31DAA" w14:textId="77777777" w:rsidR="00FD63A5" w:rsidRPr="00CA5D69" w:rsidRDefault="00FD63A5" w:rsidP="00C24A65">
            <w:pPr>
              <w:spacing w:line="300" w:lineRule="exact"/>
              <w:ind w:right="-43"/>
              <w:jc w:val="right"/>
              <w:rPr>
                <w:rFonts w:ascii="Arial" w:hAnsi="Arial" w:cs="Arial"/>
                <w:sz w:val="14"/>
                <w:szCs w:val="14"/>
              </w:rPr>
            </w:pPr>
            <w:r w:rsidRPr="00CA5D69">
              <w:rPr>
                <w:rFonts w:ascii="Arial" w:hAnsi="Arial" w:cs="Arial"/>
                <w:sz w:val="14"/>
                <w:szCs w:val="14"/>
              </w:rPr>
              <w:t>100</w:t>
            </w:r>
          </w:p>
        </w:tc>
        <w:tc>
          <w:tcPr>
            <w:tcW w:w="879" w:type="dxa"/>
            <w:tcMar>
              <w:top w:w="0" w:type="dxa"/>
              <w:left w:w="108" w:type="dxa"/>
              <w:bottom w:w="0" w:type="dxa"/>
              <w:right w:w="108" w:type="dxa"/>
            </w:tcMar>
          </w:tcPr>
          <w:p w14:paraId="1525D46F" w14:textId="4EF5565D" w:rsidR="00FD63A5" w:rsidRPr="00CA5D69" w:rsidRDefault="009566FC" w:rsidP="00C24A65">
            <w:pPr>
              <w:tabs>
                <w:tab w:val="decimal" w:pos="570"/>
              </w:tabs>
              <w:spacing w:line="300" w:lineRule="exact"/>
              <w:rPr>
                <w:rFonts w:ascii="Arial" w:hAnsi="Arial" w:cs="Arial"/>
                <w:sz w:val="14"/>
                <w:szCs w:val="14"/>
              </w:rPr>
            </w:pPr>
            <w:r w:rsidRPr="00CA5D69">
              <w:rPr>
                <w:rFonts w:ascii="Arial" w:hAnsi="Arial" w:cs="Arial"/>
                <w:sz w:val="14"/>
                <w:szCs w:val="14"/>
              </w:rPr>
              <w:t>198</w:t>
            </w:r>
          </w:p>
        </w:tc>
        <w:tc>
          <w:tcPr>
            <w:tcW w:w="831" w:type="dxa"/>
            <w:gridSpan w:val="3"/>
            <w:tcMar>
              <w:top w:w="0" w:type="dxa"/>
              <w:left w:w="108" w:type="dxa"/>
              <w:bottom w:w="0" w:type="dxa"/>
              <w:right w:w="108" w:type="dxa"/>
            </w:tcMar>
            <w:hideMark/>
          </w:tcPr>
          <w:p w14:paraId="67535959" w14:textId="77777777" w:rsidR="00FD63A5" w:rsidRPr="00CA5D69" w:rsidRDefault="00FD63A5" w:rsidP="00C24A65">
            <w:pPr>
              <w:tabs>
                <w:tab w:val="decimal" w:pos="570"/>
              </w:tabs>
              <w:spacing w:line="300" w:lineRule="exact"/>
              <w:rPr>
                <w:rFonts w:ascii="Arial" w:hAnsi="Arial" w:cs="Arial"/>
                <w:sz w:val="14"/>
                <w:szCs w:val="14"/>
              </w:rPr>
            </w:pPr>
            <w:r w:rsidRPr="00CA5D69">
              <w:rPr>
                <w:rFonts w:ascii="Arial" w:hAnsi="Arial" w:cs="Arial"/>
                <w:sz w:val="14"/>
                <w:szCs w:val="14"/>
              </w:rPr>
              <w:t>198</w:t>
            </w:r>
          </w:p>
        </w:tc>
        <w:tc>
          <w:tcPr>
            <w:tcW w:w="879" w:type="dxa"/>
            <w:tcMar>
              <w:top w:w="0" w:type="dxa"/>
              <w:left w:w="108" w:type="dxa"/>
              <w:bottom w:w="0" w:type="dxa"/>
              <w:right w:w="108" w:type="dxa"/>
            </w:tcMar>
          </w:tcPr>
          <w:p w14:paraId="03979FED" w14:textId="32048585" w:rsidR="00FD63A5" w:rsidRPr="00CA5D69" w:rsidRDefault="009566FC" w:rsidP="00C24A65">
            <w:pPr>
              <w:tabs>
                <w:tab w:val="decimal" w:pos="570"/>
              </w:tabs>
              <w:spacing w:line="300" w:lineRule="exact"/>
              <w:rPr>
                <w:rFonts w:ascii="Arial" w:hAnsi="Arial" w:cs="Arial"/>
                <w:sz w:val="14"/>
                <w:szCs w:val="14"/>
              </w:rPr>
            </w:pPr>
            <w:r w:rsidRPr="00CA5D69">
              <w:rPr>
                <w:rFonts w:ascii="Arial" w:hAnsi="Arial" w:cs="Arial"/>
                <w:sz w:val="14"/>
                <w:szCs w:val="14"/>
              </w:rPr>
              <w:t>334</w:t>
            </w:r>
          </w:p>
        </w:tc>
        <w:tc>
          <w:tcPr>
            <w:tcW w:w="828" w:type="dxa"/>
            <w:gridSpan w:val="2"/>
            <w:tcMar>
              <w:top w:w="0" w:type="dxa"/>
              <w:left w:w="108" w:type="dxa"/>
              <w:bottom w:w="0" w:type="dxa"/>
              <w:right w:w="108" w:type="dxa"/>
            </w:tcMar>
            <w:hideMark/>
          </w:tcPr>
          <w:p w14:paraId="6ADEEC7C" w14:textId="77777777" w:rsidR="00FD63A5" w:rsidRPr="00CA5D69" w:rsidRDefault="00FD63A5" w:rsidP="00C24A65">
            <w:pPr>
              <w:tabs>
                <w:tab w:val="decimal" w:pos="570"/>
              </w:tabs>
              <w:spacing w:line="300" w:lineRule="exact"/>
              <w:rPr>
                <w:rFonts w:ascii="Arial" w:hAnsi="Arial" w:cs="Arial"/>
                <w:sz w:val="14"/>
                <w:szCs w:val="14"/>
              </w:rPr>
            </w:pPr>
            <w:r w:rsidRPr="00CA5D69">
              <w:rPr>
                <w:rFonts w:ascii="Arial" w:hAnsi="Arial" w:cs="Arial"/>
                <w:sz w:val="14"/>
                <w:szCs w:val="14"/>
              </w:rPr>
              <w:t>317</w:t>
            </w:r>
          </w:p>
        </w:tc>
      </w:tr>
      <w:tr w:rsidR="00CA5D69" w:rsidRPr="00CA5D69" w14:paraId="5854DFCA" w14:textId="77777777" w:rsidTr="005B4013">
        <w:trPr>
          <w:trHeight w:val="262"/>
        </w:trPr>
        <w:tc>
          <w:tcPr>
            <w:tcW w:w="2070" w:type="dxa"/>
            <w:tcMar>
              <w:top w:w="0" w:type="dxa"/>
              <w:left w:w="108" w:type="dxa"/>
              <w:bottom w:w="0" w:type="dxa"/>
              <w:right w:w="108" w:type="dxa"/>
            </w:tcMar>
            <w:hideMark/>
          </w:tcPr>
          <w:p w14:paraId="34DD0DFF" w14:textId="77777777" w:rsidR="00FD63A5" w:rsidRPr="00CA5D69" w:rsidRDefault="00FD63A5" w:rsidP="00C24A65">
            <w:pPr>
              <w:spacing w:line="300" w:lineRule="exact"/>
              <w:ind w:right="-142"/>
              <w:jc w:val="thaiDistribute"/>
              <w:rPr>
                <w:rFonts w:ascii="Arial" w:hAnsi="Arial" w:cs="Arial"/>
                <w:sz w:val="14"/>
                <w:szCs w:val="14"/>
              </w:rPr>
            </w:pPr>
            <w:r w:rsidRPr="00CA5D69">
              <w:rPr>
                <w:rFonts w:ascii="Arial" w:hAnsi="Arial" w:cs="Arial"/>
                <w:sz w:val="14"/>
                <w:szCs w:val="14"/>
              </w:rPr>
              <w:t>Asia Plus Advisory Co., Ltd.</w:t>
            </w:r>
          </w:p>
        </w:tc>
        <w:tc>
          <w:tcPr>
            <w:tcW w:w="1260" w:type="dxa"/>
            <w:tcMar>
              <w:top w:w="0" w:type="dxa"/>
              <w:left w:w="108" w:type="dxa"/>
              <w:bottom w:w="0" w:type="dxa"/>
              <w:right w:w="108" w:type="dxa"/>
            </w:tcMar>
            <w:hideMark/>
          </w:tcPr>
          <w:p w14:paraId="1F6ED218" w14:textId="77777777" w:rsidR="00FD63A5" w:rsidRPr="00CA5D69" w:rsidRDefault="00FD63A5" w:rsidP="00C24A65">
            <w:pPr>
              <w:spacing w:line="300" w:lineRule="exact"/>
              <w:ind w:right="-142"/>
              <w:jc w:val="thaiDistribute"/>
              <w:rPr>
                <w:rFonts w:ascii="Arial" w:hAnsi="Arial" w:cs="Arial"/>
                <w:sz w:val="14"/>
                <w:szCs w:val="14"/>
              </w:rPr>
            </w:pPr>
            <w:r w:rsidRPr="00CA5D69">
              <w:rPr>
                <w:rFonts w:ascii="Arial" w:hAnsi="Arial" w:cs="Arial"/>
                <w:sz w:val="14"/>
                <w:szCs w:val="14"/>
                <w:lang w:val="en-GB"/>
              </w:rPr>
              <w:t>Ordinary shares</w:t>
            </w:r>
          </w:p>
        </w:tc>
        <w:tc>
          <w:tcPr>
            <w:tcW w:w="900" w:type="dxa"/>
            <w:tcMar>
              <w:top w:w="0" w:type="dxa"/>
              <w:left w:w="108" w:type="dxa"/>
              <w:bottom w:w="0" w:type="dxa"/>
              <w:right w:w="108" w:type="dxa"/>
            </w:tcMar>
          </w:tcPr>
          <w:p w14:paraId="797EB01E" w14:textId="77777777" w:rsidR="00FD63A5" w:rsidRPr="00CA5D69" w:rsidRDefault="00FD63A5" w:rsidP="00C24A65">
            <w:pPr>
              <w:spacing w:line="300" w:lineRule="exact"/>
              <w:ind w:right="-43"/>
              <w:jc w:val="right"/>
              <w:rPr>
                <w:rFonts w:ascii="Arial" w:hAnsi="Arial" w:cs="Arial"/>
                <w:sz w:val="14"/>
                <w:szCs w:val="14"/>
              </w:rPr>
            </w:pPr>
            <w:r w:rsidRPr="00CA5D69">
              <w:rPr>
                <w:rFonts w:ascii="Arial" w:hAnsi="Arial" w:cs="Arial"/>
                <w:sz w:val="14"/>
                <w:szCs w:val="14"/>
              </w:rPr>
              <w:t>15</w:t>
            </w:r>
          </w:p>
        </w:tc>
        <w:tc>
          <w:tcPr>
            <w:tcW w:w="831" w:type="dxa"/>
            <w:gridSpan w:val="2"/>
            <w:tcMar>
              <w:top w:w="0" w:type="dxa"/>
              <w:left w:w="108" w:type="dxa"/>
              <w:bottom w:w="0" w:type="dxa"/>
              <w:right w:w="108" w:type="dxa"/>
            </w:tcMar>
            <w:hideMark/>
          </w:tcPr>
          <w:p w14:paraId="0C376118" w14:textId="77777777" w:rsidR="00FD63A5" w:rsidRPr="00CA5D69" w:rsidRDefault="00FD63A5" w:rsidP="00C24A65">
            <w:pPr>
              <w:spacing w:line="300" w:lineRule="exact"/>
              <w:ind w:right="-43"/>
              <w:jc w:val="right"/>
              <w:rPr>
                <w:rFonts w:ascii="Arial" w:hAnsi="Arial" w:cs="Arial"/>
                <w:sz w:val="14"/>
                <w:szCs w:val="14"/>
                <w:cs/>
              </w:rPr>
            </w:pPr>
            <w:r w:rsidRPr="00CA5D69">
              <w:rPr>
                <w:rFonts w:ascii="Arial" w:hAnsi="Arial" w:cs="Arial"/>
                <w:sz w:val="14"/>
                <w:szCs w:val="14"/>
              </w:rPr>
              <w:t>15</w:t>
            </w:r>
          </w:p>
        </w:tc>
        <w:tc>
          <w:tcPr>
            <w:tcW w:w="879" w:type="dxa"/>
            <w:tcMar>
              <w:top w:w="0" w:type="dxa"/>
              <w:left w:w="108" w:type="dxa"/>
              <w:bottom w:w="0" w:type="dxa"/>
              <w:right w:w="108" w:type="dxa"/>
            </w:tcMar>
          </w:tcPr>
          <w:p w14:paraId="4394824D" w14:textId="77777777" w:rsidR="00FD63A5" w:rsidRPr="00CA5D69" w:rsidRDefault="00FD63A5" w:rsidP="00C24A65">
            <w:pPr>
              <w:spacing w:line="300" w:lineRule="exact"/>
              <w:ind w:right="-43"/>
              <w:jc w:val="right"/>
              <w:rPr>
                <w:rFonts w:ascii="Arial" w:hAnsi="Arial" w:cs="Arial"/>
                <w:sz w:val="14"/>
                <w:szCs w:val="14"/>
                <w:cs/>
              </w:rPr>
            </w:pPr>
            <w:r w:rsidRPr="00CA5D69">
              <w:rPr>
                <w:rFonts w:ascii="Arial" w:hAnsi="Arial" w:cs="Arial"/>
                <w:sz w:val="14"/>
                <w:szCs w:val="14"/>
              </w:rPr>
              <w:t>100</w:t>
            </w:r>
          </w:p>
        </w:tc>
        <w:tc>
          <w:tcPr>
            <w:tcW w:w="831" w:type="dxa"/>
            <w:gridSpan w:val="3"/>
            <w:tcMar>
              <w:top w:w="0" w:type="dxa"/>
              <w:left w:w="108" w:type="dxa"/>
              <w:bottom w:w="0" w:type="dxa"/>
              <w:right w:w="108" w:type="dxa"/>
            </w:tcMar>
            <w:hideMark/>
          </w:tcPr>
          <w:p w14:paraId="3357A0BC" w14:textId="77777777" w:rsidR="00FD63A5" w:rsidRPr="00CA5D69" w:rsidRDefault="00FD63A5" w:rsidP="00C24A65">
            <w:pPr>
              <w:spacing w:line="300" w:lineRule="exact"/>
              <w:ind w:right="-43"/>
              <w:jc w:val="right"/>
              <w:rPr>
                <w:rFonts w:ascii="Arial" w:hAnsi="Arial" w:cs="Arial"/>
                <w:sz w:val="14"/>
                <w:szCs w:val="14"/>
              </w:rPr>
            </w:pPr>
            <w:r w:rsidRPr="00CA5D69">
              <w:rPr>
                <w:rFonts w:ascii="Arial" w:hAnsi="Arial" w:cs="Arial"/>
                <w:sz w:val="14"/>
                <w:szCs w:val="14"/>
              </w:rPr>
              <w:t>100</w:t>
            </w:r>
          </w:p>
        </w:tc>
        <w:tc>
          <w:tcPr>
            <w:tcW w:w="879" w:type="dxa"/>
            <w:tcMar>
              <w:top w:w="0" w:type="dxa"/>
              <w:left w:w="108" w:type="dxa"/>
              <w:bottom w:w="0" w:type="dxa"/>
              <w:right w:w="108" w:type="dxa"/>
            </w:tcMar>
          </w:tcPr>
          <w:p w14:paraId="43BE2131" w14:textId="3A694D8B" w:rsidR="00FD63A5" w:rsidRPr="00CA5D69" w:rsidRDefault="009566FC" w:rsidP="00C24A65">
            <w:pPr>
              <w:tabs>
                <w:tab w:val="decimal" w:pos="570"/>
              </w:tabs>
              <w:spacing w:line="300" w:lineRule="exact"/>
              <w:rPr>
                <w:rFonts w:ascii="Arial" w:hAnsi="Arial" w:cs="Arial"/>
                <w:sz w:val="14"/>
                <w:szCs w:val="14"/>
              </w:rPr>
            </w:pPr>
            <w:r w:rsidRPr="00CA5D69">
              <w:rPr>
                <w:rFonts w:ascii="Arial" w:hAnsi="Arial" w:cs="Arial"/>
                <w:sz w:val="14"/>
                <w:szCs w:val="14"/>
              </w:rPr>
              <w:t>15</w:t>
            </w:r>
          </w:p>
        </w:tc>
        <w:tc>
          <w:tcPr>
            <w:tcW w:w="831" w:type="dxa"/>
            <w:gridSpan w:val="3"/>
            <w:tcMar>
              <w:top w:w="0" w:type="dxa"/>
              <w:left w:w="108" w:type="dxa"/>
              <w:bottom w:w="0" w:type="dxa"/>
              <w:right w:w="108" w:type="dxa"/>
            </w:tcMar>
            <w:hideMark/>
          </w:tcPr>
          <w:p w14:paraId="700C26EB" w14:textId="77777777" w:rsidR="00FD63A5" w:rsidRPr="00CA5D69" w:rsidRDefault="00FD63A5" w:rsidP="00C24A65">
            <w:pPr>
              <w:tabs>
                <w:tab w:val="decimal" w:pos="570"/>
              </w:tabs>
              <w:spacing w:line="300" w:lineRule="exact"/>
              <w:rPr>
                <w:rFonts w:ascii="Arial" w:hAnsi="Arial" w:cs="Arial"/>
                <w:sz w:val="14"/>
                <w:szCs w:val="14"/>
              </w:rPr>
            </w:pPr>
            <w:r w:rsidRPr="00CA5D69">
              <w:rPr>
                <w:rFonts w:ascii="Arial" w:hAnsi="Arial" w:cs="Arial"/>
                <w:sz w:val="14"/>
                <w:szCs w:val="14"/>
              </w:rPr>
              <w:t>15</w:t>
            </w:r>
          </w:p>
        </w:tc>
        <w:tc>
          <w:tcPr>
            <w:tcW w:w="879" w:type="dxa"/>
            <w:tcMar>
              <w:top w:w="0" w:type="dxa"/>
              <w:left w:w="108" w:type="dxa"/>
              <w:bottom w:w="0" w:type="dxa"/>
              <w:right w:w="108" w:type="dxa"/>
            </w:tcMar>
          </w:tcPr>
          <w:p w14:paraId="1D3E0893" w14:textId="2A2F67CB" w:rsidR="00FD63A5" w:rsidRPr="00CA5D69" w:rsidRDefault="009566FC" w:rsidP="00C24A65">
            <w:pPr>
              <w:tabs>
                <w:tab w:val="decimal" w:pos="570"/>
              </w:tabs>
              <w:spacing w:line="300" w:lineRule="exact"/>
              <w:rPr>
                <w:rFonts w:ascii="Arial" w:hAnsi="Arial" w:cs="Arial"/>
                <w:sz w:val="14"/>
                <w:szCs w:val="14"/>
              </w:rPr>
            </w:pPr>
            <w:r w:rsidRPr="00CA5D69">
              <w:rPr>
                <w:rFonts w:ascii="Arial" w:hAnsi="Arial" w:cs="Arial"/>
                <w:sz w:val="14"/>
                <w:szCs w:val="14"/>
              </w:rPr>
              <w:t>66</w:t>
            </w:r>
          </w:p>
        </w:tc>
        <w:tc>
          <w:tcPr>
            <w:tcW w:w="828" w:type="dxa"/>
            <w:gridSpan w:val="2"/>
            <w:tcMar>
              <w:top w:w="0" w:type="dxa"/>
              <w:left w:w="108" w:type="dxa"/>
              <w:bottom w:w="0" w:type="dxa"/>
              <w:right w:w="108" w:type="dxa"/>
            </w:tcMar>
            <w:hideMark/>
          </w:tcPr>
          <w:p w14:paraId="6FDBA4F9" w14:textId="77777777" w:rsidR="00FD63A5" w:rsidRPr="00CA5D69" w:rsidRDefault="00FD63A5" w:rsidP="00C24A65">
            <w:pPr>
              <w:tabs>
                <w:tab w:val="decimal" w:pos="570"/>
              </w:tabs>
              <w:spacing w:line="300" w:lineRule="exact"/>
              <w:rPr>
                <w:rFonts w:ascii="Arial" w:hAnsi="Arial" w:cs="Arial"/>
                <w:sz w:val="14"/>
                <w:szCs w:val="14"/>
              </w:rPr>
            </w:pPr>
            <w:r w:rsidRPr="00CA5D69">
              <w:rPr>
                <w:rFonts w:ascii="Arial" w:hAnsi="Arial" w:cs="Arial"/>
                <w:sz w:val="14"/>
                <w:szCs w:val="14"/>
              </w:rPr>
              <w:t>73</w:t>
            </w:r>
          </w:p>
        </w:tc>
      </w:tr>
      <w:tr w:rsidR="00CA5D69" w:rsidRPr="00CA5D69" w14:paraId="1F1BC172" w14:textId="77777777" w:rsidTr="005B4013">
        <w:trPr>
          <w:trHeight w:val="102"/>
        </w:trPr>
        <w:tc>
          <w:tcPr>
            <w:tcW w:w="2070" w:type="dxa"/>
            <w:tcMar>
              <w:top w:w="0" w:type="dxa"/>
              <w:left w:w="108" w:type="dxa"/>
              <w:bottom w:w="0" w:type="dxa"/>
              <w:right w:w="108" w:type="dxa"/>
            </w:tcMar>
            <w:hideMark/>
          </w:tcPr>
          <w:p w14:paraId="4B1A219F" w14:textId="77777777" w:rsidR="00FD63A5" w:rsidRPr="00CA5D69" w:rsidRDefault="00FD63A5" w:rsidP="00C24A65">
            <w:pPr>
              <w:spacing w:line="300" w:lineRule="exact"/>
              <w:ind w:right="-142"/>
              <w:jc w:val="thaiDistribute"/>
              <w:rPr>
                <w:rFonts w:ascii="Arial" w:hAnsi="Arial" w:cs="Arial"/>
                <w:sz w:val="14"/>
                <w:szCs w:val="14"/>
              </w:rPr>
            </w:pPr>
            <w:r w:rsidRPr="00CA5D69">
              <w:rPr>
                <w:rFonts w:ascii="Arial" w:hAnsi="Arial" w:cs="Arial"/>
                <w:sz w:val="14"/>
                <w:szCs w:val="14"/>
              </w:rPr>
              <w:t>Asia Plus Securities Co., Ltd.</w:t>
            </w:r>
          </w:p>
        </w:tc>
        <w:tc>
          <w:tcPr>
            <w:tcW w:w="1260" w:type="dxa"/>
            <w:tcMar>
              <w:top w:w="0" w:type="dxa"/>
              <w:left w:w="108" w:type="dxa"/>
              <w:bottom w:w="0" w:type="dxa"/>
              <w:right w:w="108" w:type="dxa"/>
            </w:tcMar>
            <w:hideMark/>
          </w:tcPr>
          <w:p w14:paraId="4488B76A" w14:textId="77777777" w:rsidR="00FD63A5" w:rsidRPr="00CA5D69" w:rsidRDefault="00FD63A5" w:rsidP="00C24A65">
            <w:pPr>
              <w:spacing w:line="300" w:lineRule="exact"/>
              <w:ind w:right="-142"/>
              <w:jc w:val="thaiDistribute"/>
              <w:rPr>
                <w:rFonts w:ascii="Arial" w:hAnsi="Arial" w:cs="Arial"/>
                <w:sz w:val="14"/>
                <w:szCs w:val="14"/>
              </w:rPr>
            </w:pPr>
            <w:r w:rsidRPr="00CA5D69">
              <w:rPr>
                <w:rFonts w:ascii="Arial" w:hAnsi="Arial" w:cs="Arial"/>
                <w:sz w:val="14"/>
                <w:szCs w:val="14"/>
                <w:lang w:val="en-GB"/>
              </w:rPr>
              <w:t>Ordinary shares</w:t>
            </w:r>
          </w:p>
        </w:tc>
        <w:tc>
          <w:tcPr>
            <w:tcW w:w="900" w:type="dxa"/>
            <w:tcMar>
              <w:top w:w="0" w:type="dxa"/>
              <w:left w:w="108" w:type="dxa"/>
              <w:bottom w:w="0" w:type="dxa"/>
              <w:right w:w="108" w:type="dxa"/>
            </w:tcMar>
          </w:tcPr>
          <w:p w14:paraId="4BF13181" w14:textId="77777777" w:rsidR="00FD63A5" w:rsidRPr="00CA5D69" w:rsidRDefault="00FD63A5" w:rsidP="00C24A65">
            <w:pPr>
              <w:spacing w:line="300" w:lineRule="exact"/>
              <w:ind w:right="-43"/>
              <w:jc w:val="right"/>
              <w:rPr>
                <w:rFonts w:ascii="Arial" w:hAnsi="Arial" w:cs="Arial"/>
                <w:sz w:val="14"/>
                <w:szCs w:val="14"/>
              </w:rPr>
            </w:pPr>
            <w:r w:rsidRPr="00CA5D69">
              <w:rPr>
                <w:rFonts w:ascii="Arial" w:hAnsi="Arial" w:cs="Arial"/>
                <w:sz w:val="14"/>
                <w:szCs w:val="14"/>
              </w:rPr>
              <w:t>4,500</w:t>
            </w:r>
          </w:p>
        </w:tc>
        <w:tc>
          <w:tcPr>
            <w:tcW w:w="831" w:type="dxa"/>
            <w:gridSpan w:val="2"/>
            <w:tcMar>
              <w:top w:w="0" w:type="dxa"/>
              <w:left w:w="108" w:type="dxa"/>
              <w:bottom w:w="0" w:type="dxa"/>
              <w:right w:w="108" w:type="dxa"/>
            </w:tcMar>
            <w:hideMark/>
          </w:tcPr>
          <w:p w14:paraId="7F04ED16" w14:textId="77777777" w:rsidR="00FD63A5" w:rsidRPr="00CA5D69" w:rsidRDefault="00FD63A5" w:rsidP="00C24A65">
            <w:pPr>
              <w:spacing w:line="300" w:lineRule="exact"/>
              <w:ind w:right="-43"/>
              <w:jc w:val="right"/>
              <w:rPr>
                <w:rFonts w:ascii="Arial" w:hAnsi="Arial" w:cs="Arial"/>
                <w:sz w:val="14"/>
                <w:szCs w:val="14"/>
              </w:rPr>
            </w:pPr>
            <w:r w:rsidRPr="00CA5D69">
              <w:rPr>
                <w:rFonts w:ascii="Arial" w:hAnsi="Arial" w:cs="Arial"/>
                <w:sz w:val="14"/>
                <w:szCs w:val="14"/>
              </w:rPr>
              <w:t>4,500</w:t>
            </w:r>
          </w:p>
        </w:tc>
        <w:tc>
          <w:tcPr>
            <w:tcW w:w="879" w:type="dxa"/>
            <w:tcMar>
              <w:top w:w="0" w:type="dxa"/>
              <w:left w:w="108" w:type="dxa"/>
              <w:bottom w:w="0" w:type="dxa"/>
              <w:right w:w="108" w:type="dxa"/>
            </w:tcMar>
          </w:tcPr>
          <w:p w14:paraId="7B087347" w14:textId="77777777" w:rsidR="00FD63A5" w:rsidRPr="00CA5D69" w:rsidRDefault="00FD63A5" w:rsidP="00C24A65">
            <w:pPr>
              <w:spacing w:line="300" w:lineRule="exact"/>
              <w:ind w:right="-43"/>
              <w:jc w:val="right"/>
              <w:rPr>
                <w:rFonts w:ascii="Arial" w:hAnsi="Arial" w:cs="Arial"/>
                <w:sz w:val="14"/>
                <w:szCs w:val="14"/>
                <w:cs/>
              </w:rPr>
            </w:pPr>
            <w:r w:rsidRPr="00CA5D69">
              <w:rPr>
                <w:rFonts w:ascii="Arial" w:hAnsi="Arial" w:cs="Arial"/>
                <w:sz w:val="14"/>
                <w:szCs w:val="14"/>
              </w:rPr>
              <w:t>100</w:t>
            </w:r>
          </w:p>
        </w:tc>
        <w:tc>
          <w:tcPr>
            <w:tcW w:w="831" w:type="dxa"/>
            <w:gridSpan w:val="3"/>
            <w:tcMar>
              <w:top w:w="0" w:type="dxa"/>
              <w:left w:w="108" w:type="dxa"/>
              <w:bottom w:w="0" w:type="dxa"/>
              <w:right w:w="108" w:type="dxa"/>
            </w:tcMar>
            <w:hideMark/>
          </w:tcPr>
          <w:p w14:paraId="0E3B689A" w14:textId="77777777" w:rsidR="00FD63A5" w:rsidRPr="00CA5D69" w:rsidRDefault="00FD63A5" w:rsidP="00C24A65">
            <w:pPr>
              <w:spacing w:line="300" w:lineRule="exact"/>
              <w:ind w:right="-43"/>
              <w:jc w:val="right"/>
              <w:rPr>
                <w:rFonts w:ascii="Arial" w:hAnsi="Arial" w:cs="Arial"/>
                <w:sz w:val="14"/>
                <w:szCs w:val="14"/>
                <w:cs/>
              </w:rPr>
            </w:pPr>
            <w:r w:rsidRPr="00CA5D69">
              <w:rPr>
                <w:rFonts w:ascii="Arial" w:hAnsi="Arial" w:cs="Arial"/>
                <w:sz w:val="14"/>
                <w:szCs w:val="14"/>
              </w:rPr>
              <w:t>100</w:t>
            </w:r>
          </w:p>
        </w:tc>
        <w:tc>
          <w:tcPr>
            <w:tcW w:w="879" w:type="dxa"/>
            <w:tcMar>
              <w:top w:w="0" w:type="dxa"/>
              <w:left w:w="108" w:type="dxa"/>
              <w:bottom w:w="0" w:type="dxa"/>
              <w:right w:w="108" w:type="dxa"/>
            </w:tcMar>
          </w:tcPr>
          <w:p w14:paraId="18288E86" w14:textId="522EB907" w:rsidR="00FD63A5" w:rsidRPr="00CA5D69" w:rsidRDefault="009566FC" w:rsidP="00C24A65">
            <w:pPr>
              <w:pBdr>
                <w:bottom w:val="single" w:sz="4" w:space="1" w:color="auto"/>
              </w:pBdr>
              <w:tabs>
                <w:tab w:val="decimal" w:pos="570"/>
              </w:tabs>
              <w:spacing w:line="300" w:lineRule="exact"/>
              <w:rPr>
                <w:rFonts w:ascii="Arial" w:hAnsi="Arial" w:cs="Arial"/>
                <w:sz w:val="14"/>
                <w:szCs w:val="14"/>
              </w:rPr>
            </w:pPr>
            <w:r w:rsidRPr="00CA5D69">
              <w:rPr>
                <w:rFonts w:ascii="Arial" w:hAnsi="Arial" w:cs="Arial"/>
                <w:sz w:val="14"/>
                <w:szCs w:val="14"/>
              </w:rPr>
              <w:t>4,500</w:t>
            </w:r>
          </w:p>
        </w:tc>
        <w:tc>
          <w:tcPr>
            <w:tcW w:w="831" w:type="dxa"/>
            <w:gridSpan w:val="3"/>
            <w:tcMar>
              <w:top w:w="0" w:type="dxa"/>
              <w:left w:w="108" w:type="dxa"/>
              <w:bottom w:w="0" w:type="dxa"/>
              <w:right w:w="108" w:type="dxa"/>
            </w:tcMar>
            <w:hideMark/>
          </w:tcPr>
          <w:p w14:paraId="66F07575" w14:textId="77777777" w:rsidR="00FD63A5" w:rsidRPr="00CA5D69" w:rsidRDefault="00FD63A5" w:rsidP="00C24A65">
            <w:pPr>
              <w:pBdr>
                <w:bottom w:val="single" w:sz="4" w:space="1" w:color="auto"/>
              </w:pBdr>
              <w:tabs>
                <w:tab w:val="decimal" w:pos="570"/>
              </w:tabs>
              <w:spacing w:line="300" w:lineRule="exact"/>
              <w:rPr>
                <w:rFonts w:ascii="Arial" w:hAnsi="Arial" w:cs="Arial"/>
                <w:sz w:val="14"/>
                <w:szCs w:val="14"/>
              </w:rPr>
            </w:pPr>
            <w:r w:rsidRPr="00CA5D69">
              <w:rPr>
                <w:rFonts w:ascii="Arial" w:hAnsi="Arial" w:cs="Arial"/>
                <w:sz w:val="14"/>
                <w:szCs w:val="14"/>
              </w:rPr>
              <w:t>4,500</w:t>
            </w:r>
          </w:p>
        </w:tc>
        <w:tc>
          <w:tcPr>
            <w:tcW w:w="879" w:type="dxa"/>
            <w:tcMar>
              <w:top w:w="0" w:type="dxa"/>
              <w:left w:w="108" w:type="dxa"/>
              <w:bottom w:w="0" w:type="dxa"/>
              <w:right w:w="108" w:type="dxa"/>
            </w:tcMar>
          </w:tcPr>
          <w:p w14:paraId="31D6EDFC" w14:textId="1D087C96" w:rsidR="00FD63A5" w:rsidRPr="00CA5D69" w:rsidRDefault="009566FC" w:rsidP="00C24A65">
            <w:pPr>
              <w:pBdr>
                <w:bottom w:val="single" w:sz="4" w:space="1" w:color="auto"/>
              </w:pBdr>
              <w:tabs>
                <w:tab w:val="decimal" w:pos="570"/>
              </w:tabs>
              <w:spacing w:line="300" w:lineRule="exact"/>
              <w:rPr>
                <w:rFonts w:ascii="Arial" w:hAnsi="Arial" w:cs="Arial"/>
                <w:sz w:val="14"/>
                <w:szCs w:val="14"/>
              </w:rPr>
            </w:pPr>
            <w:r w:rsidRPr="00CA5D69">
              <w:rPr>
                <w:rFonts w:ascii="Arial" w:hAnsi="Arial" w:cs="Arial"/>
                <w:sz w:val="14"/>
                <w:szCs w:val="14"/>
              </w:rPr>
              <w:t>4,834</w:t>
            </w:r>
          </w:p>
        </w:tc>
        <w:tc>
          <w:tcPr>
            <w:tcW w:w="828" w:type="dxa"/>
            <w:gridSpan w:val="2"/>
            <w:tcMar>
              <w:top w:w="0" w:type="dxa"/>
              <w:left w:w="108" w:type="dxa"/>
              <w:bottom w:w="0" w:type="dxa"/>
              <w:right w:w="108" w:type="dxa"/>
            </w:tcMar>
            <w:hideMark/>
          </w:tcPr>
          <w:p w14:paraId="1D74A647" w14:textId="77777777" w:rsidR="00FD63A5" w:rsidRPr="00CA5D69" w:rsidRDefault="00FD63A5" w:rsidP="00C24A65">
            <w:pPr>
              <w:pBdr>
                <w:bottom w:val="single" w:sz="4" w:space="1" w:color="auto"/>
              </w:pBdr>
              <w:tabs>
                <w:tab w:val="decimal" w:pos="570"/>
              </w:tabs>
              <w:spacing w:line="300" w:lineRule="exact"/>
              <w:rPr>
                <w:rFonts w:ascii="Arial" w:hAnsi="Arial" w:cs="Arial"/>
                <w:sz w:val="14"/>
                <w:szCs w:val="14"/>
              </w:rPr>
            </w:pPr>
            <w:r w:rsidRPr="00CA5D69">
              <w:rPr>
                <w:rFonts w:ascii="Arial" w:hAnsi="Arial" w:cs="Arial"/>
                <w:sz w:val="14"/>
                <w:szCs w:val="14"/>
              </w:rPr>
              <w:t>4,795</w:t>
            </w:r>
          </w:p>
        </w:tc>
      </w:tr>
      <w:tr w:rsidR="00CA5D69" w:rsidRPr="00CA5D69" w14:paraId="1ED0F49E" w14:textId="77777777" w:rsidTr="005B4013">
        <w:trPr>
          <w:trHeight w:val="102"/>
        </w:trPr>
        <w:tc>
          <w:tcPr>
            <w:tcW w:w="2070" w:type="dxa"/>
            <w:tcMar>
              <w:top w:w="0" w:type="dxa"/>
              <w:left w:w="108" w:type="dxa"/>
              <w:bottom w:w="0" w:type="dxa"/>
              <w:right w:w="108" w:type="dxa"/>
            </w:tcMar>
          </w:tcPr>
          <w:p w14:paraId="06D8E91E" w14:textId="77777777" w:rsidR="00FD63A5" w:rsidRPr="00CA5D69" w:rsidRDefault="00FD63A5" w:rsidP="00C24A65">
            <w:pPr>
              <w:spacing w:line="300" w:lineRule="exact"/>
              <w:ind w:left="162" w:right="-142" w:hanging="162"/>
              <w:rPr>
                <w:rFonts w:ascii="Arial" w:hAnsi="Arial" w:cs="Arial"/>
                <w:sz w:val="14"/>
                <w:szCs w:val="14"/>
              </w:rPr>
            </w:pPr>
            <w:r w:rsidRPr="00CA5D69">
              <w:rPr>
                <w:rFonts w:ascii="Arial" w:hAnsi="Arial" w:cs="Arial"/>
                <w:sz w:val="14"/>
                <w:szCs w:val="14"/>
              </w:rPr>
              <w:t>Total</w:t>
            </w:r>
          </w:p>
        </w:tc>
        <w:tc>
          <w:tcPr>
            <w:tcW w:w="1260" w:type="dxa"/>
            <w:tcMar>
              <w:top w:w="0" w:type="dxa"/>
              <w:left w:w="108" w:type="dxa"/>
              <w:bottom w:w="0" w:type="dxa"/>
              <w:right w:w="108" w:type="dxa"/>
            </w:tcMar>
          </w:tcPr>
          <w:p w14:paraId="4A73C7F0" w14:textId="77777777" w:rsidR="00FD63A5" w:rsidRPr="00CA5D69" w:rsidRDefault="00FD63A5" w:rsidP="00C24A65">
            <w:pPr>
              <w:spacing w:line="300" w:lineRule="exact"/>
              <w:ind w:right="-142"/>
              <w:jc w:val="thaiDistribute"/>
              <w:rPr>
                <w:rFonts w:ascii="Arial" w:hAnsi="Arial" w:cs="Arial"/>
                <w:sz w:val="14"/>
                <w:szCs w:val="14"/>
              </w:rPr>
            </w:pPr>
          </w:p>
        </w:tc>
        <w:tc>
          <w:tcPr>
            <w:tcW w:w="900" w:type="dxa"/>
            <w:tcMar>
              <w:top w:w="0" w:type="dxa"/>
              <w:left w:w="108" w:type="dxa"/>
              <w:bottom w:w="0" w:type="dxa"/>
              <w:right w:w="108" w:type="dxa"/>
            </w:tcMar>
          </w:tcPr>
          <w:p w14:paraId="56CA2A30" w14:textId="77777777" w:rsidR="00FD63A5" w:rsidRPr="00CA5D69" w:rsidRDefault="00FD63A5" w:rsidP="00C24A65">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24C151C6" w14:textId="77777777" w:rsidR="00FD63A5" w:rsidRPr="00CA5D69" w:rsidRDefault="00FD63A5" w:rsidP="00C24A65">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276AE6B5" w14:textId="77777777" w:rsidR="00FD63A5" w:rsidRPr="00CA5D69" w:rsidRDefault="00FD63A5" w:rsidP="00C24A65">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4B21760F" w14:textId="77777777" w:rsidR="00FD63A5" w:rsidRPr="00CA5D69" w:rsidRDefault="00FD63A5" w:rsidP="00C24A65">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5DBB0227" w14:textId="3CEEB1C2" w:rsidR="00FD63A5" w:rsidRPr="00CA5D69" w:rsidRDefault="009566FC" w:rsidP="00C24A65">
            <w:pPr>
              <w:pBdr>
                <w:bottom w:val="double" w:sz="4" w:space="1" w:color="auto"/>
              </w:pBdr>
              <w:tabs>
                <w:tab w:val="decimal" w:pos="570"/>
              </w:tabs>
              <w:spacing w:line="300" w:lineRule="exact"/>
              <w:rPr>
                <w:rFonts w:ascii="Arial" w:hAnsi="Arial" w:cs="Arial"/>
                <w:sz w:val="14"/>
                <w:szCs w:val="14"/>
              </w:rPr>
            </w:pPr>
            <w:r w:rsidRPr="00CA5D69">
              <w:rPr>
                <w:rFonts w:ascii="Arial" w:hAnsi="Arial" w:cs="Arial"/>
                <w:sz w:val="14"/>
                <w:szCs w:val="14"/>
              </w:rPr>
              <w:t>4,713</w:t>
            </w:r>
          </w:p>
        </w:tc>
        <w:tc>
          <w:tcPr>
            <w:tcW w:w="831" w:type="dxa"/>
            <w:gridSpan w:val="3"/>
            <w:tcMar>
              <w:top w:w="0" w:type="dxa"/>
              <w:left w:w="108" w:type="dxa"/>
              <w:bottom w:w="0" w:type="dxa"/>
              <w:right w:w="108" w:type="dxa"/>
            </w:tcMar>
          </w:tcPr>
          <w:p w14:paraId="6A4E70CD" w14:textId="77777777" w:rsidR="00FD63A5" w:rsidRPr="00CA5D69" w:rsidRDefault="00FD63A5" w:rsidP="00C24A65">
            <w:pPr>
              <w:pBdr>
                <w:bottom w:val="double" w:sz="4" w:space="1" w:color="auto"/>
              </w:pBdr>
              <w:tabs>
                <w:tab w:val="decimal" w:pos="570"/>
              </w:tabs>
              <w:spacing w:line="300" w:lineRule="exact"/>
              <w:rPr>
                <w:rFonts w:ascii="Arial" w:hAnsi="Arial" w:cs="Arial"/>
                <w:sz w:val="14"/>
                <w:szCs w:val="14"/>
              </w:rPr>
            </w:pPr>
            <w:r w:rsidRPr="00CA5D69">
              <w:rPr>
                <w:rFonts w:ascii="Arial" w:hAnsi="Arial" w:cs="Arial"/>
                <w:sz w:val="14"/>
                <w:szCs w:val="14"/>
              </w:rPr>
              <w:t>4,713</w:t>
            </w:r>
          </w:p>
        </w:tc>
        <w:tc>
          <w:tcPr>
            <w:tcW w:w="879" w:type="dxa"/>
            <w:tcMar>
              <w:top w:w="0" w:type="dxa"/>
              <w:left w:w="108" w:type="dxa"/>
              <w:bottom w:w="0" w:type="dxa"/>
              <w:right w:w="108" w:type="dxa"/>
            </w:tcMar>
          </w:tcPr>
          <w:p w14:paraId="5E4A521F" w14:textId="20108696" w:rsidR="00FD63A5" w:rsidRPr="00CA5D69" w:rsidRDefault="009566FC" w:rsidP="00C24A65">
            <w:pPr>
              <w:pBdr>
                <w:bottom w:val="double" w:sz="4" w:space="1" w:color="auto"/>
              </w:pBdr>
              <w:tabs>
                <w:tab w:val="decimal" w:pos="570"/>
              </w:tabs>
              <w:spacing w:line="300" w:lineRule="exact"/>
              <w:rPr>
                <w:rFonts w:ascii="Arial" w:hAnsi="Arial" w:cs="Arial"/>
                <w:sz w:val="14"/>
                <w:szCs w:val="14"/>
              </w:rPr>
            </w:pPr>
            <w:r w:rsidRPr="00CA5D69">
              <w:rPr>
                <w:rFonts w:ascii="Arial" w:hAnsi="Arial" w:cs="Arial"/>
                <w:sz w:val="14"/>
                <w:szCs w:val="14"/>
              </w:rPr>
              <w:t>5,234</w:t>
            </w:r>
          </w:p>
        </w:tc>
        <w:tc>
          <w:tcPr>
            <w:tcW w:w="828" w:type="dxa"/>
            <w:gridSpan w:val="2"/>
            <w:tcMar>
              <w:top w:w="0" w:type="dxa"/>
              <w:left w:w="108" w:type="dxa"/>
              <w:bottom w:w="0" w:type="dxa"/>
              <w:right w:w="108" w:type="dxa"/>
            </w:tcMar>
          </w:tcPr>
          <w:p w14:paraId="643D4D72" w14:textId="77777777" w:rsidR="00FD63A5" w:rsidRPr="00CA5D69" w:rsidRDefault="00FD63A5" w:rsidP="00C24A65">
            <w:pPr>
              <w:pBdr>
                <w:bottom w:val="double" w:sz="4" w:space="1" w:color="auto"/>
              </w:pBdr>
              <w:tabs>
                <w:tab w:val="decimal" w:pos="570"/>
              </w:tabs>
              <w:spacing w:line="300" w:lineRule="exact"/>
              <w:rPr>
                <w:rFonts w:ascii="Arial" w:hAnsi="Arial" w:cs="Arial"/>
                <w:sz w:val="14"/>
                <w:szCs w:val="14"/>
              </w:rPr>
            </w:pPr>
            <w:r w:rsidRPr="00CA5D69">
              <w:rPr>
                <w:rFonts w:ascii="Arial" w:hAnsi="Arial" w:cs="Arial"/>
                <w:sz w:val="14"/>
                <w:szCs w:val="14"/>
              </w:rPr>
              <w:t>5,185</w:t>
            </w:r>
          </w:p>
        </w:tc>
      </w:tr>
    </w:tbl>
    <w:p w14:paraId="45570AA9" w14:textId="77777777" w:rsidR="008C7CE7" w:rsidRPr="00CA5D69" w:rsidRDefault="008C7CE7" w:rsidP="00FD63A5">
      <w:pPr>
        <w:widowControl/>
        <w:tabs>
          <w:tab w:val="left" w:pos="540"/>
        </w:tabs>
        <w:overflowPunct/>
        <w:autoSpaceDE/>
        <w:autoSpaceDN/>
        <w:adjustRightInd/>
        <w:spacing w:before="240" w:after="120"/>
        <w:textAlignment w:val="auto"/>
        <w:rPr>
          <w:rFonts w:ascii="Arial" w:hAnsi="Arial" w:cs="Arial"/>
          <w:sz w:val="22"/>
          <w:szCs w:val="22"/>
        </w:rPr>
      </w:pPr>
    </w:p>
    <w:p w14:paraId="514521F2" w14:textId="3740D2FB" w:rsidR="00FD63A5" w:rsidRPr="00CA5D69" w:rsidRDefault="00FD63A5" w:rsidP="00FD63A5">
      <w:pPr>
        <w:widowControl/>
        <w:tabs>
          <w:tab w:val="left" w:pos="540"/>
        </w:tabs>
        <w:overflowPunct/>
        <w:autoSpaceDE/>
        <w:autoSpaceDN/>
        <w:adjustRightInd/>
        <w:spacing w:before="240" w:after="120"/>
        <w:textAlignment w:val="auto"/>
        <w:rPr>
          <w:rFonts w:ascii="Arial" w:hAnsi="Arial" w:cs="Arial"/>
          <w:sz w:val="22"/>
          <w:szCs w:val="22"/>
        </w:rPr>
      </w:pPr>
      <w:r w:rsidRPr="00CA5D69">
        <w:rPr>
          <w:rFonts w:ascii="Arial" w:hAnsi="Arial" w:cs="Arial"/>
          <w:sz w:val="22"/>
          <w:szCs w:val="22"/>
        </w:rPr>
        <w:lastRenderedPageBreak/>
        <w:t>14.2</w:t>
      </w:r>
      <w:r w:rsidRPr="00CA5D69">
        <w:rPr>
          <w:rFonts w:ascii="Arial" w:hAnsi="Arial" w:cs="Arial"/>
          <w:sz w:val="22"/>
          <w:szCs w:val="22"/>
        </w:rPr>
        <w:tab/>
        <w:t>Share of comprehensive income and dividend received</w:t>
      </w:r>
    </w:p>
    <w:p w14:paraId="643424DE" w14:textId="5495C63E" w:rsidR="00FD63A5" w:rsidRPr="00CA5D69" w:rsidRDefault="00FD63A5" w:rsidP="00FD63A5">
      <w:pPr>
        <w:tabs>
          <w:tab w:val="left" w:pos="900"/>
          <w:tab w:val="left" w:pos="1440"/>
          <w:tab w:val="left" w:pos="2160"/>
        </w:tabs>
        <w:spacing w:before="120" w:line="380" w:lineRule="exact"/>
        <w:ind w:left="547" w:hanging="547"/>
        <w:jc w:val="both"/>
        <w:rPr>
          <w:rFonts w:ascii="Arial" w:hAnsi="Arial"/>
          <w:sz w:val="22"/>
          <w:szCs w:val="22"/>
        </w:rPr>
      </w:pPr>
      <w:r w:rsidRPr="00CA5D69">
        <w:rPr>
          <w:rFonts w:ascii="Arial" w:hAnsi="Arial"/>
          <w:sz w:val="22"/>
          <w:szCs w:val="22"/>
        </w:rPr>
        <w:tab/>
        <w:t xml:space="preserve">During the </w:t>
      </w:r>
      <w:r w:rsidR="009A09D0">
        <w:rPr>
          <w:rFonts w:ascii="Arial" w:hAnsi="Arial"/>
          <w:sz w:val="22"/>
          <w:szCs w:val="22"/>
        </w:rPr>
        <w:t>year</w:t>
      </w:r>
      <w:r w:rsidRPr="00CA5D69">
        <w:rPr>
          <w:rFonts w:ascii="Arial" w:hAnsi="Arial"/>
          <w:sz w:val="22"/>
          <w:szCs w:val="22"/>
        </w:rPr>
        <w:t xml:space="preserve">, the Company has </w:t>
      </w:r>
      <w:proofErr w:type="spellStart"/>
      <w:r w:rsidRPr="00CA5D69">
        <w:rPr>
          <w:rFonts w:ascii="Arial" w:hAnsi="Arial"/>
          <w:sz w:val="22"/>
          <w:szCs w:val="22"/>
        </w:rPr>
        <w:t>recognised</w:t>
      </w:r>
      <w:proofErr w:type="spellEnd"/>
      <w:r w:rsidRPr="00CA5D69">
        <w:rPr>
          <w:rFonts w:ascii="Arial" w:hAnsi="Arial"/>
          <w:sz w:val="22"/>
          <w:szCs w:val="22"/>
        </w:rPr>
        <w:t xml:space="preserve"> its share of comprehensive income from investments in subsidiaries in the separate financial statements as follows:</w:t>
      </w:r>
    </w:p>
    <w:p w14:paraId="3F773E54" w14:textId="77777777" w:rsidR="00FD63A5" w:rsidRPr="00CA5D69" w:rsidRDefault="00FD63A5" w:rsidP="00FD63A5">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r w:rsidRPr="00CA5D69">
        <w:rPr>
          <w:rFonts w:ascii="Arial" w:hAnsi="Arial"/>
          <w:sz w:val="16"/>
          <w:szCs w:val="16"/>
        </w:rPr>
        <w:t>(Unit: Thousand Baht)</w:t>
      </w:r>
    </w:p>
    <w:tbl>
      <w:tblPr>
        <w:tblW w:w="4699" w:type="pct"/>
        <w:tblInd w:w="558" w:type="dxa"/>
        <w:tblLayout w:type="fixed"/>
        <w:tblLook w:val="0000" w:firstRow="0" w:lastRow="0" w:firstColumn="0" w:lastColumn="0" w:noHBand="0" w:noVBand="0"/>
      </w:tblPr>
      <w:tblGrid>
        <w:gridCol w:w="2291"/>
        <w:gridCol w:w="1079"/>
        <w:gridCol w:w="1104"/>
        <w:gridCol w:w="1063"/>
        <w:gridCol w:w="1064"/>
        <w:gridCol w:w="1172"/>
        <w:gridCol w:w="1186"/>
      </w:tblGrid>
      <w:tr w:rsidR="00CA5D69" w:rsidRPr="00CA5D69" w14:paraId="35136014" w14:textId="77777777" w:rsidTr="00C24A65">
        <w:tc>
          <w:tcPr>
            <w:tcW w:w="1279" w:type="pct"/>
          </w:tcPr>
          <w:p w14:paraId="5C9EE2A6" w14:textId="77777777" w:rsidR="00FD63A5" w:rsidRPr="00CA5D69" w:rsidRDefault="00FD63A5" w:rsidP="00C24A65">
            <w:pPr>
              <w:spacing w:line="280" w:lineRule="exact"/>
              <w:ind w:right="-36"/>
              <w:jc w:val="center"/>
              <w:rPr>
                <w:rFonts w:ascii="Arial" w:hAnsi="Arial" w:cs="Arial"/>
                <w:sz w:val="16"/>
                <w:szCs w:val="16"/>
              </w:rPr>
            </w:pPr>
          </w:p>
        </w:tc>
        <w:tc>
          <w:tcPr>
            <w:tcW w:w="3721" w:type="pct"/>
            <w:gridSpan w:val="6"/>
          </w:tcPr>
          <w:p w14:paraId="5669D4BE" w14:textId="77777777" w:rsidR="00FD63A5" w:rsidRPr="00CA5D69" w:rsidRDefault="00FD63A5" w:rsidP="00C24A65">
            <w:pPr>
              <w:pBdr>
                <w:bottom w:val="single" w:sz="4" w:space="1" w:color="auto"/>
              </w:pBdr>
              <w:spacing w:line="280" w:lineRule="exact"/>
              <w:ind w:right="-36"/>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053C1EDC" w14:textId="77777777" w:rsidTr="00C24A65">
        <w:tc>
          <w:tcPr>
            <w:tcW w:w="1279" w:type="pct"/>
          </w:tcPr>
          <w:p w14:paraId="4359BE0D" w14:textId="77777777" w:rsidR="00FD63A5" w:rsidRPr="00CA5D69" w:rsidRDefault="00FD63A5" w:rsidP="00C24A65">
            <w:pPr>
              <w:spacing w:line="280" w:lineRule="exact"/>
              <w:ind w:right="-36"/>
              <w:jc w:val="center"/>
              <w:rPr>
                <w:rFonts w:ascii="Arial" w:hAnsi="Arial" w:cs="Arial"/>
                <w:sz w:val="16"/>
                <w:szCs w:val="16"/>
              </w:rPr>
            </w:pPr>
          </w:p>
        </w:tc>
        <w:tc>
          <w:tcPr>
            <w:tcW w:w="3721" w:type="pct"/>
            <w:gridSpan w:val="6"/>
          </w:tcPr>
          <w:p w14:paraId="64DCC9F1" w14:textId="1548B570" w:rsidR="00FD63A5" w:rsidRPr="00CA5D69" w:rsidRDefault="00FD63A5" w:rsidP="00C24A65">
            <w:pPr>
              <w:pBdr>
                <w:bottom w:val="single" w:sz="4" w:space="1" w:color="auto"/>
              </w:pBdr>
              <w:spacing w:line="280" w:lineRule="exact"/>
              <w:ind w:right="-36"/>
              <w:jc w:val="center"/>
              <w:rPr>
                <w:rFonts w:ascii="Arial" w:hAnsi="Arial" w:cs="Arial"/>
                <w:sz w:val="16"/>
                <w:szCs w:val="16"/>
                <w:cs/>
              </w:rPr>
            </w:pPr>
            <w:r w:rsidRPr="00CA5D69">
              <w:rPr>
                <w:rFonts w:ascii="Arial" w:hAnsi="Arial" w:cs="Arial"/>
                <w:sz w:val="16"/>
                <w:szCs w:val="16"/>
              </w:rPr>
              <w:t xml:space="preserve">For the </w:t>
            </w:r>
            <w:r w:rsidR="00615DF8" w:rsidRPr="00CA5D69">
              <w:rPr>
                <w:rFonts w:ascii="Arial" w:hAnsi="Arial" w:cs="Arial"/>
                <w:sz w:val="16"/>
                <w:szCs w:val="16"/>
              </w:rPr>
              <w:t>year ended 31 December</w:t>
            </w:r>
          </w:p>
        </w:tc>
      </w:tr>
      <w:tr w:rsidR="00CA5D69" w:rsidRPr="00CA5D69" w14:paraId="393CB070" w14:textId="77777777" w:rsidTr="00C24A65">
        <w:tc>
          <w:tcPr>
            <w:tcW w:w="1279" w:type="pct"/>
            <w:vAlign w:val="bottom"/>
          </w:tcPr>
          <w:p w14:paraId="6E789E82" w14:textId="77777777" w:rsidR="00FD63A5" w:rsidRPr="00CA5D69" w:rsidRDefault="00FD63A5" w:rsidP="00C24A65">
            <w:pPr>
              <w:pBdr>
                <w:bottom w:val="single" w:sz="4" w:space="1" w:color="auto"/>
              </w:pBdr>
              <w:spacing w:line="280" w:lineRule="exact"/>
              <w:jc w:val="center"/>
              <w:rPr>
                <w:rFonts w:ascii="Arial" w:hAnsi="Arial" w:cs="Arial"/>
                <w:sz w:val="16"/>
                <w:szCs w:val="16"/>
                <w:cs/>
              </w:rPr>
            </w:pPr>
            <w:r w:rsidRPr="00CA5D69">
              <w:rPr>
                <w:rFonts w:ascii="Arial" w:hAnsi="Arial" w:cs="Arial"/>
                <w:sz w:val="16"/>
                <w:szCs w:val="16"/>
              </w:rPr>
              <w:t>Company’s name</w:t>
            </w:r>
          </w:p>
        </w:tc>
        <w:tc>
          <w:tcPr>
            <w:tcW w:w="1218" w:type="pct"/>
            <w:gridSpan w:val="2"/>
            <w:vAlign w:val="bottom"/>
          </w:tcPr>
          <w:p w14:paraId="2465D119" w14:textId="75CD9541" w:rsidR="00FD63A5" w:rsidRPr="00CA5D69" w:rsidRDefault="00FD63A5" w:rsidP="00C24A65">
            <w:pPr>
              <w:pBdr>
                <w:bottom w:val="single" w:sz="4" w:space="1" w:color="auto"/>
              </w:pBdr>
              <w:spacing w:line="280" w:lineRule="exact"/>
              <w:ind w:left="-19" w:right="-18"/>
              <w:jc w:val="center"/>
              <w:rPr>
                <w:rFonts w:ascii="Arial" w:hAnsi="Arial" w:cs="Arial"/>
                <w:sz w:val="16"/>
                <w:szCs w:val="16"/>
                <w:cs/>
              </w:rPr>
            </w:pPr>
            <w:r w:rsidRPr="00CA5D69">
              <w:rPr>
                <w:rFonts w:ascii="Arial" w:hAnsi="Arial" w:cs="Arial"/>
                <w:sz w:val="16"/>
                <w:szCs w:val="16"/>
              </w:rPr>
              <w:t xml:space="preserve">Share of profit </w:t>
            </w:r>
            <w:r w:rsidR="008113A1" w:rsidRPr="00CA5D69">
              <w:rPr>
                <w:rFonts w:ascii="Arial" w:hAnsi="Arial" w:cs="Arial"/>
                <w:sz w:val="16"/>
                <w:szCs w:val="16"/>
              </w:rPr>
              <w:t>(loss)</w:t>
            </w:r>
          </w:p>
        </w:tc>
        <w:tc>
          <w:tcPr>
            <w:tcW w:w="1187" w:type="pct"/>
            <w:gridSpan w:val="2"/>
          </w:tcPr>
          <w:p w14:paraId="711366E6" w14:textId="77777777" w:rsidR="00FD63A5" w:rsidRPr="00CA5D69" w:rsidRDefault="00FD63A5" w:rsidP="00C24A65">
            <w:pPr>
              <w:pBdr>
                <w:bottom w:val="single" w:sz="4" w:space="1" w:color="auto"/>
              </w:pBdr>
              <w:spacing w:line="280" w:lineRule="exact"/>
              <w:ind w:right="-36"/>
              <w:jc w:val="center"/>
              <w:rPr>
                <w:rFonts w:ascii="Arial" w:hAnsi="Arial" w:cs="Arial"/>
                <w:sz w:val="16"/>
                <w:szCs w:val="16"/>
                <w:cs/>
              </w:rPr>
            </w:pPr>
            <w:r w:rsidRPr="00CA5D69">
              <w:rPr>
                <w:rFonts w:ascii="Arial" w:hAnsi="Arial" w:cs="Arial"/>
                <w:sz w:val="16"/>
                <w:szCs w:val="16"/>
              </w:rPr>
              <w:t>Share of other comprehensive income</w:t>
            </w:r>
          </w:p>
        </w:tc>
        <w:tc>
          <w:tcPr>
            <w:tcW w:w="1316" w:type="pct"/>
            <w:gridSpan w:val="2"/>
            <w:vAlign w:val="bottom"/>
          </w:tcPr>
          <w:p w14:paraId="105F75F3" w14:textId="77777777" w:rsidR="00FD63A5" w:rsidRPr="00CA5D69" w:rsidRDefault="00FD63A5" w:rsidP="00C24A65">
            <w:pPr>
              <w:pBdr>
                <w:bottom w:val="single" w:sz="4" w:space="1" w:color="auto"/>
              </w:pBdr>
              <w:spacing w:line="280" w:lineRule="exact"/>
              <w:ind w:right="-36"/>
              <w:jc w:val="center"/>
              <w:rPr>
                <w:rFonts w:ascii="Arial" w:hAnsi="Arial" w:cs="Arial"/>
                <w:sz w:val="16"/>
                <w:szCs w:val="16"/>
                <w:cs/>
              </w:rPr>
            </w:pPr>
            <w:r w:rsidRPr="00CA5D69">
              <w:rPr>
                <w:rFonts w:ascii="Arial" w:hAnsi="Arial" w:cs="Arial"/>
                <w:sz w:val="16"/>
                <w:szCs w:val="16"/>
              </w:rPr>
              <w:t>Dividend received</w:t>
            </w:r>
          </w:p>
        </w:tc>
      </w:tr>
      <w:tr w:rsidR="00CA5D69" w:rsidRPr="00CA5D69" w14:paraId="18DA4C18" w14:textId="77777777" w:rsidTr="00C24A65">
        <w:tc>
          <w:tcPr>
            <w:tcW w:w="1279" w:type="pct"/>
          </w:tcPr>
          <w:p w14:paraId="68498543" w14:textId="77777777" w:rsidR="00FD63A5" w:rsidRPr="00CA5D69" w:rsidRDefault="00FD63A5" w:rsidP="00C24A65">
            <w:pPr>
              <w:spacing w:line="280" w:lineRule="exact"/>
              <w:ind w:right="-36"/>
              <w:jc w:val="center"/>
              <w:rPr>
                <w:rFonts w:ascii="Arial" w:hAnsi="Arial" w:cs="Arial"/>
                <w:sz w:val="16"/>
                <w:szCs w:val="16"/>
              </w:rPr>
            </w:pPr>
          </w:p>
        </w:tc>
        <w:tc>
          <w:tcPr>
            <w:tcW w:w="602" w:type="pct"/>
          </w:tcPr>
          <w:p w14:paraId="678A4D9A" w14:textId="77777777" w:rsidR="00FD63A5" w:rsidRPr="00CA5D69" w:rsidRDefault="00FD63A5" w:rsidP="00C24A65">
            <w:pPr>
              <w:pBdr>
                <w:bottom w:val="single" w:sz="4" w:space="1" w:color="auto"/>
              </w:pBdr>
              <w:spacing w:line="280" w:lineRule="exact"/>
              <w:ind w:left="-19" w:right="-18"/>
              <w:jc w:val="center"/>
              <w:rPr>
                <w:rFonts w:ascii="Arial" w:hAnsi="Arial" w:cs="Arial"/>
                <w:sz w:val="16"/>
                <w:szCs w:val="16"/>
                <w:cs/>
              </w:rPr>
            </w:pPr>
            <w:r w:rsidRPr="00CA5D69">
              <w:rPr>
                <w:rFonts w:ascii="Arial" w:hAnsi="Arial" w:cs="Arial"/>
                <w:sz w:val="16"/>
                <w:szCs w:val="16"/>
              </w:rPr>
              <w:t>2020</w:t>
            </w:r>
          </w:p>
        </w:tc>
        <w:tc>
          <w:tcPr>
            <w:tcW w:w="616" w:type="pct"/>
          </w:tcPr>
          <w:p w14:paraId="3FD00D39" w14:textId="77777777" w:rsidR="00FD63A5" w:rsidRPr="00CA5D69" w:rsidRDefault="00FD63A5" w:rsidP="00C24A65">
            <w:pPr>
              <w:pBdr>
                <w:bottom w:val="single" w:sz="4" w:space="1" w:color="auto"/>
              </w:pBdr>
              <w:spacing w:line="280" w:lineRule="exact"/>
              <w:ind w:left="-108" w:right="-18"/>
              <w:jc w:val="center"/>
              <w:rPr>
                <w:rFonts w:ascii="Arial" w:hAnsi="Arial" w:cs="Arial"/>
                <w:sz w:val="16"/>
                <w:szCs w:val="16"/>
                <w:cs/>
              </w:rPr>
            </w:pPr>
            <w:r w:rsidRPr="00CA5D69">
              <w:rPr>
                <w:rFonts w:ascii="Arial" w:hAnsi="Arial" w:cs="Arial"/>
                <w:sz w:val="16"/>
                <w:szCs w:val="16"/>
              </w:rPr>
              <w:t>2019</w:t>
            </w:r>
          </w:p>
        </w:tc>
        <w:tc>
          <w:tcPr>
            <w:tcW w:w="593" w:type="pct"/>
          </w:tcPr>
          <w:p w14:paraId="2B981C59" w14:textId="77777777" w:rsidR="00FD63A5" w:rsidRPr="00CA5D69" w:rsidRDefault="00FD63A5" w:rsidP="00C24A65">
            <w:pPr>
              <w:pBdr>
                <w:bottom w:val="single" w:sz="4" w:space="1" w:color="auto"/>
              </w:pBdr>
              <w:spacing w:line="280" w:lineRule="exact"/>
              <w:ind w:left="-19" w:right="-18"/>
              <w:jc w:val="center"/>
              <w:rPr>
                <w:rFonts w:ascii="Arial" w:hAnsi="Arial" w:cs="Arial"/>
                <w:sz w:val="16"/>
                <w:szCs w:val="16"/>
                <w:cs/>
              </w:rPr>
            </w:pPr>
            <w:r w:rsidRPr="00CA5D69">
              <w:rPr>
                <w:rFonts w:ascii="Arial" w:hAnsi="Arial" w:cs="Arial"/>
                <w:sz w:val="16"/>
                <w:szCs w:val="16"/>
              </w:rPr>
              <w:t>2020</w:t>
            </w:r>
          </w:p>
        </w:tc>
        <w:tc>
          <w:tcPr>
            <w:tcW w:w="594" w:type="pct"/>
          </w:tcPr>
          <w:p w14:paraId="0584579B" w14:textId="77777777" w:rsidR="00FD63A5" w:rsidRPr="00CA5D69" w:rsidRDefault="00FD63A5" w:rsidP="00C24A65">
            <w:pPr>
              <w:pBdr>
                <w:bottom w:val="single" w:sz="4" w:space="1" w:color="auto"/>
              </w:pBdr>
              <w:spacing w:line="280" w:lineRule="exact"/>
              <w:ind w:left="-108" w:right="-18"/>
              <w:jc w:val="center"/>
              <w:rPr>
                <w:rFonts w:ascii="Arial" w:hAnsi="Arial" w:cs="Arial"/>
                <w:sz w:val="16"/>
                <w:szCs w:val="16"/>
                <w:cs/>
              </w:rPr>
            </w:pPr>
            <w:r w:rsidRPr="00CA5D69">
              <w:rPr>
                <w:rFonts w:ascii="Arial" w:hAnsi="Arial" w:cs="Arial"/>
                <w:sz w:val="16"/>
                <w:szCs w:val="16"/>
              </w:rPr>
              <w:t>2019</w:t>
            </w:r>
          </w:p>
        </w:tc>
        <w:tc>
          <w:tcPr>
            <w:tcW w:w="654" w:type="pct"/>
          </w:tcPr>
          <w:p w14:paraId="41217D8C" w14:textId="77777777" w:rsidR="00FD63A5" w:rsidRPr="00CA5D69" w:rsidRDefault="00FD63A5" w:rsidP="00C24A65">
            <w:pPr>
              <w:pBdr>
                <w:bottom w:val="single" w:sz="4" w:space="1" w:color="auto"/>
              </w:pBdr>
              <w:spacing w:line="280" w:lineRule="exact"/>
              <w:ind w:left="-19" w:right="-18"/>
              <w:jc w:val="center"/>
              <w:rPr>
                <w:rFonts w:ascii="Arial" w:hAnsi="Arial" w:cs="Arial"/>
                <w:sz w:val="16"/>
                <w:szCs w:val="16"/>
                <w:cs/>
              </w:rPr>
            </w:pPr>
            <w:r w:rsidRPr="00CA5D69">
              <w:rPr>
                <w:rFonts w:ascii="Arial" w:hAnsi="Arial" w:cs="Arial"/>
                <w:sz w:val="16"/>
                <w:szCs w:val="16"/>
              </w:rPr>
              <w:t>2020</w:t>
            </w:r>
          </w:p>
        </w:tc>
        <w:tc>
          <w:tcPr>
            <w:tcW w:w="662" w:type="pct"/>
          </w:tcPr>
          <w:p w14:paraId="3CDA2C17" w14:textId="77777777" w:rsidR="00FD63A5" w:rsidRPr="00CA5D69" w:rsidRDefault="00FD63A5" w:rsidP="00C24A65">
            <w:pPr>
              <w:pBdr>
                <w:bottom w:val="single" w:sz="4" w:space="1" w:color="auto"/>
              </w:pBdr>
              <w:spacing w:line="280" w:lineRule="exact"/>
              <w:ind w:left="-108" w:right="-18"/>
              <w:jc w:val="center"/>
              <w:rPr>
                <w:rFonts w:ascii="Arial" w:hAnsi="Arial" w:cs="Arial"/>
                <w:sz w:val="16"/>
                <w:szCs w:val="16"/>
                <w:cs/>
              </w:rPr>
            </w:pPr>
            <w:r w:rsidRPr="00CA5D69">
              <w:rPr>
                <w:rFonts w:ascii="Arial" w:hAnsi="Arial" w:cs="Arial"/>
                <w:sz w:val="16"/>
                <w:szCs w:val="16"/>
              </w:rPr>
              <w:t>2019</w:t>
            </w:r>
          </w:p>
        </w:tc>
      </w:tr>
      <w:tr w:rsidR="00CA5D69" w:rsidRPr="00CA5D69" w14:paraId="52D071AA" w14:textId="77777777" w:rsidTr="00191E1C">
        <w:tc>
          <w:tcPr>
            <w:tcW w:w="1279" w:type="pct"/>
            <w:vAlign w:val="center"/>
          </w:tcPr>
          <w:p w14:paraId="09A5F11D" w14:textId="77777777" w:rsidR="009566FC" w:rsidRPr="00CA5D69" w:rsidRDefault="009566FC" w:rsidP="009566FC">
            <w:pPr>
              <w:spacing w:line="280" w:lineRule="exact"/>
              <w:ind w:right="-144"/>
              <w:rPr>
                <w:rFonts w:ascii="Arial" w:hAnsi="Arial" w:cs="Arial"/>
                <w:sz w:val="16"/>
                <w:szCs w:val="16"/>
              </w:rPr>
            </w:pPr>
            <w:r w:rsidRPr="00CA5D69">
              <w:rPr>
                <w:rFonts w:ascii="Arial" w:hAnsi="Arial" w:cs="Arial"/>
                <w:sz w:val="16"/>
                <w:szCs w:val="16"/>
              </w:rPr>
              <w:t>Asset Plus Fund</w:t>
            </w:r>
          </w:p>
          <w:p w14:paraId="3E1FA872" w14:textId="77777777" w:rsidR="009566FC" w:rsidRPr="00CA5D69" w:rsidRDefault="009566FC" w:rsidP="009566FC">
            <w:pPr>
              <w:spacing w:line="280" w:lineRule="exact"/>
              <w:ind w:right="-144"/>
              <w:rPr>
                <w:rFonts w:ascii="Arial" w:hAnsi="Arial" w:cs="Arial"/>
                <w:sz w:val="16"/>
                <w:szCs w:val="16"/>
              </w:rPr>
            </w:pPr>
            <w:r w:rsidRPr="00CA5D69">
              <w:rPr>
                <w:rFonts w:ascii="Arial" w:hAnsi="Arial" w:cs="Arial"/>
                <w:sz w:val="16"/>
                <w:szCs w:val="16"/>
              </w:rPr>
              <w:t xml:space="preserve"> Management Co., Ltd.</w:t>
            </w:r>
          </w:p>
        </w:tc>
        <w:tc>
          <w:tcPr>
            <w:tcW w:w="602" w:type="pct"/>
            <w:vAlign w:val="bottom"/>
          </w:tcPr>
          <w:p w14:paraId="5F8DFF1E" w14:textId="1A850DCC" w:rsidR="009566FC" w:rsidRPr="00CA5D69" w:rsidRDefault="009566FC" w:rsidP="009566FC">
            <w:pPr>
              <w:tabs>
                <w:tab w:val="decimal" w:pos="825"/>
              </w:tabs>
              <w:spacing w:line="280" w:lineRule="exact"/>
              <w:ind w:right="-14"/>
              <w:rPr>
                <w:rFonts w:ascii="Arial" w:hAnsi="Arial" w:cs="Arial"/>
                <w:sz w:val="16"/>
                <w:szCs w:val="16"/>
              </w:rPr>
            </w:pPr>
            <w:r w:rsidRPr="00CA5D69">
              <w:rPr>
                <w:rFonts w:ascii="Arial" w:hAnsi="Arial" w:cs="Arial"/>
                <w:sz w:val="16"/>
                <w:szCs w:val="16"/>
              </w:rPr>
              <w:t>84,230</w:t>
            </w:r>
          </w:p>
        </w:tc>
        <w:tc>
          <w:tcPr>
            <w:tcW w:w="616" w:type="pct"/>
            <w:vAlign w:val="bottom"/>
          </w:tcPr>
          <w:p w14:paraId="65811CB4" w14:textId="7D6F0AB8" w:rsidR="009566FC" w:rsidRPr="00CA5D69" w:rsidRDefault="009566FC" w:rsidP="009566FC">
            <w:pPr>
              <w:tabs>
                <w:tab w:val="decimal" w:pos="825"/>
              </w:tabs>
              <w:spacing w:line="280" w:lineRule="exact"/>
              <w:ind w:right="-14"/>
              <w:rPr>
                <w:rFonts w:ascii="Arial" w:hAnsi="Arial" w:cs="Arial"/>
                <w:sz w:val="16"/>
                <w:szCs w:val="16"/>
              </w:rPr>
            </w:pPr>
            <w:r w:rsidRPr="00CA5D69">
              <w:rPr>
                <w:rFonts w:ascii="Arial" w:hAnsi="Arial" w:cs="Arial"/>
                <w:sz w:val="16"/>
                <w:szCs w:val="16"/>
              </w:rPr>
              <w:t>69,578</w:t>
            </w:r>
          </w:p>
        </w:tc>
        <w:tc>
          <w:tcPr>
            <w:tcW w:w="593" w:type="pct"/>
            <w:vAlign w:val="bottom"/>
          </w:tcPr>
          <w:p w14:paraId="4DFDBD29" w14:textId="27FB3D37" w:rsidR="009566FC" w:rsidRPr="00CA5D69" w:rsidRDefault="009566FC" w:rsidP="009566FC">
            <w:pPr>
              <w:tabs>
                <w:tab w:val="decimal" w:pos="735"/>
              </w:tabs>
              <w:spacing w:line="280" w:lineRule="exact"/>
              <w:ind w:right="-14"/>
              <w:rPr>
                <w:rFonts w:ascii="Arial" w:hAnsi="Arial" w:cs="Arial"/>
                <w:sz w:val="16"/>
                <w:szCs w:val="16"/>
              </w:rPr>
            </w:pPr>
            <w:r w:rsidRPr="00CA5D69">
              <w:rPr>
                <w:rFonts w:ascii="Arial" w:hAnsi="Arial" w:cs="Arial"/>
                <w:sz w:val="16"/>
                <w:szCs w:val="16"/>
              </w:rPr>
              <w:t>-</w:t>
            </w:r>
          </w:p>
        </w:tc>
        <w:tc>
          <w:tcPr>
            <w:tcW w:w="594" w:type="pct"/>
            <w:vAlign w:val="bottom"/>
          </w:tcPr>
          <w:p w14:paraId="1A4EA783" w14:textId="6C6830EF" w:rsidR="009566FC" w:rsidRPr="00CA5D69" w:rsidRDefault="009566FC" w:rsidP="009566FC">
            <w:pPr>
              <w:tabs>
                <w:tab w:val="decimal" w:pos="735"/>
              </w:tabs>
              <w:spacing w:line="280" w:lineRule="exact"/>
              <w:ind w:right="-14"/>
              <w:rPr>
                <w:rFonts w:ascii="Arial" w:hAnsi="Arial" w:cs="Arial"/>
                <w:sz w:val="16"/>
                <w:szCs w:val="16"/>
              </w:rPr>
            </w:pPr>
            <w:r w:rsidRPr="00CA5D69">
              <w:rPr>
                <w:rFonts w:ascii="Arial" w:hAnsi="Arial" w:cs="Arial"/>
                <w:sz w:val="16"/>
                <w:szCs w:val="16"/>
              </w:rPr>
              <w:t>(1,275)</w:t>
            </w:r>
          </w:p>
        </w:tc>
        <w:tc>
          <w:tcPr>
            <w:tcW w:w="654" w:type="pct"/>
            <w:vAlign w:val="bottom"/>
          </w:tcPr>
          <w:p w14:paraId="567D095B" w14:textId="742A2560" w:rsidR="009566FC" w:rsidRPr="00CA5D69" w:rsidRDefault="009566FC" w:rsidP="009566FC">
            <w:pPr>
              <w:tabs>
                <w:tab w:val="decimal" w:pos="885"/>
              </w:tabs>
              <w:spacing w:line="280" w:lineRule="exact"/>
              <w:ind w:right="-14"/>
              <w:rPr>
                <w:rFonts w:ascii="Arial" w:hAnsi="Arial" w:cs="Arial"/>
                <w:sz w:val="16"/>
                <w:szCs w:val="16"/>
              </w:rPr>
            </w:pPr>
            <w:r w:rsidRPr="00CA5D69">
              <w:rPr>
                <w:rFonts w:ascii="Arial" w:hAnsi="Arial" w:cs="Arial"/>
                <w:sz w:val="16"/>
                <w:szCs w:val="16"/>
              </w:rPr>
              <w:t>67,000</w:t>
            </w:r>
          </w:p>
        </w:tc>
        <w:tc>
          <w:tcPr>
            <w:tcW w:w="662" w:type="pct"/>
            <w:vAlign w:val="bottom"/>
          </w:tcPr>
          <w:p w14:paraId="15DCCDD0" w14:textId="0FE8CB17" w:rsidR="009566FC" w:rsidRPr="00CA5D69" w:rsidRDefault="009566FC" w:rsidP="009566FC">
            <w:pPr>
              <w:tabs>
                <w:tab w:val="decimal" w:pos="885"/>
              </w:tabs>
              <w:spacing w:line="280" w:lineRule="exact"/>
              <w:ind w:right="-14"/>
              <w:rPr>
                <w:rFonts w:ascii="Arial" w:hAnsi="Arial" w:cs="Arial"/>
                <w:sz w:val="16"/>
                <w:szCs w:val="16"/>
              </w:rPr>
            </w:pPr>
            <w:r w:rsidRPr="00CA5D69">
              <w:rPr>
                <w:rFonts w:ascii="Arial" w:hAnsi="Arial" w:cs="Arial"/>
                <w:sz w:val="16"/>
                <w:szCs w:val="16"/>
              </w:rPr>
              <w:t>29,000</w:t>
            </w:r>
          </w:p>
        </w:tc>
      </w:tr>
      <w:tr w:rsidR="00CA5D69" w:rsidRPr="00CA5D69" w14:paraId="2AEF9193" w14:textId="77777777" w:rsidTr="00C24A65">
        <w:tc>
          <w:tcPr>
            <w:tcW w:w="1279" w:type="pct"/>
            <w:vAlign w:val="center"/>
          </w:tcPr>
          <w:p w14:paraId="21A55D14" w14:textId="77777777" w:rsidR="009566FC" w:rsidRPr="00CA5D69" w:rsidRDefault="009566FC" w:rsidP="009566FC">
            <w:pPr>
              <w:spacing w:line="280" w:lineRule="exact"/>
              <w:ind w:right="-144"/>
              <w:rPr>
                <w:rFonts w:ascii="Arial" w:hAnsi="Arial" w:cs="Arial"/>
                <w:sz w:val="16"/>
                <w:szCs w:val="16"/>
              </w:rPr>
            </w:pPr>
            <w:r w:rsidRPr="00CA5D69">
              <w:rPr>
                <w:rFonts w:ascii="Arial" w:hAnsi="Arial" w:cs="Arial"/>
                <w:sz w:val="16"/>
                <w:szCs w:val="16"/>
              </w:rPr>
              <w:t>Asia Plus Advisory Co., Ltd.</w:t>
            </w:r>
          </w:p>
        </w:tc>
        <w:tc>
          <w:tcPr>
            <w:tcW w:w="602" w:type="pct"/>
            <w:vAlign w:val="bottom"/>
          </w:tcPr>
          <w:p w14:paraId="5FF08555" w14:textId="70C3E487" w:rsidR="009566FC" w:rsidRPr="00CA5D69" w:rsidRDefault="009566FC" w:rsidP="009566FC">
            <w:pPr>
              <w:tabs>
                <w:tab w:val="decimal" w:pos="825"/>
              </w:tabs>
              <w:spacing w:line="280" w:lineRule="exact"/>
              <w:ind w:right="-14"/>
              <w:rPr>
                <w:rFonts w:ascii="Arial" w:hAnsi="Arial" w:cs="Arial"/>
                <w:sz w:val="16"/>
                <w:szCs w:val="16"/>
              </w:rPr>
            </w:pPr>
            <w:r w:rsidRPr="00CA5D69">
              <w:rPr>
                <w:rFonts w:ascii="Arial" w:hAnsi="Arial" w:cs="Arial"/>
                <w:sz w:val="16"/>
                <w:szCs w:val="16"/>
              </w:rPr>
              <w:t>(2,566)</w:t>
            </w:r>
          </w:p>
        </w:tc>
        <w:tc>
          <w:tcPr>
            <w:tcW w:w="616" w:type="pct"/>
            <w:vAlign w:val="bottom"/>
          </w:tcPr>
          <w:p w14:paraId="2937E925" w14:textId="26231192" w:rsidR="009566FC" w:rsidRPr="00CA5D69" w:rsidRDefault="009566FC" w:rsidP="009566FC">
            <w:pPr>
              <w:tabs>
                <w:tab w:val="decimal" w:pos="825"/>
              </w:tabs>
              <w:spacing w:line="280" w:lineRule="exact"/>
              <w:ind w:right="-14"/>
              <w:rPr>
                <w:rFonts w:ascii="Arial" w:hAnsi="Arial" w:cs="Arial"/>
                <w:sz w:val="16"/>
                <w:szCs w:val="16"/>
              </w:rPr>
            </w:pPr>
            <w:r w:rsidRPr="00CA5D69">
              <w:rPr>
                <w:rFonts w:ascii="Arial" w:hAnsi="Arial" w:cs="Arial"/>
                <w:sz w:val="16"/>
                <w:szCs w:val="16"/>
              </w:rPr>
              <w:t>18,097</w:t>
            </w:r>
          </w:p>
        </w:tc>
        <w:tc>
          <w:tcPr>
            <w:tcW w:w="593" w:type="pct"/>
          </w:tcPr>
          <w:p w14:paraId="60F7ED0F" w14:textId="2A65D1B3" w:rsidR="009566FC" w:rsidRPr="00CA5D69" w:rsidRDefault="009566FC" w:rsidP="009566FC">
            <w:pPr>
              <w:tabs>
                <w:tab w:val="decimal" w:pos="735"/>
              </w:tabs>
              <w:spacing w:line="280" w:lineRule="exact"/>
              <w:ind w:right="-14"/>
              <w:rPr>
                <w:rFonts w:ascii="Arial" w:hAnsi="Arial" w:cs="Arial"/>
                <w:sz w:val="16"/>
                <w:szCs w:val="16"/>
              </w:rPr>
            </w:pPr>
            <w:r w:rsidRPr="00CA5D69">
              <w:rPr>
                <w:rFonts w:ascii="Arial" w:hAnsi="Arial" w:cs="Arial"/>
                <w:sz w:val="16"/>
                <w:szCs w:val="16"/>
              </w:rPr>
              <w:t>-</w:t>
            </w:r>
          </w:p>
        </w:tc>
        <w:tc>
          <w:tcPr>
            <w:tcW w:w="594" w:type="pct"/>
          </w:tcPr>
          <w:p w14:paraId="224E3044" w14:textId="1F2A9AB1" w:rsidR="009566FC" w:rsidRPr="00CA5D69" w:rsidRDefault="009566FC" w:rsidP="009566FC">
            <w:pPr>
              <w:tabs>
                <w:tab w:val="decimal" w:pos="735"/>
              </w:tabs>
              <w:spacing w:line="280" w:lineRule="exact"/>
              <w:ind w:right="-14"/>
              <w:rPr>
                <w:rFonts w:ascii="Arial" w:hAnsi="Arial" w:cs="Arial"/>
                <w:sz w:val="16"/>
                <w:szCs w:val="16"/>
              </w:rPr>
            </w:pPr>
            <w:r w:rsidRPr="00CA5D69">
              <w:rPr>
                <w:rFonts w:ascii="Arial" w:hAnsi="Arial" w:cs="Arial"/>
                <w:sz w:val="16"/>
                <w:szCs w:val="16"/>
              </w:rPr>
              <w:t>(592)</w:t>
            </w:r>
          </w:p>
        </w:tc>
        <w:tc>
          <w:tcPr>
            <w:tcW w:w="654" w:type="pct"/>
            <w:vAlign w:val="bottom"/>
          </w:tcPr>
          <w:p w14:paraId="2C9E760C" w14:textId="407D49E6" w:rsidR="009566FC" w:rsidRPr="00CA5D69" w:rsidRDefault="009566FC" w:rsidP="009566FC">
            <w:pPr>
              <w:tabs>
                <w:tab w:val="decimal" w:pos="885"/>
              </w:tabs>
              <w:spacing w:line="280" w:lineRule="exact"/>
              <w:ind w:right="-14"/>
              <w:rPr>
                <w:rFonts w:ascii="Arial" w:hAnsi="Arial" w:cs="Arial"/>
                <w:sz w:val="16"/>
                <w:szCs w:val="16"/>
              </w:rPr>
            </w:pPr>
            <w:r w:rsidRPr="00CA5D69">
              <w:rPr>
                <w:rFonts w:ascii="Arial" w:hAnsi="Arial" w:cs="Arial"/>
                <w:sz w:val="16"/>
                <w:szCs w:val="16"/>
              </w:rPr>
              <w:t>5,100</w:t>
            </w:r>
          </w:p>
        </w:tc>
        <w:tc>
          <w:tcPr>
            <w:tcW w:w="662" w:type="pct"/>
            <w:vAlign w:val="bottom"/>
          </w:tcPr>
          <w:p w14:paraId="56237FED" w14:textId="2188CEFA" w:rsidR="009566FC" w:rsidRPr="00CA5D69" w:rsidRDefault="009566FC" w:rsidP="009566FC">
            <w:pPr>
              <w:tabs>
                <w:tab w:val="decimal" w:pos="885"/>
              </w:tabs>
              <w:spacing w:line="280" w:lineRule="exact"/>
              <w:ind w:right="-14"/>
              <w:rPr>
                <w:rFonts w:ascii="Arial" w:hAnsi="Arial" w:cs="Arial"/>
                <w:sz w:val="16"/>
                <w:szCs w:val="16"/>
              </w:rPr>
            </w:pPr>
            <w:r w:rsidRPr="00CA5D69">
              <w:rPr>
                <w:rFonts w:ascii="Arial" w:hAnsi="Arial" w:cs="Arial"/>
                <w:sz w:val="16"/>
                <w:szCs w:val="16"/>
              </w:rPr>
              <w:t>12,300</w:t>
            </w:r>
          </w:p>
        </w:tc>
      </w:tr>
      <w:tr w:rsidR="00CA5D69" w:rsidRPr="00CA5D69" w14:paraId="0774A2A2" w14:textId="77777777" w:rsidTr="00C24A65">
        <w:tc>
          <w:tcPr>
            <w:tcW w:w="1279" w:type="pct"/>
            <w:vAlign w:val="bottom"/>
          </w:tcPr>
          <w:p w14:paraId="43B06C26" w14:textId="77777777" w:rsidR="009566FC" w:rsidRPr="00CA5D69" w:rsidRDefault="009566FC" w:rsidP="009566FC">
            <w:pPr>
              <w:spacing w:line="280" w:lineRule="exact"/>
              <w:ind w:left="162" w:right="-144" w:hanging="162"/>
              <w:rPr>
                <w:rFonts w:ascii="Arial" w:hAnsi="Arial" w:cs="Arial"/>
                <w:sz w:val="16"/>
                <w:szCs w:val="16"/>
              </w:rPr>
            </w:pPr>
            <w:r w:rsidRPr="00CA5D69">
              <w:rPr>
                <w:rFonts w:ascii="Arial" w:hAnsi="Arial" w:cs="Arial"/>
                <w:sz w:val="16"/>
                <w:szCs w:val="16"/>
              </w:rPr>
              <w:t>Asia Plus Securities Co., Ltd.</w:t>
            </w:r>
          </w:p>
        </w:tc>
        <w:tc>
          <w:tcPr>
            <w:tcW w:w="602" w:type="pct"/>
            <w:vAlign w:val="bottom"/>
          </w:tcPr>
          <w:p w14:paraId="6231CD09" w14:textId="18791F2B" w:rsidR="009566FC" w:rsidRPr="00CA5D69" w:rsidRDefault="009566FC" w:rsidP="009566FC">
            <w:pPr>
              <w:pBdr>
                <w:bottom w:val="single" w:sz="4" w:space="1" w:color="auto"/>
              </w:pBdr>
              <w:tabs>
                <w:tab w:val="decimal" w:pos="825"/>
              </w:tabs>
              <w:spacing w:line="280" w:lineRule="exact"/>
              <w:ind w:right="-14"/>
              <w:rPr>
                <w:rFonts w:ascii="Arial" w:hAnsi="Arial" w:cs="Arial"/>
                <w:sz w:val="16"/>
                <w:szCs w:val="16"/>
              </w:rPr>
            </w:pPr>
            <w:r w:rsidRPr="00CA5D69">
              <w:rPr>
                <w:rFonts w:ascii="Arial" w:hAnsi="Arial" w:cs="Arial"/>
                <w:sz w:val="16"/>
                <w:szCs w:val="16"/>
              </w:rPr>
              <w:t>255,172</w:t>
            </w:r>
          </w:p>
        </w:tc>
        <w:tc>
          <w:tcPr>
            <w:tcW w:w="616" w:type="pct"/>
            <w:vAlign w:val="bottom"/>
          </w:tcPr>
          <w:p w14:paraId="2B93CD4E" w14:textId="79AD7FFF" w:rsidR="009566FC" w:rsidRPr="00CA5D69" w:rsidRDefault="009566FC" w:rsidP="009566FC">
            <w:pPr>
              <w:pBdr>
                <w:bottom w:val="single" w:sz="4" w:space="1" w:color="auto"/>
              </w:pBdr>
              <w:tabs>
                <w:tab w:val="decimal" w:pos="825"/>
              </w:tabs>
              <w:spacing w:line="280" w:lineRule="exact"/>
              <w:ind w:right="-14"/>
              <w:rPr>
                <w:rFonts w:ascii="Arial" w:hAnsi="Arial" w:cs="Arial"/>
                <w:sz w:val="16"/>
                <w:szCs w:val="16"/>
              </w:rPr>
            </w:pPr>
            <w:r w:rsidRPr="00CA5D69">
              <w:rPr>
                <w:rFonts w:ascii="Arial" w:hAnsi="Arial" w:cs="Arial"/>
                <w:sz w:val="16"/>
                <w:szCs w:val="16"/>
              </w:rPr>
              <w:t>187,963</w:t>
            </w:r>
          </w:p>
        </w:tc>
        <w:tc>
          <w:tcPr>
            <w:tcW w:w="593" w:type="pct"/>
          </w:tcPr>
          <w:p w14:paraId="6037E68D" w14:textId="10144F81" w:rsidR="009566FC" w:rsidRPr="00CA5D69" w:rsidRDefault="009566FC" w:rsidP="009566FC">
            <w:pPr>
              <w:pBdr>
                <w:bottom w:val="single" w:sz="4" w:space="1" w:color="auto"/>
              </w:pBdr>
              <w:tabs>
                <w:tab w:val="decimal" w:pos="735"/>
              </w:tabs>
              <w:spacing w:line="280" w:lineRule="exact"/>
              <w:ind w:right="-14"/>
              <w:rPr>
                <w:rFonts w:ascii="Arial" w:hAnsi="Arial" w:cs="Arial"/>
                <w:sz w:val="16"/>
                <w:szCs w:val="16"/>
              </w:rPr>
            </w:pPr>
            <w:r w:rsidRPr="00CA5D69">
              <w:rPr>
                <w:rFonts w:ascii="Arial" w:hAnsi="Arial" w:cs="Arial"/>
                <w:sz w:val="16"/>
                <w:szCs w:val="16"/>
              </w:rPr>
              <w:t>-</w:t>
            </w:r>
          </w:p>
        </w:tc>
        <w:tc>
          <w:tcPr>
            <w:tcW w:w="594" w:type="pct"/>
          </w:tcPr>
          <w:p w14:paraId="5B94986C" w14:textId="763AB0B2" w:rsidR="009566FC" w:rsidRPr="00CA5D69" w:rsidRDefault="009566FC" w:rsidP="009566FC">
            <w:pPr>
              <w:pBdr>
                <w:bottom w:val="single" w:sz="4" w:space="1" w:color="auto"/>
              </w:pBdr>
              <w:tabs>
                <w:tab w:val="decimal" w:pos="735"/>
              </w:tabs>
              <w:spacing w:line="280" w:lineRule="exact"/>
              <w:ind w:right="-14"/>
              <w:rPr>
                <w:rFonts w:ascii="Arial" w:hAnsi="Arial" w:cs="Arial"/>
                <w:sz w:val="16"/>
                <w:szCs w:val="16"/>
              </w:rPr>
            </w:pPr>
            <w:r w:rsidRPr="00CA5D69">
              <w:rPr>
                <w:rFonts w:ascii="Arial" w:hAnsi="Arial" w:cs="Arial"/>
                <w:sz w:val="16"/>
                <w:szCs w:val="16"/>
              </w:rPr>
              <w:t>691</w:t>
            </w:r>
          </w:p>
        </w:tc>
        <w:tc>
          <w:tcPr>
            <w:tcW w:w="654" w:type="pct"/>
            <w:vAlign w:val="bottom"/>
          </w:tcPr>
          <w:p w14:paraId="6EA841F8" w14:textId="44999CA4" w:rsidR="009566FC" w:rsidRPr="00CA5D69" w:rsidRDefault="009566FC" w:rsidP="009566FC">
            <w:pPr>
              <w:pBdr>
                <w:bottom w:val="single" w:sz="4" w:space="1" w:color="auto"/>
              </w:pBdr>
              <w:tabs>
                <w:tab w:val="decimal" w:pos="885"/>
              </w:tabs>
              <w:spacing w:line="280" w:lineRule="exact"/>
              <w:ind w:right="-14"/>
              <w:rPr>
                <w:rFonts w:ascii="Arial" w:hAnsi="Arial" w:cs="Arial"/>
                <w:sz w:val="16"/>
                <w:szCs w:val="16"/>
              </w:rPr>
            </w:pPr>
            <w:r w:rsidRPr="00CA5D69">
              <w:rPr>
                <w:rFonts w:ascii="Arial" w:hAnsi="Arial" w:cs="Arial"/>
                <w:sz w:val="16"/>
                <w:szCs w:val="16"/>
              </w:rPr>
              <w:t>215,510</w:t>
            </w:r>
          </w:p>
        </w:tc>
        <w:tc>
          <w:tcPr>
            <w:tcW w:w="662" w:type="pct"/>
            <w:vAlign w:val="bottom"/>
          </w:tcPr>
          <w:p w14:paraId="47F7C606" w14:textId="541B22B5" w:rsidR="009566FC" w:rsidRPr="00CA5D69" w:rsidRDefault="009566FC" w:rsidP="009566FC">
            <w:pPr>
              <w:pBdr>
                <w:bottom w:val="single" w:sz="4" w:space="1" w:color="auto"/>
              </w:pBdr>
              <w:tabs>
                <w:tab w:val="decimal" w:pos="885"/>
              </w:tabs>
              <w:spacing w:line="280" w:lineRule="exact"/>
              <w:ind w:right="-14"/>
              <w:rPr>
                <w:rFonts w:ascii="Arial" w:hAnsi="Arial" w:cs="Arial"/>
                <w:sz w:val="16"/>
                <w:szCs w:val="16"/>
              </w:rPr>
            </w:pPr>
            <w:r w:rsidRPr="00CA5D69">
              <w:rPr>
                <w:rFonts w:ascii="Arial" w:hAnsi="Arial" w:cs="Arial"/>
                <w:sz w:val="16"/>
                <w:szCs w:val="16"/>
              </w:rPr>
              <w:t>157,500</w:t>
            </w:r>
          </w:p>
        </w:tc>
      </w:tr>
      <w:tr w:rsidR="00CA5D69" w:rsidRPr="00CA5D69" w14:paraId="1161D015" w14:textId="77777777" w:rsidTr="00C24A65">
        <w:tc>
          <w:tcPr>
            <w:tcW w:w="1279" w:type="pct"/>
            <w:vAlign w:val="bottom"/>
          </w:tcPr>
          <w:p w14:paraId="208FDB26" w14:textId="77777777" w:rsidR="009566FC" w:rsidRPr="00CA5D69" w:rsidRDefault="009566FC" w:rsidP="009566FC">
            <w:pPr>
              <w:spacing w:line="280" w:lineRule="exact"/>
              <w:ind w:left="162" w:right="-144" w:hanging="162"/>
              <w:rPr>
                <w:rFonts w:ascii="Arial" w:hAnsi="Arial" w:cs="Arial"/>
                <w:sz w:val="16"/>
                <w:szCs w:val="16"/>
              </w:rPr>
            </w:pPr>
            <w:r w:rsidRPr="00CA5D69">
              <w:rPr>
                <w:rFonts w:ascii="Arial" w:hAnsi="Arial" w:cs="Arial"/>
                <w:sz w:val="16"/>
                <w:szCs w:val="16"/>
              </w:rPr>
              <w:t>Total</w:t>
            </w:r>
          </w:p>
        </w:tc>
        <w:tc>
          <w:tcPr>
            <w:tcW w:w="602" w:type="pct"/>
            <w:vAlign w:val="bottom"/>
          </w:tcPr>
          <w:p w14:paraId="49D7006B" w14:textId="300F5F82" w:rsidR="009566FC" w:rsidRPr="00CA5D69" w:rsidRDefault="009566FC" w:rsidP="009566FC">
            <w:pPr>
              <w:pBdr>
                <w:bottom w:val="double" w:sz="4" w:space="1" w:color="auto"/>
              </w:pBdr>
              <w:tabs>
                <w:tab w:val="decimal" w:pos="825"/>
              </w:tabs>
              <w:spacing w:line="280" w:lineRule="exact"/>
              <w:ind w:right="-14"/>
              <w:rPr>
                <w:rFonts w:ascii="Arial" w:hAnsi="Arial" w:cs="Arial"/>
                <w:sz w:val="16"/>
                <w:szCs w:val="16"/>
              </w:rPr>
            </w:pPr>
            <w:r w:rsidRPr="00CA5D69">
              <w:rPr>
                <w:rFonts w:ascii="Arial" w:hAnsi="Arial" w:cs="Arial"/>
                <w:sz w:val="16"/>
                <w:szCs w:val="16"/>
              </w:rPr>
              <w:t>336,836</w:t>
            </w:r>
          </w:p>
        </w:tc>
        <w:tc>
          <w:tcPr>
            <w:tcW w:w="616" w:type="pct"/>
            <w:vAlign w:val="bottom"/>
          </w:tcPr>
          <w:p w14:paraId="5837EAE0" w14:textId="58CFCB54" w:rsidR="009566FC" w:rsidRPr="00CA5D69" w:rsidRDefault="009566FC" w:rsidP="009566FC">
            <w:pPr>
              <w:pBdr>
                <w:bottom w:val="double" w:sz="4" w:space="1" w:color="auto"/>
              </w:pBdr>
              <w:tabs>
                <w:tab w:val="decimal" w:pos="825"/>
              </w:tabs>
              <w:spacing w:line="280" w:lineRule="exact"/>
              <w:ind w:right="-14"/>
              <w:rPr>
                <w:rFonts w:ascii="Arial" w:hAnsi="Arial" w:cs="Arial"/>
                <w:sz w:val="16"/>
                <w:szCs w:val="16"/>
              </w:rPr>
            </w:pPr>
            <w:r w:rsidRPr="00CA5D69">
              <w:rPr>
                <w:rFonts w:ascii="Arial" w:hAnsi="Arial" w:cs="Arial"/>
                <w:sz w:val="16"/>
                <w:szCs w:val="16"/>
              </w:rPr>
              <w:t>275,638</w:t>
            </w:r>
          </w:p>
        </w:tc>
        <w:tc>
          <w:tcPr>
            <w:tcW w:w="593" w:type="pct"/>
          </w:tcPr>
          <w:p w14:paraId="743A83B1" w14:textId="36B82BD5" w:rsidR="009566FC" w:rsidRPr="00CA5D69" w:rsidRDefault="009566FC" w:rsidP="009566FC">
            <w:pPr>
              <w:pBdr>
                <w:bottom w:val="double" w:sz="4" w:space="1" w:color="auto"/>
              </w:pBdr>
              <w:tabs>
                <w:tab w:val="decimal" w:pos="735"/>
              </w:tabs>
              <w:spacing w:line="280" w:lineRule="exact"/>
              <w:ind w:right="-14"/>
              <w:rPr>
                <w:rFonts w:ascii="Arial" w:hAnsi="Arial" w:cs="Arial"/>
                <w:sz w:val="16"/>
                <w:szCs w:val="16"/>
              </w:rPr>
            </w:pPr>
            <w:r w:rsidRPr="00CA5D69">
              <w:rPr>
                <w:rFonts w:ascii="Arial" w:hAnsi="Arial" w:cs="Arial"/>
                <w:sz w:val="16"/>
                <w:szCs w:val="16"/>
              </w:rPr>
              <w:t>-</w:t>
            </w:r>
          </w:p>
        </w:tc>
        <w:tc>
          <w:tcPr>
            <w:tcW w:w="594" w:type="pct"/>
          </w:tcPr>
          <w:p w14:paraId="03DB01DC" w14:textId="52766DCF" w:rsidR="009566FC" w:rsidRPr="00CA5D69" w:rsidRDefault="009566FC" w:rsidP="009566FC">
            <w:pPr>
              <w:pBdr>
                <w:bottom w:val="double" w:sz="4" w:space="1" w:color="auto"/>
              </w:pBdr>
              <w:tabs>
                <w:tab w:val="decimal" w:pos="735"/>
              </w:tabs>
              <w:spacing w:line="280" w:lineRule="exact"/>
              <w:ind w:right="-14"/>
              <w:rPr>
                <w:rFonts w:ascii="Arial" w:hAnsi="Arial" w:cs="Arial"/>
                <w:sz w:val="16"/>
                <w:szCs w:val="16"/>
              </w:rPr>
            </w:pPr>
            <w:r w:rsidRPr="00CA5D69">
              <w:rPr>
                <w:rFonts w:ascii="Arial" w:hAnsi="Arial" w:cs="Arial"/>
                <w:sz w:val="16"/>
                <w:szCs w:val="16"/>
              </w:rPr>
              <w:t>(1,176)</w:t>
            </w:r>
          </w:p>
        </w:tc>
        <w:tc>
          <w:tcPr>
            <w:tcW w:w="654" w:type="pct"/>
            <w:vAlign w:val="bottom"/>
          </w:tcPr>
          <w:p w14:paraId="03E2FF69" w14:textId="245F7977" w:rsidR="009566FC" w:rsidRPr="00CA5D69" w:rsidRDefault="009566FC" w:rsidP="009566FC">
            <w:pPr>
              <w:pBdr>
                <w:bottom w:val="double" w:sz="4" w:space="1" w:color="auto"/>
              </w:pBdr>
              <w:tabs>
                <w:tab w:val="decimal" w:pos="885"/>
              </w:tabs>
              <w:spacing w:line="280" w:lineRule="exact"/>
              <w:ind w:right="-14"/>
              <w:rPr>
                <w:rFonts w:ascii="Arial" w:hAnsi="Arial" w:cs="Arial"/>
                <w:sz w:val="16"/>
                <w:szCs w:val="16"/>
                <w:cs/>
              </w:rPr>
            </w:pPr>
            <w:r w:rsidRPr="00CA5D69">
              <w:rPr>
                <w:rFonts w:ascii="Arial" w:hAnsi="Arial" w:cs="Arial"/>
                <w:sz w:val="16"/>
                <w:szCs w:val="16"/>
              </w:rPr>
              <w:t>287,610</w:t>
            </w:r>
          </w:p>
        </w:tc>
        <w:tc>
          <w:tcPr>
            <w:tcW w:w="662" w:type="pct"/>
            <w:vAlign w:val="bottom"/>
          </w:tcPr>
          <w:p w14:paraId="366D123F" w14:textId="7DC386D8" w:rsidR="009566FC" w:rsidRPr="00CA5D69" w:rsidRDefault="009566FC" w:rsidP="009566FC">
            <w:pPr>
              <w:pBdr>
                <w:bottom w:val="double" w:sz="4" w:space="0" w:color="auto"/>
              </w:pBdr>
              <w:tabs>
                <w:tab w:val="decimal" w:pos="885"/>
              </w:tabs>
              <w:spacing w:line="280" w:lineRule="exact"/>
              <w:ind w:right="-14"/>
              <w:rPr>
                <w:rFonts w:ascii="Arial" w:hAnsi="Arial" w:cs="Arial"/>
                <w:sz w:val="16"/>
                <w:szCs w:val="16"/>
                <w:cs/>
              </w:rPr>
            </w:pPr>
            <w:r w:rsidRPr="00CA5D69">
              <w:rPr>
                <w:rFonts w:ascii="Arial" w:hAnsi="Arial" w:cs="Arial"/>
                <w:sz w:val="16"/>
                <w:szCs w:val="16"/>
              </w:rPr>
              <w:t>198,800</w:t>
            </w:r>
          </w:p>
        </w:tc>
      </w:tr>
    </w:tbl>
    <w:p w14:paraId="3F3DE897" w14:textId="1CAE0466" w:rsidR="00C3587E" w:rsidRPr="00CA5D69" w:rsidRDefault="00B86064" w:rsidP="00697844">
      <w:pPr>
        <w:widowControl/>
        <w:tabs>
          <w:tab w:val="left" w:pos="540"/>
        </w:tabs>
        <w:overflowPunct/>
        <w:autoSpaceDE/>
        <w:autoSpaceDN/>
        <w:adjustRightInd/>
        <w:spacing w:before="240" w:after="120" w:line="380" w:lineRule="exact"/>
        <w:textAlignment w:val="auto"/>
        <w:rPr>
          <w:rFonts w:ascii="Arial" w:eastAsiaTheme="minorHAnsi" w:hAnsi="Arial" w:cs="Arial"/>
          <w:sz w:val="22"/>
          <w:szCs w:val="22"/>
        </w:rPr>
      </w:pPr>
      <w:r w:rsidRPr="00CA5D69">
        <w:rPr>
          <w:rFonts w:ascii="Arial" w:hAnsi="Arial" w:cs="Arial"/>
          <w:b/>
          <w:bCs/>
          <w:sz w:val="22"/>
          <w:szCs w:val="22"/>
        </w:rPr>
        <w:t>15</w:t>
      </w:r>
      <w:r w:rsidR="003467B9" w:rsidRPr="00CA5D69">
        <w:rPr>
          <w:rFonts w:ascii="Arial" w:hAnsi="Arial" w:cs="Arial"/>
          <w:b/>
          <w:bCs/>
          <w:sz w:val="22"/>
          <w:szCs w:val="22"/>
        </w:rPr>
        <w:t>.</w:t>
      </w:r>
      <w:r w:rsidR="003467B9" w:rsidRPr="00CA5D69">
        <w:rPr>
          <w:rFonts w:ascii="Arial" w:hAnsi="Arial" w:cs="Arial"/>
          <w:b/>
          <w:bCs/>
          <w:sz w:val="22"/>
          <w:szCs w:val="22"/>
        </w:rPr>
        <w:tab/>
        <w:t>Investment properties</w:t>
      </w:r>
    </w:p>
    <w:tbl>
      <w:tblPr>
        <w:tblW w:w="9090" w:type="dxa"/>
        <w:tblInd w:w="479" w:type="dxa"/>
        <w:tblLayout w:type="fixed"/>
        <w:tblCellMar>
          <w:left w:w="29" w:type="dxa"/>
          <w:right w:w="29" w:type="dxa"/>
        </w:tblCellMar>
        <w:tblLook w:val="0000" w:firstRow="0" w:lastRow="0" w:firstColumn="0" w:lastColumn="0" w:noHBand="0" w:noVBand="0"/>
      </w:tblPr>
      <w:tblGrid>
        <w:gridCol w:w="4140"/>
        <w:gridCol w:w="1650"/>
        <w:gridCol w:w="1650"/>
        <w:gridCol w:w="1650"/>
      </w:tblGrid>
      <w:tr w:rsidR="00CA5D69" w:rsidRPr="00CA5D69" w14:paraId="31705AEA" w14:textId="77777777" w:rsidTr="006A6104">
        <w:tc>
          <w:tcPr>
            <w:tcW w:w="4140" w:type="dxa"/>
            <w:vAlign w:val="bottom"/>
          </w:tcPr>
          <w:p w14:paraId="04520B78" w14:textId="77777777" w:rsidR="00A71637" w:rsidRPr="00CA5D69" w:rsidRDefault="00A71637" w:rsidP="006A6104">
            <w:pPr>
              <w:spacing w:line="340" w:lineRule="exact"/>
              <w:ind w:right="-36"/>
              <w:jc w:val="center"/>
              <w:rPr>
                <w:rFonts w:ascii="Arial" w:hAnsi="Arial" w:cs="Arial"/>
                <w:b/>
                <w:bCs/>
                <w:sz w:val="20"/>
                <w:szCs w:val="20"/>
              </w:rPr>
            </w:pPr>
          </w:p>
        </w:tc>
        <w:tc>
          <w:tcPr>
            <w:tcW w:w="4950" w:type="dxa"/>
            <w:gridSpan w:val="3"/>
            <w:vAlign w:val="bottom"/>
          </w:tcPr>
          <w:p w14:paraId="5A8EC033" w14:textId="77777777" w:rsidR="00A71637" w:rsidRPr="00CA5D69" w:rsidRDefault="00A71637" w:rsidP="006A6104">
            <w:pPr>
              <w:spacing w:line="340" w:lineRule="exact"/>
              <w:ind w:left="61"/>
              <w:jc w:val="right"/>
              <w:rPr>
                <w:rFonts w:ascii="Arial" w:hAnsi="Arial" w:cs="Arial"/>
                <w:sz w:val="20"/>
                <w:szCs w:val="20"/>
              </w:rPr>
            </w:pPr>
            <w:r w:rsidRPr="00CA5D69">
              <w:rPr>
                <w:rFonts w:ascii="Arial" w:hAnsi="Arial" w:cs="Arial"/>
                <w:sz w:val="20"/>
                <w:szCs w:val="20"/>
              </w:rPr>
              <w:t>(Unit: Thousand Baht)</w:t>
            </w:r>
          </w:p>
        </w:tc>
      </w:tr>
      <w:tr w:rsidR="00CA5D69" w:rsidRPr="00CA5D69" w14:paraId="362540B1" w14:textId="77777777" w:rsidTr="006A6104">
        <w:tc>
          <w:tcPr>
            <w:tcW w:w="4140" w:type="dxa"/>
            <w:vAlign w:val="bottom"/>
          </w:tcPr>
          <w:p w14:paraId="3E5C9C8C" w14:textId="77777777" w:rsidR="00A71637" w:rsidRPr="00CA5D69" w:rsidRDefault="00A71637" w:rsidP="006A6104">
            <w:pPr>
              <w:spacing w:line="340" w:lineRule="exact"/>
              <w:ind w:right="-36"/>
              <w:jc w:val="center"/>
              <w:rPr>
                <w:rFonts w:ascii="Arial" w:hAnsi="Arial" w:cs="Arial"/>
                <w:b/>
                <w:bCs/>
                <w:sz w:val="20"/>
                <w:szCs w:val="20"/>
              </w:rPr>
            </w:pPr>
          </w:p>
        </w:tc>
        <w:tc>
          <w:tcPr>
            <w:tcW w:w="4950" w:type="dxa"/>
            <w:gridSpan w:val="3"/>
            <w:vAlign w:val="bottom"/>
          </w:tcPr>
          <w:p w14:paraId="01EE8306" w14:textId="77777777" w:rsidR="00A71637" w:rsidRPr="00CA5D69" w:rsidRDefault="00A71637" w:rsidP="006A6104">
            <w:pPr>
              <w:pBdr>
                <w:bottom w:val="single" w:sz="4" w:space="1" w:color="auto"/>
              </w:pBdr>
              <w:spacing w:line="340" w:lineRule="exact"/>
              <w:ind w:left="61"/>
              <w:jc w:val="center"/>
              <w:rPr>
                <w:rFonts w:ascii="Arial" w:hAnsi="Arial" w:cs="Arial"/>
                <w:sz w:val="20"/>
                <w:szCs w:val="20"/>
                <w:cs/>
              </w:rPr>
            </w:pPr>
            <w:r w:rsidRPr="00CA5D69">
              <w:rPr>
                <w:rFonts w:ascii="Arial" w:hAnsi="Arial" w:cs="Arial"/>
                <w:sz w:val="20"/>
                <w:szCs w:val="20"/>
              </w:rPr>
              <w:t>Separate financial statements</w:t>
            </w:r>
          </w:p>
        </w:tc>
      </w:tr>
      <w:tr w:rsidR="00CA5D69" w:rsidRPr="00CA5D69" w14:paraId="01B57CC5" w14:textId="77777777" w:rsidTr="006A6104">
        <w:tc>
          <w:tcPr>
            <w:tcW w:w="4140" w:type="dxa"/>
            <w:vAlign w:val="bottom"/>
          </w:tcPr>
          <w:p w14:paraId="4E2F9307" w14:textId="77777777" w:rsidR="00A71637" w:rsidRPr="00CA5D69" w:rsidRDefault="00A71637" w:rsidP="006A6104">
            <w:pPr>
              <w:spacing w:line="340" w:lineRule="exact"/>
              <w:ind w:right="-36"/>
              <w:jc w:val="center"/>
              <w:rPr>
                <w:rFonts w:ascii="Arial" w:hAnsi="Arial" w:cs="Arial"/>
                <w:sz w:val="20"/>
                <w:szCs w:val="20"/>
              </w:rPr>
            </w:pPr>
          </w:p>
        </w:tc>
        <w:tc>
          <w:tcPr>
            <w:tcW w:w="1650" w:type="dxa"/>
            <w:vAlign w:val="bottom"/>
          </w:tcPr>
          <w:p w14:paraId="12286463" w14:textId="77777777" w:rsidR="00A71637" w:rsidRPr="00CA5D69" w:rsidRDefault="00A71637" w:rsidP="006A6104">
            <w:pPr>
              <w:pBdr>
                <w:bottom w:val="single" w:sz="6" w:space="1" w:color="auto"/>
              </w:pBdr>
              <w:spacing w:line="340" w:lineRule="exact"/>
              <w:ind w:left="61"/>
              <w:jc w:val="center"/>
              <w:rPr>
                <w:rFonts w:ascii="Arial" w:hAnsi="Arial" w:cs="Arial"/>
                <w:sz w:val="20"/>
                <w:szCs w:val="20"/>
              </w:rPr>
            </w:pPr>
            <w:r w:rsidRPr="00CA5D69">
              <w:rPr>
                <w:rFonts w:ascii="Arial" w:hAnsi="Arial" w:cs="Arial"/>
                <w:sz w:val="20"/>
                <w:szCs w:val="20"/>
              </w:rPr>
              <w:t>Ownership of office space and office building</w:t>
            </w:r>
          </w:p>
        </w:tc>
        <w:tc>
          <w:tcPr>
            <w:tcW w:w="1650" w:type="dxa"/>
            <w:vAlign w:val="bottom"/>
          </w:tcPr>
          <w:p w14:paraId="329FF292" w14:textId="77777777" w:rsidR="00A71637" w:rsidRPr="00CA5D69" w:rsidRDefault="00A71637" w:rsidP="006A6104">
            <w:pPr>
              <w:pBdr>
                <w:bottom w:val="single" w:sz="6" w:space="1" w:color="auto"/>
              </w:pBdr>
              <w:spacing w:line="340" w:lineRule="exact"/>
              <w:ind w:left="61"/>
              <w:jc w:val="center"/>
              <w:rPr>
                <w:rFonts w:ascii="Arial" w:hAnsi="Arial" w:cs="Arial"/>
                <w:sz w:val="20"/>
                <w:szCs w:val="20"/>
              </w:rPr>
            </w:pPr>
            <w:r w:rsidRPr="00CA5D69">
              <w:rPr>
                <w:rFonts w:ascii="Arial" w:hAnsi="Arial" w:cs="Arial"/>
                <w:sz w:val="20"/>
                <w:szCs w:val="20"/>
              </w:rPr>
              <w:t>Land for rental and building - branch</w:t>
            </w:r>
          </w:p>
        </w:tc>
        <w:tc>
          <w:tcPr>
            <w:tcW w:w="1650" w:type="dxa"/>
            <w:vAlign w:val="bottom"/>
          </w:tcPr>
          <w:p w14:paraId="3D29A541" w14:textId="77777777" w:rsidR="00A71637" w:rsidRPr="00CA5D69" w:rsidRDefault="00A71637" w:rsidP="006A6104">
            <w:pPr>
              <w:pBdr>
                <w:bottom w:val="single" w:sz="6" w:space="1" w:color="auto"/>
              </w:pBdr>
              <w:spacing w:line="340" w:lineRule="exact"/>
              <w:ind w:left="61"/>
              <w:jc w:val="center"/>
              <w:rPr>
                <w:rFonts w:ascii="Arial" w:hAnsi="Arial" w:cs="Arial"/>
                <w:sz w:val="20"/>
                <w:szCs w:val="20"/>
              </w:rPr>
            </w:pPr>
            <w:r w:rsidRPr="00CA5D69">
              <w:rPr>
                <w:rFonts w:ascii="Arial" w:hAnsi="Arial" w:cs="Arial"/>
                <w:sz w:val="20"/>
                <w:szCs w:val="20"/>
              </w:rPr>
              <w:t>Total</w:t>
            </w:r>
          </w:p>
        </w:tc>
      </w:tr>
      <w:tr w:rsidR="00CA5D69" w:rsidRPr="00CA5D69" w14:paraId="1598AF6D" w14:textId="77777777" w:rsidTr="006A6104">
        <w:tc>
          <w:tcPr>
            <w:tcW w:w="4140" w:type="dxa"/>
          </w:tcPr>
          <w:p w14:paraId="2A802FFD" w14:textId="55762FF2" w:rsidR="00A71637" w:rsidRPr="00CA5D69" w:rsidRDefault="00A71637" w:rsidP="006A6104">
            <w:pPr>
              <w:spacing w:line="340" w:lineRule="exact"/>
              <w:ind w:right="-36"/>
              <w:rPr>
                <w:rFonts w:ascii="Arial" w:hAnsi="Arial" w:cs="Arial"/>
                <w:sz w:val="20"/>
                <w:szCs w:val="20"/>
              </w:rPr>
            </w:pPr>
            <w:r w:rsidRPr="00CA5D69">
              <w:rPr>
                <w:rFonts w:ascii="Arial" w:hAnsi="Arial" w:cs="Arial"/>
                <w:sz w:val="20"/>
                <w:szCs w:val="20"/>
              </w:rPr>
              <w:t>1 January 2019</w:t>
            </w:r>
          </w:p>
        </w:tc>
        <w:tc>
          <w:tcPr>
            <w:tcW w:w="1650" w:type="dxa"/>
            <w:vAlign w:val="bottom"/>
          </w:tcPr>
          <w:p w14:paraId="12BDCD04" w14:textId="2A63BED9" w:rsidR="00A71637" w:rsidRPr="00CA5D69" w:rsidRDefault="00E5049E" w:rsidP="006A6104">
            <w:pPr>
              <w:tabs>
                <w:tab w:val="decimal" w:pos="1321"/>
              </w:tabs>
              <w:spacing w:line="340" w:lineRule="exact"/>
              <w:ind w:left="61"/>
              <w:rPr>
                <w:rFonts w:ascii="Arial" w:hAnsi="Arial" w:cs="Arial"/>
                <w:sz w:val="20"/>
                <w:szCs w:val="20"/>
              </w:rPr>
            </w:pPr>
            <w:r w:rsidRPr="00CA5D69">
              <w:rPr>
                <w:rFonts w:ascii="Arial" w:hAnsi="Arial" w:cs="Arial"/>
                <w:sz w:val="20"/>
                <w:szCs w:val="20"/>
              </w:rPr>
              <w:t>87,579</w:t>
            </w:r>
          </w:p>
        </w:tc>
        <w:tc>
          <w:tcPr>
            <w:tcW w:w="1650" w:type="dxa"/>
            <w:vAlign w:val="bottom"/>
          </w:tcPr>
          <w:p w14:paraId="166EBD3D" w14:textId="69BDE641" w:rsidR="00A71637" w:rsidRPr="00CA5D69" w:rsidRDefault="00E5049E" w:rsidP="006A6104">
            <w:pPr>
              <w:tabs>
                <w:tab w:val="decimal" w:pos="1321"/>
              </w:tabs>
              <w:spacing w:line="340" w:lineRule="exact"/>
              <w:ind w:left="61"/>
              <w:rPr>
                <w:rFonts w:ascii="Arial" w:hAnsi="Arial" w:cs="Arial"/>
                <w:sz w:val="20"/>
                <w:szCs w:val="20"/>
              </w:rPr>
            </w:pPr>
            <w:r w:rsidRPr="00CA5D69">
              <w:rPr>
                <w:rFonts w:ascii="Arial" w:hAnsi="Arial" w:cs="Arial"/>
                <w:sz w:val="20"/>
                <w:szCs w:val="20"/>
              </w:rPr>
              <w:t>8,054</w:t>
            </w:r>
          </w:p>
        </w:tc>
        <w:tc>
          <w:tcPr>
            <w:tcW w:w="1650" w:type="dxa"/>
            <w:vAlign w:val="bottom"/>
          </w:tcPr>
          <w:p w14:paraId="315E9C23" w14:textId="48548BB6" w:rsidR="00A71637" w:rsidRPr="00CA5D69" w:rsidRDefault="00E5049E" w:rsidP="006A6104">
            <w:pPr>
              <w:tabs>
                <w:tab w:val="decimal" w:pos="1321"/>
              </w:tabs>
              <w:spacing w:line="340" w:lineRule="exact"/>
              <w:ind w:left="61"/>
              <w:rPr>
                <w:rFonts w:ascii="Arial" w:hAnsi="Arial" w:cs="Arial"/>
                <w:sz w:val="20"/>
                <w:szCs w:val="20"/>
              </w:rPr>
            </w:pPr>
            <w:r w:rsidRPr="00CA5D69">
              <w:rPr>
                <w:rFonts w:ascii="Arial" w:hAnsi="Arial" w:cs="Arial"/>
                <w:sz w:val="20"/>
                <w:szCs w:val="20"/>
              </w:rPr>
              <w:t>95,633</w:t>
            </w:r>
          </w:p>
        </w:tc>
      </w:tr>
      <w:tr w:rsidR="00CA5D69" w:rsidRPr="00CA5D69" w14:paraId="720080D9" w14:textId="77777777" w:rsidTr="006A6104">
        <w:tc>
          <w:tcPr>
            <w:tcW w:w="4140" w:type="dxa"/>
          </w:tcPr>
          <w:p w14:paraId="1D8EB1BB" w14:textId="77777777" w:rsidR="00A71637" w:rsidRPr="00CA5D69" w:rsidRDefault="00A71637" w:rsidP="006A6104">
            <w:pPr>
              <w:spacing w:line="340" w:lineRule="exact"/>
              <w:ind w:right="-36"/>
              <w:rPr>
                <w:rFonts w:ascii="Arial" w:hAnsi="Arial" w:cs="Arial"/>
                <w:sz w:val="20"/>
                <w:szCs w:val="20"/>
              </w:rPr>
            </w:pPr>
            <w:r w:rsidRPr="00CA5D69">
              <w:rPr>
                <w:rFonts w:ascii="Arial" w:hAnsi="Arial" w:cs="Arial"/>
                <w:sz w:val="20"/>
                <w:szCs w:val="20"/>
              </w:rPr>
              <w:t>Depreciation for the year</w:t>
            </w:r>
          </w:p>
        </w:tc>
        <w:tc>
          <w:tcPr>
            <w:tcW w:w="1650" w:type="dxa"/>
            <w:vAlign w:val="bottom"/>
          </w:tcPr>
          <w:p w14:paraId="06451134" w14:textId="77777777" w:rsidR="00A71637" w:rsidRPr="00CA5D69" w:rsidRDefault="00A71637" w:rsidP="006A6104">
            <w:pPr>
              <w:pBdr>
                <w:bottom w:val="single" w:sz="4" w:space="1" w:color="auto"/>
              </w:pBdr>
              <w:tabs>
                <w:tab w:val="decimal" w:pos="1321"/>
              </w:tabs>
              <w:spacing w:line="340" w:lineRule="exact"/>
              <w:ind w:left="61"/>
              <w:rPr>
                <w:rFonts w:ascii="Arial" w:hAnsi="Arial" w:cs="Arial"/>
                <w:sz w:val="20"/>
                <w:szCs w:val="20"/>
              </w:rPr>
            </w:pPr>
            <w:r w:rsidRPr="00CA5D69">
              <w:rPr>
                <w:rFonts w:ascii="Arial" w:hAnsi="Arial" w:cs="Arial"/>
                <w:sz w:val="20"/>
                <w:szCs w:val="20"/>
              </w:rPr>
              <w:t>(8,277)</w:t>
            </w:r>
          </w:p>
        </w:tc>
        <w:tc>
          <w:tcPr>
            <w:tcW w:w="1650" w:type="dxa"/>
            <w:vAlign w:val="bottom"/>
          </w:tcPr>
          <w:p w14:paraId="22B1A932" w14:textId="77777777" w:rsidR="00A71637" w:rsidRPr="00CA5D69" w:rsidRDefault="00A71637" w:rsidP="006A6104">
            <w:pPr>
              <w:pBdr>
                <w:bottom w:val="single" w:sz="4" w:space="1" w:color="auto"/>
              </w:pBdr>
              <w:tabs>
                <w:tab w:val="decimal" w:pos="1321"/>
              </w:tabs>
              <w:spacing w:line="340" w:lineRule="exact"/>
              <w:ind w:left="61"/>
              <w:rPr>
                <w:rFonts w:ascii="Arial" w:hAnsi="Arial" w:cs="Arial"/>
                <w:sz w:val="20"/>
                <w:szCs w:val="20"/>
              </w:rPr>
            </w:pPr>
            <w:r w:rsidRPr="00CA5D69">
              <w:rPr>
                <w:rFonts w:ascii="Arial" w:hAnsi="Arial" w:cs="Arial"/>
                <w:sz w:val="20"/>
                <w:szCs w:val="20"/>
              </w:rPr>
              <w:t>(528)</w:t>
            </w:r>
          </w:p>
        </w:tc>
        <w:tc>
          <w:tcPr>
            <w:tcW w:w="1650" w:type="dxa"/>
            <w:vAlign w:val="bottom"/>
          </w:tcPr>
          <w:p w14:paraId="14B4AA93" w14:textId="77777777" w:rsidR="00A71637" w:rsidRPr="00CA5D69" w:rsidRDefault="00A71637" w:rsidP="006A6104">
            <w:pPr>
              <w:pBdr>
                <w:bottom w:val="single" w:sz="4" w:space="1" w:color="auto"/>
              </w:pBdr>
              <w:tabs>
                <w:tab w:val="decimal" w:pos="1321"/>
              </w:tabs>
              <w:spacing w:line="340" w:lineRule="exact"/>
              <w:ind w:left="61"/>
              <w:rPr>
                <w:rFonts w:ascii="Arial" w:hAnsi="Arial" w:cs="Arial"/>
                <w:sz w:val="20"/>
                <w:szCs w:val="20"/>
              </w:rPr>
            </w:pPr>
            <w:r w:rsidRPr="00CA5D69">
              <w:rPr>
                <w:rFonts w:ascii="Arial" w:hAnsi="Arial" w:cs="Arial"/>
                <w:sz w:val="20"/>
                <w:szCs w:val="20"/>
              </w:rPr>
              <w:t>(8,805)</w:t>
            </w:r>
          </w:p>
        </w:tc>
      </w:tr>
      <w:tr w:rsidR="00CA5D69" w:rsidRPr="00CA5D69" w14:paraId="45EAF78D" w14:textId="77777777" w:rsidTr="006A6104">
        <w:tc>
          <w:tcPr>
            <w:tcW w:w="4140" w:type="dxa"/>
          </w:tcPr>
          <w:p w14:paraId="185BEE8F" w14:textId="3217EA6C" w:rsidR="00A71637" w:rsidRPr="00CA5D69" w:rsidRDefault="00A71637" w:rsidP="006A6104">
            <w:pPr>
              <w:spacing w:line="340" w:lineRule="exact"/>
              <w:ind w:right="-36"/>
              <w:rPr>
                <w:rFonts w:ascii="Arial" w:hAnsi="Arial" w:cs="Arial"/>
                <w:sz w:val="20"/>
                <w:szCs w:val="20"/>
                <w:cs/>
              </w:rPr>
            </w:pPr>
            <w:r w:rsidRPr="00CA5D69">
              <w:rPr>
                <w:rFonts w:ascii="Arial" w:hAnsi="Arial" w:cs="Arial"/>
                <w:sz w:val="20"/>
                <w:szCs w:val="20"/>
              </w:rPr>
              <w:t>31 December 2019</w:t>
            </w:r>
          </w:p>
        </w:tc>
        <w:tc>
          <w:tcPr>
            <w:tcW w:w="1650" w:type="dxa"/>
            <w:vAlign w:val="bottom"/>
          </w:tcPr>
          <w:p w14:paraId="19DBA2D1" w14:textId="6ADF62F7" w:rsidR="00A71637" w:rsidRPr="00CA5D69" w:rsidRDefault="00E5049E" w:rsidP="006A6104">
            <w:pPr>
              <w:tabs>
                <w:tab w:val="decimal" w:pos="1321"/>
              </w:tabs>
              <w:spacing w:line="340" w:lineRule="exact"/>
              <w:ind w:left="61"/>
              <w:rPr>
                <w:rFonts w:ascii="Arial" w:hAnsi="Arial" w:cs="Arial"/>
                <w:sz w:val="20"/>
                <w:szCs w:val="20"/>
              </w:rPr>
            </w:pPr>
            <w:r w:rsidRPr="00CA5D69">
              <w:rPr>
                <w:rFonts w:ascii="Arial" w:hAnsi="Arial" w:cs="Arial"/>
                <w:sz w:val="20"/>
                <w:szCs w:val="20"/>
              </w:rPr>
              <w:t>79,302</w:t>
            </w:r>
          </w:p>
        </w:tc>
        <w:tc>
          <w:tcPr>
            <w:tcW w:w="1650" w:type="dxa"/>
            <w:vAlign w:val="bottom"/>
          </w:tcPr>
          <w:p w14:paraId="1A01EE9D" w14:textId="4A9A0023" w:rsidR="00A71637" w:rsidRPr="00CA5D69" w:rsidRDefault="00E5049E" w:rsidP="006A6104">
            <w:pPr>
              <w:tabs>
                <w:tab w:val="decimal" w:pos="1321"/>
              </w:tabs>
              <w:spacing w:line="340" w:lineRule="exact"/>
              <w:ind w:left="61"/>
              <w:rPr>
                <w:rFonts w:ascii="Arial" w:hAnsi="Arial" w:cs="Arial"/>
                <w:sz w:val="20"/>
                <w:szCs w:val="20"/>
              </w:rPr>
            </w:pPr>
            <w:r w:rsidRPr="00CA5D69">
              <w:rPr>
                <w:rFonts w:ascii="Arial" w:hAnsi="Arial" w:cs="Arial"/>
                <w:sz w:val="20"/>
                <w:szCs w:val="20"/>
              </w:rPr>
              <w:t>7,526</w:t>
            </w:r>
          </w:p>
        </w:tc>
        <w:tc>
          <w:tcPr>
            <w:tcW w:w="1650" w:type="dxa"/>
            <w:vAlign w:val="bottom"/>
          </w:tcPr>
          <w:p w14:paraId="572BC9D6" w14:textId="553AD583" w:rsidR="00A71637" w:rsidRPr="00CA5D69" w:rsidRDefault="00E5049E" w:rsidP="006A6104">
            <w:pPr>
              <w:tabs>
                <w:tab w:val="decimal" w:pos="1321"/>
              </w:tabs>
              <w:spacing w:line="340" w:lineRule="exact"/>
              <w:ind w:left="61"/>
              <w:rPr>
                <w:rFonts w:ascii="Arial" w:hAnsi="Arial" w:cs="Arial"/>
                <w:sz w:val="20"/>
                <w:szCs w:val="20"/>
              </w:rPr>
            </w:pPr>
            <w:r w:rsidRPr="00CA5D69">
              <w:rPr>
                <w:rFonts w:ascii="Arial" w:hAnsi="Arial" w:cs="Arial"/>
                <w:sz w:val="20"/>
                <w:szCs w:val="20"/>
              </w:rPr>
              <w:t>86,828</w:t>
            </w:r>
          </w:p>
        </w:tc>
      </w:tr>
      <w:tr w:rsidR="00CA5D69" w:rsidRPr="00CA5D69" w14:paraId="47F6693F" w14:textId="77777777" w:rsidTr="006A6104">
        <w:trPr>
          <w:trHeight w:val="252"/>
        </w:trPr>
        <w:tc>
          <w:tcPr>
            <w:tcW w:w="4140" w:type="dxa"/>
          </w:tcPr>
          <w:p w14:paraId="6227A9C6" w14:textId="77777777" w:rsidR="00A71637" w:rsidRPr="00CA5D69" w:rsidRDefault="00A71637" w:rsidP="006A6104">
            <w:pPr>
              <w:spacing w:line="340" w:lineRule="exact"/>
              <w:ind w:right="-36"/>
              <w:rPr>
                <w:rFonts w:ascii="Arial" w:hAnsi="Arial" w:cs="Arial"/>
                <w:sz w:val="20"/>
                <w:szCs w:val="20"/>
                <w:cs/>
              </w:rPr>
            </w:pPr>
            <w:r w:rsidRPr="00CA5D69">
              <w:rPr>
                <w:rFonts w:ascii="Arial" w:hAnsi="Arial" w:cs="Arial"/>
                <w:sz w:val="20"/>
                <w:szCs w:val="20"/>
              </w:rPr>
              <w:t>Depreciation for the year</w:t>
            </w:r>
          </w:p>
        </w:tc>
        <w:tc>
          <w:tcPr>
            <w:tcW w:w="1650" w:type="dxa"/>
            <w:vAlign w:val="bottom"/>
          </w:tcPr>
          <w:p w14:paraId="26A8EAB2" w14:textId="77777777" w:rsidR="00A71637" w:rsidRPr="00CA5D69" w:rsidRDefault="00A71637" w:rsidP="006A6104">
            <w:pPr>
              <w:tabs>
                <w:tab w:val="decimal" w:pos="1321"/>
              </w:tabs>
              <w:spacing w:line="340" w:lineRule="exact"/>
              <w:ind w:left="61"/>
              <w:rPr>
                <w:rFonts w:ascii="Arial" w:hAnsi="Arial" w:cs="Arial"/>
                <w:sz w:val="20"/>
                <w:szCs w:val="20"/>
              </w:rPr>
            </w:pPr>
            <w:r w:rsidRPr="00CA5D69">
              <w:rPr>
                <w:rFonts w:ascii="Arial" w:hAnsi="Arial" w:cs="Arial"/>
                <w:sz w:val="20"/>
                <w:szCs w:val="20"/>
              </w:rPr>
              <w:t>(8,277)</w:t>
            </w:r>
          </w:p>
        </w:tc>
        <w:tc>
          <w:tcPr>
            <w:tcW w:w="1650" w:type="dxa"/>
            <w:vAlign w:val="bottom"/>
          </w:tcPr>
          <w:p w14:paraId="3940795E" w14:textId="77777777" w:rsidR="00A71637" w:rsidRPr="00CA5D69" w:rsidRDefault="00A71637" w:rsidP="006A6104">
            <w:pPr>
              <w:tabs>
                <w:tab w:val="decimal" w:pos="1321"/>
              </w:tabs>
              <w:spacing w:line="340" w:lineRule="exact"/>
              <w:ind w:left="61"/>
              <w:rPr>
                <w:rFonts w:ascii="Arial" w:hAnsi="Arial" w:cs="Arial"/>
                <w:sz w:val="20"/>
                <w:szCs w:val="20"/>
              </w:rPr>
            </w:pPr>
            <w:r w:rsidRPr="00CA5D69">
              <w:rPr>
                <w:rFonts w:ascii="Arial" w:hAnsi="Arial" w:cs="Arial"/>
                <w:sz w:val="20"/>
                <w:szCs w:val="20"/>
              </w:rPr>
              <w:t>(528)</w:t>
            </w:r>
          </w:p>
        </w:tc>
        <w:tc>
          <w:tcPr>
            <w:tcW w:w="1650" w:type="dxa"/>
            <w:vAlign w:val="bottom"/>
          </w:tcPr>
          <w:p w14:paraId="797CE8A8" w14:textId="77777777" w:rsidR="00A71637" w:rsidRPr="00CA5D69" w:rsidRDefault="00A71637" w:rsidP="006A6104">
            <w:pPr>
              <w:tabs>
                <w:tab w:val="decimal" w:pos="1321"/>
              </w:tabs>
              <w:spacing w:line="340" w:lineRule="exact"/>
              <w:ind w:left="61"/>
              <w:rPr>
                <w:rFonts w:ascii="Arial" w:hAnsi="Arial" w:cs="Arial"/>
                <w:sz w:val="20"/>
                <w:szCs w:val="20"/>
              </w:rPr>
            </w:pPr>
            <w:r w:rsidRPr="00CA5D69">
              <w:rPr>
                <w:rFonts w:ascii="Arial" w:hAnsi="Arial" w:cs="Arial"/>
                <w:sz w:val="20"/>
                <w:szCs w:val="20"/>
              </w:rPr>
              <w:t>(8,805)</w:t>
            </w:r>
          </w:p>
        </w:tc>
      </w:tr>
      <w:tr w:rsidR="00CA5D69" w:rsidRPr="00CA5D69" w14:paraId="2C1DAAE5" w14:textId="77777777" w:rsidTr="006A6104">
        <w:tc>
          <w:tcPr>
            <w:tcW w:w="4140" w:type="dxa"/>
          </w:tcPr>
          <w:p w14:paraId="5330653C" w14:textId="7ED6A0D9" w:rsidR="00A71637" w:rsidRPr="00CA5D69" w:rsidRDefault="00A71637" w:rsidP="006A6104">
            <w:pPr>
              <w:spacing w:line="340" w:lineRule="exact"/>
              <w:ind w:right="-43"/>
              <w:rPr>
                <w:rFonts w:ascii="Arial" w:hAnsi="Arial" w:cs="Arial"/>
                <w:sz w:val="20"/>
                <w:szCs w:val="20"/>
              </w:rPr>
            </w:pPr>
            <w:r w:rsidRPr="00CA5D69">
              <w:rPr>
                <w:rFonts w:ascii="Arial" w:hAnsi="Arial" w:cs="Arial"/>
                <w:sz w:val="20"/>
                <w:szCs w:val="20"/>
              </w:rPr>
              <w:t>31 December 20</w:t>
            </w:r>
            <w:r w:rsidR="00E5049E" w:rsidRPr="00CA5D69">
              <w:rPr>
                <w:rFonts w:ascii="Arial" w:hAnsi="Arial" w:cs="Arial"/>
                <w:sz w:val="20"/>
                <w:szCs w:val="20"/>
              </w:rPr>
              <w:t>20</w:t>
            </w:r>
          </w:p>
        </w:tc>
        <w:tc>
          <w:tcPr>
            <w:tcW w:w="1650" w:type="dxa"/>
            <w:vAlign w:val="bottom"/>
          </w:tcPr>
          <w:p w14:paraId="02A8965A" w14:textId="608423EB" w:rsidR="00A71637" w:rsidRPr="00CA5D69" w:rsidRDefault="008113A1" w:rsidP="006A6104">
            <w:pPr>
              <w:pBdr>
                <w:top w:val="single" w:sz="4" w:space="1" w:color="auto"/>
                <w:bottom w:val="double" w:sz="4" w:space="1" w:color="auto"/>
              </w:pBdr>
              <w:tabs>
                <w:tab w:val="decimal" w:pos="1321"/>
              </w:tabs>
              <w:spacing w:line="340" w:lineRule="exact"/>
              <w:ind w:left="61"/>
              <w:rPr>
                <w:rFonts w:ascii="Arial" w:hAnsi="Arial" w:cs="Arial"/>
                <w:sz w:val="20"/>
                <w:szCs w:val="20"/>
              </w:rPr>
            </w:pPr>
            <w:r w:rsidRPr="00CA5D69">
              <w:rPr>
                <w:rFonts w:ascii="Arial" w:hAnsi="Arial" w:cs="Arial"/>
                <w:sz w:val="20"/>
                <w:szCs w:val="20"/>
              </w:rPr>
              <w:t>71,025</w:t>
            </w:r>
          </w:p>
        </w:tc>
        <w:tc>
          <w:tcPr>
            <w:tcW w:w="1650" w:type="dxa"/>
            <w:vAlign w:val="bottom"/>
          </w:tcPr>
          <w:p w14:paraId="189CAF39" w14:textId="7E67F469" w:rsidR="00A71637" w:rsidRPr="00CA5D69" w:rsidRDefault="008113A1" w:rsidP="006A6104">
            <w:pPr>
              <w:pBdr>
                <w:top w:val="single" w:sz="4" w:space="1" w:color="auto"/>
                <w:bottom w:val="double" w:sz="4" w:space="1" w:color="auto"/>
              </w:pBdr>
              <w:tabs>
                <w:tab w:val="decimal" w:pos="1321"/>
              </w:tabs>
              <w:spacing w:line="340" w:lineRule="exact"/>
              <w:ind w:left="61"/>
              <w:rPr>
                <w:rFonts w:ascii="Arial" w:hAnsi="Arial" w:cs="Arial"/>
                <w:sz w:val="20"/>
                <w:szCs w:val="20"/>
              </w:rPr>
            </w:pPr>
            <w:r w:rsidRPr="00CA5D69">
              <w:rPr>
                <w:rFonts w:ascii="Arial" w:hAnsi="Arial" w:cs="Arial"/>
                <w:sz w:val="20"/>
                <w:szCs w:val="20"/>
              </w:rPr>
              <w:t>6,998</w:t>
            </w:r>
          </w:p>
        </w:tc>
        <w:tc>
          <w:tcPr>
            <w:tcW w:w="1650" w:type="dxa"/>
            <w:vAlign w:val="bottom"/>
          </w:tcPr>
          <w:p w14:paraId="4DFADDD9" w14:textId="4FD9B65D" w:rsidR="00A71637" w:rsidRPr="00CA5D69" w:rsidRDefault="008113A1" w:rsidP="006A6104">
            <w:pPr>
              <w:pBdr>
                <w:top w:val="single" w:sz="4" w:space="1" w:color="auto"/>
                <w:bottom w:val="double" w:sz="4" w:space="1" w:color="auto"/>
              </w:pBdr>
              <w:tabs>
                <w:tab w:val="decimal" w:pos="1321"/>
              </w:tabs>
              <w:spacing w:line="340" w:lineRule="exact"/>
              <w:ind w:left="61"/>
              <w:rPr>
                <w:rFonts w:ascii="Arial" w:hAnsi="Arial" w:cs="Arial"/>
                <w:sz w:val="20"/>
                <w:szCs w:val="20"/>
              </w:rPr>
            </w:pPr>
            <w:r w:rsidRPr="00CA5D69">
              <w:rPr>
                <w:rFonts w:ascii="Arial" w:hAnsi="Arial" w:cs="Arial"/>
                <w:sz w:val="20"/>
                <w:szCs w:val="20"/>
              </w:rPr>
              <w:t>78,023</w:t>
            </w:r>
          </w:p>
        </w:tc>
      </w:tr>
      <w:tr w:rsidR="00CA5D69" w:rsidRPr="00CA5D69" w14:paraId="590EF838" w14:textId="77777777" w:rsidTr="006A6104">
        <w:trPr>
          <w:cantSplit/>
        </w:trPr>
        <w:tc>
          <w:tcPr>
            <w:tcW w:w="9090" w:type="dxa"/>
            <w:gridSpan w:val="4"/>
          </w:tcPr>
          <w:p w14:paraId="0931DD99" w14:textId="77777777" w:rsidR="00A71637" w:rsidRPr="00CA5D69" w:rsidRDefault="00A71637" w:rsidP="006A6104">
            <w:pPr>
              <w:spacing w:line="340" w:lineRule="exact"/>
              <w:ind w:right="-36"/>
              <w:rPr>
                <w:rFonts w:ascii="Arial" w:hAnsi="Arial" w:cs="Arial"/>
                <w:sz w:val="20"/>
                <w:szCs w:val="20"/>
              </w:rPr>
            </w:pPr>
            <w:r w:rsidRPr="00CA5D69">
              <w:rPr>
                <w:rFonts w:ascii="Arial" w:hAnsi="Arial" w:cs="Arial"/>
                <w:sz w:val="20"/>
                <w:szCs w:val="20"/>
              </w:rPr>
              <w:t>Depreciation included in profit or loss for the years ended 31 December:</w:t>
            </w:r>
          </w:p>
        </w:tc>
      </w:tr>
      <w:tr w:rsidR="00CA5D69" w:rsidRPr="00CA5D69" w14:paraId="1CBF0E36" w14:textId="77777777" w:rsidTr="006A6104">
        <w:trPr>
          <w:cantSplit/>
        </w:trPr>
        <w:tc>
          <w:tcPr>
            <w:tcW w:w="4140" w:type="dxa"/>
          </w:tcPr>
          <w:p w14:paraId="2E555AAE" w14:textId="52A4D787" w:rsidR="00A71637" w:rsidRPr="00CA5D69" w:rsidRDefault="00A71637" w:rsidP="006A6104">
            <w:pPr>
              <w:spacing w:line="340" w:lineRule="exact"/>
              <w:ind w:right="-36"/>
              <w:rPr>
                <w:rFonts w:ascii="Arial" w:hAnsi="Arial" w:cs="Arial"/>
                <w:sz w:val="20"/>
                <w:szCs w:val="20"/>
              </w:rPr>
            </w:pPr>
            <w:r w:rsidRPr="00CA5D69">
              <w:rPr>
                <w:rFonts w:ascii="Arial" w:hAnsi="Arial" w:cs="Arial"/>
                <w:sz w:val="20"/>
                <w:szCs w:val="20"/>
              </w:rPr>
              <w:t>201</w:t>
            </w:r>
            <w:r w:rsidR="00E5049E" w:rsidRPr="00CA5D69">
              <w:rPr>
                <w:rFonts w:ascii="Arial" w:hAnsi="Arial" w:cs="Arial"/>
                <w:sz w:val="20"/>
                <w:szCs w:val="20"/>
              </w:rPr>
              <w:t>9</w:t>
            </w:r>
          </w:p>
        </w:tc>
        <w:tc>
          <w:tcPr>
            <w:tcW w:w="1650" w:type="dxa"/>
            <w:vAlign w:val="bottom"/>
          </w:tcPr>
          <w:p w14:paraId="1B8492FD" w14:textId="77777777" w:rsidR="00A71637" w:rsidRPr="00CA5D69" w:rsidRDefault="00A71637" w:rsidP="006A6104">
            <w:pPr>
              <w:spacing w:line="340" w:lineRule="exact"/>
              <w:ind w:right="-36"/>
              <w:rPr>
                <w:rFonts w:ascii="Arial" w:hAnsi="Arial" w:cs="Arial"/>
                <w:sz w:val="20"/>
                <w:szCs w:val="20"/>
              </w:rPr>
            </w:pPr>
          </w:p>
        </w:tc>
        <w:tc>
          <w:tcPr>
            <w:tcW w:w="1650" w:type="dxa"/>
            <w:vAlign w:val="bottom"/>
          </w:tcPr>
          <w:p w14:paraId="4807BC37" w14:textId="77777777" w:rsidR="00A71637" w:rsidRPr="00CA5D69" w:rsidRDefault="00A71637" w:rsidP="006A6104">
            <w:pPr>
              <w:spacing w:line="340" w:lineRule="exact"/>
              <w:ind w:right="-36"/>
              <w:rPr>
                <w:rFonts w:ascii="Arial" w:hAnsi="Arial" w:cs="Arial"/>
                <w:sz w:val="20"/>
                <w:szCs w:val="20"/>
              </w:rPr>
            </w:pPr>
          </w:p>
        </w:tc>
        <w:tc>
          <w:tcPr>
            <w:tcW w:w="1650" w:type="dxa"/>
            <w:vAlign w:val="bottom"/>
          </w:tcPr>
          <w:p w14:paraId="6BCC6EAF" w14:textId="77777777" w:rsidR="00A71637" w:rsidRPr="00CA5D69" w:rsidRDefault="00A71637" w:rsidP="006A6104">
            <w:pPr>
              <w:pBdr>
                <w:bottom w:val="double" w:sz="6" w:space="1" w:color="auto"/>
              </w:pBdr>
              <w:tabs>
                <w:tab w:val="decimal" w:pos="1321"/>
              </w:tabs>
              <w:spacing w:line="340" w:lineRule="exact"/>
              <w:ind w:left="61"/>
              <w:rPr>
                <w:rFonts w:ascii="Arial" w:hAnsi="Arial" w:cs="Arial"/>
                <w:sz w:val="20"/>
                <w:szCs w:val="20"/>
              </w:rPr>
            </w:pPr>
            <w:r w:rsidRPr="00CA5D69">
              <w:rPr>
                <w:rFonts w:ascii="Arial" w:hAnsi="Arial" w:cs="Arial"/>
                <w:sz w:val="20"/>
                <w:szCs w:val="20"/>
              </w:rPr>
              <w:t>8,805</w:t>
            </w:r>
          </w:p>
        </w:tc>
      </w:tr>
      <w:tr w:rsidR="00CA5D69" w:rsidRPr="00CA5D69" w14:paraId="355F1585" w14:textId="77777777" w:rsidTr="006A6104">
        <w:trPr>
          <w:cantSplit/>
        </w:trPr>
        <w:tc>
          <w:tcPr>
            <w:tcW w:w="4140" w:type="dxa"/>
          </w:tcPr>
          <w:p w14:paraId="6890F0FA" w14:textId="071E8803" w:rsidR="00A71637" w:rsidRPr="00CA5D69" w:rsidRDefault="00A71637" w:rsidP="006A6104">
            <w:pPr>
              <w:spacing w:line="340" w:lineRule="exact"/>
              <w:ind w:right="-36"/>
              <w:rPr>
                <w:rFonts w:ascii="Arial" w:hAnsi="Arial" w:cs="Arial"/>
                <w:sz w:val="20"/>
                <w:szCs w:val="20"/>
              </w:rPr>
            </w:pPr>
            <w:r w:rsidRPr="00CA5D69">
              <w:rPr>
                <w:rFonts w:ascii="Arial" w:hAnsi="Arial" w:cs="Arial"/>
                <w:sz w:val="20"/>
                <w:szCs w:val="20"/>
              </w:rPr>
              <w:t>20</w:t>
            </w:r>
            <w:r w:rsidR="00E5049E" w:rsidRPr="00CA5D69">
              <w:rPr>
                <w:rFonts w:ascii="Arial" w:hAnsi="Arial" w:cs="Arial"/>
                <w:sz w:val="20"/>
                <w:szCs w:val="20"/>
              </w:rPr>
              <w:t>20</w:t>
            </w:r>
          </w:p>
        </w:tc>
        <w:tc>
          <w:tcPr>
            <w:tcW w:w="1650" w:type="dxa"/>
            <w:vAlign w:val="bottom"/>
          </w:tcPr>
          <w:p w14:paraId="1B798BFA" w14:textId="77777777" w:rsidR="00A71637" w:rsidRPr="00CA5D69" w:rsidRDefault="00A71637" w:rsidP="006A6104">
            <w:pPr>
              <w:spacing w:line="340" w:lineRule="exact"/>
              <w:ind w:right="-36"/>
              <w:rPr>
                <w:rFonts w:ascii="Arial" w:hAnsi="Arial" w:cs="Arial"/>
                <w:sz w:val="20"/>
                <w:szCs w:val="20"/>
              </w:rPr>
            </w:pPr>
          </w:p>
        </w:tc>
        <w:tc>
          <w:tcPr>
            <w:tcW w:w="1650" w:type="dxa"/>
            <w:vAlign w:val="bottom"/>
          </w:tcPr>
          <w:p w14:paraId="20FBB18A" w14:textId="77777777" w:rsidR="00A71637" w:rsidRPr="00CA5D69" w:rsidRDefault="00A71637" w:rsidP="006A6104">
            <w:pPr>
              <w:spacing w:line="340" w:lineRule="exact"/>
              <w:ind w:right="-36"/>
              <w:rPr>
                <w:rFonts w:ascii="Arial" w:hAnsi="Arial" w:cs="Arial"/>
                <w:sz w:val="20"/>
                <w:szCs w:val="20"/>
              </w:rPr>
            </w:pPr>
          </w:p>
        </w:tc>
        <w:tc>
          <w:tcPr>
            <w:tcW w:w="1650" w:type="dxa"/>
            <w:vAlign w:val="bottom"/>
          </w:tcPr>
          <w:p w14:paraId="72D6CC0D" w14:textId="77777777" w:rsidR="00A71637" w:rsidRPr="00CA5D69" w:rsidRDefault="00A71637" w:rsidP="006A6104">
            <w:pPr>
              <w:pBdr>
                <w:bottom w:val="double" w:sz="6" w:space="1" w:color="auto"/>
              </w:pBdr>
              <w:tabs>
                <w:tab w:val="decimal" w:pos="1321"/>
              </w:tabs>
              <w:spacing w:line="340" w:lineRule="exact"/>
              <w:ind w:left="61"/>
              <w:rPr>
                <w:rFonts w:ascii="Arial" w:hAnsi="Arial" w:cs="Arial"/>
                <w:sz w:val="20"/>
                <w:szCs w:val="20"/>
              </w:rPr>
            </w:pPr>
            <w:r w:rsidRPr="00CA5D69">
              <w:rPr>
                <w:rFonts w:ascii="Arial" w:hAnsi="Arial" w:cs="Arial"/>
                <w:sz w:val="20"/>
                <w:szCs w:val="20"/>
              </w:rPr>
              <w:t>8,805</w:t>
            </w:r>
          </w:p>
        </w:tc>
      </w:tr>
    </w:tbl>
    <w:p w14:paraId="1BC96077" w14:textId="6EDE7FA0" w:rsidR="00A71637" w:rsidRPr="00CA5D69" w:rsidRDefault="00A71637" w:rsidP="005B4013">
      <w:pPr>
        <w:spacing w:before="120" w:line="360" w:lineRule="exact"/>
        <w:ind w:left="547"/>
        <w:jc w:val="both"/>
        <w:rPr>
          <w:rFonts w:ascii="Arial" w:eastAsiaTheme="minorHAnsi" w:hAnsi="Arial" w:cs="Arial"/>
          <w:sz w:val="22"/>
          <w:szCs w:val="22"/>
        </w:rPr>
      </w:pPr>
      <w:r w:rsidRPr="00CA5D69">
        <w:rPr>
          <w:rFonts w:ascii="Arial" w:eastAsiaTheme="minorHAnsi" w:hAnsi="Arial" w:cs="Arial"/>
          <w:sz w:val="22"/>
          <w:szCs w:val="22"/>
        </w:rPr>
        <w:t xml:space="preserve">The fair value of the investment properties as at 31 December </w:t>
      </w:r>
      <w:r w:rsidR="008113A1" w:rsidRPr="00CA5D69">
        <w:rPr>
          <w:rFonts w:ascii="Arial" w:eastAsiaTheme="minorHAnsi" w:hAnsi="Arial" w:cs="Arial"/>
          <w:sz w:val="22"/>
          <w:szCs w:val="22"/>
        </w:rPr>
        <w:t>2020</w:t>
      </w:r>
      <w:r w:rsidRPr="00CA5D69">
        <w:rPr>
          <w:rFonts w:ascii="Arial" w:eastAsiaTheme="minorHAnsi" w:hAnsi="Arial" w:cs="Arial"/>
          <w:sz w:val="22"/>
          <w:szCs w:val="22"/>
        </w:rPr>
        <w:t xml:space="preserve"> and </w:t>
      </w:r>
      <w:r w:rsidR="008113A1" w:rsidRPr="00CA5D69">
        <w:rPr>
          <w:rFonts w:ascii="Arial" w:eastAsiaTheme="minorHAnsi" w:hAnsi="Arial" w:cs="Arial"/>
          <w:sz w:val="22"/>
          <w:szCs w:val="22"/>
        </w:rPr>
        <w:t>2019</w:t>
      </w:r>
      <w:r w:rsidRPr="00CA5D69">
        <w:rPr>
          <w:rFonts w:ascii="Arial" w:eastAsiaTheme="minorHAnsi" w:hAnsi="Arial" w:cs="Arial"/>
          <w:sz w:val="22"/>
          <w:szCs w:val="22"/>
        </w:rPr>
        <w:t xml:space="preserve"> stated below: </w:t>
      </w:r>
    </w:p>
    <w:p w14:paraId="17868435" w14:textId="77777777" w:rsidR="00A71637" w:rsidRPr="00CA5D69" w:rsidRDefault="00A71637" w:rsidP="00A71637">
      <w:pPr>
        <w:tabs>
          <w:tab w:val="left" w:pos="1440"/>
          <w:tab w:val="right" w:pos="7200"/>
        </w:tabs>
        <w:spacing w:line="380" w:lineRule="exact"/>
        <w:ind w:left="360" w:hanging="360"/>
        <w:jc w:val="right"/>
        <w:rPr>
          <w:rFonts w:ascii="Arial" w:hAnsi="Arial" w:cs="Arial"/>
          <w:sz w:val="22"/>
          <w:szCs w:val="22"/>
        </w:rPr>
      </w:pPr>
      <w:r w:rsidRPr="00CA5D69">
        <w:rPr>
          <w:rFonts w:ascii="Arial" w:hAnsi="Arial" w:cs="Arial"/>
          <w:sz w:val="22"/>
          <w:szCs w:val="22"/>
        </w:rPr>
        <w:t xml:space="preserve"> (Unit: Thousand Baht)</w:t>
      </w:r>
    </w:p>
    <w:tbl>
      <w:tblPr>
        <w:tblW w:w="9180" w:type="dxa"/>
        <w:tblInd w:w="558" w:type="dxa"/>
        <w:tblLayout w:type="fixed"/>
        <w:tblLook w:val="0000" w:firstRow="0" w:lastRow="0" w:firstColumn="0" w:lastColumn="0" w:noHBand="0" w:noVBand="0"/>
      </w:tblPr>
      <w:tblGrid>
        <w:gridCol w:w="5760"/>
        <w:gridCol w:w="1710"/>
        <w:gridCol w:w="1710"/>
      </w:tblGrid>
      <w:tr w:rsidR="00CA5D69" w:rsidRPr="00CA5D69" w14:paraId="5130A98D" w14:textId="77777777" w:rsidTr="006A6104">
        <w:tc>
          <w:tcPr>
            <w:tcW w:w="5760" w:type="dxa"/>
          </w:tcPr>
          <w:p w14:paraId="1E8AA9F7" w14:textId="77777777" w:rsidR="00A71637" w:rsidRPr="00CA5D69" w:rsidRDefault="00A71637" w:rsidP="008113A1">
            <w:pPr>
              <w:tabs>
                <w:tab w:val="left" w:pos="2880"/>
                <w:tab w:val="right" w:pos="5040"/>
                <w:tab w:val="right" w:pos="6390"/>
                <w:tab w:val="right" w:pos="8190"/>
              </w:tabs>
              <w:spacing w:line="380" w:lineRule="exact"/>
              <w:ind w:right="-43"/>
              <w:jc w:val="both"/>
              <w:rPr>
                <w:rFonts w:ascii="Arial" w:hAnsi="Arial" w:cs="Arial"/>
                <w:sz w:val="22"/>
                <w:szCs w:val="22"/>
              </w:rPr>
            </w:pPr>
          </w:p>
        </w:tc>
        <w:tc>
          <w:tcPr>
            <w:tcW w:w="3420" w:type="dxa"/>
            <w:gridSpan w:val="2"/>
            <w:vAlign w:val="bottom"/>
          </w:tcPr>
          <w:p w14:paraId="48A731DC" w14:textId="77777777" w:rsidR="00A71637" w:rsidRPr="00CA5D69" w:rsidRDefault="00A71637" w:rsidP="008113A1">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22"/>
                <w:szCs w:val="22"/>
              </w:rPr>
            </w:pPr>
            <w:r w:rsidRPr="00CA5D69">
              <w:rPr>
                <w:rFonts w:ascii="Arial" w:hAnsi="Arial" w:cs="Arial"/>
                <w:sz w:val="22"/>
                <w:szCs w:val="22"/>
              </w:rPr>
              <w:t>Separate financial statements</w:t>
            </w:r>
          </w:p>
        </w:tc>
      </w:tr>
      <w:tr w:rsidR="00CA5D69" w:rsidRPr="00CA5D69" w14:paraId="353F8609" w14:textId="77777777" w:rsidTr="006A6104">
        <w:tc>
          <w:tcPr>
            <w:tcW w:w="5760" w:type="dxa"/>
          </w:tcPr>
          <w:p w14:paraId="52E55DE3" w14:textId="77777777" w:rsidR="00A71637" w:rsidRPr="00CA5D69" w:rsidRDefault="00A71637" w:rsidP="008113A1">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vAlign w:val="bottom"/>
          </w:tcPr>
          <w:p w14:paraId="444FBB3C" w14:textId="30388D97" w:rsidR="00A71637" w:rsidRPr="00CA5D69" w:rsidRDefault="00A71637" w:rsidP="008113A1">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CA5D69">
              <w:rPr>
                <w:rFonts w:ascii="Arial" w:hAnsi="Arial" w:cs="Arial"/>
                <w:sz w:val="22"/>
                <w:szCs w:val="22"/>
              </w:rPr>
              <w:t>20</w:t>
            </w:r>
            <w:r w:rsidR="008113A1" w:rsidRPr="00CA5D69">
              <w:rPr>
                <w:rFonts w:ascii="Arial" w:hAnsi="Arial" w:cs="Arial"/>
                <w:sz w:val="22"/>
                <w:szCs w:val="22"/>
              </w:rPr>
              <w:t>20</w:t>
            </w:r>
          </w:p>
        </w:tc>
        <w:tc>
          <w:tcPr>
            <w:tcW w:w="1710" w:type="dxa"/>
            <w:vAlign w:val="bottom"/>
          </w:tcPr>
          <w:p w14:paraId="41CECA9B" w14:textId="31F415B1" w:rsidR="00A71637" w:rsidRPr="00CA5D69" w:rsidRDefault="008113A1" w:rsidP="008113A1">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CA5D69">
              <w:rPr>
                <w:rFonts w:ascii="Arial" w:hAnsi="Arial" w:cs="Arial"/>
                <w:sz w:val="22"/>
                <w:szCs w:val="22"/>
              </w:rPr>
              <w:t>2019</w:t>
            </w:r>
          </w:p>
        </w:tc>
      </w:tr>
      <w:tr w:rsidR="00CA5D69" w:rsidRPr="00CA5D69" w14:paraId="069F67F4" w14:textId="77777777" w:rsidTr="006A6104">
        <w:tc>
          <w:tcPr>
            <w:tcW w:w="5760" w:type="dxa"/>
          </w:tcPr>
          <w:p w14:paraId="6105C60F" w14:textId="77777777" w:rsidR="00A71637" w:rsidRPr="00CA5D69" w:rsidRDefault="00A71637" w:rsidP="008113A1">
            <w:pPr>
              <w:tabs>
                <w:tab w:val="left" w:pos="612"/>
              </w:tabs>
              <w:spacing w:line="380" w:lineRule="exact"/>
              <w:ind w:right="-108"/>
              <w:rPr>
                <w:rFonts w:ascii="Arial" w:hAnsi="Arial" w:cs="Arial"/>
                <w:sz w:val="22"/>
                <w:szCs w:val="22"/>
              </w:rPr>
            </w:pPr>
            <w:r w:rsidRPr="00CA5D69">
              <w:rPr>
                <w:rFonts w:ascii="Arial" w:eastAsiaTheme="minorHAnsi" w:hAnsi="Arial" w:cs="Arial"/>
                <w:sz w:val="22"/>
                <w:szCs w:val="22"/>
              </w:rPr>
              <w:t>Ownership of office space and office building</w:t>
            </w:r>
          </w:p>
        </w:tc>
        <w:tc>
          <w:tcPr>
            <w:tcW w:w="1710" w:type="dxa"/>
          </w:tcPr>
          <w:p w14:paraId="358C0F88" w14:textId="77777777" w:rsidR="00A71637" w:rsidRPr="00CA5D69" w:rsidRDefault="00A71637" w:rsidP="008113A1">
            <w:pPr>
              <w:tabs>
                <w:tab w:val="decimal" w:pos="1422"/>
              </w:tabs>
              <w:spacing w:line="380" w:lineRule="exact"/>
              <w:ind w:left="-18" w:right="-18"/>
              <w:jc w:val="both"/>
              <w:rPr>
                <w:rFonts w:ascii="Arial" w:hAnsi="Arial" w:cs="Arial"/>
                <w:sz w:val="22"/>
                <w:szCs w:val="22"/>
              </w:rPr>
            </w:pPr>
            <w:r w:rsidRPr="00CA5D69">
              <w:rPr>
                <w:rFonts w:ascii="Arial" w:hAnsi="Arial" w:cs="Arial"/>
                <w:sz w:val="22"/>
                <w:szCs w:val="22"/>
              </w:rPr>
              <w:t>313,937</w:t>
            </w:r>
          </w:p>
        </w:tc>
        <w:tc>
          <w:tcPr>
            <w:tcW w:w="1710" w:type="dxa"/>
          </w:tcPr>
          <w:p w14:paraId="593CA554" w14:textId="77777777" w:rsidR="00A71637" w:rsidRPr="00CA5D69" w:rsidRDefault="00A71637" w:rsidP="008113A1">
            <w:pPr>
              <w:tabs>
                <w:tab w:val="decimal" w:pos="1422"/>
              </w:tabs>
              <w:spacing w:line="380" w:lineRule="exact"/>
              <w:ind w:left="-18" w:right="-18"/>
              <w:jc w:val="both"/>
              <w:rPr>
                <w:rFonts w:ascii="Arial" w:hAnsi="Arial" w:cs="Arial"/>
                <w:sz w:val="22"/>
                <w:szCs w:val="22"/>
              </w:rPr>
            </w:pPr>
            <w:r w:rsidRPr="00CA5D69">
              <w:rPr>
                <w:rFonts w:ascii="Arial" w:hAnsi="Arial" w:cs="Arial"/>
                <w:sz w:val="22"/>
                <w:szCs w:val="22"/>
              </w:rPr>
              <w:t>313,937</w:t>
            </w:r>
          </w:p>
        </w:tc>
      </w:tr>
      <w:tr w:rsidR="00CA5D69" w:rsidRPr="00CA5D69" w14:paraId="50C86F76" w14:textId="77777777" w:rsidTr="006A6104">
        <w:tc>
          <w:tcPr>
            <w:tcW w:w="5760" w:type="dxa"/>
          </w:tcPr>
          <w:p w14:paraId="2C63A65A" w14:textId="77777777" w:rsidR="00A71637" w:rsidRPr="00CA5D69" w:rsidRDefault="00A71637" w:rsidP="008113A1">
            <w:pPr>
              <w:tabs>
                <w:tab w:val="left" w:pos="612"/>
              </w:tabs>
              <w:spacing w:line="380" w:lineRule="exact"/>
              <w:ind w:right="-108"/>
              <w:rPr>
                <w:rFonts w:ascii="Arial" w:eastAsiaTheme="minorHAnsi" w:hAnsi="Arial" w:cs="Arial"/>
                <w:sz w:val="22"/>
                <w:szCs w:val="22"/>
              </w:rPr>
            </w:pPr>
            <w:r w:rsidRPr="00CA5D69">
              <w:rPr>
                <w:rFonts w:ascii="Arial" w:eastAsiaTheme="minorHAnsi" w:hAnsi="Arial" w:cs="Arial"/>
                <w:sz w:val="22"/>
                <w:szCs w:val="22"/>
              </w:rPr>
              <w:t>Land for rental and building - branch</w:t>
            </w:r>
          </w:p>
        </w:tc>
        <w:tc>
          <w:tcPr>
            <w:tcW w:w="1710" w:type="dxa"/>
          </w:tcPr>
          <w:p w14:paraId="05F192B5" w14:textId="77777777" w:rsidR="00A71637" w:rsidRPr="00CA5D69" w:rsidRDefault="00A71637" w:rsidP="008113A1">
            <w:pPr>
              <w:tabs>
                <w:tab w:val="decimal" w:pos="1422"/>
              </w:tabs>
              <w:spacing w:line="380" w:lineRule="exact"/>
              <w:ind w:left="-18" w:right="-18"/>
              <w:jc w:val="both"/>
              <w:rPr>
                <w:rFonts w:ascii="Arial" w:hAnsi="Arial" w:cs="Arial"/>
                <w:sz w:val="22"/>
                <w:szCs w:val="22"/>
              </w:rPr>
            </w:pPr>
            <w:r w:rsidRPr="00CA5D69">
              <w:rPr>
                <w:rFonts w:ascii="Arial" w:hAnsi="Arial" w:cs="Arial"/>
                <w:sz w:val="22"/>
                <w:szCs w:val="22"/>
              </w:rPr>
              <w:t>22,000</w:t>
            </w:r>
          </w:p>
        </w:tc>
        <w:tc>
          <w:tcPr>
            <w:tcW w:w="1710" w:type="dxa"/>
          </w:tcPr>
          <w:p w14:paraId="1F95CC39" w14:textId="77777777" w:rsidR="00A71637" w:rsidRPr="00CA5D69" w:rsidRDefault="00A71637" w:rsidP="008113A1">
            <w:pPr>
              <w:tabs>
                <w:tab w:val="decimal" w:pos="1422"/>
              </w:tabs>
              <w:spacing w:line="380" w:lineRule="exact"/>
              <w:ind w:left="-18" w:right="-18"/>
              <w:jc w:val="both"/>
              <w:rPr>
                <w:rFonts w:ascii="Arial" w:hAnsi="Arial" w:cs="Arial"/>
                <w:sz w:val="22"/>
                <w:szCs w:val="22"/>
              </w:rPr>
            </w:pPr>
            <w:r w:rsidRPr="00CA5D69">
              <w:rPr>
                <w:rFonts w:ascii="Arial" w:hAnsi="Arial" w:cs="Arial"/>
                <w:sz w:val="22"/>
                <w:szCs w:val="22"/>
              </w:rPr>
              <w:t>22,000</w:t>
            </w:r>
          </w:p>
        </w:tc>
      </w:tr>
    </w:tbl>
    <w:p w14:paraId="3468EA05" w14:textId="1A974D6A" w:rsidR="00A71637" w:rsidRPr="00CA5D69" w:rsidRDefault="00A71637" w:rsidP="00A71637">
      <w:pPr>
        <w:spacing w:before="240" w:after="120" w:line="360" w:lineRule="exact"/>
        <w:ind w:left="547"/>
        <w:jc w:val="both"/>
        <w:rPr>
          <w:rFonts w:ascii="Arial" w:eastAsiaTheme="minorHAnsi" w:hAnsi="Arial" w:cs="Arial"/>
          <w:sz w:val="22"/>
          <w:szCs w:val="22"/>
        </w:rPr>
      </w:pPr>
      <w:r w:rsidRPr="00CA5D69">
        <w:rPr>
          <w:rFonts w:ascii="Arial" w:eastAsiaTheme="minorHAnsi" w:hAnsi="Arial" w:cs="Arial"/>
          <w:sz w:val="22"/>
          <w:szCs w:val="22"/>
        </w:rPr>
        <w:t>The fair value of the above investment properties as of 31 December 20</w:t>
      </w:r>
      <w:r w:rsidR="0012005A" w:rsidRPr="00CA5D69">
        <w:rPr>
          <w:rFonts w:ascii="Arial" w:eastAsiaTheme="minorHAnsi" w:hAnsi="Arial" w:cs="Arial"/>
          <w:sz w:val="22"/>
          <w:szCs w:val="22"/>
        </w:rPr>
        <w:t>20</w:t>
      </w:r>
      <w:r w:rsidRPr="00CA5D69">
        <w:rPr>
          <w:rFonts w:ascii="Arial" w:eastAsiaTheme="minorHAnsi" w:hAnsi="Arial" w:cs="Arial"/>
          <w:sz w:val="22"/>
          <w:szCs w:val="22"/>
        </w:rPr>
        <w:t xml:space="preserve"> and 201</w:t>
      </w:r>
      <w:r w:rsidR="0012005A" w:rsidRPr="00CA5D69">
        <w:rPr>
          <w:rFonts w:ascii="Arial" w:eastAsiaTheme="minorHAnsi" w:hAnsi="Arial" w:cs="Arial"/>
          <w:sz w:val="22"/>
          <w:szCs w:val="22"/>
        </w:rPr>
        <w:t>9</w:t>
      </w:r>
      <w:r w:rsidRPr="00CA5D69">
        <w:rPr>
          <w:rFonts w:ascii="Arial" w:eastAsiaTheme="minorHAnsi" w:hAnsi="Arial" w:cs="Arial"/>
          <w:sz w:val="22"/>
          <w:szCs w:val="22"/>
        </w:rPr>
        <w:t xml:space="preserve"> has been determined based on valuation performed by an accredited independent valuer in November 2015 based on the Market Approach.</w:t>
      </w:r>
    </w:p>
    <w:p w14:paraId="4FB3D1E9" w14:textId="77777777" w:rsidR="008C7CE7" w:rsidRPr="00CA5D69" w:rsidRDefault="008C7CE7">
      <w:pPr>
        <w:widowControl/>
        <w:overflowPunct/>
        <w:autoSpaceDE/>
        <w:autoSpaceDN/>
        <w:adjustRightInd/>
        <w:textAlignment w:val="auto"/>
        <w:rPr>
          <w:rFonts w:ascii="Arial" w:hAnsi="Arial" w:cs="Arial"/>
          <w:b/>
          <w:bCs/>
          <w:sz w:val="22"/>
          <w:szCs w:val="22"/>
        </w:rPr>
      </w:pPr>
      <w:r w:rsidRPr="00CA5D69">
        <w:rPr>
          <w:rFonts w:ascii="Arial" w:hAnsi="Arial" w:cs="Arial"/>
          <w:b/>
          <w:bCs/>
          <w:sz w:val="22"/>
          <w:szCs w:val="22"/>
        </w:rPr>
        <w:br w:type="page"/>
      </w:r>
    </w:p>
    <w:p w14:paraId="7A40D366" w14:textId="643B3D84" w:rsidR="000508CA" w:rsidRPr="00CA5D69" w:rsidRDefault="00B86064" w:rsidP="008113A1">
      <w:pPr>
        <w:tabs>
          <w:tab w:val="left" w:pos="2160"/>
          <w:tab w:val="center" w:pos="6840"/>
          <w:tab w:val="center" w:pos="8280"/>
        </w:tabs>
        <w:spacing w:before="120" w:line="380" w:lineRule="exact"/>
        <w:ind w:left="547" w:right="-43" w:hanging="547"/>
        <w:jc w:val="thaiDistribute"/>
        <w:rPr>
          <w:rFonts w:ascii="Arial" w:hAnsi="Arial" w:cstheme="minorBidi"/>
          <w:b/>
          <w:bCs/>
          <w:sz w:val="22"/>
          <w:szCs w:val="22"/>
        </w:rPr>
      </w:pPr>
      <w:r w:rsidRPr="00CA5D69">
        <w:rPr>
          <w:rFonts w:ascii="Arial" w:hAnsi="Arial" w:cs="Arial"/>
          <w:b/>
          <w:bCs/>
          <w:sz w:val="22"/>
          <w:szCs w:val="22"/>
        </w:rPr>
        <w:lastRenderedPageBreak/>
        <w:t>16</w:t>
      </w:r>
      <w:r w:rsidR="000508CA" w:rsidRPr="00CA5D69">
        <w:rPr>
          <w:rFonts w:ascii="Arial" w:hAnsi="Arial" w:cs="Arial"/>
          <w:b/>
          <w:bCs/>
          <w:sz w:val="22"/>
          <w:szCs w:val="22"/>
        </w:rPr>
        <w:t>.</w:t>
      </w:r>
      <w:r w:rsidR="000508CA" w:rsidRPr="00CA5D69">
        <w:rPr>
          <w:rFonts w:ascii="Arial" w:hAnsi="Arial" w:cs="Arial"/>
          <w:b/>
          <w:bCs/>
          <w:sz w:val="22"/>
          <w:szCs w:val="22"/>
        </w:rPr>
        <w:tab/>
        <w:t>Property, plant and equipment</w:t>
      </w:r>
    </w:p>
    <w:p w14:paraId="36307D17" w14:textId="77777777" w:rsidR="00861D7F" w:rsidRPr="00CA5D69" w:rsidRDefault="00861D7F" w:rsidP="00861D7F">
      <w:pPr>
        <w:tabs>
          <w:tab w:val="left" w:pos="1440"/>
          <w:tab w:val="right" w:pos="7200"/>
        </w:tabs>
        <w:spacing w:line="280" w:lineRule="exact"/>
        <w:ind w:left="360" w:right="-43" w:hanging="360"/>
        <w:jc w:val="right"/>
        <w:rPr>
          <w:rFonts w:ascii="Arial" w:hAnsi="Arial" w:cs="Arial"/>
          <w:b/>
          <w:bCs/>
          <w:sz w:val="14"/>
          <w:szCs w:val="14"/>
        </w:rPr>
      </w:pPr>
      <w:r w:rsidRPr="00CA5D69">
        <w:rPr>
          <w:rFonts w:ascii="Arial" w:hAnsi="Arial" w:cs="Arial"/>
          <w:sz w:val="14"/>
          <w:szCs w:val="14"/>
        </w:rPr>
        <w:t>(Unit: Thousand Baht)</w:t>
      </w:r>
    </w:p>
    <w:tbl>
      <w:tblPr>
        <w:tblW w:w="9180" w:type="dxa"/>
        <w:tblInd w:w="479" w:type="dxa"/>
        <w:tblLayout w:type="fixed"/>
        <w:tblCellMar>
          <w:left w:w="29" w:type="dxa"/>
          <w:right w:w="29" w:type="dxa"/>
        </w:tblCellMar>
        <w:tblLook w:val="0000" w:firstRow="0" w:lastRow="0" w:firstColumn="0" w:lastColumn="0" w:noHBand="0" w:noVBand="0"/>
      </w:tblPr>
      <w:tblGrid>
        <w:gridCol w:w="1980"/>
        <w:gridCol w:w="1028"/>
        <w:gridCol w:w="1029"/>
        <w:gridCol w:w="1028"/>
        <w:gridCol w:w="1029"/>
        <w:gridCol w:w="1028"/>
        <w:gridCol w:w="1029"/>
        <w:gridCol w:w="1029"/>
      </w:tblGrid>
      <w:tr w:rsidR="00CA5D69" w:rsidRPr="00CA5D69" w14:paraId="1C4DD3B0" w14:textId="77777777" w:rsidTr="006A6104">
        <w:trPr>
          <w:cantSplit/>
        </w:trPr>
        <w:tc>
          <w:tcPr>
            <w:tcW w:w="1980" w:type="dxa"/>
            <w:vAlign w:val="bottom"/>
          </w:tcPr>
          <w:p w14:paraId="7D3BA887" w14:textId="77777777" w:rsidR="00861D7F" w:rsidRPr="00CA5D69" w:rsidRDefault="00861D7F" w:rsidP="006A6104">
            <w:pPr>
              <w:spacing w:line="260" w:lineRule="exact"/>
              <w:ind w:left="241" w:right="-36" w:hanging="180"/>
              <w:jc w:val="center"/>
              <w:rPr>
                <w:rFonts w:ascii="Arial" w:hAnsi="Arial" w:cs="Arial"/>
                <w:b/>
                <w:bCs/>
                <w:sz w:val="14"/>
                <w:szCs w:val="14"/>
              </w:rPr>
            </w:pPr>
          </w:p>
        </w:tc>
        <w:tc>
          <w:tcPr>
            <w:tcW w:w="7200" w:type="dxa"/>
            <w:gridSpan w:val="7"/>
            <w:vAlign w:val="bottom"/>
          </w:tcPr>
          <w:p w14:paraId="74BD46B0" w14:textId="77777777" w:rsidR="00861D7F" w:rsidRPr="00CA5D69" w:rsidRDefault="00861D7F" w:rsidP="006A6104">
            <w:pPr>
              <w:pBdr>
                <w:bottom w:val="single" w:sz="6" w:space="1" w:color="auto"/>
              </w:pBdr>
              <w:spacing w:line="260" w:lineRule="exact"/>
              <w:ind w:left="61" w:right="43"/>
              <w:jc w:val="center"/>
              <w:rPr>
                <w:rFonts w:ascii="Arial" w:hAnsi="Arial" w:cs="Arial"/>
                <w:sz w:val="14"/>
                <w:szCs w:val="14"/>
              </w:rPr>
            </w:pPr>
            <w:r w:rsidRPr="00CA5D69">
              <w:rPr>
                <w:rFonts w:ascii="Arial" w:hAnsi="Arial" w:cs="Arial"/>
                <w:sz w:val="14"/>
                <w:szCs w:val="14"/>
              </w:rPr>
              <w:t>Consolidated financial statements</w:t>
            </w:r>
          </w:p>
        </w:tc>
      </w:tr>
      <w:tr w:rsidR="00CA5D69" w:rsidRPr="00CA5D69" w14:paraId="22F35D3C" w14:textId="77777777" w:rsidTr="006A6104">
        <w:tc>
          <w:tcPr>
            <w:tcW w:w="1980" w:type="dxa"/>
            <w:vAlign w:val="bottom"/>
          </w:tcPr>
          <w:p w14:paraId="70BEC341" w14:textId="77777777" w:rsidR="00861D7F" w:rsidRPr="00CA5D69" w:rsidRDefault="00861D7F" w:rsidP="006A6104">
            <w:pPr>
              <w:spacing w:line="260" w:lineRule="exact"/>
              <w:ind w:left="241" w:right="-36" w:hanging="180"/>
              <w:jc w:val="center"/>
              <w:rPr>
                <w:rFonts w:ascii="Arial" w:hAnsi="Arial" w:cs="Arial"/>
                <w:b/>
                <w:bCs/>
                <w:sz w:val="14"/>
                <w:szCs w:val="14"/>
              </w:rPr>
            </w:pPr>
          </w:p>
        </w:tc>
        <w:tc>
          <w:tcPr>
            <w:tcW w:w="1028" w:type="dxa"/>
            <w:vAlign w:val="bottom"/>
          </w:tcPr>
          <w:p w14:paraId="615576EB" w14:textId="77777777" w:rsidR="00861D7F" w:rsidRPr="00CA5D69" w:rsidRDefault="00861D7F" w:rsidP="006A6104">
            <w:pPr>
              <w:spacing w:line="260" w:lineRule="exact"/>
              <w:ind w:left="61" w:right="43"/>
              <w:jc w:val="center"/>
              <w:rPr>
                <w:rFonts w:ascii="Arial" w:hAnsi="Arial" w:cs="Arial"/>
                <w:sz w:val="14"/>
                <w:szCs w:val="14"/>
              </w:rPr>
            </w:pPr>
          </w:p>
        </w:tc>
        <w:tc>
          <w:tcPr>
            <w:tcW w:w="1029" w:type="dxa"/>
            <w:vAlign w:val="bottom"/>
          </w:tcPr>
          <w:p w14:paraId="26BFFB33" w14:textId="77777777" w:rsidR="00861D7F" w:rsidRPr="00CA5D69" w:rsidRDefault="00861D7F" w:rsidP="006A6104">
            <w:pPr>
              <w:spacing w:line="260" w:lineRule="exact"/>
              <w:ind w:left="61" w:right="43"/>
              <w:jc w:val="center"/>
              <w:rPr>
                <w:rFonts w:ascii="Arial" w:hAnsi="Arial" w:cs="Arial"/>
                <w:sz w:val="14"/>
                <w:szCs w:val="14"/>
              </w:rPr>
            </w:pPr>
            <w:r w:rsidRPr="00CA5D69">
              <w:rPr>
                <w:rFonts w:ascii="Arial" w:hAnsi="Arial" w:cs="Arial"/>
                <w:sz w:val="14"/>
                <w:szCs w:val="14"/>
              </w:rPr>
              <w:t>Office building and building -</w:t>
            </w:r>
          </w:p>
        </w:tc>
        <w:tc>
          <w:tcPr>
            <w:tcW w:w="1028" w:type="dxa"/>
            <w:vAlign w:val="bottom"/>
          </w:tcPr>
          <w:p w14:paraId="2E14A799" w14:textId="77777777" w:rsidR="00861D7F" w:rsidRPr="00CA5D69" w:rsidRDefault="00861D7F" w:rsidP="006A6104">
            <w:pPr>
              <w:spacing w:line="260" w:lineRule="exact"/>
              <w:ind w:left="61" w:right="43"/>
              <w:jc w:val="center"/>
              <w:rPr>
                <w:rFonts w:ascii="Arial" w:hAnsi="Arial" w:cs="Arial"/>
                <w:sz w:val="14"/>
                <w:szCs w:val="14"/>
              </w:rPr>
            </w:pPr>
            <w:r w:rsidRPr="00CA5D69">
              <w:rPr>
                <w:rFonts w:ascii="Arial" w:hAnsi="Arial" w:cs="Arial"/>
                <w:sz w:val="14"/>
                <w:szCs w:val="14"/>
              </w:rPr>
              <w:t>Furniture and</w:t>
            </w:r>
          </w:p>
        </w:tc>
        <w:tc>
          <w:tcPr>
            <w:tcW w:w="1029" w:type="dxa"/>
            <w:vAlign w:val="bottom"/>
          </w:tcPr>
          <w:p w14:paraId="696E6AC7" w14:textId="77777777" w:rsidR="00861D7F" w:rsidRPr="00CA5D69" w:rsidRDefault="00861D7F" w:rsidP="006A6104">
            <w:pPr>
              <w:spacing w:line="260" w:lineRule="exact"/>
              <w:ind w:left="61" w:right="43"/>
              <w:jc w:val="center"/>
              <w:rPr>
                <w:rFonts w:ascii="Arial" w:hAnsi="Arial" w:cs="Arial"/>
                <w:sz w:val="14"/>
                <w:szCs w:val="14"/>
              </w:rPr>
            </w:pPr>
            <w:r w:rsidRPr="00CA5D69">
              <w:rPr>
                <w:rFonts w:ascii="Arial" w:hAnsi="Arial" w:cs="Arial"/>
                <w:sz w:val="14"/>
                <w:szCs w:val="14"/>
              </w:rPr>
              <w:t>Office</w:t>
            </w:r>
          </w:p>
        </w:tc>
        <w:tc>
          <w:tcPr>
            <w:tcW w:w="1028" w:type="dxa"/>
            <w:vAlign w:val="bottom"/>
          </w:tcPr>
          <w:p w14:paraId="4C033819" w14:textId="77777777" w:rsidR="00861D7F" w:rsidRPr="00CA5D69" w:rsidRDefault="00861D7F" w:rsidP="006A6104">
            <w:pPr>
              <w:spacing w:line="260" w:lineRule="exact"/>
              <w:ind w:left="61" w:right="43"/>
              <w:jc w:val="center"/>
              <w:rPr>
                <w:rFonts w:ascii="Arial" w:hAnsi="Arial" w:cs="Arial"/>
                <w:sz w:val="14"/>
                <w:szCs w:val="14"/>
                <w:u w:val="words"/>
              </w:rPr>
            </w:pPr>
            <w:r w:rsidRPr="00CA5D69">
              <w:rPr>
                <w:rFonts w:ascii="Arial" w:hAnsi="Arial" w:cs="Arial"/>
                <w:sz w:val="14"/>
                <w:szCs w:val="14"/>
              </w:rPr>
              <w:t>Motor</w:t>
            </w:r>
          </w:p>
        </w:tc>
        <w:tc>
          <w:tcPr>
            <w:tcW w:w="1029" w:type="dxa"/>
            <w:vAlign w:val="bottom"/>
          </w:tcPr>
          <w:p w14:paraId="328BEED3" w14:textId="77777777" w:rsidR="00861D7F" w:rsidRPr="00CA5D69" w:rsidRDefault="00861D7F" w:rsidP="006A6104">
            <w:pPr>
              <w:spacing w:line="260" w:lineRule="exact"/>
              <w:ind w:left="61" w:right="43"/>
              <w:jc w:val="center"/>
              <w:rPr>
                <w:rFonts w:ascii="Arial" w:hAnsi="Arial" w:cs="Arial"/>
                <w:sz w:val="14"/>
                <w:szCs w:val="14"/>
              </w:rPr>
            </w:pPr>
            <w:r w:rsidRPr="00CA5D69">
              <w:rPr>
                <w:rFonts w:ascii="Arial" w:hAnsi="Arial" w:cs="Arial"/>
                <w:sz w:val="14"/>
                <w:szCs w:val="14"/>
              </w:rPr>
              <w:t>Asset under</w:t>
            </w:r>
          </w:p>
        </w:tc>
        <w:tc>
          <w:tcPr>
            <w:tcW w:w="1029" w:type="dxa"/>
            <w:vAlign w:val="bottom"/>
          </w:tcPr>
          <w:p w14:paraId="3D55E307" w14:textId="77777777" w:rsidR="00861D7F" w:rsidRPr="00CA5D69" w:rsidRDefault="00861D7F" w:rsidP="006A6104">
            <w:pPr>
              <w:spacing w:line="260" w:lineRule="exact"/>
              <w:ind w:left="61" w:right="43"/>
              <w:jc w:val="center"/>
              <w:rPr>
                <w:rFonts w:ascii="Arial" w:hAnsi="Arial" w:cs="Arial"/>
                <w:sz w:val="14"/>
                <w:szCs w:val="14"/>
                <w:u w:val="words"/>
              </w:rPr>
            </w:pPr>
          </w:p>
        </w:tc>
      </w:tr>
      <w:tr w:rsidR="00CA5D69" w:rsidRPr="00CA5D69" w14:paraId="507B249A" w14:textId="77777777" w:rsidTr="006A6104">
        <w:tc>
          <w:tcPr>
            <w:tcW w:w="1980" w:type="dxa"/>
            <w:vAlign w:val="bottom"/>
          </w:tcPr>
          <w:p w14:paraId="6D4C8A88" w14:textId="77777777" w:rsidR="00861D7F" w:rsidRPr="00CA5D69" w:rsidRDefault="00861D7F" w:rsidP="006A6104">
            <w:pPr>
              <w:spacing w:line="260" w:lineRule="exact"/>
              <w:ind w:left="241" w:right="-36" w:hanging="180"/>
              <w:jc w:val="center"/>
              <w:rPr>
                <w:rFonts w:ascii="Arial" w:hAnsi="Arial" w:cs="Arial"/>
                <w:b/>
                <w:bCs/>
                <w:sz w:val="14"/>
                <w:szCs w:val="14"/>
              </w:rPr>
            </w:pPr>
          </w:p>
        </w:tc>
        <w:tc>
          <w:tcPr>
            <w:tcW w:w="1028" w:type="dxa"/>
            <w:vAlign w:val="bottom"/>
          </w:tcPr>
          <w:p w14:paraId="2C6B650A" w14:textId="77777777" w:rsidR="00861D7F" w:rsidRPr="00CA5D69" w:rsidRDefault="00861D7F" w:rsidP="006A6104">
            <w:pPr>
              <w:pBdr>
                <w:bottom w:val="single" w:sz="6" w:space="1" w:color="auto"/>
              </w:pBdr>
              <w:spacing w:line="260" w:lineRule="exact"/>
              <w:ind w:left="61" w:right="43"/>
              <w:jc w:val="center"/>
              <w:rPr>
                <w:rFonts w:ascii="Arial" w:hAnsi="Arial" w:cs="Arial"/>
                <w:sz w:val="14"/>
                <w:szCs w:val="14"/>
              </w:rPr>
            </w:pPr>
            <w:r w:rsidRPr="00CA5D69">
              <w:rPr>
                <w:rFonts w:ascii="Arial" w:hAnsi="Arial" w:cs="Arial"/>
                <w:sz w:val="14"/>
                <w:szCs w:val="14"/>
              </w:rPr>
              <w:t>Land</w:t>
            </w:r>
          </w:p>
        </w:tc>
        <w:tc>
          <w:tcPr>
            <w:tcW w:w="1029" w:type="dxa"/>
            <w:vAlign w:val="bottom"/>
          </w:tcPr>
          <w:p w14:paraId="2F0FFE2F" w14:textId="77777777" w:rsidR="00861D7F" w:rsidRPr="00CA5D69" w:rsidRDefault="00861D7F" w:rsidP="006A6104">
            <w:pPr>
              <w:pBdr>
                <w:bottom w:val="single" w:sz="6" w:space="1" w:color="auto"/>
              </w:pBdr>
              <w:spacing w:line="260" w:lineRule="exact"/>
              <w:ind w:left="61" w:right="43"/>
              <w:jc w:val="center"/>
              <w:rPr>
                <w:rFonts w:ascii="Arial" w:hAnsi="Arial" w:cs="Arial"/>
                <w:sz w:val="14"/>
                <w:szCs w:val="14"/>
              </w:rPr>
            </w:pPr>
            <w:r w:rsidRPr="00CA5D69">
              <w:rPr>
                <w:rFonts w:ascii="Arial" w:hAnsi="Arial" w:cs="Arial"/>
                <w:sz w:val="14"/>
                <w:szCs w:val="14"/>
              </w:rPr>
              <w:t>branch</w:t>
            </w:r>
          </w:p>
        </w:tc>
        <w:tc>
          <w:tcPr>
            <w:tcW w:w="1028" w:type="dxa"/>
            <w:vAlign w:val="bottom"/>
          </w:tcPr>
          <w:p w14:paraId="13972AD7" w14:textId="77777777" w:rsidR="00861D7F" w:rsidRPr="00CA5D69" w:rsidRDefault="00861D7F" w:rsidP="006A6104">
            <w:pPr>
              <w:pBdr>
                <w:bottom w:val="single" w:sz="6" w:space="1" w:color="auto"/>
              </w:pBdr>
              <w:spacing w:line="260" w:lineRule="exact"/>
              <w:ind w:left="61" w:right="43"/>
              <w:jc w:val="center"/>
              <w:rPr>
                <w:rFonts w:ascii="Arial" w:hAnsi="Arial" w:cs="Arial"/>
                <w:sz w:val="14"/>
                <w:szCs w:val="14"/>
              </w:rPr>
            </w:pPr>
            <w:r w:rsidRPr="00CA5D69">
              <w:rPr>
                <w:rFonts w:ascii="Arial" w:hAnsi="Arial" w:cs="Arial"/>
                <w:sz w:val="14"/>
                <w:szCs w:val="14"/>
              </w:rPr>
              <w:t>fixtures</w:t>
            </w:r>
          </w:p>
        </w:tc>
        <w:tc>
          <w:tcPr>
            <w:tcW w:w="1029" w:type="dxa"/>
            <w:vAlign w:val="bottom"/>
          </w:tcPr>
          <w:p w14:paraId="295344D0" w14:textId="77777777" w:rsidR="00861D7F" w:rsidRPr="00CA5D69" w:rsidRDefault="00861D7F" w:rsidP="006A6104">
            <w:pPr>
              <w:pBdr>
                <w:bottom w:val="single" w:sz="6" w:space="1" w:color="auto"/>
              </w:pBdr>
              <w:spacing w:line="260" w:lineRule="exact"/>
              <w:ind w:left="61" w:right="43"/>
              <w:jc w:val="center"/>
              <w:rPr>
                <w:rFonts w:ascii="Arial" w:hAnsi="Arial" w:cs="Arial"/>
                <w:sz w:val="14"/>
                <w:szCs w:val="14"/>
              </w:rPr>
            </w:pPr>
            <w:r w:rsidRPr="00CA5D69">
              <w:rPr>
                <w:rFonts w:ascii="Arial" w:hAnsi="Arial" w:cs="Arial"/>
                <w:sz w:val="14"/>
                <w:szCs w:val="14"/>
              </w:rPr>
              <w:t>equipment</w:t>
            </w:r>
          </w:p>
        </w:tc>
        <w:tc>
          <w:tcPr>
            <w:tcW w:w="1028" w:type="dxa"/>
            <w:vAlign w:val="bottom"/>
          </w:tcPr>
          <w:p w14:paraId="7A8396B5" w14:textId="77777777" w:rsidR="00861D7F" w:rsidRPr="00CA5D69" w:rsidRDefault="00861D7F" w:rsidP="006A6104">
            <w:pPr>
              <w:pBdr>
                <w:bottom w:val="single" w:sz="6" w:space="1" w:color="auto"/>
              </w:pBdr>
              <w:spacing w:line="260" w:lineRule="exact"/>
              <w:ind w:left="61" w:right="43"/>
              <w:jc w:val="center"/>
              <w:rPr>
                <w:rFonts w:ascii="Arial" w:hAnsi="Arial" w:cs="Arial"/>
                <w:sz w:val="14"/>
                <w:szCs w:val="14"/>
              </w:rPr>
            </w:pPr>
            <w:r w:rsidRPr="00CA5D69">
              <w:rPr>
                <w:rFonts w:ascii="Arial" w:hAnsi="Arial" w:cs="Arial"/>
                <w:sz w:val="14"/>
                <w:szCs w:val="14"/>
              </w:rPr>
              <w:t>vehicles</w:t>
            </w:r>
          </w:p>
        </w:tc>
        <w:tc>
          <w:tcPr>
            <w:tcW w:w="1029" w:type="dxa"/>
            <w:vAlign w:val="bottom"/>
          </w:tcPr>
          <w:p w14:paraId="253991F8" w14:textId="77777777" w:rsidR="00861D7F" w:rsidRPr="00CA5D69" w:rsidRDefault="00861D7F" w:rsidP="006A6104">
            <w:pPr>
              <w:pBdr>
                <w:bottom w:val="single" w:sz="6" w:space="1" w:color="auto"/>
              </w:pBdr>
              <w:spacing w:line="260" w:lineRule="exact"/>
              <w:ind w:left="61" w:right="43"/>
              <w:jc w:val="center"/>
              <w:rPr>
                <w:rFonts w:ascii="Arial" w:hAnsi="Arial" w:cs="Arial"/>
                <w:sz w:val="14"/>
                <w:szCs w:val="14"/>
              </w:rPr>
            </w:pPr>
            <w:r w:rsidRPr="00CA5D69">
              <w:rPr>
                <w:rFonts w:ascii="Arial" w:hAnsi="Arial" w:cs="Arial"/>
                <w:sz w:val="14"/>
                <w:szCs w:val="14"/>
              </w:rPr>
              <w:t>installation</w:t>
            </w:r>
          </w:p>
        </w:tc>
        <w:tc>
          <w:tcPr>
            <w:tcW w:w="1029" w:type="dxa"/>
            <w:vAlign w:val="bottom"/>
          </w:tcPr>
          <w:p w14:paraId="2CA1A672" w14:textId="77777777" w:rsidR="00861D7F" w:rsidRPr="00CA5D69" w:rsidRDefault="00861D7F" w:rsidP="006A6104">
            <w:pPr>
              <w:pBdr>
                <w:bottom w:val="single" w:sz="6" w:space="1" w:color="auto"/>
              </w:pBdr>
              <w:spacing w:line="260" w:lineRule="exact"/>
              <w:ind w:left="61" w:right="43"/>
              <w:jc w:val="center"/>
              <w:rPr>
                <w:rFonts w:ascii="Arial" w:hAnsi="Arial" w:cs="Arial"/>
                <w:sz w:val="14"/>
                <w:szCs w:val="14"/>
              </w:rPr>
            </w:pPr>
            <w:r w:rsidRPr="00CA5D69">
              <w:rPr>
                <w:rFonts w:ascii="Arial" w:hAnsi="Arial" w:cs="Arial"/>
                <w:sz w:val="14"/>
                <w:szCs w:val="14"/>
              </w:rPr>
              <w:t>Total</w:t>
            </w:r>
          </w:p>
        </w:tc>
      </w:tr>
      <w:tr w:rsidR="00CA5D69" w:rsidRPr="00CA5D69" w14:paraId="06898FAD" w14:textId="77777777" w:rsidTr="006A6104">
        <w:tc>
          <w:tcPr>
            <w:tcW w:w="1980" w:type="dxa"/>
          </w:tcPr>
          <w:p w14:paraId="1F3802D6" w14:textId="77777777" w:rsidR="00861D7F" w:rsidRPr="00CA5D69" w:rsidRDefault="00861D7F" w:rsidP="006A6104">
            <w:pPr>
              <w:spacing w:line="260" w:lineRule="exact"/>
              <w:ind w:left="241" w:right="-36" w:hanging="180"/>
              <w:rPr>
                <w:rFonts w:ascii="Arial" w:hAnsi="Arial" w:cs="Arial"/>
                <w:b/>
                <w:bCs/>
                <w:sz w:val="14"/>
                <w:szCs w:val="14"/>
              </w:rPr>
            </w:pPr>
            <w:r w:rsidRPr="00CA5D69">
              <w:rPr>
                <w:rFonts w:ascii="Arial" w:hAnsi="Arial" w:cs="Arial"/>
                <w:b/>
                <w:bCs/>
                <w:sz w:val="14"/>
                <w:szCs w:val="14"/>
              </w:rPr>
              <w:t>At cost</w:t>
            </w:r>
          </w:p>
        </w:tc>
        <w:tc>
          <w:tcPr>
            <w:tcW w:w="1028" w:type="dxa"/>
          </w:tcPr>
          <w:p w14:paraId="42D18BE2" w14:textId="77777777" w:rsidR="00861D7F" w:rsidRPr="00CA5D69" w:rsidRDefault="00861D7F" w:rsidP="006A6104">
            <w:pPr>
              <w:spacing w:line="260" w:lineRule="exact"/>
              <w:ind w:right="-36"/>
              <w:jc w:val="right"/>
              <w:rPr>
                <w:rFonts w:ascii="Arial" w:hAnsi="Arial" w:cs="Arial"/>
                <w:sz w:val="14"/>
                <w:szCs w:val="14"/>
                <w:u w:val="words"/>
              </w:rPr>
            </w:pPr>
          </w:p>
        </w:tc>
        <w:tc>
          <w:tcPr>
            <w:tcW w:w="1029" w:type="dxa"/>
          </w:tcPr>
          <w:p w14:paraId="7BF02328" w14:textId="77777777" w:rsidR="00861D7F" w:rsidRPr="00CA5D69" w:rsidRDefault="00861D7F" w:rsidP="006A6104">
            <w:pPr>
              <w:spacing w:line="260" w:lineRule="exact"/>
              <w:ind w:right="-36"/>
              <w:jc w:val="right"/>
              <w:rPr>
                <w:rFonts w:ascii="Arial" w:hAnsi="Arial" w:cs="Arial"/>
                <w:sz w:val="14"/>
                <w:szCs w:val="14"/>
                <w:u w:val="words"/>
              </w:rPr>
            </w:pPr>
          </w:p>
        </w:tc>
        <w:tc>
          <w:tcPr>
            <w:tcW w:w="1028" w:type="dxa"/>
          </w:tcPr>
          <w:p w14:paraId="4681AF5D" w14:textId="77777777" w:rsidR="00861D7F" w:rsidRPr="00CA5D69" w:rsidRDefault="00861D7F" w:rsidP="006A6104">
            <w:pPr>
              <w:spacing w:line="260" w:lineRule="exact"/>
              <w:ind w:right="-36"/>
              <w:jc w:val="right"/>
              <w:rPr>
                <w:rFonts w:ascii="Arial" w:hAnsi="Arial" w:cs="Arial"/>
                <w:sz w:val="14"/>
                <w:szCs w:val="14"/>
                <w:u w:val="words"/>
              </w:rPr>
            </w:pPr>
          </w:p>
        </w:tc>
        <w:tc>
          <w:tcPr>
            <w:tcW w:w="1029" w:type="dxa"/>
          </w:tcPr>
          <w:p w14:paraId="78316A1C" w14:textId="77777777" w:rsidR="00861D7F" w:rsidRPr="00CA5D69" w:rsidRDefault="00861D7F" w:rsidP="006A6104">
            <w:pPr>
              <w:spacing w:line="260" w:lineRule="exact"/>
              <w:ind w:right="-36"/>
              <w:jc w:val="right"/>
              <w:rPr>
                <w:rFonts w:ascii="Arial" w:hAnsi="Arial" w:cs="Arial"/>
                <w:sz w:val="14"/>
                <w:szCs w:val="14"/>
                <w:u w:val="words"/>
              </w:rPr>
            </w:pPr>
          </w:p>
        </w:tc>
        <w:tc>
          <w:tcPr>
            <w:tcW w:w="1028" w:type="dxa"/>
          </w:tcPr>
          <w:p w14:paraId="1AC0A085" w14:textId="77777777" w:rsidR="00861D7F" w:rsidRPr="00CA5D69" w:rsidRDefault="00861D7F" w:rsidP="006A6104">
            <w:pPr>
              <w:spacing w:line="260" w:lineRule="exact"/>
              <w:ind w:right="-36"/>
              <w:jc w:val="right"/>
              <w:rPr>
                <w:rFonts w:ascii="Arial" w:hAnsi="Arial" w:cs="Arial"/>
                <w:sz w:val="14"/>
                <w:szCs w:val="14"/>
                <w:u w:val="words"/>
              </w:rPr>
            </w:pPr>
          </w:p>
        </w:tc>
        <w:tc>
          <w:tcPr>
            <w:tcW w:w="1029" w:type="dxa"/>
          </w:tcPr>
          <w:p w14:paraId="6ADADAF7" w14:textId="77777777" w:rsidR="00861D7F" w:rsidRPr="00CA5D69" w:rsidRDefault="00861D7F" w:rsidP="006A6104">
            <w:pPr>
              <w:spacing w:line="260" w:lineRule="exact"/>
              <w:ind w:right="-36"/>
              <w:jc w:val="right"/>
              <w:rPr>
                <w:rFonts w:ascii="Arial" w:hAnsi="Arial" w:cs="Arial"/>
                <w:sz w:val="14"/>
                <w:szCs w:val="14"/>
                <w:u w:val="words"/>
              </w:rPr>
            </w:pPr>
          </w:p>
        </w:tc>
        <w:tc>
          <w:tcPr>
            <w:tcW w:w="1029" w:type="dxa"/>
          </w:tcPr>
          <w:p w14:paraId="690F2EF6" w14:textId="77777777" w:rsidR="00861D7F" w:rsidRPr="00CA5D69" w:rsidRDefault="00861D7F" w:rsidP="006A6104">
            <w:pPr>
              <w:spacing w:line="260" w:lineRule="exact"/>
              <w:ind w:right="-36"/>
              <w:jc w:val="right"/>
              <w:rPr>
                <w:rFonts w:ascii="Arial" w:hAnsi="Arial" w:cs="Arial"/>
                <w:sz w:val="14"/>
                <w:szCs w:val="14"/>
                <w:u w:val="words"/>
              </w:rPr>
            </w:pPr>
          </w:p>
        </w:tc>
      </w:tr>
      <w:tr w:rsidR="00CA5D69" w:rsidRPr="00CA5D69" w14:paraId="4D0A8A3E" w14:textId="77777777" w:rsidTr="006A6104">
        <w:tc>
          <w:tcPr>
            <w:tcW w:w="1980" w:type="dxa"/>
          </w:tcPr>
          <w:p w14:paraId="6659A06F" w14:textId="25A052A7" w:rsidR="005609CB" w:rsidRPr="00CA5D69" w:rsidRDefault="005609CB" w:rsidP="005609CB">
            <w:pPr>
              <w:spacing w:line="260" w:lineRule="exact"/>
              <w:ind w:left="241" w:right="-36" w:hanging="180"/>
              <w:rPr>
                <w:rFonts w:ascii="Arial" w:hAnsi="Arial" w:cstheme="minorBidi"/>
                <w:sz w:val="14"/>
                <w:szCs w:val="14"/>
              </w:rPr>
            </w:pPr>
            <w:r w:rsidRPr="00CA5D69">
              <w:rPr>
                <w:rFonts w:ascii="Arial" w:hAnsi="Arial" w:cs="Arial"/>
                <w:sz w:val="14"/>
                <w:szCs w:val="14"/>
              </w:rPr>
              <w:t>1 January 201</w:t>
            </w:r>
            <w:r w:rsidRPr="00CA5D69">
              <w:rPr>
                <w:rFonts w:ascii="Arial" w:hAnsi="Arial" w:cstheme="minorBidi"/>
                <w:sz w:val="14"/>
                <w:szCs w:val="14"/>
              </w:rPr>
              <w:t>9</w:t>
            </w:r>
          </w:p>
        </w:tc>
        <w:tc>
          <w:tcPr>
            <w:tcW w:w="1028" w:type="dxa"/>
          </w:tcPr>
          <w:p w14:paraId="176CB232" w14:textId="41629957" w:rsidR="005609CB" w:rsidRPr="00CA5D69" w:rsidRDefault="005609CB" w:rsidP="005609CB">
            <w:pPr>
              <w:tabs>
                <w:tab w:val="decimal" w:pos="871"/>
              </w:tabs>
              <w:spacing w:line="260" w:lineRule="exact"/>
              <w:ind w:left="61"/>
              <w:rPr>
                <w:rFonts w:ascii="Arial" w:hAnsi="Arial" w:cs="Arial"/>
                <w:sz w:val="14"/>
                <w:szCs w:val="14"/>
              </w:rPr>
            </w:pPr>
            <w:r w:rsidRPr="00CA5D69">
              <w:rPr>
                <w:rFonts w:ascii="Arial" w:hAnsi="Arial" w:cs="Arial"/>
                <w:sz w:val="14"/>
                <w:szCs w:val="14"/>
              </w:rPr>
              <w:t>52,298</w:t>
            </w:r>
          </w:p>
        </w:tc>
        <w:tc>
          <w:tcPr>
            <w:tcW w:w="1029" w:type="dxa"/>
          </w:tcPr>
          <w:p w14:paraId="3FFCE2E8" w14:textId="15F223EE" w:rsidR="005609CB" w:rsidRPr="00CA5D69" w:rsidRDefault="005609CB" w:rsidP="005609CB">
            <w:pPr>
              <w:tabs>
                <w:tab w:val="decimal" w:pos="871"/>
              </w:tabs>
              <w:spacing w:line="260" w:lineRule="exact"/>
              <w:ind w:left="61"/>
              <w:rPr>
                <w:rFonts w:ascii="Arial" w:hAnsi="Arial" w:cs="Arial"/>
                <w:sz w:val="14"/>
                <w:szCs w:val="14"/>
              </w:rPr>
            </w:pPr>
            <w:r w:rsidRPr="00CA5D69">
              <w:rPr>
                <w:rFonts w:ascii="Arial" w:hAnsi="Arial" w:cs="Arial"/>
                <w:sz w:val="14"/>
                <w:szCs w:val="14"/>
              </w:rPr>
              <w:t>258,869</w:t>
            </w:r>
          </w:p>
        </w:tc>
        <w:tc>
          <w:tcPr>
            <w:tcW w:w="1028" w:type="dxa"/>
          </w:tcPr>
          <w:p w14:paraId="6399C7B4" w14:textId="47FD7068" w:rsidR="005609CB" w:rsidRPr="00CA5D69" w:rsidRDefault="005609CB" w:rsidP="005609CB">
            <w:pPr>
              <w:tabs>
                <w:tab w:val="decimal" w:pos="871"/>
              </w:tabs>
              <w:spacing w:line="260" w:lineRule="exact"/>
              <w:ind w:left="61"/>
              <w:rPr>
                <w:rFonts w:ascii="Arial" w:hAnsi="Arial" w:cs="Arial"/>
                <w:sz w:val="14"/>
                <w:szCs w:val="14"/>
              </w:rPr>
            </w:pPr>
            <w:r w:rsidRPr="00CA5D69">
              <w:rPr>
                <w:rFonts w:ascii="Arial" w:hAnsi="Arial" w:cs="Arial"/>
                <w:sz w:val="14"/>
                <w:szCs w:val="14"/>
              </w:rPr>
              <w:t>172,030</w:t>
            </w:r>
          </w:p>
        </w:tc>
        <w:tc>
          <w:tcPr>
            <w:tcW w:w="1029" w:type="dxa"/>
          </w:tcPr>
          <w:p w14:paraId="1D8F3409" w14:textId="60AB10E5" w:rsidR="005609CB" w:rsidRPr="00CA5D69" w:rsidRDefault="005609CB" w:rsidP="005609CB">
            <w:pPr>
              <w:tabs>
                <w:tab w:val="decimal" w:pos="871"/>
              </w:tabs>
              <w:spacing w:line="260" w:lineRule="exact"/>
              <w:ind w:left="61"/>
              <w:rPr>
                <w:rFonts w:ascii="Arial" w:hAnsi="Arial" w:cs="Arial"/>
                <w:sz w:val="14"/>
                <w:szCs w:val="14"/>
              </w:rPr>
            </w:pPr>
            <w:r w:rsidRPr="00CA5D69">
              <w:rPr>
                <w:rFonts w:ascii="Arial" w:hAnsi="Arial" w:cs="Arial"/>
                <w:sz w:val="14"/>
                <w:szCs w:val="14"/>
              </w:rPr>
              <w:t>311,205</w:t>
            </w:r>
          </w:p>
        </w:tc>
        <w:tc>
          <w:tcPr>
            <w:tcW w:w="1028" w:type="dxa"/>
          </w:tcPr>
          <w:p w14:paraId="19CC0979" w14:textId="1F36169D" w:rsidR="005609CB" w:rsidRPr="00CA5D69" w:rsidRDefault="005609CB" w:rsidP="005609CB">
            <w:pPr>
              <w:tabs>
                <w:tab w:val="decimal" w:pos="871"/>
              </w:tabs>
              <w:spacing w:line="260" w:lineRule="exact"/>
              <w:ind w:left="61"/>
              <w:rPr>
                <w:rFonts w:ascii="Arial" w:hAnsi="Arial" w:cs="Arial"/>
                <w:sz w:val="14"/>
                <w:szCs w:val="14"/>
              </w:rPr>
            </w:pPr>
            <w:r w:rsidRPr="00CA5D69">
              <w:rPr>
                <w:rFonts w:ascii="Arial" w:hAnsi="Arial" w:cs="Arial"/>
                <w:sz w:val="14"/>
                <w:szCs w:val="14"/>
              </w:rPr>
              <w:t>42,259</w:t>
            </w:r>
          </w:p>
        </w:tc>
        <w:tc>
          <w:tcPr>
            <w:tcW w:w="1029" w:type="dxa"/>
          </w:tcPr>
          <w:p w14:paraId="43943662" w14:textId="312D902D" w:rsidR="005609CB" w:rsidRPr="00CA5D69" w:rsidRDefault="005609CB" w:rsidP="005609CB">
            <w:pPr>
              <w:tabs>
                <w:tab w:val="decimal" w:pos="871"/>
              </w:tabs>
              <w:spacing w:line="260" w:lineRule="exact"/>
              <w:ind w:left="61"/>
              <w:rPr>
                <w:rFonts w:ascii="Arial" w:hAnsi="Arial" w:cs="Arial"/>
                <w:sz w:val="14"/>
                <w:szCs w:val="14"/>
              </w:rPr>
            </w:pPr>
            <w:r w:rsidRPr="00CA5D69">
              <w:rPr>
                <w:rFonts w:ascii="Arial" w:hAnsi="Arial" w:cs="Arial"/>
                <w:sz w:val="14"/>
                <w:szCs w:val="14"/>
              </w:rPr>
              <w:t>1,631</w:t>
            </w:r>
          </w:p>
        </w:tc>
        <w:tc>
          <w:tcPr>
            <w:tcW w:w="1029" w:type="dxa"/>
          </w:tcPr>
          <w:p w14:paraId="27F715C2" w14:textId="0A3FC675" w:rsidR="005609CB" w:rsidRPr="00CA5D69" w:rsidRDefault="005609CB" w:rsidP="005609CB">
            <w:pPr>
              <w:tabs>
                <w:tab w:val="decimal" w:pos="871"/>
              </w:tabs>
              <w:spacing w:line="260" w:lineRule="exact"/>
              <w:ind w:left="61"/>
              <w:rPr>
                <w:rFonts w:ascii="Arial" w:hAnsi="Arial" w:cs="Arial"/>
                <w:sz w:val="14"/>
                <w:szCs w:val="14"/>
              </w:rPr>
            </w:pPr>
            <w:r w:rsidRPr="00CA5D69">
              <w:rPr>
                <w:rFonts w:ascii="Arial" w:hAnsi="Arial" w:cs="Arial"/>
                <w:sz w:val="14"/>
                <w:szCs w:val="14"/>
              </w:rPr>
              <w:t>838,292</w:t>
            </w:r>
          </w:p>
        </w:tc>
      </w:tr>
      <w:tr w:rsidR="00CA5D69" w:rsidRPr="00CA5D69" w14:paraId="20E43A68" w14:textId="77777777" w:rsidTr="006A6104">
        <w:tc>
          <w:tcPr>
            <w:tcW w:w="1980" w:type="dxa"/>
          </w:tcPr>
          <w:p w14:paraId="28665367" w14:textId="77777777" w:rsidR="005609CB" w:rsidRPr="00CA5D69" w:rsidRDefault="005609CB" w:rsidP="005609CB">
            <w:pPr>
              <w:spacing w:line="260" w:lineRule="exact"/>
              <w:ind w:left="241" w:right="-36" w:hanging="180"/>
              <w:rPr>
                <w:rFonts w:ascii="Arial" w:hAnsi="Arial" w:cs="Arial"/>
                <w:sz w:val="14"/>
                <w:szCs w:val="14"/>
              </w:rPr>
            </w:pPr>
            <w:r w:rsidRPr="00CA5D69">
              <w:rPr>
                <w:rFonts w:ascii="Arial" w:hAnsi="Arial" w:cs="Arial"/>
                <w:sz w:val="14"/>
                <w:szCs w:val="14"/>
              </w:rPr>
              <w:t>Acquisition</w:t>
            </w:r>
          </w:p>
        </w:tc>
        <w:tc>
          <w:tcPr>
            <w:tcW w:w="1028" w:type="dxa"/>
          </w:tcPr>
          <w:p w14:paraId="789A58F3" w14:textId="4DE28BD6" w:rsidR="005609CB" w:rsidRPr="00CA5D69" w:rsidRDefault="005609CB" w:rsidP="005609CB">
            <w:pPr>
              <w:tabs>
                <w:tab w:val="decimal" w:pos="871"/>
              </w:tabs>
              <w:spacing w:line="260" w:lineRule="exact"/>
              <w:ind w:left="61"/>
              <w:rPr>
                <w:rFonts w:ascii="Arial" w:hAnsi="Arial" w:cs="Arial"/>
                <w:sz w:val="14"/>
                <w:szCs w:val="14"/>
              </w:rPr>
            </w:pPr>
            <w:r w:rsidRPr="00CA5D69">
              <w:rPr>
                <w:rFonts w:ascii="Arial" w:hAnsi="Arial" w:cs="Arial"/>
                <w:sz w:val="14"/>
                <w:szCs w:val="14"/>
              </w:rPr>
              <w:t>-</w:t>
            </w:r>
          </w:p>
        </w:tc>
        <w:tc>
          <w:tcPr>
            <w:tcW w:w="1029" w:type="dxa"/>
          </w:tcPr>
          <w:p w14:paraId="54536DDE" w14:textId="43B79213" w:rsidR="005609CB" w:rsidRPr="00CA5D69" w:rsidRDefault="005609CB" w:rsidP="005609CB">
            <w:pPr>
              <w:tabs>
                <w:tab w:val="decimal" w:pos="871"/>
              </w:tabs>
              <w:spacing w:line="260" w:lineRule="exact"/>
              <w:ind w:left="61"/>
              <w:rPr>
                <w:rFonts w:ascii="Arial" w:hAnsi="Arial" w:cs="Arial"/>
                <w:sz w:val="14"/>
                <w:szCs w:val="14"/>
              </w:rPr>
            </w:pPr>
            <w:r w:rsidRPr="00CA5D69">
              <w:rPr>
                <w:rFonts w:ascii="Arial" w:hAnsi="Arial" w:cs="Arial"/>
                <w:sz w:val="14"/>
                <w:szCs w:val="14"/>
              </w:rPr>
              <w:t>-</w:t>
            </w:r>
          </w:p>
        </w:tc>
        <w:tc>
          <w:tcPr>
            <w:tcW w:w="1028" w:type="dxa"/>
          </w:tcPr>
          <w:p w14:paraId="1FAAC6C6" w14:textId="63DE5A93" w:rsidR="005609CB" w:rsidRPr="00CA5D69" w:rsidRDefault="005609CB" w:rsidP="005609CB">
            <w:pPr>
              <w:tabs>
                <w:tab w:val="decimal" w:pos="871"/>
              </w:tabs>
              <w:spacing w:line="260" w:lineRule="exact"/>
              <w:ind w:left="61"/>
              <w:rPr>
                <w:rFonts w:ascii="Arial" w:hAnsi="Arial" w:cs="Arial"/>
                <w:sz w:val="14"/>
                <w:szCs w:val="14"/>
              </w:rPr>
            </w:pPr>
            <w:r w:rsidRPr="00CA5D69">
              <w:rPr>
                <w:rFonts w:ascii="Arial" w:hAnsi="Arial" w:cs="Arial"/>
                <w:sz w:val="14"/>
                <w:szCs w:val="14"/>
              </w:rPr>
              <w:t>1,963</w:t>
            </w:r>
          </w:p>
        </w:tc>
        <w:tc>
          <w:tcPr>
            <w:tcW w:w="1029" w:type="dxa"/>
          </w:tcPr>
          <w:p w14:paraId="75986DB2" w14:textId="5D64F53A" w:rsidR="005609CB" w:rsidRPr="00CA5D69" w:rsidRDefault="005609CB" w:rsidP="005609CB">
            <w:pPr>
              <w:tabs>
                <w:tab w:val="decimal" w:pos="871"/>
              </w:tabs>
              <w:spacing w:line="260" w:lineRule="exact"/>
              <w:ind w:left="61"/>
              <w:rPr>
                <w:rFonts w:ascii="Arial" w:hAnsi="Arial" w:cs="Arial"/>
                <w:sz w:val="14"/>
                <w:szCs w:val="14"/>
              </w:rPr>
            </w:pPr>
            <w:r w:rsidRPr="00CA5D69">
              <w:rPr>
                <w:rFonts w:ascii="Arial" w:hAnsi="Arial" w:cs="Arial"/>
                <w:sz w:val="14"/>
                <w:szCs w:val="14"/>
              </w:rPr>
              <w:t>5,780</w:t>
            </w:r>
          </w:p>
        </w:tc>
        <w:tc>
          <w:tcPr>
            <w:tcW w:w="1028" w:type="dxa"/>
          </w:tcPr>
          <w:p w14:paraId="73B548B6" w14:textId="4EDD61B6" w:rsidR="005609CB" w:rsidRPr="00CA5D69" w:rsidRDefault="005609CB" w:rsidP="005609CB">
            <w:pPr>
              <w:tabs>
                <w:tab w:val="decimal" w:pos="871"/>
              </w:tabs>
              <w:spacing w:line="260" w:lineRule="exact"/>
              <w:ind w:left="61"/>
              <w:rPr>
                <w:rFonts w:ascii="Arial" w:hAnsi="Arial" w:cs="Arial"/>
                <w:sz w:val="14"/>
                <w:szCs w:val="14"/>
              </w:rPr>
            </w:pPr>
            <w:r w:rsidRPr="00CA5D69">
              <w:rPr>
                <w:rFonts w:ascii="Arial" w:hAnsi="Arial" w:cs="Arial"/>
                <w:sz w:val="14"/>
                <w:szCs w:val="14"/>
              </w:rPr>
              <w:t>5,250</w:t>
            </w:r>
          </w:p>
        </w:tc>
        <w:tc>
          <w:tcPr>
            <w:tcW w:w="1029" w:type="dxa"/>
          </w:tcPr>
          <w:p w14:paraId="0CB3627C" w14:textId="272F074D" w:rsidR="005609CB" w:rsidRPr="00CA5D69" w:rsidRDefault="005609CB" w:rsidP="005609CB">
            <w:pPr>
              <w:tabs>
                <w:tab w:val="decimal" w:pos="871"/>
              </w:tabs>
              <w:spacing w:line="260" w:lineRule="exact"/>
              <w:ind w:left="61"/>
              <w:rPr>
                <w:rFonts w:ascii="Arial" w:hAnsi="Arial" w:cs="Arial"/>
                <w:sz w:val="14"/>
                <w:szCs w:val="14"/>
              </w:rPr>
            </w:pPr>
            <w:r w:rsidRPr="00CA5D69">
              <w:rPr>
                <w:rFonts w:ascii="Arial" w:hAnsi="Arial" w:cs="Arial"/>
                <w:sz w:val="14"/>
                <w:szCs w:val="14"/>
              </w:rPr>
              <w:t>2,192</w:t>
            </w:r>
          </w:p>
        </w:tc>
        <w:tc>
          <w:tcPr>
            <w:tcW w:w="1029" w:type="dxa"/>
          </w:tcPr>
          <w:p w14:paraId="58D5E5F8" w14:textId="43B25730" w:rsidR="005609CB" w:rsidRPr="00CA5D69" w:rsidRDefault="005609CB" w:rsidP="005609CB">
            <w:pPr>
              <w:tabs>
                <w:tab w:val="decimal" w:pos="871"/>
              </w:tabs>
              <w:spacing w:line="260" w:lineRule="exact"/>
              <w:ind w:left="61"/>
              <w:rPr>
                <w:rFonts w:ascii="Arial" w:hAnsi="Arial" w:cs="Arial"/>
                <w:sz w:val="14"/>
                <w:szCs w:val="14"/>
              </w:rPr>
            </w:pPr>
            <w:r w:rsidRPr="00CA5D69">
              <w:rPr>
                <w:rFonts w:ascii="Arial" w:hAnsi="Arial" w:cs="Arial"/>
                <w:sz w:val="14"/>
                <w:szCs w:val="14"/>
              </w:rPr>
              <w:t>15,185</w:t>
            </w:r>
          </w:p>
        </w:tc>
      </w:tr>
      <w:tr w:rsidR="00CA5D69" w:rsidRPr="00CA5D69" w14:paraId="1D55E464" w14:textId="77777777" w:rsidTr="006A6104">
        <w:tc>
          <w:tcPr>
            <w:tcW w:w="1980" w:type="dxa"/>
          </w:tcPr>
          <w:p w14:paraId="6EA15D0E" w14:textId="77777777" w:rsidR="005609CB" w:rsidRPr="00CA5D69" w:rsidRDefault="005609CB" w:rsidP="005609CB">
            <w:pPr>
              <w:spacing w:line="260" w:lineRule="exact"/>
              <w:ind w:left="241" w:right="-36" w:hanging="180"/>
              <w:rPr>
                <w:rFonts w:ascii="Arial" w:hAnsi="Arial" w:cs="Arial"/>
                <w:sz w:val="14"/>
                <w:szCs w:val="14"/>
              </w:rPr>
            </w:pPr>
            <w:r w:rsidRPr="00CA5D69">
              <w:rPr>
                <w:rFonts w:ascii="Arial" w:hAnsi="Arial" w:cs="Arial"/>
                <w:sz w:val="14"/>
                <w:szCs w:val="14"/>
              </w:rPr>
              <w:t>Disposal</w:t>
            </w:r>
          </w:p>
        </w:tc>
        <w:tc>
          <w:tcPr>
            <w:tcW w:w="1028" w:type="dxa"/>
          </w:tcPr>
          <w:p w14:paraId="3F7BC18C" w14:textId="24684D4C" w:rsidR="005609CB" w:rsidRPr="00CA5D69" w:rsidRDefault="005609CB" w:rsidP="005609CB">
            <w:pPr>
              <w:tabs>
                <w:tab w:val="decimal" w:pos="871"/>
              </w:tabs>
              <w:spacing w:line="260" w:lineRule="exact"/>
              <w:ind w:left="61"/>
              <w:rPr>
                <w:rFonts w:ascii="Arial" w:hAnsi="Arial" w:cs="Arial"/>
                <w:sz w:val="14"/>
                <w:szCs w:val="14"/>
              </w:rPr>
            </w:pPr>
            <w:r w:rsidRPr="00CA5D69">
              <w:rPr>
                <w:rFonts w:ascii="Arial" w:hAnsi="Arial" w:cs="Arial"/>
                <w:sz w:val="14"/>
                <w:szCs w:val="14"/>
              </w:rPr>
              <w:t>-</w:t>
            </w:r>
          </w:p>
        </w:tc>
        <w:tc>
          <w:tcPr>
            <w:tcW w:w="1029" w:type="dxa"/>
          </w:tcPr>
          <w:p w14:paraId="09BCDB39" w14:textId="10D82394" w:rsidR="005609CB" w:rsidRPr="00CA5D69" w:rsidRDefault="005609CB" w:rsidP="005609CB">
            <w:pPr>
              <w:tabs>
                <w:tab w:val="decimal" w:pos="871"/>
              </w:tabs>
              <w:spacing w:line="260" w:lineRule="exact"/>
              <w:ind w:left="61"/>
              <w:rPr>
                <w:rFonts w:ascii="Arial" w:hAnsi="Arial" w:cs="Arial"/>
                <w:sz w:val="14"/>
                <w:szCs w:val="14"/>
              </w:rPr>
            </w:pPr>
            <w:r w:rsidRPr="00CA5D69">
              <w:rPr>
                <w:rFonts w:ascii="Arial" w:hAnsi="Arial" w:cs="Arial"/>
                <w:sz w:val="14"/>
                <w:szCs w:val="14"/>
              </w:rPr>
              <w:t>-</w:t>
            </w:r>
          </w:p>
        </w:tc>
        <w:tc>
          <w:tcPr>
            <w:tcW w:w="1028" w:type="dxa"/>
          </w:tcPr>
          <w:p w14:paraId="2D32D880" w14:textId="10332BD9" w:rsidR="005609CB" w:rsidRPr="00CA5D69" w:rsidRDefault="005609CB" w:rsidP="005609CB">
            <w:pPr>
              <w:tabs>
                <w:tab w:val="decimal" w:pos="871"/>
              </w:tabs>
              <w:spacing w:line="260" w:lineRule="exact"/>
              <w:ind w:left="61"/>
              <w:rPr>
                <w:rFonts w:ascii="Arial" w:hAnsi="Arial" w:cs="Arial"/>
                <w:sz w:val="14"/>
                <w:szCs w:val="14"/>
              </w:rPr>
            </w:pPr>
            <w:r w:rsidRPr="00CA5D69">
              <w:rPr>
                <w:rFonts w:ascii="Arial" w:hAnsi="Arial" w:cs="Arial"/>
                <w:sz w:val="14"/>
                <w:szCs w:val="14"/>
              </w:rPr>
              <w:t>-</w:t>
            </w:r>
          </w:p>
        </w:tc>
        <w:tc>
          <w:tcPr>
            <w:tcW w:w="1029" w:type="dxa"/>
          </w:tcPr>
          <w:p w14:paraId="12A86239" w14:textId="47796413" w:rsidR="005609CB" w:rsidRPr="00CA5D69" w:rsidRDefault="005609CB" w:rsidP="005609CB">
            <w:pPr>
              <w:tabs>
                <w:tab w:val="decimal" w:pos="871"/>
              </w:tabs>
              <w:spacing w:line="260" w:lineRule="exact"/>
              <w:ind w:left="61"/>
              <w:rPr>
                <w:rFonts w:ascii="Arial" w:hAnsi="Arial" w:cs="Arial"/>
                <w:sz w:val="14"/>
                <w:szCs w:val="14"/>
              </w:rPr>
            </w:pPr>
            <w:r w:rsidRPr="00CA5D69">
              <w:rPr>
                <w:rFonts w:ascii="Arial" w:hAnsi="Arial" w:cs="Arial"/>
                <w:sz w:val="14"/>
                <w:szCs w:val="14"/>
              </w:rPr>
              <w:t>(2,555)</w:t>
            </w:r>
          </w:p>
        </w:tc>
        <w:tc>
          <w:tcPr>
            <w:tcW w:w="1028" w:type="dxa"/>
          </w:tcPr>
          <w:p w14:paraId="60CCCF44" w14:textId="1D60F937" w:rsidR="005609CB" w:rsidRPr="00CA5D69" w:rsidRDefault="005609CB" w:rsidP="005609CB">
            <w:pPr>
              <w:tabs>
                <w:tab w:val="decimal" w:pos="871"/>
              </w:tabs>
              <w:spacing w:line="260" w:lineRule="exact"/>
              <w:ind w:left="61"/>
              <w:rPr>
                <w:rFonts w:ascii="Arial" w:hAnsi="Arial" w:cs="Arial"/>
                <w:sz w:val="14"/>
                <w:szCs w:val="14"/>
              </w:rPr>
            </w:pPr>
            <w:r w:rsidRPr="00CA5D69">
              <w:rPr>
                <w:rFonts w:ascii="Arial" w:hAnsi="Arial" w:cs="Arial"/>
                <w:sz w:val="14"/>
                <w:szCs w:val="14"/>
              </w:rPr>
              <w:t>(5,085)</w:t>
            </w:r>
          </w:p>
        </w:tc>
        <w:tc>
          <w:tcPr>
            <w:tcW w:w="1029" w:type="dxa"/>
          </w:tcPr>
          <w:p w14:paraId="2C384423" w14:textId="7FDF8C7F" w:rsidR="005609CB" w:rsidRPr="00CA5D69" w:rsidRDefault="005609CB" w:rsidP="005609CB">
            <w:pPr>
              <w:tabs>
                <w:tab w:val="decimal" w:pos="871"/>
              </w:tabs>
              <w:spacing w:line="260" w:lineRule="exact"/>
              <w:ind w:left="61"/>
              <w:rPr>
                <w:rFonts w:ascii="Arial" w:hAnsi="Arial" w:cs="Arial"/>
                <w:sz w:val="14"/>
                <w:szCs w:val="14"/>
              </w:rPr>
            </w:pPr>
            <w:r w:rsidRPr="00CA5D69">
              <w:rPr>
                <w:rFonts w:ascii="Arial" w:hAnsi="Arial" w:cs="Arial"/>
                <w:sz w:val="14"/>
                <w:szCs w:val="14"/>
              </w:rPr>
              <w:t>-</w:t>
            </w:r>
          </w:p>
        </w:tc>
        <w:tc>
          <w:tcPr>
            <w:tcW w:w="1029" w:type="dxa"/>
          </w:tcPr>
          <w:p w14:paraId="059AC3CB" w14:textId="1BCDAF5B" w:rsidR="005609CB" w:rsidRPr="00CA5D69" w:rsidRDefault="005609CB" w:rsidP="005609CB">
            <w:pPr>
              <w:tabs>
                <w:tab w:val="decimal" w:pos="871"/>
              </w:tabs>
              <w:spacing w:line="260" w:lineRule="exact"/>
              <w:ind w:left="61"/>
              <w:rPr>
                <w:rFonts w:ascii="Arial" w:hAnsi="Arial" w:cs="Arial"/>
                <w:sz w:val="14"/>
                <w:szCs w:val="14"/>
              </w:rPr>
            </w:pPr>
            <w:r w:rsidRPr="00CA5D69">
              <w:rPr>
                <w:rFonts w:ascii="Arial" w:hAnsi="Arial" w:cs="Arial"/>
                <w:sz w:val="14"/>
                <w:szCs w:val="14"/>
              </w:rPr>
              <w:t>(7,640)</w:t>
            </w:r>
          </w:p>
        </w:tc>
      </w:tr>
      <w:tr w:rsidR="00CA5D69" w:rsidRPr="00CA5D69" w14:paraId="77C689A2" w14:textId="77777777" w:rsidTr="006A6104">
        <w:tc>
          <w:tcPr>
            <w:tcW w:w="1980" w:type="dxa"/>
          </w:tcPr>
          <w:p w14:paraId="0327992A" w14:textId="77777777" w:rsidR="005609CB" w:rsidRPr="00CA5D69" w:rsidRDefault="005609CB" w:rsidP="005609CB">
            <w:pPr>
              <w:spacing w:line="260" w:lineRule="exact"/>
              <w:ind w:left="241" w:right="-36" w:hanging="180"/>
              <w:rPr>
                <w:rFonts w:ascii="Arial" w:hAnsi="Arial" w:cs="Arial"/>
                <w:sz w:val="14"/>
                <w:szCs w:val="14"/>
              </w:rPr>
            </w:pPr>
            <w:r w:rsidRPr="00CA5D69">
              <w:rPr>
                <w:rFonts w:ascii="Arial" w:hAnsi="Arial" w:cs="Arial"/>
                <w:sz w:val="14"/>
                <w:szCs w:val="14"/>
              </w:rPr>
              <w:t>Write-off</w:t>
            </w:r>
          </w:p>
        </w:tc>
        <w:tc>
          <w:tcPr>
            <w:tcW w:w="1028" w:type="dxa"/>
          </w:tcPr>
          <w:p w14:paraId="212B82A7" w14:textId="1D221331" w:rsidR="005609CB" w:rsidRPr="00CA5D69" w:rsidRDefault="005609CB" w:rsidP="005609CB">
            <w:pPr>
              <w:tabs>
                <w:tab w:val="decimal" w:pos="871"/>
              </w:tabs>
              <w:spacing w:line="260" w:lineRule="exact"/>
              <w:ind w:left="61"/>
              <w:rPr>
                <w:rFonts w:ascii="Arial" w:hAnsi="Arial" w:cs="Arial"/>
                <w:sz w:val="14"/>
                <w:szCs w:val="14"/>
              </w:rPr>
            </w:pPr>
            <w:r w:rsidRPr="00CA5D69">
              <w:rPr>
                <w:rFonts w:ascii="Arial" w:hAnsi="Arial" w:cs="Arial"/>
                <w:sz w:val="14"/>
                <w:szCs w:val="14"/>
              </w:rPr>
              <w:t>-</w:t>
            </w:r>
          </w:p>
        </w:tc>
        <w:tc>
          <w:tcPr>
            <w:tcW w:w="1029" w:type="dxa"/>
          </w:tcPr>
          <w:p w14:paraId="1D400276" w14:textId="237B14EB" w:rsidR="005609CB" w:rsidRPr="00CA5D69" w:rsidRDefault="005609CB" w:rsidP="005609CB">
            <w:pPr>
              <w:tabs>
                <w:tab w:val="decimal" w:pos="871"/>
              </w:tabs>
              <w:spacing w:line="260" w:lineRule="exact"/>
              <w:ind w:left="61"/>
              <w:rPr>
                <w:rFonts w:ascii="Arial" w:hAnsi="Arial" w:cs="Arial"/>
                <w:sz w:val="14"/>
                <w:szCs w:val="14"/>
              </w:rPr>
            </w:pPr>
            <w:r w:rsidRPr="00CA5D69">
              <w:rPr>
                <w:rFonts w:ascii="Arial" w:hAnsi="Arial" w:cs="Arial"/>
                <w:sz w:val="14"/>
                <w:szCs w:val="14"/>
              </w:rPr>
              <w:t>-</w:t>
            </w:r>
          </w:p>
        </w:tc>
        <w:tc>
          <w:tcPr>
            <w:tcW w:w="1028" w:type="dxa"/>
          </w:tcPr>
          <w:p w14:paraId="3BAB1F6A" w14:textId="416F81B2" w:rsidR="005609CB" w:rsidRPr="00CA5D69" w:rsidRDefault="005609CB" w:rsidP="005609CB">
            <w:pPr>
              <w:tabs>
                <w:tab w:val="decimal" w:pos="871"/>
              </w:tabs>
              <w:spacing w:line="260" w:lineRule="exact"/>
              <w:ind w:left="61"/>
              <w:rPr>
                <w:rFonts w:ascii="Arial" w:hAnsi="Arial" w:cs="Arial"/>
                <w:sz w:val="14"/>
                <w:szCs w:val="14"/>
              </w:rPr>
            </w:pPr>
            <w:r w:rsidRPr="00CA5D69">
              <w:rPr>
                <w:rFonts w:ascii="Arial" w:hAnsi="Arial" w:cs="Arial"/>
                <w:sz w:val="14"/>
                <w:szCs w:val="14"/>
              </w:rPr>
              <w:t>-</w:t>
            </w:r>
          </w:p>
        </w:tc>
        <w:tc>
          <w:tcPr>
            <w:tcW w:w="1029" w:type="dxa"/>
          </w:tcPr>
          <w:p w14:paraId="2EE10857" w14:textId="4AA460F4" w:rsidR="005609CB" w:rsidRPr="00CA5D69" w:rsidRDefault="005609CB" w:rsidP="005609CB">
            <w:pPr>
              <w:tabs>
                <w:tab w:val="decimal" w:pos="871"/>
              </w:tabs>
              <w:spacing w:line="260" w:lineRule="exact"/>
              <w:ind w:left="61"/>
              <w:rPr>
                <w:rFonts w:ascii="Arial" w:hAnsi="Arial" w:cs="Arial"/>
                <w:sz w:val="14"/>
                <w:szCs w:val="14"/>
              </w:rPr>
            </w:pPr>
            <w:r w:rsidRPr="00CA5D69">
              <w:rPr>
                <w:rFonts w:ascii="Arial" w:hAnsi="Arial" w:cs="Arial"/>
                <w:sz w:val="14"/>
                <w:szCs w:val="14"/>
              </w:rPr>
              <w:t>(313)</w:t>
            </w:r>
          </w:p>
        </w:tc>
        <w:tc>
          <w:tcPr>
            <w:tcW w:w="1028" w:type="dxa"/>
          </w:tcPr>
          <w:p w14:paraId="0A09BB7D" w14:textId="692E11CD" w:rsidR="005609CB" w:rsidRPr="00CA5D69" w:rsidRDefault="005609CB" w:rsidP="005609CB">
            <w:pPr>
              <w:tabs>
                <w:tab w:val="decimal" w:pos="871"/>
              </w:tabs>
              <w:spacing w:line="260" w:lineRule="exact"/>
              <w:ind w:left="61"/>
              <w:rPr>
                <w:rFonts w:ascii="Arial" w:hAnsi="Arial" w:cs="Arial"/>
                <w:sz w:val="14"/>
                <w:szCs w:val="14"/>
              </w:rPr>
            </w:pPr>
            <w:r w:rsidRPr="00CA5D69">
              <w:rPr>
                <w:rFonts w:ascii="Arial" w:hAnsi="Arial" w:cs="Arial"/>
                <w:sz w:val="14"/>
                <w:szCs w:val="14"/>
              </w:rPr>
              <w:t>-</w:t>
            </w:r>
          </w:p>
        </w:tc>
        <w:tc>
          <w:tcPr>
            <w:tcW w:w="1029" w:type="dxa"/>
          </w:tcPr>
          <w:p w14:paraId="326A61A2" w14:textId="39AFE1F5" w:rsidR="005609CB" w:rsidRPr="00CA5D69" w:rsidRDefault="005609CB" w:rsidP="005609CB">
            <w:pPr>
              <w:tabs>
                <w:tab w:val="decimal" w:pos="871"/>
              </w:tabs>
              <w:spacing w:line="260" w:lineRule="exact"/>
              <w:ind w:left="61"/>
              <w:rPr>
                <w:rFonts w:ascii="Arial" w:hAnsi="Arial" w:cs="Arial"/>
                <w:sz w:val="14"/>
                <w:szCs w:val="14"/>
              </w:rPr>
            </w:pPr>
            <w:r w:rsidRPr="00CA5D69">
              <w:rPr>
                <w:rFonts w:ascii="Arial" w:hAnsi="Arial" w:cs="Arial"/>
                <w:sz w:val="14"/>
                <w:szCs w:val="14"/>
              </w:rPr>
              <w:t>-</w:t>
            </w:r>
          </w:p>
        </w:tc>
        <w:tc>
          <w:tcPr>
            <w:tcW w:w="1029" w:type="dxa"/>
          </w:tcPr>
          <w:p w14:paraId="363058AC" w14:textId="5A16B0E6" w:rsidR="005609CB" w:rsidRPr="00CA5D69" w:rsidRDefault="005609CB" w:rsidP="005609CB">
            <w:pPr>
              <w:tabs>
                <w:tab w:val="decimal" w:pos="871"/>
              </w:tabs>
              <w:spacing w:line="260" w:lineRule="exact"/>
              <w:ind w:left="61"/>
              <w:rPr>
                <w:rFonts w:ascii="Arial" w:hAnsi="Arial" w:cs="Arial"/>
                <w:sz w:val="14"/>
                <w:szCs w:val="14"/>
              </w:rPr>
            </w:pPr>
            <w:r w:rsidRPr="00CA5D69">
              <w:rPr>
                <w:rFonts w:ascii="Arial" w:hAnsi="Arial" w:cs="Arial"/>
                <w:sz w:val="14"/>
                <w:szCs w:val="14"/>
              </w:rPr>
              <w:t>(313)</w:t>
            </w:r>
          </w:p>
        </w:tc>
      </w:tr>
      <w:tr w:rsidR="00CA5D69" w:rsidRPr="00CA5D69" w14:paraId="7B2FC9DE" w14:textId="77777777" w:rsidTr="006A6104">
        <w:tc>
          <w:tcPr>
            <w:tcW w:w="1980" w:type="dxa"/>
          </w:tcPr>
          <w:p w14:paraId="169B132D" w14:textId="77777777" w:rsidR="005609CB" w:rsidRPr="00CA5D69" w:rsidRDefault="005609CB" w:rsidP="005609CB">
            <w:pPr>
              <w:spacing w:line="260" w:lineRule="exact"/>
              <w:ind w:left="241" w:right="-36" w:hanging="180"/>
              <w:rPr>
                <w:rFonts w:ascii="Arial" w:hAnsi="Arial" w:cs="Arial"/>
                <w:sz w:val="14"/>
                <w:szCs w:val="14"/>
              </w:rPr>
            </w:pPr>
            <w:r w:rsidRPr="00CA5D69">
              <w:rPr>
                <w:rFonts w:ascii="Arial" w:hAnsi="Arial" w:cs="Arial"/>
                <w:sz w:val="14"/>
                <w:szCs w:val="14"/>
              </w:rPr>
              <w:t>Transfer in (out)</w:t>
            </w:r>
          </w:p>
        </w:tc>
        <w:tc>
          <w:tcPr>
            <w:tcW w:w="1028" w:type="dxa"/>
          </w:tcPr>
          <w:p w14:paraId="563B5A9F" w14:textId="4F90B4A7" w:rsidR="005609CB" w:rsidRPr="00CA5D69" w:rsidRDefault="005609CB" w:rsidP="005609CB">
            <w:pPr>
              <w:pBdr>
                <w:bottom w:val="single" w:sz="6" w:space="1" w:color="auto"/>
              </w:pBdr>
              <w:tabs>
                <w:tab w:val="decimal" w:pos="871"/>
              </w:tabs>
              <w:spacing w:line="260" w:lineRule="exact"/>
              <w:ind w:left="61"/>
              <w:rPr>
                <w:rFonts w:ascii="Arial" w:hAnsi="Arial" w:cs="Arial"/>
                <w:sz w:val="14"/>
                <w:szCs w:val="14"/>
              </w:rPr>
            </w:pPr>
            <w:r w:rsidRPr="00CA5D69">
              <w:rPr>
                <w:rFonts w:ascii="Arial" w:hAnsi="Arial" w:cs="Arial"/>
                <w:sz w:val="14"/>
                <w:szCs w:val="14"/>
              </w:rPr>
              <w:t>-</w:t>
            </w:r>
          </w:p>
        </w:tc>
        <w:tc>
          <w:tcPr>
            <w:tcW w:w="1029" w:type="dxa"/>
          </w:tcPr>
          <w:p w14:paraId="3E106539" w14:textId="3172F797" w:rsidR="005609CB" w:rsidRPr="00CA5D69" w:rsidRDefault="005609CB" w:rsidP="005609CB">
            <w:pPr>
              <w:pBdr>
                <w:bottom w:val="single" w:sz="6" w:space="1" w:color="auto"/>
              </w:pBdr>
              <w:tabs>
                <w:tab w:val="decimal" w:pos="871"/>
              </w:tabs>
              <w:spacing w:line="260" w:lineRule="exact"/>
              <w:ind w:left="61"/>
              <w:rPr>
                <w:rFonts w:ascii="Arial" w:hAnsi="Arial" w:cs="Arial"/>
                <w:sz w:val="14"/>
                <w:szCs w:val="14"/>
              </w:rPr>
            </w:pPr>
            <w:r w:rsidRPr="00CA5D69">
              <w:rPr>
                <w:rFonts w:ascii="Arial" w:hAnsi="Arial" w:cs="Arial"/>
                <w:sz w:val="14"/>
                <w:szCs w:val="14"/>
              </w:rPr>
              <w:t>-</w:t>
            </w:r>
          </w:p>
        </w:tc>
        <w:tc>
          <w:tcPr>
            <w:tcW w:w="1028" w:type="dxa"/>
          </w:tcPr>
          <w:p w14:paraId="1607FEEC" w14:textId="3381707B" w:rsidR="005609CB" w:rsidRPr="00CA5D69" w:rsidRDefault="005609CB" w:rsidP="005609CB">
            <w:pPr>
              <w:pBdr>
                <w:bottom w:val="single" w:sz="6" w:space="1" w:color="auto"/>
              </w:pBdr>
              <w:tabs>
                <w:tab w:val="decimal" w:pos="871"/>
              </w:tabs>
              <w:spacing w:line="260" w:lineRule="exact"/>
              <w:ind w:left="61"/>
              <w:rPr>
                <w:rFonts w:ascii="Arial" w:hAnsi="Arial" w:cs="Arial"/>
                <w:sz w:val="14"/>
                <w:szCs w:val="14"/>
              </w:rPr>
            </w:pPr>
            <w:r w:rsidRPr="00CA5D69">
              <w:rPr>
                <w:rFonts w:ascii="Arial" w:hAnsi="Arial" w:cs="Arial"/>
                <w:sz w:val="14"/>
                <w:szCs w:val="14"/>
              </w:rPr>
              <w:t>508</w:t>
            </w:r>
          </w:p>
        </w:tc>
        <w:tc>
          <w:tcPr>
            <w:tcW w:w="1029" w:type="dxa"/>
          </w:tcPr>
          <w:p w14:paraId="4BCB5496" w14:textId="29654B07" w:rsidR="005609CB" w:rsidRPr="00CA5D69" w:rsidRDefault="005609CB" w:rsidP="005609CB">
            <w:pPr>
              <w:pBdr>
                <w:bottom w:val="single" w:sz="6" w:space="1" w:color="auto"/>
              </w:pBdr>
              <w:tabs>
                <w:tab w:val="decimal" w:pos="871"/>
              </w:tabs>
              <w:spacing w:line="260" w:lineRule="exact"/>
              <w:ind w:left="61"/>
              <w:rPr>
                <w:rFonts w:ascii="Arial" w:hAnsi="Arial" w:cs="Arial"/>
                <w:sz w:val="14"/>
                <w:szCs w:val="14"/>
              </w:rPr>
            </w:pPr>
            <w:r w:rsidRPr="00CA5D69">
              <w:rPr>
                <w:rFonts w:ascii="Arial" w:hAnsi="Arial" w:cs="Arial"/>
                <w:sz w:val="14"/>
                <w:szCs w:val="14"/>
              </w:rPr>
              <w:t>3,315</w:t>
            </w:r>
          </w:p>
        </w:tc>
        <w:tc>
          <w:tcPr>
            <w:tcW w:w="1028" w:type="dxa"/>
          </w:tcPr>
          <w:p w14:paraId="5278E8D1" w14:textId="3A6A1259" w:rsidR="005609CB" w:rsidRPr="00CA5D69" w:rsidRDefault="005609CB" w:rsidP="005609CB">
            <w:pPr>
              <w:pBdr>
                <w:bottom w:val="single" w:sz="6" w:space="1" w:color="auto"/>
              </w:pBdr>
              <w:tabs>
                <w:tab w:val="decimal" w:pos="871"/>
              </w:tabs>
              <w:spacing w:line="260" w:lineRule="exact"/>
              <w:ind w:left="61"/>
              <w:rPr>
                <w:rFonts w:ascii="Arial" w:hAnsi="Arial" w:cs="Arial"/>
                <w:sz w:val="14"/>
                <w:szCs w:val="14"/>
              </w:rPr>
            </w:pPr>
            <w:r w:rsidRPr="00CA5D69">
              <w:rPr>
                <w:rFonts w:ascii="Arial" w:hAnsi="Arial" w:cs="Arial"/>
                <w:sz w:val="14"/>
                <w:szCs w:val="14"/>
              </w:rPr>
              <w:t>-</w:t>
            </w:r>
          </w:p>
        </w:tc>
        <w:tc>
          <w:tcPr>
            <w:tcW w:w="1029" w:type="dxa"/>
          </w:tcPr>
          <w:p w14:paraId="03886A1A" w14:textId="6F26D43A" w:rsidR="005609CB" w:rsidRPr="00CA5D69" w:rsidRDefault="005609CB" w:rsidP="005609CB">
            <w:pPr>
              <w:pBdr>
                <w:bottom w:val="single" w:sz="6" w:space="1" w:color="auto"/>
              </w:pBdr>
              <w:tabs>
                <w:tab w:val="decimal" w:pos="871"/>
              </w:tabs>
              <w:spacing w:line="260" w:lineRule="exact"/>
              <w:ind w:left="61"/>
              <w:rPr>
                <w:rFonts w:ascii="Arial" w:hAnsi="Arial" w:cs="Arial"/>
                <w:sz w:val="14"/>
                <w:szCs w:val="14"/>
              </w:rPr>
            </w:pPr>
            <w:r w:rsidRPr="00CA5D69">
              <w:rPr>
                <w:rFonts w:ascii="Arial" w:hAnsi="Arial" w:cs="Arial"/>
                <w:sz w:val="14"/>
                <w:szCs w:val="14"/>
              </w:rPr>
              <w:t>(3,823)</w:t>
            </w:r>
          </w:p>
        </w:tc>
        <w:tc>
          <w:tcPr>
            <w:tcW w:w="1029" w:type="dxa"/>
          </w:tcPr>
          <w:p w14:paraId="235B288F" w14:textId="42C9B802" w:rsidR="005609CB" w:rsidRPr="00CA5D69" w:rsidRDefault="005609CB" w:rsidP="005609CB">
            <w:pPr>
              <w:pBdr>
                <w:bottom w:val="single" w:sz="6" w:space="1" w:color="auto"/>
              </w:pBdr>
              <w:tabs>
                <w:tab w:val="decimal" w:pos="871"/>
              </w:tabs>
              <w:spacing w:line="260" w:lineRule="exact"/>
              <w:ind w:left="61"/>
              <w:rPr>
                <w:rFonts w:ascii="Arial" w:hAnsi="Arial" w:cs="Arial"/>
                <w:sz w:val="14"/>
                <w:szCs w:val="14"/>
              </w:rPr>
            </w:pPr>
            <w:r w:rsidRPr="00CA5D69">
              <w:rPr>
                <w:rFonts w:ascii="Arial" w:hAnsi="Arial" w:cs="Arial"/>
                <w:sz w:val="14"/>
                <w:szCs w:val="14"/>
              </w:rPr>
              <w:t>-</w:t>
            </w:r>
          </w:p>
        </w:tc>
      </w:tr>
      <w:tr w:rsidR="00CA5D69" w:rsidRPr="00CA5D69" w14:paraId="2C550DD5" w14:textId="77777777" w:rsidTr="006A6104">
        <w:tc>
          <w:tcPr>
            <w:tcW w:w="1980" w:type="dxa"/>
          </w:tcPr>
          <w:p w14:paraId="73603445" w14:textId="29B8AF7D" w:rsidR="005609CB" w:rsidRPr="00CA5D69" w:rsidRDefault="005609CB" w:rsidP="005609CB">
            <w:pPr>
              <w:spacing w:line="260" w:lineRule="exact"/>
              <w:ind w:left="241" w:right="-36" w:hanging="180"/>
              <w:rPr>
                <w:rFonts w:ascii="Arial" w:hAnsi="Arial" w:cs="Arial"/>
                <w:sz w:val="14"/>
                <w:szCs w:val="14"/>
              </w:rPr>
            </w:pPr>
            <w:r w:rsidRPr="00CA5D69">
              <w:rPr>
                <w:rFonts w:ascii="Arial" w:hAnsi="Arial" w:cs="Arial"/>
                <w:sz w:val="14"/>
                <w:szCs w:val="14"/>
              </w:rPr>
              <w:t>31 December 2019</w:t>
            </w:r>
          </w:p>
        </w:tc>
        <w:tc>
          <w:tcPr>
            <w:tcW w:w="1028" w:type="dxa"/>
          </w:tcPr>
          <w:p w14:paraId="4CC22730" w14:textId="093F6169" w:rsidR="005609CB" w:rsidRPr="00CA5D69" w:rsidRDefault="005609CB" w:rsidP="005609CB">
            <w:pPr>
              <w:tabs>
                <w:tab w:val="decimal" w:pos="871"/>
              </w:tabs>
              <w:spacing w:line="260" w:lineRule="exact"/>
              <w:ind w:left="61"/>
              <w:rPr>
                <w:rFonts w:ascii="Arial" w:hAnsi="Arial" w:cs="Arial"/>
                <w:sz w:val="14"/>
                <w:szCs w:val="14"/>
              </w:rPr>
            </w:pPr>
            <w:r w:rsidRPr="00CA5D69">
              <w:rPr>
                <w:rFonts w:ascii="Arial" w:hAnsi="Arial" w:cs="Arial"/>
                <w:sz w:val="14"/>
                <w:szCs w:val="14"/>
              </w:rPr>
              <w:t>52,298</w:t>
            </w:r>
          </w:p>
        </w:tc>
        <w:tc>
          <w:tcPr>
            <w:tcW w:w="1029" w:type="dxa"/>
          </w:tcPr>
          <w:p w14:paraId="4F663A79" w14:textId="18D786FF" w:rsidR="005609CB" w:rsidRPr="00CA5D69" w:rsidRDefault="005609CB" w:rsidP="005609CB">
            <w:pPr>
              <w:tabs>
                <w:tab w:val="decimal" w:pos="871"/>
              </w:tabs>
              <w:spacing w:line="260" w:lineRule="exact"/>
              <w:ind w:left="61"/>
              <w:rPr>
                <w:rFonts w:ascii="Arial" w:hAnsi="Arial" w:cs="Arial"/>
                <w:sz w:val="14"/>
                <w:szCs w:val="14"/>
              </w:rPr>
            </w:pPr>
            <w:r w:rsidRPr="00CA5D69">
              <w:rPr>
                <w:rFonts w:ascii="Arial" w:hAnsi="Arial" w:cs="Arial"/>
                <w:sz w:val="14"/>
                <w:szCs w:val="14"/>
              </w:rPr>
              <w:t>258,869</w:t>
            </w:r>
          </w:p>
        </w:tc>
        <w:tc>
          <w:tcPr>
            <w:tcW w:w="1028" w:type="dxa"/>
          </w:tcPr>
          <w:p w14:paraId="1FDE0C3A" w14:textId="27F059FD" w:rsidR="005609CB" w:rsidRPr="00CA5D69" w:rsidRDefault="005609CB" w:rsidP="005609CB">
            <w:pPr>
              <w:tabs>
                <w:tab w:val="decimal" w:pos="871"/>
              </w:tabs>
              <w:spacing w:line="260" w:lineRule="exact"/>
              <w:ind w:left="61"/>
              <w:rPr>
                <w:rFonts w:ascii="Arial" w:hAnsi="Arial" w:cs="Arial"/>
                <w:sz w:val="14"/>
                <w:szCs w:val="14"/>
              </w:rPr>
            </w:pPr>
            <w:r w:rsidRPr="00CA5D69">
              <w:rPr>
                <w:rFonts w:ascii="Arial" w:hAnsi="Arial" w:cs="Arial"/>
                <w:sz w:val="14"/>
                <w:szCs w:val="14"/>
              </w:rPr>
              <w:t>174,501</w:t>
            </w:r>
          </w:p>
        </w:tc>
        <w:tc>
          <w:tcPr>
            <w:tcW w:w="1029" w:type="dxa"/>
          </w:tcPr>
          <w:p w14:paraId="2487BF80" w14:textId="378D4B3A" w:rsidR="005609CB" w:rsidRPr="00CA5D69" w:rsidRDefault="005609CB" w:rsidP="005609CB">
            <w:pPr>
              <w:tabs>
                <w:tab w:val="decimal" w:pos="871"/>
              </w:tabs>
              <w:spacing w:line="260" w:lineRule="exact"/>
              <w:ind w:left="61"/>
              <w:rPr>
                <w:rFonts w:ascii="Arial" w:hAnsi="Arial" w:cs="Arial"/>
                <w:sz w:val="14"/>
                <w:szCs w:val="14"/>
              </w:rPr>
            </w:pPr>
            <w:r w:rsidRPr="00CA5D69">
              <w:rPr>
                <w:rFonts w:ascii="Arial" w:hAnsi="Arial" w:cs="Arial"/>
                <w:sz w:val="14"/>
                <w:szCs w:val="14"/>
              </w:rPr>
              <w:t>317,432</w:t>
            </w:r>
          </w:p>
        </w:tc>
        <w:tc>
          <w:tcPr>
            <w:tcW w:w="1028" w:type="dxa"/>
          </w:tcPr>
          <w:p w14:paraId="06CA4E58" w14:textId="08495BC2" w:rsidR="005609CB" w:rsidRPr="00CA5D69" w:rsidRDefault="005609CB" w:rsidP="005609CB">
            <w:pPr>
              <w:tabs>
                <w:tab w:val="decimal" w:pos="871"/>
              </w:tabs>
              <w:spacing w:line="260" w:lineRule="exact"/>
              <w:ind w:left="61"/>
              <w:rPr>
                <w:rFonts w:ascii="Arial" w:hAnsi="Arial" w:cs="Arial"/>
                <w:sz w:val="14"/>
                <w:szCs w:val="14"/>
              </w:rPr>
            </w:pPr>
            <w:r w:rsidRPr="00CA5D69">
              <w:rPr>
                <w:rFonts w:ascii="Arial" w:hAnsi="Arial" w:cs="Arial"/>
                <w:sz w:val="14"/>
                <w:szCs w:val="14"/>
              </w:rPr>
              <w:t>42,424</w:t>
            </w:r>
          </w:p>
        </w:tc>
        <w:tc>
          <w:tcPr>
            <w:tcW w:w="1029" w:type="dxa"/>
          </w:tcPr>
          <w:p w14:paraId="1A2C4C54" w14:textId="3D82ADDF" w:rsidR="005609CB" w:rsidRPr="00CA5D69" w:rsidRDefault="005609CB" w:rsidP="005609CB">
            <w:pPr>
              <w:tabs>
                <w:tab w:val="decimal" w:pos="871"/>
              </w:tabs>
              <w:spacing w:line="260" w:lineRule="exact"/>
              <w:ind w:left="61"/>
              <w:rPr>
                <w:rFonts w:ascii="Arial" w:hAnsi="Arial" w:cs="Arial"/>
                <w:sz w:val="14"/>
                <w:szCs w:val="14"/>
              </w:rPr>
            </w:pPr>
            <w:r w:rsidRPr="00CA5D69">
              <w:rPr>
                <w:rFonts w:ascii="Arial" w:hAnsi="Arial" w:cs="Arial"/>
                <w:sz w:val="14"/>
                <w:szCs w:val="14"/>
              </w:rPr>
              <w:t>-</w:t>
            </w:r>
          </w:p>
        </w:tc>
        <w:tc>
          <w:tcPr>
            <w:tcW w:w="1029" w:type="dxa"/>
          </w:tcPr>
          <w:p w14:paraId="3078FB7F" w14:textId="2F984627" w:rsidR="005609CB" w:rsidRPr="00CA5D69" w:rsidRDefault="005609CB" w:rsidP="005609CB">
            <w:pPr>
              <w:tabs>
                <w:tab w:val="decimal" w:pos="871"/>
              </w:tabs>
              <w:spacing w:line="260" w:lineRule="exact"/>
              <w:ind w:left="61"/>
              <w:rPr>
                <w:rFonts w:ascii="Arial" w:hAnsi="Arial" w:cs="Arial"/>
                <w:sz w:val="14"/>
                <w:szCs w:val="14"/>
              </w:rPr>
            </w:pPr>
            <w:r w:rsidRPr="00CA5D69">
              <w:rPr>
                <w:rFonts w:ascii="Arial" w:hAnsi="Arial" w:cs="Arial"/>
                <w:sz w:val="14"/>
                <w:szCs w:val="14"/>
              </w:rPr>
              <w:t>845,524</w:t>
            </w:r>
          </w:p>
        </w:tc>
      </w:tr>
      <w:tr w:rsidR="00CA5D69" w:rsidRPr="00CA5D69" w14:paraId="2C3F806A" w14:textId="77777777" w:rsidTr="006A6104">
        <w:tc>
          <w:tcPr>
            <w:tcW w:w="1980" w:type="dxa"/>
          </w:tcPr>
          <w:p w14:paraId="56005DEC" w14:textId="77777777" w:rsidR="008113A1" w:rsidRPr="00CA5D69" w:rsidRDefault="008113A1" w:rsidP="008113A1">
            <w:pPr>
              <w:spacing w:line="260" w:lineRule="exact"/>
              <w:ind w:left="241" w:right="-36" w:hanging="180"/>
              <w:rPr>
                <w:rFonts w:ascii="Arial" w:hAnsi="Arial" w:cs="Arial"/>
                <w:sz w:val="14"/>
                <w:szCs w:val="14"/>
              </w:rPr>
            </w:pPr>
            <w:r w:rsidRPr="00CA5D69">
              <w:rPr>
                <w:rFonts w:ascii="Arial" w:hAnsi="Arial" w:cs="Arial"/>
                <w:sz w:val="14"/>
                <w:szCs w:val="14"/>
              </w:rPr>
              <w:t>Acquisition</w:t>
            </w:r>
          </w:p>
        </w:tc>
        <w:tc>
          <w:tcPr>
            <w:tcW w:w="1028" w:type="dxa"/>
          </w:tcPr>
          <w:p w14:paraId="672013C1" w14:textId="77777777" w:rsidR="008113A1" w:rsidRPr="00CA5D69" w:rsidRDefault="008113A1" w:rsidP="008113A1">
            <w:pPr>
              <w:tabs>
                <w:tab w:val="decimal" w:pos="871"/>
              </w:tabs>
              <w:spacing w:line="260" w:lineRule="exact"/>
              <w:ind w:left="61"/>
              <w:rPr>
                <w:rFonts w:ascii="Arial" w:hAnsi="Arial" w:cs="Arial"/>
                <w:sz w:val="14"/>
                <w:szCs w:val="14"/>
              </w:rPr>
            </w:pPr>
            <w:r w:rsidRPr="00CA5D69">
              <w:rPr>
                <w:rFonts w:ascii="Arial" w:hAnsi="Arial" w:cs="Arial"/>
                <w:sz w:val="14"/>
                <w:szCs w:val="14"/>
              </w:rPr>
              <w:t>-</w:t>
            </w:r>
          </w:p>
        </w:tc>
        <w:tc>
          <w:tcPr>
            <w:tcW w:w="1029" w:type="dxa"/>
          </w:tcPr>
          <w:p w14:paraId="54A2B7F7" w14:textId="54335147" w:rsidR="008113A1" w:rsidRPr="00CA5D69" w:rsidRDefault="008113A1" w:rsidP="008113A1">
            <w:pPr>
              <w:tabs>
                <w:tab w:val="decimal" w:pos="871"/>
              </w:tabs>
              <w:spacing w:line="260" w:lineRule="exact"/>
              <w:ind w:left="61"/>
              <w:rPr>
                <w:rFonts w:ascii="Arial" w:hAnsi="Arial" w:cs="Arial"/>
                <w:sz w:val="14"/>
                <w:szCs w:val="14"/>
              </w:rPr>
            </w:pPr>
            <w:r w:rsidRPr="00CA5D69">
              <w:rPr>
                <w:rFonts w:ascii="Arial" w:hAnsi="Arial" w:cs="Arial" w:hint="cs"/>
                <w:sz w:val="14"/>
                <w:szCs w:val="14"/>
              </w:rPr>
              <w:t>-</w:t>
            </w:r>
          </w:p>
        </w:tc>
        <w:tc>
          <w:tcPr>
            <w:tcW w:w="1028" w:type="dxa"/>
          </w:tcPr>
          <w:p w14:paraId="01786B4E" w14:textId="4FC1F8CB" w:rsidR="008113A1" w:rsidRPr="00CA5D69" w:rsidRDefault="008113A1" w:rsidP="008113A1">
            <w:pPr>
              <w:tabs>
                <w:tab w:val="decimal" w:pos="871"/>
              </w:tabs>
              <w:spacing w:line="260" w:lineRule="exact"/>
              <w:ind w:left="61"/>
              <w:rPr>
                <w:rFonts w:ascii="Arial" w:hAnsi="Arial" w:cs="Arial"/>
                <w:sz w:val="14"/>
                <w:szCs w:val="14"/>
              </w:rPr>
            </w:pPr>
            <w:r w:rsidRPr="00CA5D69">
              <w:rPr>
                <w:rFonts w:ascii="Arial" w:hAnsi="Arial" w:cs="Arial" w:hint="cs"/>
                <w:sz w:val="14"/>
                <w:szCs w:val="14"/>
              </w:rPr>
              <w:t>1,003</w:t>
            </w:r>
          </w:p>
        </w:tc>
        <w:tc>
          <w:tcPr>
            <w:tcW w:w="1029" w:type="dxa"/>
          </w:tcPr>
          <w:p w14:paraId="03B94A62" w14:textId="60414F47" w:rsidR="008113A1" w:rsidRPr="00CA5D69" w:rsidRDefault="00596F33" w:rsidP="008113A1">
            <w:pPr>
              <w:tabs>
                <w:tab w:val="decimal" w:pos="871"/>
              </w:tabs>
              <w:spacing w:line="260" w:lineRule="exact"/>
              <w:ind w:left="61"/>
              <w:rPr>
                <w:rFonts w:ascii="Arial" w:hAnsi="Arial" w:cs="Arial"/>
                <w:sz w:val="14"/>
                <w:szCs w:val="14"/>
              </w:rPr>
            </w:pPr>
            <w:r w:rsidRPr="00CA5D69">
              <w:rPr>
                <w:rFonts w:ascii="Arial" w:hAnsi="Arial" w:cs="Arial"/>
                <w:sz w:val="14"/>
                <w:szCs w:val="14"/>
              </w:rPr>
              <w:t>11,718</w:t>
            </w:r>
          </w:p>
        </w:tc>
        <w:tc>
          <w:tcPr>
            <w:tcW w:w="1028" w:type="dxa"/>
          </w:tcPr>
          <w:p w14:paraId="76674A2C" w14:textId="42298D68" w:rsidR="008113A1" w:rsidRPr="00CA5D69" w:rsidRDefault="008113A1" w:rsidP="008113A1">
            <w:pPr>
              <w:tabs>
                <w:tab w:val="decimal" w:pos="871"/>
              </w:tabs>
              <w:spacing w:line="260" w:lineRule="exact"/>
              <w:ind w:left="61"/>
              <w:rPr>
                <w:rFonts w:ascii="Arial" w:hAnsi="Arial" w:cs="Arial"/>
                <w:sz w:val="14"/>
                <w:szCs w:val="14"/>
              </w:rPr>
            </w:pPr>
            <w:r w:rsidRPr="00CA5D69">
              <w:rPr>
                <w:rFonts w:ascii="Arial" w:hAnsi="Arial" w:cs="Arial" w:hint="cs"/>
                <w:sz w:val="14"/>
                <w:szCs w:val="14"/>
              </w:rPr>
              <w:t>4,778</w:t>
            </w:r>
          </w:p>
        </w:tc>
        <w:tc>
          <w:tcPr>
            <w:tcW w:w="1029" w:type="dxa"/>
          </w:tcPr>
          <w:p w14:paraId="739564A3" w14:textId="4F229716" w:rsidR="008113A1" w:rsidRPr="00CA5D69" w:rsidRDefault="008113A1" w:rsidP="008113A1">
            <w:pPr>
              <w:tabs>
                <w:tab w:val="decimal" w:pos="871"/>
              </w:tabs>
              <w:spacing w:line="260" w:lineRule="exact"/>
              <w:ind w:left="61"/>
              <w:rPr>
                <w:rFonts w:ascii="Arial" w:hAnsi="Arial" w:cs="Arial"/>
                <w:sz w:val="14"/>
                <w:szCs w:val="14"/>
              </w:rPr>
            </w:pPr>
            <w:r w:rsidRPr="00CA5D69">
              <w:rPr>
                <w:rFonts w:ascii="Arial" w:hAnsi="Arial" w:cs="Arial" w:hint="cs"/>
                <w:sz w:val="14"/>
                <w:szCs w:val="14"/>
              </w:rPr>
              <w:t>3,386</w:t>
            </w:r>
          </w:p>
        </w:tc>
        <w:tc>
          <w:tcPr>
            <w:tcW w:w="1029" w:type="dxa"/>
          </w:tcPr>
          <w:p w14:paraId="4542BC52" w14:textId="2DCA94F5" w:rsidR="008113A1" w:rsidRPr="00CA5D69" w:rsidRDefault="008113A1" w:rsidP="008113A1">
            <w:pPr>
              <w:tabs>
                <w:tab w:val="decimal" w:pos="871"/>
              </w:tabs>
              <w:spacing w:line="260" w:lineRule="exact"/>
              <w:ind w:left="61"/>
              <w:rPr>
                <w:rFonts w:ascii="Arial" w:hAnsi="Arial" w:cs="Arial"/>
                <w:sz w:val="14"/>
                <w:szCs w:val="14"/>
              </w:rPr>
            </w:pPr>
            <w:r w:rsidRPr="00CA5D69">
              <w:rPr>
                <w:rFonts w:ascii="Arial" w:hAnsi="Arial" w:cs="Arial" w:hint="cs"/>
                <w:sz w:val="14"/>
                <w:szCs w:val="14"/>
              </w:rPr>
              <w:t>2</w:t>
            </w:r>
            <w:r w:rsidR="00596F33" w:rsidRPr="00CA5D69">
              <w:rPr>
                <w:rFonts w:ascii="Arial" w:hAnsi="Arial" w:cs="Arial"/>
                <w:sz w:val="14"/>
                <w:szCs w:val="14"/>
              </w:rPr>
              <w:t>0,885</w:t>
            </w:r>
          </w:p>
        </w:tc>
      </w:tr>
      <w:tr w:rsidR="00CA5D69" w:rsidRPr="00CA5D69" w14:paraId="37F5F930" w14:textId="77777777" w:rsidTr="006A6104">
        <w:tc>
          <w:tcPr>
            <w:tcW w:w="1980" w:type="dxa"/>
          </w:tcPr>
          <w:p w14:paraId="1B2E2832" w14:textId="77777777" w:rsidR="008113A1" w:rsidRPr="00CA5D69" w:rsidRDefault="008113A1" w:rsidP="008113A1">
            <w:pPr>
              <w:spacing w:line="260" w:lineRule="exact"/>
              <w:ind w:left="241" w:right="-36" w:hanging="180"/>
              <w:rPr>
                <w:rFonts w:ascii="Arial" w:hAnsi="Arial" w:cs="Arial"/>
                <w:sz w:val="14"/>
                <w:szCs w:val="14"/>
              </w:rPr>
            </w:pPr>
            <w:r w:rsidRPr="00CA5D69">
              <w:rPr>
                <w:rFonts w:ascii="Arial" w:hAnsi="Arial" w:cs="Arial"/>
                <w:sz w:val="14"/>
                <w:szCs w:val="14"/>
              </w:rPr>
              <w:t>Disposal</w:t>
            </w:r>
          </w:p>
        </w:tc>
        <w:tc>
          <w:tcPr>
            <w:tcW w:w="1028" w:type="dxa"/>
          </w:tcPr>
          <w:p w14:paraId="54C8B6CB" w14:textId="77777777" w:rsidR="008113A1" w:rsidRPr="00CA5D69" w:rsidRDefault="008113A1" w:rsidP="008113A1">
            <w:pPr>
              <w:tabs>
                <w:tab w:val="decimal" w:pos="871"/>
              </w:tabs>
              <w:spacing w:line="260" w:lineRule="exact"/>
              <w:ind w:left="61"/>
              <w:rPr>
                <w:rFonts w:ascii="Arial" w:hAnsi="Arial" w:cs="Arial"/>
                <w:sz w:val="14"/>
                <w:szCs w:val="14"/>
              </w:rPr>
            </w:pPr>
            <w:r w:rsidRPr="00CA5D69">
              <w:rPr>
                <w:rFonts w:ascii="Arial" w:hAnsi="Arial" w:cs="Arial"/>
                <w:sz w:val="14"/>
                <w:szCs w:val="14"/>
              </w:rPr>
              <w:t>-</w:t>
            </w:r>
          </w:p>
        </w:tc>
        <w:tc>
          <w:tcPr>
            <w:tcW w:w="1029" w:type="dxa"/>
          </w:tcPr>
          <w:p w14:paraId="33195F2A" w14:textId="2BCC8A4D" w:rsidR="008113A1" w:rsidRPr="00CA5D69" w:rsidRDefault="008113A1" w:rsidP="008113A1">
            <w:pPr>
              <w:tabs>
                <w:tab w:val="decimal" w:pos="871"/>
              </w:tabs>
              <w:spacing w:line="260" w:lineRule="exact"/>
              <w:ind w:left="61"/>
              <w:rPr>
                <w:rFonts w:ascii="Arial" w:hAnsi="Arial" w:cs="Arial"/>
                <w:sz w:val="14"/>
                <w:szCs w:val="14"/>
              </w:rPr>
            </w:pPr>
            <w:r w:rsidRPr="00CA5D69">
              <w:rPr>
                <w:rFonts w:ascii="Arial" w:hAnsi="Arial" w:cs="Arial" w:hint="cs"/>
                <w:sz w:val="14"/>
                <w:szCs w:val="14"/>
              </w:rPr>
              <w:t>-</w:t>
            </w:r>
          </w:p>
        </w:tc>
        <w:tc>
          <w:tcPr>
            <w:tcW w:w="1028" w:type="dxa"/>
          </w:tcPr>
          <w:p w14:paraId="6F64AACB" w14:textId="47365983" w:rsidR="008113A1" w:rsidRPr="00CA5D69" w:rsidRDefault="008113A1" w:rsidP="008113A1">
            <w:pPr>
              <w:tabs>
                <w:tab w:val="decimal" w:pos="871"/>
              </w:tabs>
              <w:spacing w:line="260" w:lineRule="exact"/>
              <w:ind w:left="61"/>
              <w:rPr>
                <w:rFonts w:ascii="Arial" w:hAnsi="Arial" w:cs="Arial"/>
                <w:sz w:val="14"/>
                <w:szCs w:val="14"/>
              </w:rPr>
            </w:pPr>
            <w:r w:rsidRPr="00CA5D69">
              <w:rPr>
                <w:rFonts w:ascii="Arial" w:hAnsi="Arial" w:cs="Arial" w:hint="cs"/>
                <w:sz w:val="14"/>
                <w:szCs w:val="14"/>
              </w:rPr>
              <w:t>(2</w:t>
            </w:r>
            <w:r w:rsidR="00596F33" w:rsidRPr="00CA5D69">
              <w:rPr>
                <w:rFonts w:ascii="Arial" w:hAnsi="Arial" w:cs="Arial"/>
                <w:sz w:val="14"/>
                <w:szCs w:val="14"/>
              </w:rPr>
              <w:t>09</w:t>
            </w:r>
            <w:r w:rsidRPr="00CA5D69">
              <w:rPr>
                <w:rFonts w:ascii="Arial" w:hAnsi="Arial" w:cs="Arial" w:hint="cs"/>
                <w:sz w:val="14"/>
                <w:szCs w:val="14"/>
              </w:rPr>
              <w:t>)</w:t>
            </w:r>
          </w:p>
        </w:tc>
        <w:tc>
          <w:tcPr>
            <w:tcW w:w="1029" w:type="dxa"/>
          </w:tcPr>
          <w:p w14:paraId="03F9141A" w14:textId="59EC98F9" w:rsidR="008113A1" w:rsidRPr="00CA5D69" w:rsidRDefault="00596F33" w:rsidP="008113A1">
            <w:pPr>
              <w:tabs>
                <w:tab w:val="decimal" w:pos="871"/>
              </w:tabs>
              <w:spacing w:line="260" w:lineRule="exact"/>
              <w:ind w:left="61"/>
              <w:rPr>
                <w:rFonts w:ascii="Arial" w:hAnsi="Arial" w:cs="Arial"/>
                <w:sz w:val="14"/>
                <w:szCs w:val="14"/>
              </w:rPr>
            </w:pPr>
            <w:r w:rsidRPr="00CA5D69">
              <w:rPr>
                <w:rFonts w:ascii="Arial" w:hAnsi="Arial" w:cs="Arial"/>
                <w:sz w:val="14"/>
                <w:szCs w:val="14"/>
              </w:rPr>
              <w:t>(590)</w:t>
            </w:r>
          </w:p>
        </w:tc>
        <w:tc>
          <w:tcPr>
            <w:tcW w:w="1028" w:type="dxa"/>
          </w:tcPr>
          <w:p w14:paraId="0584E1B8" w14:textId="502615FD" w:rsidR="008113A1" w:rsidRPr="00CA5D69" w:rsidRDefault="008113A1" w:rsidP="008113A1">
            <w:pPr>
              <w:tabs>
                <w:tab w:val="decimal" w:pos="871"/>
              </w:tabs>
              <w:spacing w:line="260" w:lineRule="exact"/>
              <w:ind w:left="61"/>
              <w:rPr>
                <w:rFonts w:ascii="Arial" w:hAnsi="Arial" w:cs="Arial"/>
                <w:sz w:val="14"/>
                <w:szCs w:val="14"/>
              </w:rPr>
            </w:pPr>
            <w:r w:rsidRPr="00CA5D69">
              <w:rPr>
                <w:rFonts w:ascii="Arial" w:hAnsi="Arial" w:cs="Arial" w:hint="cs"/>
                <w:sz w:val="14"/>
                <w:szCs w:val="14"/>
              </w:rPr>
              <w:t>-</w:t>
            </w:r>
          </w:p>
        </w:tc>
        <w:tc>
          <w:tcPr>
            <w:tcW w:w="1029" w:type="dxa"/>
          </w:tcPr>
          <w:p w14:paraId="55D41321" w14:textId="60265BD5" w:rsidR="008113A1" w:rsidRPr="00CA5D69" w:rsidRDefault="008113A1" w:rsidP="008113A1">
            <w:pPr>
              <w:tabs>
                <w:tab w:val="decimal" w:pos="871"/>
              </w:tabs>
              <w:spacing w:line="260" w:lineRule="exact"/>
              <w:ind w:left="61"/>
              <w:rPr>
                <w:rFonts w:ascii="Arial" w:hAnsi="Arial" w:cs="Arial"/>
                <w:sz w:val="14"/>
                <w:szCs w:val="14"/>
              </w:rPr>
            </w:pPr>
            <w:r w:rsidRPr="00CA5D69">
              <w:rPr>
                <w:rFonts w:ascii="Arial" w:hAnsi="Arial" w:cs="Arial" w:hint="cs"/>
                <w:sz w:val="14"/>
                <w:szCs w:val="14"/>
              </w:rPr>
              <w:t>-</w:t>
            </w:r>
          </w:p>
        </w:tc>
        <w:tc>
          <w:tcPr>
            <w:tcW w:w="1029" w:type="dxa"/>
          </w:tcPr>
          <w:p w14:paraId="43EEB72C" w14:textId="6EFCCF66" w:rsidR="008113A1" w:rsidRPr="00CA5D69" w:rsidRDefault="008113A1" w:rsidP="008113A1">
            <w:pPr>
              <w:tabs>
                <w:tab w:val="decimal" w:pos="871"/>
              </w:tabs>
              <w:spacing w:line="260" w:lineRule="exact"/>
              <w:ind w:left="61"/>
              <w:rPr>
                <w:rFonts w:ascii="Arial" w:hAnsi="Arial" w:cs="Arial"/>
                <w:sz w:val="14"/>
                <w:szCs w:val="14"/>
              </w:rPr>
            </w:pPr>
            <w:r w:rsidRPr="00CA5D69">
              <w:rPr>
                <w:rFonts w:ascii="Arial" w:hAnsi="Arial" w:cs="Arial" w:hint="cs"/>
                <w:sz w:val="14"/>
                <w:szCs w:val="14"/>
              </w:rPr>
              <w:t>(</w:t>
            </w:r>
            <w:r w:rsidR="00596F33" w:rsidRPr="00CA5D69">
              <w:rPr>
                <w:rFonts w:ascii="Arial" w:hAnsi="Arial" w:cs="Arial"/>
                <w:sz w:val="14"/>
                <w:szCs w:val="14"/>
              </w:rPr>
              <w:t>799</w:t>
            </w:r>
            <w:r w:rsidRPr="00CA5D69">
              <w:rPr>
                <w:rFonts w:ascii="Arial" w:hAnsi="Arial" w:cs="Arial" w:hint="cs"/>
                <w:sz w:val="14"/>
                <w:szCs w:val="14"/>
              </w:rPr>
              <w:t>)</w:t>
            </w:r>
          </w:p>
        </w:tc>
      </w:tr>
      <w:tr w:rsidR="00CA5D69" w:rsidRPr="00CA5D69" w14:paraId="5EF86A66" w14:textId="77777777" w:rsidTr="006A6104">
        <w:tc>
          <w:tcPr>
            <w:tcW w:w="1980" w:type="dxa"/>
          </w:tcPr>
          <w:p w14:paraId="726576FC" w14:textId="77777777" w:rsidR="008113A1" w:rsidRPr="00CA5D69" w:rsidRDefault="008113A1" w:rsidP="008113A1">
            <w:pPr>
              <w:spacing w:line="260" w:lineRule="exact"/>
              <w:ind w:left="241" w:right="-36" w:hanging="180"/>
              <w:rPr>
                <w:rFonts w:ascii="Arial" w:hAnsi="Arial" w:cs="Arial"/>
                <w:sz w:val="14"/>
                <w:szCs w:val="14"/>
              </w:rPr>
            </w:pPr>
            <w:r w:rsidRPr="00CA5D69">
              <w:rPr>
                <w:rFonts w:ascii="Arial" w:hAnsi="Arial" w:cs="Arial"/>
                <w:sz w:val="14"/>
                <w:szCs w:val="14"/>
              </w:rPr>
              <w:t>Write-off</w:t>
            </w:r>
          </w:p>
        </w:tc>
        <w:tc>
          <w:tcPr>
            <w:tcW w:w="1028" w:type="dxa"/>
          </w:tcPr>
          <w:p w14:paraId="39928580" w14:textId="77777777" w:rsidR="008113A1" w:rsidRPr="00CA5D69" w:rsidRDefault="008113A1" w:rsidP="008113A1">
            <w:pPr>
              <w:tabs>
                <w:tab w:val="decimal" w:pos="871"/>
              </w:tabs>
              <w:spacing w:line="260" w:lineRule="exact"/>
              <w:ind w:left="61"/>
              <w:rPr>
                <w:rFonts w:ascii="Arial" w:hAnsi="Arial" w:cs="Arial"/>
                <w:sz w:val="14"/>
                <w:szCs w:val="14"/>
              </w:rPr>
            </w:pPr>
            <w:r w:rsidRPr="00CA5D69">
              <w:rPr>
                <w:rFonts w:ascii="Arial" w:hAnsi="Arial" w:cs="Arial"/>
                <w:sz w:val="14"/>
                <w:szCs w:val="14"/>
              </w:rPr>
              <w:t>-</w:t>
            </w:r>
          </w:p>
        </w:tc>
        <w:tc>
          <w:tcPr>
            <w:tcW w:w="1029" w:type="dxa"/>
          </w:tcPr>
          <w:p w14:paraId="45186554" w14:textId="54E02EA2" w:rsidR="008113A1" w:rsidRPr="00CA5D69" w:rsidRDefault="008113A1" w:rsidP="008113A1">
            <w:pPr>
              <w:tabs>
                <w:tab w:val="decimal" w:pos="871"/>
              </w:tabs>
              <w:spacing w:line="260" w:lineRule="exact"/>
              <w:ind w:left="61"/>
              <w:rPr>
                <w:rFonts w:ascii="Arial" w:hAnsi="Arial" w:cs="Arial"/>
                <w:sz w:val="14"/>
                <w:szCs w:val="14"/>
              </w:rPr>
            </w:pPr>
            <w:r w:rsidRPr="00CA5D69">
              <w:rPr>
                <w:rFonts w:ascii="Arial" w:hAnsi="Arial" w:cs="Arial" w:hint="cs"/>
                <w:sz w:val="14"/>
                <w:szCs w:val="14"/>
              </w:rPr>
              <w:t>-</w:t>
            </w:r>
          </w:p>
        </w:tc>
        <w:tc>
          <w:tcPr>
            <w:tcW w:w="1028" w:type="dxa"/>
          </w:tcPr>
          <w:p w14:paraId="53F41B96" w14:textId="6C25063A" w:rsidR="008113A1" w:rsidRPr="00CA5D69" w:rsidRDefault="00596F33" w:rsidP="008113A1">
            <w:pPr>
              <w:tabs>
                <w:tab w:val="decimal" w:pos="871"/>
              </w:tabs>
              <w:spacing w:line="260" w:lineRule="exact"/>
              <w:ind w:left="61"/>
              <w:rPr>
                <w:rFonts w:ascii="Arial" w:hAnsi="Arial" w:cs="Arial"/>
                <w:sz w:val="14"/>
                <w:szCs w:val="14"/>
              </w:rPr>
            </w:pPr>
            <w:r w:rsidRPr="00CA5D69">
              <w:rPr>
                <w:rFonts w:ascii="Arial" w:hAnsi="Arial" w:cs="Arial"/>
                <w:sz w:val="14"/>
                <w:szCs w:val="14"/>
              </w:rPr>
              <w:t>(2,642)</w:t>
            </w:r>
          </w:p>
        </w:tc>
        <w:tc>
          <w:tcPr>
            <w:tcW w:w="1029" w:type="dxa"/>
          </w:tcPr>
          <w:p w14:paraId="56D31BB0" w14:textId="1C0E4789" w:rsidR="008113A1" w:rsidRPr="00CA5D69" w:rsidRDefault="00596F33" w:rsidP="008113A1">
            <w:pPr>
              <w:tabs>
                <w:tab w:val="decimal" w:pos="871"/>
              </w:tabs>
              <w:spacing w:line="260" w:lineRule="exact"/>
              <w:ind w:left="61"/>
              <w:rPr>
                <w:rFonts w:ascii="Arial" w:hAnsi="Arial" w:cs="Arial"/>
                <w:sz w:val="14"/>
                <w:szCs w:val="14"/>
              </w:rPr>
            </w:pPr>
            <w:r w:rsidRPr="00CA5D69">
              <w:rPr>
                <w:rFonts w:ascii="Arial" w:hAnsi="Arial" w:cs="Arial"/>
                <w:sz w:val="14"/>
                <w:szCs w:val="14"/>
              </w:rPr>
              <w:t>(2,519)</w:t>
            </w:r>
          </w:p>
        </w:tc>
        <w:tc>
          <w:tcPr>
            <w:tcW w:w="1028" w:type="dxa"/>
          </w:tcPr>
          <w:p w14:paraId="7BDA12BD" w14:textId="25DB20E4" w:rsidR="008113A1" w:rsidRPr="00CA5D69" w:rsidRDefault="008113A1" w:rsidP="008113A1">
            <w:pPr>
              <w:tabs>
                <w:tab w:val="decimal" w:pos="871"/>
              </w:tabs>
              <w:spacing w:line="260" w:lineRule="exact"/>
              <w:ind w:left="61"/>
              <w:rPr>
                <w:rFonts w:ascii="Arial" w:hAnsi="Arial" w:cs="Arial"/>
                <w:sz w:val="14"/>
                <w:szCs w:val="14"/>
              </w:rPr>
            </w:pPr>
            <w:r w:rsidRPr="00CA5D69">
              <w:rPr>
                <w:rFonts w:ascii="Arial" w:hAnsi="Arial" w:cs="Arial" w:hint="cs"/>
                <w:sz w:val="14"/>
                <w:szCs w:val="14"/>
              </w:rPr>
              <w:t>-</w:t>
            </w:r>
          </w:p>
        </w:tc>
        <w:tc>
          <w:tcPr>
            <w:tcW w:w="1029" w:type="dxa"/>
          </w:tcPr>
          <w:p w14:paraId="780DDAC3" w14:textId="62898CB0" w:rsidR="008113A1" w:rsidRPr="00CA5D69" w:rsidRDefault="008113A1" w:rsidP="008113A1">
            <w:pPr>
              <w:tabs>
                <w:tab w:val="decimal" w:pos="871"/>
              </w:tabs>
              <w:spacing w:line="260" w:lineRule="exact"/>
              <w:ind w:left="61"/>
              <w:rPr>
                <w:rFonts w:ascii="Arial" w:hAnsi="Arial" w:cs="Arial"/>
                <w:sz w:val="14"/>
                <w:szCs w:val="14"/>
              </w:rPr>
            </w:pPr>
            <w:r w:rsidRPr="00CA5D69">
              <w:rPr>
                <w:rFonts w:ascii="Arial" w:hAnsi="Arial" w:cs="Arial" w:hint="cs"/>
                <w:sz w:val="14"/>
                <w:szCs w:val="14"/>
              </w:rPr>
              <w:t>-</w:t>
            </w:r>
          </w:p>
        </w:tc>
        <w:tc>
          <w:tcPr>
            <w:tcW w:w="1029" w:type="dxa"/>
          </w:tcPr>
          <w:p w14:paraId="468E5FA7" w14:textId="0CCA3C30" w:rsidR="008113A1" w:rsidRPr="00CA5D69" w:rsidRDefault="00596F33" w:rsidP="008113A1">
            <w:pPr>
              <w:tabs>
                <w:tab w:val="decimal" w:pos="871"/>
              </w:tabs>
              <w:spacing w:line="260" w:lineRule="exact"/>
              <w:ind w:left="61"/>
              <w:rPr>
                <w:rFonts w:ascii="Arial" w:hAnsi="Arial" w:cs="Arial"/>
                <w:sz w:val="14"/>
                <w:szCs w:val="14"/>
              </w:rPr>
            </w:pPr>
            <w:r w:rsidRPr="00CA5D69">
              <w:rPr>
                <w:rFonts w:ascii="Arial" w:hAnsi="Arial" w:cs="Arial"/>
                <w:sz w:val="14"/>
                <w:szCs w:val="14"/>
              </w:rPr>
              <w:t>(5,161)</w:t>
            </w:r>
          </w:p>
        </w:tc>
      </w:tr>
      <w:tr w:rsidR="00CA5D69" w:rsidRPr="00CA5D69" w14:paraId="40A4570B" w14:textId="77777777" w:rsidTr="006A6104">
        <w:tc>
          <w:tcPr>
            <w:tcW w:w="1980" w:type="dxa"/>
          </w:tcPr>
          <w:p w14:paraId="7B16B7FF" w14:textId="77777777" w:rsidR="008113A1" w:rsidRPr="00CA5D69" w:rsidRDefault="008113A1" w:rsidP="008113A1">
            <w:pPr>
              <w:spacing w:line="260" w:lineRule="exact"/>
              <w:ind w:left="241" w:right="-36" w:hanging="180"/>
              <w:rPr>
                <w:rFonts w:ascii="Arial" w:hAnsi="Arial" w:cs="Arial"/>
                <w:sz w:val="14"/>
                <w:szCs w:val="14"/>
              </w:rPr>
            </w:pPr>
            <w:r w:rsidRPr="00CA5D69">
              <w:rPr>
                <w:rFonts w:ascii="Arial" w:hAnsi="Arial" w:cs="Arial"/>
                <w:sz w:val="14"/>
                <w:szCs w:val="14"/>
              </w:rPr>
              <w:t>Transfer in (out)</w:t>
            </w:r>
          </w:p>
        </w:tc>
        <w:tc>
          <w:tcPr>
            <w:tcW w:w="1028" w:type="dxa"/>
          </w:tcPr>
          <w:p w14:paraId="319DB5E3" w14:textId="77777777" w:rsidR="008113A1" w:rsidRPr="00CA5D69" w:rsidRDefault="008113A1" w:rsidP="008113A1">
            <w:pPr>
              <w:pBdr>
                <w:bottom w:val="single" w:sz="6" w:space="1" w:color="auto"/>
              </w:pBdr>
              <w:tabs>
                <w:tab w:val="decimal" w:pos="871"/>
              </w:tabs>
              <w:spacing w:line="260" w:lineRule="exact"/>
              <w:ind w:left="61"/>
              <w:rPr>
                <w:rFonts w:ascii="Arial" w:hAnsi="Arial" w:cs="Arial"/>
                <w:sz w:val="14"/>
                <w:szCs w:val="14"/>
              </w:rPr>
            </w:pPr>
            <w:r w:rsidRPr="00CA5D69">
              <w:rPr>
                <w:rFonts w:ascii="Arial" w:hAnsi="Arial" w:cs="Arial"/>
                <w:sz w:val="14"/>
                <w:szCs w:val="14"/>
              </w:rPr>
              <w:t>-</w:t>
            </w:r>
          </w:p>
        </w:tc>
        <w:tc>
          <w:tcPr>
            <w:tcW w:w="1029" w:type="dxa"/>
          </w:tcPr>
          <w:p w14:paraId="0A578FDF" w14:textId="2D09B920" w:rsidR="008113A1" w:rsidRPr="00CA5D69" w:rsidRDefault="008113A1" w:rsidP="008113A1">
            <w:pPr>
              <w:pBdr>
                <w:bottom w:val="single" w:sz="6" w:space="1" w:color="auto"/>
              </w:pBdr>
              <w:tabs>
                <w:tab w:val="decimal" w:pos="871"/>
              </w:tabs>
              <w:spacing w:line="260" w:lineRule="exact"/>
              <w:ind w:left="61"/>
              <w:rPr>
                <w:rFonts w:ascii="Arial" w:hAnsi="Arial" w:cs="Arial"/>
                <w:sz w:val="14"/>
                <w:szCs w:val="14"/>
              </w:rPr>
            </w:pPr>
            <w:r w:rsidRPr="00CA5D69">
              <w:rPr>
                <w:rFonts w:ascii="Arial" w:hAnsi="Arial" w:cs="Arial" w:hint="cs"/>
                <w:sz w:val="14"/>
                <w:szCs w:val="14"/>
              </w:rPr>
              <w:t>-</w:t>
            </w:r>
          </w:p>
        </w:tc>
        <w:tc>
          <w:tcPr>
            <w:tcW w:w="1028" w:type="dxa"/>
          </w:tcPr>
          <w:p w14:paraId="5C371FA6" w14:textId="65B0B613" w:rsidR="008113A1" w:rsidRPr="00CA5D69" w:rsidRDefault="00596F33" w:rsidP="008113A1">
            <w:pPr>
              <w:pBdr>
                <w:bottom w:val="single" w:sz="6" w:space="1" w:color="auto"/>
              </w:pBdr>
              <w:tabs>
                <w:tab w:val="decimal" w:pos="871"/>
              </w:tabs>
              <w:spacing w:line="260" w:lineRule="exact"/>
              <w:ind w:left="61"/>
              <w:rPr>
                <w:rFonts w:ascii="Arial" w:hAnsi="Arial" w:cs="Arial"/>
                <w:sz w:val="14"/>
                <w:szCs w:val="14"/>
              </w:rPr>
            </w:pPr>
            <w:r w:rsidRPr="00CA5D69">
              <w:rPr>
                <w:rFonts w:ascii="Arial" w:hAnsi="Arial" w:cs="Arial"/>
                <w:sz w:val="14"/>
                <w:szCs w:val="14"/>
              </w:rPr>
              <w:t>168</w:t>
            </w:r>
          </w:p>
        </w:tc>
        <w:tc>
          <w:tcPr>
            <w:tcW w:w="1029" w:type="dxa"/>
          </w:tcPr>
          <w:p w14:paraId="49C601A4" w14:textId="5F2BDAC0" w:rsidR="008113A1" w:rsidRPr="00CA5D69" w:rsidRDefault="00596F33" w:rsidP="008113A1">
            <w:pPr>
              <w:pBdr>
                <w:bottom w:val="single" w:sz="6" w:space="1" w:color="auto"/>
              </w:pBdr>
              <w:tabs>
                <w:tab w:val="decimal" w:pos="871"/>
              </w:tabs>
              <w:spacing w:line="260" w:lineRule="exact"/>
              <w:ind w:left="61"/>
              <w:rPr>
                <w:rFonts w:ascii="Arial" w:hAnsi="Arial" w:cs="Arial"/>
                <w:sz w:val="14"/>
                <w:szCs w:val="14"/>
              </w:rPr>
            </w:pPr>
            <w:r w:rsidRPr="00CA5D69">
              <w:rPr>
                <w:rFonts w:ascii="Arial" w:hAnsi="Arial" w:cs="Arial"/>
                <w:sz w:val="14"/>
                <w:szCs w:val="14"/>
              </w:rPr>
              <w:t>-</w:t>
            </w:r>
          </w:p>
        </w:tc>
        <w:tc>
          <w:tcPr>
            <w:tcW w:w="1028" w:type="dxa"/>
          </w:tcPr>
          <w:p w14:paraId="4C39BE5A" w14:textId="031D5942" w:rsidR="008113A1" w:rsidRPr="00CA5D69" w:rsidRDefault="008113A1" w:rsidP="008113A1">
            <w:pPr>
              <w:pBdr>
                <w:bottom w:val="single" w:sz="6" w:space="1" w:color="auto"/>
              </w:pBdr>
              <w:tabs>
                <w:tab w:val="decimal" w:pos="871"/>
              </w:tabs>
              <w:spacing w:line="260" w:lineRule="exact"/>
              <w:ind w:left="61"/>
              <w:rPr>
                <w:rFonts w:ascii="Arial" w:hAnsi="Arial" w:cs="Arial"/>
                <w:sz w:val="14"/>
                <w:szCs w:val="14"/>
              </w:rPr>
            </w:pPr>
            <w:r w:rsidRPr="00CA5D69">
              <w:rPr>
                <w:rFonts w:ascii="Arial" w:hAnsi="Arial" w:cs="Arial" w:hint="cs"/>
                <w:sz w:val="14"/>
                <w:szCs w:val="14"/>
              </w:rPr>
              <w:t>-</w:t>
            </w:r>
          </w:p>
        </w:tc>
        <w:tc>
          <w:tcPr>
            <w:tcW w:w="1029" w:type="dxa"/>
          </w:tcPr>
          <w:p w14:paraId="5E48715D" w14:textId="6C5968DE" w:rsidR="008113A1" w:rsidRPr="00CA5D69" w:rsidRDefault="00596F33" w:rsidP="008113A1">
            <w:pPr>
              <w:pBdr>
                <w:bottom w:val="single" w:sz="6" w:space="1" w:color="auto"/>
              </w:pBdr>
              <w:tabs>
                <w:tab w:val="decimal" w:pos="871"/>
              </w:tabs>
              <w:spacing w:line="260" w:lineRule="exact"/>
              <w:ind w:left="61"/>
              <w:rPr>
                <w:rFonts w:ascii="Arial" w:hAnsi="Arial" w:cs="Arial"/>
                <w:sz w:val="14"/>
                <w:szCs w:val="14"/>
              </w:rPr>
            </w:pPr>
            <w:r w:rsidRPr="00CA5D69">
              <w:rPr>
                <w:rFonts w:ascii="Arial" w:hAnsi="Arial" w:cs="Arial"/>
                <w:sz w:val="14"/>
                <w:szCs w:val="14"/>
              </w:rPr>
              <w:t>(168)</w:t>
            </w:r>
          </w:p>
        </w:tc>
        <w:tc>
          <w:tcPr>
            <w:tcW w:w="1029" w:type="dxa"/>
          </w:tcPr>
          <w:p w14:paraId="1C31E17E" w14:textId="0EBC952D" w:rsidR="008113A1" w:rsidRPr="00CA5D69" w:rsidRDefault="00596F33" w:rsidP="008113A1">
            <w:pPr>
              <w:pBdr>
                <w:bottom w:val="single" w:sz="6" w:space="1" w:color="auto"/>
              </w:pBdr>
              <w:tabs>
                <w:tab w:val="decimal" w:pos="871"/>
              </w:tabs>
              <w:spacing w:line="260" w:lineRule="exact"/>
              <w:ind w:left="61"/>
              <w:rPr>
                <w:rFonts w:ascii="Arial" w:hAnsi="Arial" w:cs="Arial"/>
                <w:sz w:val="14"/>
                <w:szCs w:val="14"/>
              </w:rPr>
            </w:pPr>
            <w:r w:rsidRPr="00CA5D69">
              <w:rPr>
                <w:rFonts w:ascii="Arial" w:hAnsi="Arial" w:cs="Arial"/>
                <w:sz w:val="14"/>
                <w:szCs w:val="14"/>
              </w:rPr>
              <w:t>-</w:t>
            </w:r>
          </w:p>
        </w:tc>
      </w:tr>
      <w:tr w:rsidR="00CA5D69" w:rsidRPr="00CA5D69" w14:paraId="39F87380" w14:textId="77777777" w:rsidTr="006A6104">
        <w:tc>
          <w:tcPr>
            <w:tcW w:w="1980" w:type="dxa"/>
          </w:tcPr>
          <w:p w14:paraId="7BAC2AA4" w14:textId="2F466AEF" w:rsidR="008113A1" w:rsidRPr="00CA5D69" w:rsidRDefault="008113A1" w:rsidP="008113A1">
            <w:pPr>
              <w:spacing w:line="260" w:lineRule="exact"/>
              <w:ind w:left="241" w:right="-36" w:hanging="180"/>
              <w:rPr>
                <w:rFonts w:ascii="Arial" w:hAnsi="Arial" w:cs="Arial"/>
                <w:sz w:val="14"/>
                <w:szCs w:val="14"/>
              </w:rPr>
            </w:pPr>
            <w:r w:rsidRPr="00CA5D69">
              <w:rPr>
                <w:rFonts w:ascii="Arial" w:hAnsi="Arial" w:cs="Arial"/>
                <w:sz w:val="14"/>
                <w:szCs w:val="14"/>
              </w:rPr>
              <w:t>31 December 2020</w:t>
            </w:r>
          </w:p>
        </w:tc>
        <w:tc>
          <w:tcPr>
            <w:tcW w:w="1028" w:type="dxa"/>
          </w:tcPr>
          <w:p w14:paraId="16ECDA21" w14:textId="77777777" w:rsidR="008113A1" w:rsidRPr="00CA5D69" w:rsidRDefault="008113A1" w:rsidP="008113A1">
            <w:pPr>
              <w:pBdr>
                <w:bottom w:val="single" w:sz="6" w:space="1" w:color="auto"/>
              </w:pBdr>
              <w:tabs>
                <w:tab w:val="decimal" w:pos="871"/>
              </w:tabs>
              <w:spacing w:line="260" w:lineRule="exact"/>
              <w:ind w:left="61"/>
              <w:rPr>
                <w:rFonts w:ascii="Arial" w:hAnsi="Arial" w:cs="Arial"/>
                <w:sz w:val="14"/>
                <w:szCs w:val="14"/>
              </w:rPr>
            </w:pPr>
            <w:r w:rsidRPr="00CA5D69">
              <w:rPr>
                <w:rFonts w:ascii="Arial" w:hAnsi="Arial" w:cs="Arial"/>
                <w:sz w:val="14"/>
                <w:szCs w:val="14"/>
              </w:rPr>
              <w:t>52,298</w:t>
            </w:r>
          </w:p>
        </w:tc>
        <w:tc>
          <w:tcPr>
            <w:tcW w:w="1029" w:type="dxa"/>
          </w:tcPr>
          <w:p w14:paraId="1778E3E8" w14:textId="09DF73AB" w:rsidR="008113A1" w:rsidRPr="00CA5D69" w:rsidRDefault="008113A1" w:rsidP="008113A1">
            <w:pPr>
              <w:pBdr>
                <w:bottom w:val="single" w:sz="6" w:space="1" w:color="auto"/>
              </w:pBdr>
              <w:tabs>
                <w:tab w:val="decimal" w:pos="871"/>
              </w:tabs>
              <w:spacing w:line="260" w:lineRule="exact"/>
              <w:ind w:left="61"/>
              <w:rPr>
                <w:rFonts w:ascii="Arial" w:hAnsi="Arial" w:cs="Arial"/>
                <w:sz w:val="14"/>
                <w:szCs w:val="14"/>
              </w:rPr>
            </w:pPr>
            <w:r w:rsidRPr="00CA5D69">
              <w:rPr>
                <w:rFonts w:ascii="Arial" w:hAnsi="Arial" w:cs="Arial" w:hint="cs"/>
                <w:sz w:val="14"/>
                <w:szCs w:val="14"/>
              </w:rPr>
              <w:t>258,869</w:t>
            </w:r>
          </w:p>
        </w:tc>
        <w:tc>
          <w:tcPr>
            <w:tcW w:w="1028" w:type="dxa"/>
          </w:tcPr>
          <w:p w14:paraId="13CBEC70" w14:textId="5CE53AD2" w:rsidR="008113A1" w:rsidRPr="00CA5D69" w:rsidRDefault="00596F33" w:rsidP="008113A1">
            <w:pPr>
              <w:pBdr>
                <w:bottom w:val="single" w:sz="6" w:space="1" w:color="auto"/>
              </w:pBdr>
              <w:tabs>
                <w:tab w:val="decimal" w:pos="871"/>
              </w:tabs>
              <w:spacing w:line="260" w:lineRule="exact"/>
              <w:ind w:left="61"/>
              <w:rPr>
                <w:rFonts w:ascii="Arial" w:hAnsi="Arial" w:cs="Arial"/>
                <w:sz w:val="14"/>
                <w:szCs w:val="14"/>
              </w:rPr>
            </w:pPr>
            <w:r w:rsidRPr="00CA5D69">
              <w:rPr>
                <w:rFonts w:ascii="Arial" w:hAnsi="Arial" w:cs="Arial"/>
                <w:sz w:val="14"/>
                <w:szCs w:val="14"/>
              </w:rPr>
              <w:t>172,821</w:t>
            </w:r>
          </w:p>
        </w:tc>
        <w:tc>
          <w:tcPr>
            <w:tcW w:w="1029" w:type="dxa"/>
          </w:tcPr>
          <w:p w14:paraId="113A3E29" w14:textId="7769E3FB" w:rsidR="008113A1" w:rsidRPr="00CA5D69" w:rsidRDefault="00596F33" w:rsidP="008113A1">
            <w:pPr>
              <w:pBdr>
                <w:bottom w:val="single" w:sz="6" w:space="1" w:color="auto"/>
              </w:pBdr>
              <w:tabs>
                <w:tab w:val="decimal" w:pos="871"/>
              </w:tabs>
              <w:spacing w:line="260" w:lineRule="exact"/>
              <w:ind w:left="61"/>
              <w:rPr>
                <w:rFonts w:ascii="Arial" w:hAnsi="Arial" w:cs="Arial"/>
                <w:sz w:val="14"/>
                <w:szCs w:val="14"/>
              </w:rPr>
            </w:pPr>
            <w:r w:rsidRPr="00CA5D69">
              <w:rPr>
                <w:rFonts w:ascii="Arial" w:hAnsi="Arial" w:cs="Arial"/>
                <w:sz w:val="14"/>
                <w:szCs w:val="14"/>
              </w:rPr>
              <w:t>326,041</w:t>
            </w:r>
          </w:p>
        </w:tc>
        <w:tc>
          <w:tcPr>
            <w:tcW w:w="1028" w:type="dxa"/>
          </w:tcPr>
          <w:p w14:paraId="026F6A96" w14:textId="5AC229CA" w:rsidR="008113A1" w:rsidRPr="00CA5D69" w:rsidRDefault="008113A1" w:rsidP="008113A1">
            <w:pPr>
              <w:pBdr>
                <w:bottom w:val="single" w:sz="6" w:space="1" w:color="auto"/>
              </w:pBdr>
              <w:tabs>
                <w:tab w:val="decimal" w:pos="871"/>
              </w:tabs>
              <w:spacing w:line="260" w:lineRule="exact"/>
              <w:ind w:left="61"/>
              <w:rPr>
                <w:rFonts w:ascii="Arial" w:hAnsi="Arial" w:cs="Arial"/>
                <w:sz w:val="14"/>
                <w:szCs w:val="14"/>
              </w:rPr>
            </w:pPr>
            <w:r w:rsidRPr="00CA5D69">
              <w:rPr>
                <w:rFonts w:ascii="Arial" w:hAnsi="Arial" w:cs="Arial" w:hint="cs"/>
                <w:sz w:val="14"/>
                <w:szCs w:val="14"/>
              </w:rPr>
              <w:t>47,202</w:t>
            </w:r>
          </w:p>
        </w:tc>
        <w:tc>
          <w:tcPr>
            <w:tcW w:w="1029" w:type="dxa"/>
          </w:tcPr>
          <w:p w14:paraId="0758BF1B" w14:textId="70D1EB4D" w:rsidR="008113A1" w:rsidRPr="00CA5D69" w:rsidRDefault="00596F33" w:rsidP="008113A1">
            <w:pPr>
              <w:pBdr>
                <w:bottom w:val="single" w:sz="6" w:space="1" w:color="auto"/>
              </w:pBdr>
              <w:tabs>
                <w:tab w:val="decimal" w:pos="871"/>
              </w:tabs>
              <w:spacing w:line="260" w:lineRule="exact"/>
              <w:ind w:left="61"/>
              <w:rPr>
                <w:rFonts w:ascii="Arial" w:hAnsi="Arial" w:cs="Arial"/>
                <w:sz w:val="14"/>
                <w:szCs w:val="14"/>
              </w:rPr>
            </w:pPr>
            <w:r w:rsidRPr="00CA5D69">
              <w:rPr>
                <w:rFonts w:ascii="Arial" w:hAnsi="Arial" w:cs="Arial"/>
                <w:sz w:val="14"/>
                <w:szCs w:val="14"/>
              </w:rPr>
              <w:t>3,218</w:t>
            </w:r>
          </w:p>
        </w:tc>
        <w:tc>
          <w:tcPr>
            <w:tcW w:w="1029" w:type="dxa"/>
          </w:tcPr>
          <w:p w14:paraId="72A834A4" w14:textId="306B3424" w:rsidR="008113A1" w:rsidRPr="00CA5D69" w:rsidRDefault="008113A1" w:rsidP="008113A1">
            <w:pPr>
              <w:pBdr>
                <w:bottom w:val="single" w:sz="6" w:space="1" w:color="auto"/>
              </w:pBdr>
              <w:tabs>
                <w:tab w:val="decimal" w:pos="871"/>
              </w:tabs>
              <w:spacing w:line="260" w:lineRule="exact"/>
              <w:ind w:left="61"/>
              <w:rPr>
                <w:rFonts w:ascii="Arial" w:hAnsi="Arial" w:cs="Arial"/>
                <w:sz w:val="14"/>
                <w:szCs w:val="14"/>
              </w:rPr>
            </w:pPr>
            <w:r w:rsidRPr="00CA5D69">
              <w:rPr>
                <w:rFonts w:ascii="Arial" w:hAnsi="Arial" w:cs="Arial" w:hint="cs"/>
                <w:sz w:val="14"/>
                <w:szCs w:val="14"/>
              </w:rPr>
              <w:t>860</w:t>
            </w:r>
            <w:r w:rsidR="00596F33" w:rsidRPr="00CA5D69">
              <w:rPr>
                <w:rFonts w:ascii="Arial" w:hAnsi="Arial" w:cs="Arial"/>
                <w:sz w:val="14"/>
                <w:szCs w:val="14"/>
              </w:rPr>
              <w:t>,449</w:t>
            </w:r>
          </w:p>
        </w:tc>
      </w:tr>
      <w:tr w:rsidR="00CA5D69" w:rsidRPr="00CA5D69" w14:paraId="26B8C901" w14:textId="77777777" w:rsidTr="006A6104">
        <w:tc>
          <w:tcPr>
            <w:tcW w:w="1980" w:type="dxa"/>
          </w:tcPr>
          <w:p w14:paraId="0B73D0D7" w14:textId="653B06D4" w:rsidR="00861D7F" w:rsidRPr="00CA5D69" w:rsidRDefault="00861D7F" w:rsidP="00596F33">
            <w:pPr>
              <w:tabs>
                <w:tab w:val="decimal" w:pos="817"/>
              </w:tabs>
              <w:spacing w:line="240" w:lineRule="exact"/>
              <w:ind w:left="61"/>
              <w:rPr>
                <w:rFonts w:ascii="Arial" w:hAnsi="Arial" w:cs="Arial"/>
                <w:sz w:val="14"/>
                <w:szCs w:val="14"/>
              </w:rPr>
            </w:pPr>
            <w:r w:rsidRPr="00CA5D69">
              <w:rPr>
                <w:rFonts w:ascii="Arial" w:hAnsi="Arial" w:cs="Arial"/>
                <w:b/>
                <w:bCs/>
                <w:sz w:val="14"/>
                <w:szCs w:val="14"/>
              </w:rPr>
              <w:t>Accumulated depreciation</w:t>
            </w:r>
          </w:p>
        </w:tc>
        <w:tc>
          <w:tcPr>
            <w:tcW w:w="1028" w:type="dxa"/>
            <w:vAlign w:val="bottom"/>
          </w:tcPr>
          <w:p w14:paraId="751F8BB0" w14:textId="77777777" w:rsidR="00861D7F" w:rsidRPr="00CA5D69" w:rsidRDefault="00861D7F" w:rsidP="00596F33">
            <w:pPr>
              <w:tabs>
                <w:tab w:val="decimal" w:pos="871"/>
              </w:tabs>
              <w:spacing w:line="240" w:lineRule="exact"/>
              <w:ind w:left="61"/>
              <w:rPr>
                <w:rFonts w:ascii="Arial" w:hAnsi="Arial" w:cs="Arial"/>
                <w:sz w:val="14"/>
                <w:szCs w:val="14"/>
              </w:rPr>
            </w:pPr>
          </w:p>
        </w:tc>
        <w:tc>
          <w:tcPr>
            <w:tcW w:w="1029" w:type="dxa"/>
            <w:vAlign w:val="bottom"/>
          </w:tcPr>
          <w:p w14:paraId="563ED8FF" w14:textId="77777777" w:rsidR="00861D7F" w:rsidRPr="00CA5D69" w:rsidRDefault="00861D7F" w:rsidP="00596F33">
            <w:pPr>
              <w:tabs>
                <w:tab w:val="decimal" w:pos="871"/>
              </w:tabs>
              <w:spacing w:line="240" w:lineRule="exact"/>
              <w:ind w:left="61"/>
              <w:rPr>
                <w:rFonts w:ascii="Arial" w:hAnsi="Arial" w:cs="Arial"/>
                <w:sz w:val="14"/>
                <w:szCs w:val="14"/>
              </w:rPr>
            </w:pPr>
          </w:p>
        </w:tc>
        <w:tc>
          <w:tcPr>
            <w:tcW w:w="1028" w:type="dxa"/>
            <w:vAlign w:val="bottom"/>
          </w:tcPr>
          <w:p w14:paraId="4417846E" w14:textId="77777777" w:rsidR="00861D7F" w:rsidRPr="00CA5D69" w:rsidRDefault="00861D7F" w:rsidP="00596F33">
            <w:pPr>
              <w:tabs>
                <w:tab w:val="decimal" w:pos="871"/>
              </w:tabs>
              <w:spacing w:line="240" w:lineRule="exact"/>
              <w:ind w:left="61"/>
              <w:rPr>
                <w:rFonts w:ascii="Arial" w:hAnsi="Arial" w:cs="Arial"/>
                <w:sz w:val="14"/>
                <w:szCs w:val="14"/>
              </w:rPr>
            </w:pPr>
          </w:p>
        </w:tc>
        <w:tc>
          <w:tcPr>
            <w:tcW w:w="1029" w:type="dxa"/>
            <w:vAlign w:val="bottom"/>
          </w:tcPr>
          <w:p w14:paraId="554048FA" w14:textId="77777777" w:rsidR="00861D7F" w:rsidRPr="00CA5D69" w:rsidRDefault="00861D7F" w:rsidP="00596F33">
            <w:pPr>
              <w:tabs>
                <w:tab w:val="decimal" w:pos="871"/>
              </w:tabs>
              <w:spacing w:line="240" w:lineRule="exact"/>
              <w:ind w:left="61"/>
              <w:rPr>
                <w:rFonts w:ascii="Arial" w:hAnsi="Arial" w:cs="Arial"/>
                <w:sz w:val="14"/>
                <w:szCs w:val="14"/>
              </w:rPr>
            </w:pPr>
          </w:p>
        </w:tc>
        <w:tc>
          <w:tcPr>
            <w:tcW w:w="1028" w:type="dxa"/>
            <w:vAlign w:val="bottom"/>
          </w:tcPr>
          <w:p w14:paraId="1E3C7092" w14:textId="77777777" w:rsidR="00861D7F" w:rsidRPr="00CA5D69" w:rsidRDefault="00861D7F" w:rsidP="00596F33">
            <w:pPr>
              <w:tabs>
                <w:tab w:val="decimal" w:pos="871"/>
              </w:tabs>
              <w:spacing w:line="240" w:lineRule="exact"/>
              <w:ind w:left="61"/>
              <w:rPr>
                <w:rFonts w:ascii="Arial" w:hAnsi="Arial" w:cs="Arial"/>
                <w:sz w:val="14"/>
                <w:szCs w:val="14"/>
              </w:rPr>
            </w:pPr>
          </w:p>
        </w:tc>
        <w:tc>
          <w:tcPr>
            <w:tcW w:w="1029" w:type="dxa"/>
            <w:vAlign w:val="bottom"/>
          </w:tcPr>
          <w:p w14:paraId="0FB74B09" w14:textId="77777777" w:rsidR="00861D7F" w:rsidRPr="00CA5D69" w:rsidRDefault="00861D7F" w:rsidP="00596F33">
            <w:pPr>
              <w:tabs>
                <w:tab w:val="decimal" w:pos="871"/>
              </w:tabs>
              <w:spacing w:line="240" w:lineRule="exact"/>
              <w:ind w:left="61"/>
              <w:rPr>
                <w:rFonts w:ascii="Arial" w:hAnsi="Arial" w:cs="Arial"/>
                <w:sz w:val="14"/>
                <w:szCs w:val="14"/>
              </w:rPr>
            </w:pPr>
          </w:p>
        </w:tc>
        <w:tc>
          <w:tcPr>
            <w:tcW w:w="1029" w:type="dxa"/>
            <w:vAlign w:val="bottom"/>
          </w:tcPr>
          <w:p w14:paraId="05C66261" w14:textId="77777777" w:rsidR="00861D7F" w:rsidRPr="00CA5D69" w:rsidRDefault="00861D7F" w:rsidP="00596F33">
            <w:pPr>
              <w:tabs>
                <w:tab w:val="decimal" w:pos="871"/>
              </w:tabs>
              <w:spacing w:line="240" w:lineRule="exact"/>
              <w:ind w:left="61"/>
              <w:rPr>
                <w:rFonts w:ascii="Arial" w:hAnsi="Arial" w:cs="Arial"/>
                <w:sz w:val="14"/>
                <w:szCs w:val="14"/>
              </w:rPr>
            </w:pPr>
          </w:p>
        </w:tc>
      </w:tr>
      <w:tr w:rsidR="00CA5D69" w:rsidRPr="00CA5D69" w14:paraId="35D9A908" w14:textId="77777777" w:rsidTr="006A6104">
        <w:tc>
          <w:tcPr>
            <w:tcW w:w="1980" w:type="dxa"/>
          </w:tcPr>
          <w:p w14:paraId="1A03F3D2" w14:textId="64E90F72" w:rsidR="00445D3D" w:rsidRPr="00CA5D69" w:rsidRDefault="00445D3D" w:rsidP="00596F33">
            <w:pPr>
              <w:spacing w:line="240" w:lineRule="exact"/>
              <w:ind w:left="241" w:right="-36" w:hanging="180"/>
              <w:rPr>
                <w:rFonts w:ascii="Arial" w:hAnsi="Arial" w:cs="Arial"/>
                <w:sz w:val="14"/>
                <w:szCs w:val="14"/>
              </w:rPr>
            </w:pPr>
            <w:r w:rsidRPr="00CA5D69">
              <w:rPr>
                <w:rFonts w:ascii="Arial" w:hAnsi="Arial" w:cs="Arial"/>
                <w:sz w:val="14"/>
                <w:szCs w:val="14"/>
              </w:rPr>
              <w:t>1 January 2019</w:t>
            </w:r>
          </w:p>
        </w:tc>
        <w:tc>
          <w:tcPr>
            <w:tcW w:w="1028" w:type="dxa"/>
          </w:tcPr>
          <w:p w14:paraId="24AD8B91" w14:textId="1CE1C0FB" w:rsidR="00445D3D" w:rsidRPr="00CA5D69" w:rsidRDefault="00445D3D" w:rsidP="00596F33">
            <w:pPr>
              <w:tabs>
                <w:tab w:val="decimal" w:pos="871"/>
              </w:tabs>
              <w:spacing w:line="240" w:lineRule="exact"/>
              <w:ind w:left="61"/>
              <w:rPr>
                <w:rFonts w:ascii="Arial" w:hAnsi="Arial" w:cs="Arial"/>
                <w:sz w:val="14"/>
                <w:szCs w:val="14"/>
              </w:rPr>
            </w:pPr>
            <w:r w:rsidRPr="00CA5D69">
              <w:rPr>
                <w:rFonts w:ascii="Arial" w:hAnsi="Arial" w:cs="Arial"/>
                <w:sz w:val="14"/>
                <w:szCs w:val="14"/>
              </w:rPr>
              <w:t>-</w:t>
            </w:r>
          </w:p>
        </w:tc>
        <w:tc>
          <w:tcPr>
            <w:tcW w:w="1029" w:type="dxa"/>
          </w:tcPr>
          <w:p w14:paraId="30D01012" w14:textId="0C6C93A6" w:rsidR="00445D3D" w:rsidRPr="00CA5D69" w:rsidRDefault="00445D3D" w:rsidP="00596F33">
            <w:pPr>
              <w:tabs>
                <w:tab w:val="decimal" w:pos="871"/>
              </w:tabs>
              <w:spacing w:line="240" w:lineRule="exact"/>
              <w:ind w:left="61"/>
              <w:rPr>
                <w:rFonts w:ascii="Arial" w:hAnsi="Arial" w:cs="Arial"/>
                <w:sz w:val="14"/>
                <w:szCs w:val="14"/>
              </w:rPr>
            </w:pPr>
            <w:r w:rsidRPr="00CA5D69">
              <w:rPr>
                <w:rFonts w:ascii="Arial" w:hAnsi="Arial" w:cs="Arial"/>
                <w:sz w:val="14"/>
                <w:szCs w:val="14"/>
              </w:rPr>
              <w:t>215,534</w:t>
            </w:r>
          </w:p>
        </w:tc>
        <w:tc>
          <w:tcPr>
            <w:tcW w:w="1028" w:type="dxa"/>
          </w:tcPr>
          <w:p w14:paraId="39054693" w14:textId="214D0922" w:rsidR="00445D3D" w:rsidRPr="00CA5D69" w:rsidRDefault="00445D3D" w:rsidP="00596F33">
            <w:pPr>
              <w:tabs>
                <w:tab w:val="decimal" w:pos="871"/>
              </w:tabs>
              <w:spacing w:line="240" w:lineRule="exact"/>
              <w:ind w:left="61"/>
              <w:rPr>
                <w:rFonts w:ascii="Arial" w:hAnsi="Arial" w:cs="Arial"/>
                <w:sz w:val="14"/>
                <w:szCs w:val="14"/>
              </w:rPr>
            </w:pPr>
            <w:r w:rsidRPr="00CA5D69">
              <w:rPr>
                <w:rFonts w:ascii="Arial" w:hAnsi="Arial" w:cs="Arial"/>
                <w:sz w:val="14"/>
                <w:szCs w:val="14"/>
              </w:rPr>
              <w:t>159,036</w:t>
            </w:r>
          </w:p>
        </w:tc>
        <w:tc>
          <w:tcPr>
            <w:tcW w:w="1029" w:type="dxa"/>
          </w:tcPr>
          <w:p w14:paraId="1A714C8C" w14:textId="547B5D6E" w:rsidR="00445D3D" w:rsidRPr="00CA5D69" w:rsidRDefault="00445D3D" w:rsidP="00596F33">
            <w:pPr>
              <w:tabs>
                <w:tab w:val="decimal" w:pos="871"/>
              </w:tabs>
              <w:spacing w:line="240" w:lineRule="exact"/>
              <w:ind w:left="61"/>
              <w:rPr>
                <w:rFonts w:ascii="Arial" w:hAnsi="Arial" w:cs="Arial"/>
                <w:sz w:val="14"/>
                <w:szCs w:val="14"/>
              </w:rPr>
            </w:pPr>
            <w:r w:rsidRPr="00CA5D69">
              <w:rPr>
                <w:rFonts w:ascii="Arial" w:hAnsi="Arial" w:cs="Arial"/>
                <w:sz w:val="14"/>
                <w:szCs w:val="14"/>
              </w:rPr>
              <w:t>282,992</w:t>
            </w:r>
          </w:p>
        </w:tc>
        <w:tc>
          <w:tcPr>
            <w:tcW w:w="1028" w:type="dxa"/>
          </w:tcPr>
          <w:p w14:paraId="079253DB" w14:textId="1F1B206D" w:rsidR="00445D3D" w:rsidRPr="00CA5D69" w:rsidRDefault="00445D3D" w:rsidP="00596F33">
            <w:pPr>
              <w:tabs>
                <w:tab w:val="decimal" w:pos="871"/>
              </w:tabs>
              <w:spacing w:line="240" w:lineRule="exact"/>
              <w:ind w:left="61"/>
              <w:rPr>
                <w:rFonts w:ascii="Arial" w:hAnsi="Arial" w:cs="Arial"/>
                <w:sz w:val="14"/>
                <w:szCs w:val="14"/>
              </w:rPr>
            </w:pPr>
            <w:r w:rsidRPr="00CA5D69">
              <w:rPr>
                <w:rFonts w:ascii="Arial" w:hAnsi="Arial" w:cs="Arial"/>
                <w:sz w:val="14"/>
                <w:szCs w:val="14"/>
              </w:rPr>
              <w:t>23,720</w:t>
            </w:r>
          </w:p>
        </w:tc>
        <w:tc>
          <w:tcPr>
            <w:tcW w:w="1029" w:type="dxa"/>
          </w:tcPr>
          <w:p w14:paraId="13A7A67E" w14:textId="18E0986D" w:rsidR="00445D3D" w:rsidRPr="00CA5D69" w:rsidRDefault="00445D3D" w:rsidP="00596F33">
            <w:pPr>
              <w:tabs>
                <w:tab w:val="decimal" w:pos="871"/>
              </w:tabs>
              <w:spacing w:line="240" w:lineRule="exact"/>
              <w:ind w:left="61"/>
              <w:rPr>
                <w:rFonts w:ascii="Arial" w:hAnsi="Arial" w:cs="Arial"/>
                <w:sz w:val="14"/>
                <w:szCs w:val="14"/>
              </w:rPr>
            </w:pPr>
            <w:r w:rsidRPr="00CA5D69">
              <w:rPr>
                <w:rFonts w:ascii="Arial" w:hAnsi="Arial" w:cs="Arial"/>
                <w:sz w:val="14"/>
                <w:szCs w:val="14"/>
              </w:rPr>
              <w:t>-</w:t>
            </w:r>
          </w:p>
        </w:tc>
        <w:tc>
          <w:tcPr>
            <w:tcW w:w="1029" w:type="dxa"/>
          </w:tcPr>
          <w:p w14:paraId="21AAF083" w14:textId="08E25524" w:rsidR="00445D3D" w:rsidRPr="00CA5D69" w:rsidRDefault="00445D3D" w:rsidP="00596F33">
            <w:pPr>
              <w:tabs>
                <w:tab w:val="decimal" w:pos="871"/>
              </w:tabs>
              <w:spacing w:line="240" w:lineRule="exact"/>
              <w:ind w:left="61"/>
              <w:rPr>
                <w:rFonts w:ascii="Arial" w:hAnsi="Arial" w:cs="Arial"/>
                <w:sz w:val="14"/>
                <w:szCs w:val="14"/>
              </w:rPr>
            </w:pPr>
            <w:r w:rsidRPr="00CA5D69">
              <w:rPr>
                <w:rFonts w:ascii="Arial" w:hAnsi="Arial" w:cs="Arial"/>
                <w:sz w:val="14"/>
                <w:szCs w:val="14"/>
              </w:rPr>
              <w:t>681,282</w:t>
            </w:r>
          </w:p>
        </w:tc>
      </w:tr>
      <w:tr w:rsidR="00CA5D69" w:rsidRPr="00CA5D69" w14:paraId="609891AE" w14:textId="77777777" w:rsidTr="00191E1C">
        <w:tc>
          <w:tcPr>
            <w:tcW w:w="1980" w:type="dxa"/>
          </w:tcPr>
          <w:p w14:paraId="7A3670C5" w14:textId="77777777" w:rsidR="00445D3D" w:rsidRPr="00CA5D69" w:rsidRDefault="00445D3D" w:rsidP="00596F33">
            <w:pPr>
              <w:spacing w:line="240" w:lineRule="exact"/>
              <w:ind w:left="241" w:right="-36" w:hanging="180"/>
              <w:rPr>
                <w:rFonts w:ascii="Arial" w:hAnsi="Arial" w:cs="Arial"/>
                <w:sz w:val="14"/>
                <w:szCs w:val="14"/>
              </w:rPr>
            </w:pPr>
            <w:r w:rsidRPr="00CA5D69">
              <w:rPr>
                <w:rFonts w:ascii="Arial" w:hAnsi="Arial" w:cs="Arial"/>
                <w:sz w:val="14"/>
                <w:szCs w:val="14"/>
              </w:rPr>
              <w:t>Depreciation charged</w:t>
            </w:r>
          </w:p>
          <w:p w14:paraId="15911FBE" w14:textId="77777777" w:rsidR="00445D3D" w:rsidRPr="00CA5D69" w:rsidRDefault="00445D3D" w:rsidP="00596F33">
            <w:pPr>
              <w:spacing w:line="240" w:lineRule="exact"/>
              <w:ind w:left="241" w:right="-36" w:hanging="180"/>
              <w:rPr>
                <w:rFonts w:ascii="Arial" w:hAnsi="Arial" w:cs="Arial"/>
                <w:sz w:val="14"/>
                <w:szCs w:val="14"/>
              </w:rPr>
            </w:pPr>
            <w:r w:rsidRPr="00CA5D69">
              <w:rPr>
                <w:rFonts w:ascii="Arial" w:hAnsi="Arial" w:cs="Arial"/>
                <w:sz w:val="14"/>
                <w:szCs w:val="14"/>
              </w:rPr>
              <w:t xml:space="preserve">   for the year</w:t>
            </w:r>
          </w:p>
        </w:tc>
        <w:tc>
          <w:tcPr>
            <w:tcW w:w="1028" w:type="dxa"/>
            <w:vAlign w:val="bottom"/>
          </w:tcPr>
          <w:p w14:paraId="7B7B7E55" w14:textId="1E44880D" w:rsidR="00445D3D" w:rsidRPr="00CA5D69" w:rsidRDefault="00445D3D" w:rsidP="00596F33">
            <w:pPr>
              <w:tabs>
                <w:tab w:val="decimal" w:pos="871"/>
              </w:tabs>
              <w:spacing w:line="240" w:lineRule="exact"/>
              <w:ind w:left="61"/>
              <w:rPr>
                <w:rFonts w:ascii="Arial" w:hAnsi="Arial" w:cs="Arial"/>
                <w:sz w:val="14"/>
                <w:szCs w:val="14"/>
              </w:rPr>
            </w:pPr>
            <w:r w:rsidRPr="00CA5D69">
              <w:rPr>
                <w:rFonts w:ascii="Arial" w:hAnsi="Arial" w:cs="Arial"/>
                <w:sz w:val="14"/>
                <w:szCs w:val="14"/>
              </w:rPr>
              <w:t>-</w:t>
            </w:r>
          </w:p>
        </w:tc>
        <w:tc>
          <w:tcPr>
            <w:tcW w:w="1029" w:type="dxa"/>
            <w:vAlign w:val="bottom"/>
          </w:tcPr>
          <w:p w14:paraId="4BAA7991" w14:textId="750FD4D8" w:rsidR="00445D3D" w:rsidRPr="00CA5D69" w:rsidRDefault="00445D3D" w:rsidP="00596F33">
            <w:pPr>
              <w:tabs>
                <w:tab w:val="decimal" w:pos="871"/>
              </w:tabs>
              <w:spacing w:line="240" w:lineRule="exact"/>
              <w:ind w:left="61"/>
              <w:rPr>
                <w:rFonts w:ascii="Arial" w:hAnsi="Arial" w:cs="Arial"/>
                <w:sz w:val="14"/>
                <w:szCs w:val="14"/>
              </w:rPr>
            </w:pPr>
            <w:r w:rsidRPr="00CA5D69">
              <w:rPr>
                <w:rFonts w:ascii="Arial" w:hAnsi="Arial" w:cs="Arial"/>
                <w:sz w:val="14"/>
                <w:szCs w:val="14"/>
              </w:rPr>
              <w:t>8,805</w:t>
            </w:r>
          </w:p>
        </w:tc>
        <w:tc>
          <w:tcPr>
            <w:tcW w:w="1028" w:type="dxa"/>
            <w:vAlign w:val="bottom"/>
          </w:tcPr>
          <w:p w14:paraId="66067EB9" w14:textId="7B987174" w:rsidR="00445D3D" w:rsidRPr="00CA5D69" w:rsidRDefault="00445D3D" w:rsidP="00596F33">
            <w:pPr>
              <w:tabs>
                <w:tab w:val="decimal" w:pos="871"/>
              </w:tabs>
              <w:spacing w:line="240" w:lineRule="exact"/>
              <w:ind w:left="61"/>
              <w:rPr>
                <w:rFonts w:ascii="Arial" w:hAnsi="Arial" w:cs="Arial"/>
                <w:sz w:val="14"/>
                <w:szCs w:val="14"/>
              </w:rPr>
            </w:pPr>
            <w:r w:rsidRPr="00CA5D69">
              <w:rPr>
                <w:rFonts w:ascii="Arial" w:hAnsi="Arial" w:cs="Arial"/>
                <w:sz w:val="14"/>
                <w:szCs w:val="14"/>
              </w:rPr>
              <w:t>10,368</w:t>
            </w:r>
          </w:p>
        </w:tc>
        <w:tc>
          <w:tcPr>
            <w:tcW w:w="1029" w:type="dxa"/>
            <w:vAlign w:val="bottom"/>
          </w:tcPr>
          <w:p w14:paraId="22387140" w14:textId="5A15B403" w:rsidR="00445D3D" w:rsidRPr="00CA5D69" w:rsidRDefault="00445D3D" w:rsidP="00596F33">
            <w:pPr>
              <w:tabs>
                <w:tab w:val="decimal" w:pos="871"/>
              </w:tabs>
              <w:spacing w:line="240" w:lineRule="exact"/>
              <w:ind w:left="61"/>
              <w:rPr>
                <w:rFonts w:ascii="Arial" w:hAnsi="Arial" w:cs="Arial"/>
                <w:sz w:val="14"/>
                <w:szCs w:val="14"/>
              </w:rPr>
            </w:pPr>
            <w:r w:rsidRPr="00CA5D69">
              <w:rPr>
                <w:rFonts w:ascii="Arial" w:hAnsi="Arial" w:cs="Arial"/>
                <w:sz w:val="14"/>
                <w:szCs w:val="14"/>
              </w:rPr>
              <w:t>8,237</w:t>
            </w:r>
          </w:p>
        </w:tc>
        <w:tc>
          <w:tcPr>
            <w:tcW w:w="1028" w:type="dxa"/>
            <w:vAlign w:val="bottom"/>
          </w:tcPr>
          <w:p w14:paraId="6A5D6942" w14:textId="762FC123" w:rsidR="00445D3D" w:rsidRPr="00CA5D69" w:rsidRDefault="00445D3D" w:rsidP="00596F33">
            <w:pPr>
              <w:tabs>
                <w:tab w:val="decimal" w:pos="871"/>
              </w:tabs>
              <w:spacing w:line="240" w:lineRule="exact"/>
              <w:ind w:left="61"/>
              <w:rPr>
                <w:rFonts w:ascii="Arial" w:hAnsi="Arial" w:cs="Arial"/>
                <w:sz w:val="14"/>
                <w:szCs w:val="14"/>
              </w:rPr>
            </w:pPr>
            <w:r w:rsidRPr="00CA5D69">
              <w:rPr>
                <w:rFonts w:ascii="Arial" w:hAnsi="Arial" w:cs="Arial"/>
                <w:sz w:val="14"/>
                <w:szCs w:val="14"/>
              </w:rPr>
              <w:t>5,267</w:t>
            </w:r>
          </w:p>
        </w:tc>
        <w:tc>
          <w:tcPr>
            <w:tcW w:w="1029" w:type="dxa"/>
            <w:vAlign w:val="bottom"/>
          </w:tcPr>
          <w:p w14:paraId="1C9BEDFB" w14:textId="312E41A3" w:rsidR="00445D3D" w:rsidRPr="00CA5D69" w:rsidRDefault="00445D3D" w:rsidP="00596F33">
            <w:pPr>
              <w:tabs>
                <w:tab w:val="decimal" w:pos="871"/>
              </w:tabs>
              <w:spacing w:line="240" w:lineRule="exact"/>
              <w:ind w:left="61"/>
              <w:rPr>
                <w:rFonts w:ascii="Arial" w:hAnsi="Arial" w:cs="Arial"/>
                <w:sz w:val="14"/>
                <w:szCs w:val="14"/>
              </w:rPr>
            </w:pPr>
            <w:r w:rsidRPr="00CA5D69">
              <w:rPr>
                <w:rFonts w:ascii="Arial" w:hAnsi="Arial" w:cs="Arial"/>
                <w:sz w:val="14"/>
                <w:szCs w:val="14"/>
              </w:rPr>
              <w:t>-</w:t>
            </w:r>
          </w:p>
        </w:tc>
        <w:tc>
          <w:tcPr>
            <w:tcW w:w="1029" w:type="dxa"/>
            <w:vAlign w:val="bottom"/>
          </w:tcPr>
          <w:p w14:paraId="25058A54" w14:textId="3DCE942B" w:rsidR="00445D3D" w:rsidRPr="00CA5D69" w:rsidRDefault="00445D3D" w:rsidP="00596F33">
            <w:pPr>
              <w:tabs>
                <w:tab w:val="decimal" w:pos="871"/>
              </w:tabs>
              <w:spacing w:line="240" w:lineRule="exact"/>
              <w:ind w:left="61"/>
              <w:rPr>
                <w:rFonts w:ascii="Arial" w:hAnsi="Arial" w:cs="Arial"/>
                <w:sz w:val="14"/>
                <w:szCs w:val="14"/>
              </w:rPr>
            </w:pPr>
            <w:r w:rsidRPr="00CA5D69">
              <w:rPr>
                <w:rFonts w:ascii="Arial" w:hAnsi="Arial" w:cs="Arial"/>
                <w:sz w:val="14"/>
                <w:szCs w:val="14"/>
              </w:rPr>
              <w:t>32,677</w:t>
            </w:r>
          </w:p>
        </w:tc>
      </w:tr>
      <w:tr w:rsidR="00CA5D69" w:rsidRPr="00CA5D69" w14:paraId="7DF2A2FA" w14:textId="77777777" w:rsidTr="006A6104">
        <w:tc>
          <w:tcPr>
            <w:tcW w:w="1980" w:type="dxa"/>
          </w:tcPr>
          <w:p w14:paraId="58199FE5" w14:textId="77777777" w:rsidR="00445D3D" w:rsidRPr="00CA5D69" w:rsidRDefault="00445D3D" w:rsidP="00596F33">
            <w:pPr>
              <w:spacing w:line="240" w:lineRule="exact"/>
              <w:ind w:left="241" w:right="-36" w:hanging="180"/>
              <w:rPr>
                <w:rFonts w:ascii="Arial" w:hAnsi="Arial" w:cs="Arial"/>
                <w:sz w:val="14"/>
                <w:szCs w:val="14"/>
              </w:rPr>
            </w:pPr>
            <w:r w:rsidRPr="00CA5D69">
              <w:rPr>
                <w:rFonts w:ascii="Arial" w:hAnsi="Arial" w:cs="Arial"/>
                <w:sz w:val="14"/>
                <w:szCs w:val="14"/>
              </w:rPr>
              <w:t>Disposal</w:t>
            </w:r>
          </w:p>
        </w:tc>
        <w:tc>
          <w:tcPr>
            <w:tcW w:w="1028" w:type="dxa"/>
          </w:tcPr>
          <w:p w14:paraId="6A17EC4E" w14:textId="46C13C22" w:rsidR="00445D3D" w:rsidRPr="00CA5D69" w:rsidRDefault="00445D3D" w:rsidP="00596F33">
            <w:pPr>
              <w:tabs>
                <w:tab w:val="decimal" w:pos="871"/>
              </w:tabs>
              <w:spacing w:line="240" w:lineRule="exact"/>
              <w:ind w:left="61"/>
              <w:rPr>
                <w:rFonts w:ascii="Arial" w:hAnsi="Arial" w:cs="Arial"/>
                <w:sz w:val="14"/>
                <w:szCs w:val="14"/>
              </w:rPr>
            </w:pPr>
            <w:r w:rsidRPr="00CA5D69">
              <w:rPr>
                <w:rFonts w:ascii="Arial" w:hAnsi="Arial" w:cs="Arial"/>
                <w:sz w:val="14"/>
                <w:szCs w:val="14"/>
              </w:rPr>
              <w:t>-</w:t>
            </w:r>
          </w:p>
        </w:tc>
        <w:tc>
          <w:tcPr>
            <w:tcW w:w="1029" w:type="dxa"/>
          </w:tcPr>
          <w:p w14:paraId="32D15D8E" w14:textId="12EB6D9C" w:rsidR="00445D3D" w:rsidRPr="00CA5D69" w:rsidRDefault="00445D3D" w:rsidP="00596F33">
            <w:pPr>
              <w:tabs>
                <w:tab w:val="decimal" w:pos="871"/>
              </w:tabs>
              <w:spacing w:line="240" w:lineRule="exact"/>
              <w:ind w:left="61"/>
              <w:rPr>
                <w:rFonts w:ascii="Arial" w:hAnsi="Arial" w:cs="Arial"/>
                <w:sz w:val="14"/>
                <w:szCs w:val="14"/>
              </w:rPr>
            </w:pPr>
            <w:r w:rsidRPr="00CA5D69">
              <w:rPr>
                <w:rFonts w:ascii="Arial" w:hAnsi="Arial" w:cs="Arial"/>
                <w:sz w:val="14"/>
                <w:szCs w:val="14"/>
              </w:rPr>
              <w:t>-</w:t>
            </w:r>
          </w:p>
        </w:tc>
        <w:tc>
          <w:tcPr>
            <w:tcW w:w="1028" w:type="dxa"/>
          </w:tcPr>
          <w:p w14:paraId="24FED5AC" w14:textId="4F941B2F" w:rsidR="00445D3D" w:rsidRPr="00CA5D69" w:rsidRDefault="00445D3D" w:rsidP="00596F33">
            <w:pPr>
              <w:tabs>
                <w:tab w:val="decimal" w:pos="871"/>
              </w:tabs>
              <w:spacing w:line="240" w:lineRule="exact"/>
              <w:ind w:left="61"/>
              <w:rPr>
                <w:rFonts w:ascii="Arial" w:hAnsi="Arial" w:cs="Arial"/>
                <w:sz w:val="14"/>
                <w:szCs w:val="14"/>
              </w:rPr>
            </w:pPr>
            <w:r w:rsidRPr="00CA5D69">
              <w:rPr>
                <w:rFonts w:ascii="Arial" w:hAnsi="Arial" w:cs="Arial"/>
                <w:sz w:val="14"/>
                <w:szCs w:val="14"/>
              </w:rPr>
              <w:t>-</w:t>
            </w:r>
          </w:p>
        </w:tc>
        <w:tc>
          <w:tcPr>
            <w:tcW w:w="1029" w:type="dxa"/>
          </w:tcPr>
          <w:p w14:paraId="5F57ED17" w14:textId="5CFB6F5E" w:rsidR="00445D3D" w:rsidRPr="00CA5D69" w:rsidRDefault="00445D3D" w:rsidP="00596F33">
            <w:pPr>
              <w:tabs>
                <w:tab w:val="decimal" w:pos="871"/>
              </w:tabs>
              <w:spacing w:line="240" w:lineRule="exact"/>
              <w:ind w:left="61"/>
              <w:rPr>
                <w:rFonts w:ascii="Arial" w:hAnsi="Arial" w:cs="Arial"/>
                <w:sz w:val="14"/>
                <w:szCs w:val="14"/>
              </w:rPr>
            </w:pPr>
            <w:r w:rsidRPr="00CA5D69">
              <w:rPr>
                <w:rFonts w:ascii="Arial" w:hAnsi="Arial" w:cs="Arial"/>
                <w:sz w:val="14"/>
                <w:szCs w:val="14"/>
              </w:rPr>
              <w:t>(2,531)</w:t>
            </w:r>
          </w:p>
        </w:tc>
        <w:tc>
          <w:tcPr>
            <w:tcW w:w="1028" w:type="dxa"/>
          </w:tcPr>
          <w:p w14:paraId="4B2F81BE" w14:textId="6AF485FD" w:rsidR="00445D3D" w:rsidRPr="00CA5D69" w:rsidRDefault="00445D3D" w:rsidP="00596F33">
            <w:pPr>
              <w:tabs>
                <w:tab w:val="decimal" w:pos="871"/>
              </w:tabs>
              <w:spacing w:line="240" w:lineRule="exact"/>
              <w:ind w:left="61"/>
              <w:rPr>
                <w:rFonts w:ascii="Arial" w:hAnsi="Arial" w:cs="Arial"/>
                <w:sz w:val="14"/>
                <w:szCs w:val="14"/>
              </w:rPr>
            </w:pPr>
            <w:r w:rsidRPr="00CA5D69">
              <w:rPr>
                <w:rFonts w:ascii="Arial" w:hAnsi="Arial" w:cs="Arial"/>
                <w:sz w:val="14"/>
                <w:szCs w:val="14"/>
              </w:rPr>
              <w:t>(3,700)</w:t>
            </w:r>
          </w:p>
        </w:tc>
        <w:tc>
          <w:tcPr>
            <w:tcW w:w="1029" w:type="dxa"/>
          </w:tcPr>
          <w:p w14:paraId="78912F8F" w14:textId="435A7D3C" w:rsidR="00445D3D" w:rsidRPr="00CA5D69" w:rsidRDefault="00445D3D" w:rsidP="00596F33">
            <w:pPr>
              <w:tabs>
                <w:tab w:val="decimal" w:pos="871"/>
              </w:tabs>
              <w:spacing w:line="240" w:lineRule="exact"/>
              <w:ind w:left="61"/>
              <w:rPr>
                <w:rFonts w:ascii="Arial" w:hAnsi="Arial" w:cs="Arial"/>
                <w:sz w:val="14"/>
                <w:szCs w:val="14"/>
              </w:rPr>
            </w:pPr>
            <w:r w:rsidRPr="00CA5D69">
              <w:rPr>
                <w:rFonts w:ascii="Arial" w:hAnsi="Arial" w:cs="Arial"/>
                <w:sz w:val="14"/>
                <w:szCs w:val="14"/>
              </w:rPr>
              <w:t>-</w:t>
            </w:r>
          </w:p>
        </w:tc>
        <w:tc>
          <w:tcPr>
            <w:tcW w:w="1029" w:type="dxa"/>
          </w:tcPr>
          <w:p w14:paraId="74DA8379" w14:textId="23845CB1" w:rsidR="00445D3D" w:rsidRPr="00CA5D69" w:rsidRDefault="00445D3D" w:rsidP="00596F33">
            <w:pPr>
              <w:tabs>
                <w:tab w:val="decimal" w:pos="871"/>
              </w:tabs>
              <w:spacing w:line="240" w:lineRule="exact"/>
              <w:ind w:left="61"/>
              <w:rPr>
                <w:rFonts w:ascii="Arial" w:hAnsi="Arial" w:cs="Arial"/>
                <w:sz w:val="14"/>
                <w:szCs w:val="14"/>
              </w:rPr>
            </w:pPr>
            <w:r w:rsidRPr="00CA5D69">
              <w:rPr>
                <w:rFonts w:ascii="Arial" w:hAnsi="Arial" w:cs="Arial"/>
                <w:sz w:val="14"/>
                <w:szCs w:val="14"/>
              </w:rPr>
              <w:t>(6,231)</w:t>
            </w:r>
          </w:p>
        </w:tc>
      </w:tr>
      <w:tr w:rsidR="00CA5D69" w:rsidRPr="00CA5D69" w14:paraId="2D5E3BB2" w14:textId="77777777" w:rsidTr="006A6104">
        <w:tc>
          <w:tcPr>
            <w:tcW w:w="1980" w:type="dxa"/>
          </w:tcPr>
          <w:p w14:paraId="606351EC" w14:textId="77777777" w:rsidR="00445D3D" w:rsidRPr="00CA5D69" w:rsidRDefault="00445D3D" w:rsidP="00596F33">
            <w:pPr>
              <w:spacing w:line="240" w:lineRule="exact"/>
              <w:ind w:left="241" w:right="-36" w:hanging="180"/>
              <w:rPr>
                <w:rFonts w:ascii="Arial" w:hAnsi="Arial" w:cs="Arial"/>
                <w:sz w:val="14"/>
                <w:szCs w:val="14"/>
              </w:rPr>
            </w:pPr>
            <w:r w:rsidRPr="00CA5D69">
              <w:rPr>
                <w:rFonts w:ascii="Arial" w:hAnsi="Arial" w:cs="Arial"/>
                <w:sz w:val="14"/>
                <w:szCs w:val="14"/>
              </w:rPr>
              <w:t>Write-off</w:t>
            </w:r>
          </w:p>
        </w:tc>
        <w:tc>
          <w:tcPr>
            <w:tcW w:w="1028" w:type="dxa"/>
          </w:tcPr>
          <w:p w14:paraId="5D4AA360" w14:textId="0AA735BC" w:rsidR="00445D3D" w:rsidRPr="00CA5D69" w:rsidRDefault="00445D3D" w:rsidP="00596F33">
            <w:pPr>
              <w:pBdr>
                <w:bottom w:val="single" w:sz="4" w:space="1" w:color="auto"/>
              </w:pBdr>
              <w:tabs>
                <w:tab w:val="decimal" w:pos="871"/>
              </w:tabs>
              <w:spacing w:line="240" w:lineRule="exact"/>
              <w:ind w:left="61"/>
              <w:rPr>
                <w:rFonts w:ascii="Arial" w:hAnsi="Arial" w:cs="Arial"/>
                <w:sz w:val="14"/>
                <w:szCs w:val="14"/>
              </w:rPr>
            </w:pPr>
            <w:r w:rsidRPr="00CA5D69">
              <w:rPr>
                <w:rFonts w:ascii="Arial" w:hAnsi="Arial" w:cs="Arial"/>
                <w:sz w:val="14"/>
                <w:szCs w:val="14"/>
              </w:rPr>
              <w:t>-</w:t>
            </w:r>
          </w:p>
        </w:tc>
        <w:tc>
          <w:tcPr>
            <w:tcW w:w="1029" w:type="dxa"/>
          </w:tcPr>
          <w:p w14:paraId="136A6F25" w14:textId="67236F88" w:rsidR="00445D3D" w:rsidRPr="00CA5D69" w:rsidRDefault="00445D3D" w:rsidP="00596F33">
            <w:pPr>
              <w:pBdr>
                <w:bottom w:val="single" w:sz="4" w:space="1" w:color="auto"/>
              </w:pBdr>
              <w:tabs>
                <w:tab w:val="decimal" w:pos="871"/>
              </w:tabs>
              <w:spacing w:line="240" w:lineRule="exact"/>
              <w:ind w:left="61"/>
              <w:rPr>
                <w:rFonts w:ascii="Arial" w:hAnsi="Arial" w:cs="Arial"/>
                <w:sz w:val="14"/>
                <w:szCs w:val="14"/>
              </w:rPr>
            </w:pPr>
            <w:r w:rsidRPr="00CA5D69">
              <w:rPr>
                <w:rFonts w:ascii="Arial" w:hAnsi="Arial" w:cs="Arial"/>
                <w:sz w:val="14"/>
                <w:szCs w:val="14"/>
              </w:rPr>
              <w:t>-</w:t>
            </w:r>
          </w:p>
        </w:tc>
        <w:tc>
          <w:tcPr>
            <w:tcW w:w="1028" w:type="dxa"/>
          </w:tcPr>
          <w:p w14:paraId="7536AD0A" w14:textId="5CA3D68B" w:rsidR="00445D3D" w:rsidRPr="00CA5D69" w:rsidRDefault="00445D3D" w:rsidP="00596F33">
            <w:pPr>
              <w:pBdr>
                <w:bottom w:val="single" w:sz="4" w:space="1" w:color="auto"/>
              </w:pBdr>
              <w:tabs>
                <w:tab w:val="decimal" w:pos="871"/>
              </w:tabs>
              <w:spacing w:line="240" w:lineRule="exact"/>
              <w:ind w:left="61"/>
              <w:rPr>
                <w:rFonts w:ascii="Arial" w:hAnsi="Arial" w:cs="Arial"/>
                <w:sz w:val="14"/>
                <w:szCs w:val="14"/>
              </w:rPr>
            </w:pPr>
            <w:r w:rsidRPr="00CA5D69">
              <w:rPr>
                <w:rFonts w:ascii="Arial" w:hAnsi="Arial" w:cs="Arial"/>
                <w:sz w:val="14"/>
                <w:szCs w:val="14"/>
              </w:rPr>
              <w:t>-</w:t>
            </w:r>
          </w:p>
        </w:tc>
        <w:tc>
          <w:tcPr>
            <w:tcW w:w="1029" w:type="dxa"/>
          </w:tcPr>
          <w:p w14:paraId="4D99473A" w14:textId="5606A028" w:rsidR="00445D3D" w:rsidRPr="00CA5D69" w:rsidRDefault="00445D3D" w:rsidP="00596F33">
            <w:pPr>
              <w:pBdr>
                <w:bottom w:val="single" w:sz="4" w:space="1" w:color="auto"/>
              </w:pBdr>
              <w:tabs>
                <w:tab w:val="decimal" w:pos="871"/>
              </w:tabs>
              <w:spacing w:line="240" w:lineRule="exact"/>
              <w:ind w:left="61"/>
              <w:rPr>
                <w:rFonts w:ascii="Arial" w:hAnsi="Arial" w:cs="Arial"/>
                <w:sz w:val="14"/>
                <w:szCs w:val="14"/>
              </w:rPr>
            </w:pPr>
            <w:r w:rsidRPr="00CA5D69">
              <w:rPr>
                <w:rFonts w:ascii="Arial" w:hAnsi="Arial" w:cs="Arial"/>
                <w:sz w:val="14"/>
                <w:szCs w:val="14"/>
              </w:rPr>
              <w:t>(27)</w:t>
            </w:r>
          </w:p>
        </w:tc>
        <w:tc>
          <w:tcPr>
            <w:tcW w:w="1028" w:type="dxa"/>
          </w:tcPr>
          <w:p w14:paraId="0C4E59CF" w14:textId="0F28A5BA" w:rsidR="00445D3D" w:rsidRPr="00CA5D69" w:rsidRDefault="00445D3D" w:rsidP="00596F33">
            <w:pPr>
              <w:pBdr>
                <w:bottom w:val="single" w:sz="4" w:space="1" w:color="auto"/>
              </w:pBdr>
              <w:tabs>
                <w:tab w:val="decimal" w:pos="871"/>
              </w:tabs>
              <w:spacing w:line="240" w:lineRule="exact"/>
              <w:ind w:left="61"/>
              <w:rPr>
                <w:rFonts w:ascii="Arial" w:hAnsi="Arial" w:cs="Arial"/>
                <w:sz w:val="14"/>
                <w:szCs w:val="14"/>
              </w:rPr>
            </w:pPr>
            <w:r w:rsidRPr="00CA5D69">
              <w:rPr>
                <w:rFonts w:ascii="Arial" w:hAnsi="Arial" w:cs="Arial"/>
                <w:sz w:val="14"/>
                <w:szCs w:val="14"/>
              </w:rPr>
              <w:t>-</w:t>
            </w:r>
          </w:p>
        </w:tc>
        <w:tc>
          <w:tcPr>
            <w:tcW w:w="1029" w:type="dxa"/>
          </w:tcPr>
          <w:p w14:paraId="34D81698" w14:textId="027DF05B" w:rsidR="00445D3D" w:rsidRPr="00CA5D69" w:rsidRDefault="00445D3D" w:rsidP="00596F33">
            <w:pPr>
              <w:pBdr>
                <w:bottom w:val="single" w:sz="4" w:space="1" w:color="auto"/>
              </w:pBdr>
              <w:tabs>
                <w:tab w:val="decimal" w:pos="871"/>
              </w:tabs>
              <w:spacing w:line="240" w:lineRule="exact"/>
              <w:ind w:left="61"/>
              <w:rPr>
                <w:rFonts w:ascii="Arial" w:hAnsi="Arial" w:cs="Arial"/>
                <w:sz w:val="14"/>
                <w:szCs w:val="14"/>
              </w:rPr>
            </w:pPr>
            <w:r w:rsidRPr="00CA5D69">
              <w:rPr>
                <w:rFonts w:ascii="Arial" w:hAnsi="Arial" w:cs="Arial"/>
                <w:sz w:val="14"/>
                <w:szCs w:val="14"/>
              </w:rPr>
              <w:t>-</w:t>
            </w:r>
          </w:p>
        </w:tc>
        <w:tc>
          <w:tcPr>
            <w:tcW w:w="1029" w:type="dxa"/>
          </w:tcPr>
          <w:p w14:paraId="60E78821" w14:textId="592F4279" w:rsidR="00445D3D" w:rsidRPr="00CA5D69" w:rsidRDefault="00445D3D" w:rsidP="00596F33">
            <w:pPr>
              <w:pBdr>
                <w:bottom w:val="single" w:sz="4" w:space="1" w:color="auto"/>
              </w:pBdr>
              <w:tabs>
                <w:tab w:val="decimal" w:pos="871"/>
              </w:tabs>
              <w:spacing w:line="240" w:lineRule="exact"/>
              <w:ind w:left="61"/>
              <w:rPr>
                <w:rFonts w:ascii="Arial" w:hAnsi="Arial" w:cs="Arial"/>
                <w:sz w:val="14"/>
                <w:szCs w:val="14"/>
              </w:rPr>
            </w:pPr>
            <w:r w:rsidRPr="00CA5D69">
              <w:rPr>
                <w:rFonts w:ascii="Arial" w:hAnsi="Arial" w:cs="Arial"/>
                <w:sz w:val="14"/>
                <w:szCs w:val="14"/>
              </w:rPr>
              <w:t>(27)</w:t>
            </w:r>
          </w:p>
        </w:tc>
      </w:tr>
      <w:tr w:rsidR="00CA5D69" w:rsidRPr="00CA5D69" w14:paraId="462940FB" w14:textId="77777777" w:rsidTr="006A6104">
        <w:tc>
          <w:tcPr>
            <w:tcW w:w="1980" w:type="dxa"/>
          </w:tcPr>
          <w:p w14:paraId="1324F01C" w14:textId="663A7E59" w:rsidR="00445D3D" w:rsidRPr="00CA5D69" w:rsidRDefault="00445D3D" w:rsidP="00596F33">
            <w:pPr>
              <w:spacing w:line="240" w:lineRule="exact"/>
              <w:ind w:left="241" w:right="-36" w:hanging="180"/>
              <w:rPr>
                <w:rFonts w:ascii="Arial" w:hAnsi="Arial" w:cs="Arial"/>
                <w:sz w:val="14"/>
                <w:szCs w:val="14"/>
              </w:rPr>
            </w:pPr>
            <w:r w:rsidRPr="00CA5D69">
              <w:rPr>
                <w:rFonts w:ascii="Arial" w:hAnsi="Arial" w:cs="Arial"/>
                <w:sz w:val="14"/>
                <w:szCs w:val="14"/>
              </w:rPr>
              <w:t>31 December 2019</w:t>
            </w:r>
          </w:p>
        </w:tc>
        <w:tc>
          <w:tcPr>
            <w:tcW w:w="1028" w:type="dxa"/>
          </w:tcPr>
          <w:p w14:paraId="0B1C30DA" w14:textId="36BCE232" w:rsidR="00445D3D" w:rsidRPr="00CA5D69" w:rsidRDefault="00445D3D" w:rsidP="00596F33">
            <w:pPr>
              <w:tabs>
                <w:tab w:val="decimal" w:pos="871"/>
              </w:tabs>
              <w:spacing w:line="240" w:lineRule="exact"/>
              <w:ind w:left="61"/>
              <w:rPr>
                <w:rFonts w:ascii="Arial" w:hAnsi="Arial" w:cs="Arial"/>
                <w:sz w:val="14"/>
                <w:szCs w:val="14"/>
              </w:rPr>
            </w:pPr>
            <w:r w:rsidRPr="00CA5D69">
              <w:rPr>
                <w:rFonts w:ascii="Arial" w:hAnsi="Arial" w:cs="Arial"/>
                <w:sz w:val="14"/>
                <w:szCs w:val="14"/>
              </w:rPr>
              <w:t>-</w:t>
            </w:r>
          </w:p>
        </w:tc>
        <w:tc>
          <w:tcPr>
            <w:tcW w:w="1029" w:type="dxa"/>
          </w:tcPr>
          <w:p w14:paraId="538AC408" w14:textId="00BCACA5" w:rsidR="00445D3D" w:rsidRPr="00CA5D69" w:rsidRDefault="00445D3D" w:rsidP="00596F33">
            <w:pPr>
              <w:tabs>
                <w:tab w:val="decimal" w:pos="871"/>
              </w:tabs>
              <w:spacing w:line="240" w:lineRule="exact"/>
              <w:ind w:left="61"/>
              <w:rPr>
                <w:rFonts w:ascii="Arial" w:hAnsi="Arial" w:cs="Arial"/>
                <w:sz w:val="14"/>
                <w:szCs w:val="14"/>
              </w:rPr>
            </w:pPr>
            <w:r w:rsidRPr="00CA5D69">
              <w:rPr>
                <w:rFonts w:ascii="Arial" w:hAnsi="Arial" w:cs="Arial"/>
                <w:sz w:val="14"/>
                <w:szCs w:val="14"/>
              </w:rPr>
              <w:t>224,339</w:t>
            </w:r>
          </w:p>
        </w:tc>
        <w:tc>
          <w:tcPr>
            <w:tcW w:w="1028" w:type="dxa"/>
          </w:tcPr>
          <w:p w14:paraId="0D8F4086" w14:textId="37D78CFF" w:rsidR="00445D3D" w:rsidRPr="00CA5D69" w:rsidRDefault="00445D3D" w:rsidP="00596F33">
            <w:pPr>
              <w:tabs>
                <w:tab w:val="decimal" w:pos="871"/>
              </w:tabs>
              <w:spacing w:line="240" w:lineRule="exact"/>
              <w:ind w:left="61"/>
              <w:rPr>
                <w:rFonts w:ascii="Arial" w:hAnsi="Arial" w:cs="Arial"/>
                <w:sz w:val="14"/>
                <w:szCs w:val="14"/>
              </w:rPr>
            </w:pPr>
            <w:r w:rsidRPr="00CA5D69">
              <w:rPr>
                <w:rFonts w:ascii="Arial" w:hAnsi="Arial" w:cs="Arial"/>
                <w:sz w:val="14"/>
                <w:szCs w:val="14"/>
              </w:rPr>
              <w:t>169,404</w:t>
            </w:r>
          </w:p>
        </w:tc>
        <w:tc>
          <w:tcPr>
            <w:tcW w:w="1029" w:type="dxa"/>
          </w:tcPr>
          <w:p w14:paraId="4BAB1172" w14:textId="7C8899D0" w:rsidR="00445D3D" w:rsidRPr="00CA5D69" w:rsidRDefault="00445D3D" w:rsidP="00596F33">
            <w:pPr>
              <w:tabs>
                <w:tab w:val="decimal" w:pos="871"/>
              </w:tabs>
              <w:spacing w:line="240" w:lineRule="exact"/>
              <w:ind w:left="61"/>
              <w:rPr>
                <w:rFonts w:ascii="Arial" w:hAnsi="Arial" w:cs="Arial"/>
                <w:sz w:val="14"/>
                <w:szCs w:val="14"/>
              </w:rPr>
            </w:pPr>
            <w:r w:rsidRPr="00CA5D69">
              <w:rPr>
                <w:rFonts w:ascii="Arial" w:hAnsi="Arial" w:cs="Arial"/>
                <w:sz w:val="14"/>
                <w:szCs w:val="14"/>
              </w:rPr>
              <w:t>288,671</w:t>
            </w:r>
          </w:p>
        </w:tc>
        <w:tc>
          <w:tcPr>
            <w:tcW w:w="1028" w:type="dxa"/>
          </w:tcPr>
          <w:p w14:paraId="7CC9282A" w14:textId="4E5461D1" w:rsidR="00445D3D" w:rsidRPr="00CA5D69" w:rsidRDefault="00445D3D" w:rsidP="00596F33">
            <w:pPr>
              <w:tabs>
                <w:tab w:val="decimal" w:pos="871"/>
              </w:tabs>
              <w:spacing w:line="240" w:lineRule="exact"/>
              <w:ind w:left="61"/>
              <w:rPr>
                <w:rFonts w:ascii="Arial" w:hAnsi="Arial" w:cs="Arial"/>
                <w:sz w:val="14"/>
                <w:szCs w:val="14"/>
              </w:rPr>
            </w:pPr>
            <w:r w:rsidRPr="00CA5D69">
              <w:rPr>
                <w:rFonts w:ascii="Arial" w:hAnsi="Arial" w:cs="Arial"/>
                <w:sz w:val="14"/>
                <w:szCs w:val="14"/>
              </w:rPr>
              <w:t>25,287</w:t>
            </w:r>
          </w:p>
        </w:tc>
        <w:tc>
          <w:tcPr>
            <w:tcW w:w="1029" w:type="dxa"/>
          </w:tcPr>
          <w:p w14:paraId="4C16C6B9" w14:textId="33CE14DE" w:rsidR="00445D3D" w:rsidRPr="00CA5D69" w:rsidRDefault="00445D3D" w:rsidP="00596F33">
            <w:pPr>
              <w:tabs>
                <w:tab w:val="decimal" w:pos="871"/>
              </w:tabs>
              <w:spacing w:line="240" w:lineRule="exact"/>
              <w:ind w:left="61"/>
              <w:rPr>
                <w:rFonts w:ascii="Arial" w:hAnsi="Arial" w:cs="Arial"/>
                <w:sz w:val="14"/>
                <w:szCs w:val="14"/>
              </w:rPr>
            </w:pPr>
            <w:r w:rsidRPr="00CA5D69">
              <w:rPr>
                <w:rFonts w:ascii="Arial" w:hAnsi="Arial" w:cs="Arial"/>
                <w:sz w:val="14"/>
                <w:szCs w:val="14"/>
              </w:rPr>
              <w:t>-</w:t>
            </w:r>
          </w:p>
        </w:tc>
        <w:tc>
          <w:tcPr>
            <w:tcW w:w="1029" w:type="dxa"/>
          </w:tcPr>
          <w:p w14:paraId="20D27D9A" w14:textId="0EEF1DB8" w:rsidR="00445D3D" w:rsidRPr="00CA5D69" w:rsidRDefault="00445D3D" w:rsidP="00596F33">
            <w:pPr>
              <w:tabs>
                <w:tab w:val="decimal" w:pos="871"/>
              </w:tabs>
              <w:spacing w:line="240" w:lineRule="exact"/>
              <w:ind w:left="61"/>
              <w:rPr>
                <w:rFonts w:ascii="Arial" w:hAnsi="Arial" w:cs="Arial"/>
                <w:sz w:val="14"/>
                <w:szCs w:val="14"/>
              </w:rPr>
            </w:pPr>
            <w:r w:rsidRPr="00CA5D69">
              <w:rPr>
                <w:rFonts w:ascii="Arial" w:hAnsi="Arial" w:cs="Arial"/>
                <w:sz w:val="14"/>
                <w:szCs w:val="14"/>
              </w:rPr>
              <w:t>707,701</w:t>
            </w:r>
          </w:p>
        </w:tc>
      </w:tr>
      <w:tr w:rsidR="00CA5D69" w:rsidRPr="00CA5D69" w14:paraId="7638EB61" w14:textId="77777777" w:rsidTr="00191E1C">
        <w:tc>
          <w:tcPr>
            <w:tcW w:w="1980" w:type="dxa"/>
          </w:tcPr>
          <w:p w14:paraId="37AEB453" w14:textId="77777777" w:rsidR="00191E1C" w:rsidRPr="00CA5D69" w:rsidRDefault="00191E1C" w:rsidP="00596F33">
            <w:pPr>
              <w:spacing w:line="240" w:lineRule="exact"/>
              <w:ind w:left="241" w:right="-36" w:hanging="180"/>
              <w:rPr>
                <w:rFonts w:ascii="Arial" w:hAnsi="Arial" w:cs="Arial"/>
                <w:sz w:val="14"/>
                <w:szCs w:val="14"/>
              </w:rPr>
            </w:pPr>
            <w:r w:rsidRPr="00CA5D69">
              <w:rPr>
                <w:rFonts w:ascii="Arial" w:hAnsi="Arial" w:cs="Arial"/>
                <w:sz w:val="14"/>
                <w:szCs w:val="14"/>
              </w:rPr>
              <w:t>Depreciation charged</w:t>
            </w:r>
          </w:p>
          <w:p w14:paraId="4448B782" w14:textId="77777777" w:rsidR="00191E1C" w:rsidRPr="00CA5D69" w:rsidRDefault="00191E1C" w:rsidP="00596F33">
            <w:pPr>
              <w:spacing w:line="240" w:lineRule="exact"/>
              <w:ind w:left="241" w:right="-36" w:hanging="180"/>
              <w:rPr>
                <w:rFonts w:ascii="Arial" w:hAnsi="Arial" w:cs="Arial"/>
                <w:sz w:val="14"/>
                <w:szCs w:val="14"/>
              </w:rPr>
            </w:pPr>
            <w:r w:rsidRPr="00CA5D69">
              <w:rPr>
                <w:rFonts w:ascii="Arial" w:hAnsi="Arial" w:cs="Arial"/>
                <w:sz w:val="14"/>
                <w:szCs w:val="14"/>
              </w:rPr>
              <w:t xml:space="preserve">   for the year</w:t>
            </w:r>
          </w:p>
        </w:tc>
        <w:tc>
          <w:tcPr>
            <w:tcW w:w="1028" w:type="dxa"/>
            <w:vAlign w:val="bottom"/>
          </w:tcPr>
          <w:p w14:paraId="34B4CA86" w14:textId="77777777" w:rsidR="00191E1C" w:rsidRPr="00CA5D69" w:rsidRDefault="00191E1C" w:rsidP="00596F33">
            <w:pPr>
              <w:tabs>
                <w:tab w:val="decimal" w:pos="871"/>
              </w:tabs>
              <w:spacing w:line="240" w:lineRule="exact"/>
              <w:ind w:left="61"/>
              <w:rPr>
                <w:rFonts w:ascii="Arial" w:hAnsi="Arial" w:cs="Arial"/>
                <w:sz w:val="14"/>
                <w:szCs w:val="14"/>
              </w:rPr>
            </w:pPr>
            <w:r w:rsidRPr="00CA5D69">
              <w:rPr>
                <w:rFonts w:ascii="Arial" w:hAnsi="Arial" w:cs="Arial"/>
                <w:sz w:val="14"/>
                <w:szCs w:val="14"/>
              </w:rPr>
              <w:t>-</w:t>
            </w:r>
          </w:p>
        </w:tc>
        <w:tc>
          <w:tcPr>
            <w:tcW w:w="1029" w:type="dxa"/>
            <w:vAlign w:val="bottom"/>
          </w:tcPr>
          <w:p w14:paraId="16CA376C" w14:textId="2D43ED7E" w:rsidR="00191E1C" w:rsidRPr="00CA5D69" w:rsidRDefault="00191E1C" w:rsidP="00596F33">
            <w:pPr>
              <w:tabs>
                <w:tab w:val="decimal" w:pos="871"/>
              </w:tabs>
              <w:spacing w:line="240" w:lineRule="exact"/>
              <w:ind w:left="61"/>
              <w:rPr>
                <w:rFonts w:ascii="Arial" w:hAnsi="Arial" w:cs="Arial"/>
                <w:sz w:val="14"/>
                <w:szCs w:val="14"/>
              </w:rPr>
            </w:pPr>
            <w:r w:rsidRPr="00CA5D69">
              <w:rPr>
                <w:rFonts w:ascii="Arial" w:hAnsi="Arial" w:cs="Arial" w:hint="cs"/>
                <w:sz w:val="14"/>
                <w:szCs w:val="14"/>
              </w:rPr>
              <w:t>8,805</w:t>
            </w:r>
          </w:p>
        </w:tc>
        <w:tc>
          <w:tcPr>
            <w:tcW w:w="1028" w:type="dxa"/>
            <w:vAlign w:val="bottom"/>
          </w:tcPr>
          <w:p w14:paraId="66BCDB4F" w14:textId="5B3372D7" w:rsidR="00191E1C" w:rsidRPr="00CA5D69" w:rsidRDefault="00596F33" w:rsidP="00596F33">
            <w:pPr>
              <w:tabs>
                <w:tab w:val="decimal" w:pos="871"/>
              </w:tabs>
              <w:spacing w:line="240" w:lineRule="exact"/>
              <w:ind w:left="61"/>
              <w:rPr>
                <w:rFonts w:ascii="Arial" w:hAnsi="Arial" w:cs="Arial"/>
                <w:sz w:val="14"/>
                <w:szCs w:val="14"/>
              </w:rPr>
            </w:pPr>
            <w:r w:rsidRPr="00CA5D69">
              <w:rPr>
                <w:rFonts w:ascii="Arial" w:hAnsi="Arial" w:cs="Arial"/>
                <w:sz w:val="14"/>
                <w:szCs w:val="14"/>
              </w:rPr>
              <w:t>5,843</w:t>
            </w:r>
          </w:p>
        </w:tc>
        <w:tc>
          <w:tcPr>
            <w:tcW w:w="1029" w:type="dxa"/>
            <w:vAlign w:val="bottom"/>
          </w:tcPr>
          <w:p w14:paraId="763664ED" w14:textId="4249B155" w:rsidR="00191E1C" w:rsidRPr="00CA5D69" w:rsidRDefault="00596F33" w:rsidP="00596F33">
            <w:pPr>
              <w:tabs>
                <w:tab w:val="decimal" w:pos="871"/>
              </w:tabs>
              <w:spacing w:line="240" w:lineRule="exact"/>
              <w:ind w:left="61"/>
              <w:rPr>
                <w:rFonts w:ascii="Arial" w:hAnsi="Arial" w:cs="Arial"/>
                <w:sz w:val="14"/>
                <w:szCs w:val="14"/>
              </w:rPr>
            </w:pPr>
            <w:r w:rsidRPr="00CA5D69">
              <w:rPr>
                <w:rFonts w:ascii="Arial" w:hAnsi="Arial" w:cs="Arial"/>
                <w:sz w:val="14"/>
                <w:szCs w:val="14"/>
              </w:rPr>
              <w:t>8,734</w:t>
            </w:r>
          </w:p>
        </w:tc>
        <w:tc>
          <w:tcPr>
            <w:tcW w:w="1028" w:type="dxa"/>
            <w:vAlign w:val="bottom"/>
          </w:tcPr>
          <w:p w14:paraId="1FCAC246" w14:textId="72EB503B" w:rsidR="00191E1C" w:rsidRPr="00CA5D69" w:rsidRDefault="00191E1C" w:rsidP="00596F33">
            <w:pPr>
              <w:tabs>
                <w:tab w:val="decimal" w:pos="871"/>
              </w:tabs>
              <w:spacing w:line="240" w:lineRule="exact"/>
              <w:ind w:left="61"/>
              <w:rPr>
                <w:rFonts w:ascii="Arial" w:hAnsi="Arial" w:cs="Arial"/>
                <w:sz w:val="14"/>
                <w:szCs w:val="14"/>
              </w:rPr>
            </w:pPr>
            <w:r w:rsidRPr="00CA5D69">
              <w:rPr>
                <w:rFonts w:ascii="Arial" w:hAnsi="Arial" w:cs="Arial" w:hint="cs"/>
                <w:sz w:val="14"/>
                <w:szCs w:val="14"/>
              </w:rPr>
              <w:t>5,424</w:t>
            </w:r>
          </w:p>
        </w:tc>
        <w:tc>
          <w:tcPr>
            <w:tcW w:w="1029" w:type="dxa"/>
            <w:vAlign w:val="bottom"/>
          </w:tcPr>
          <w:p w14:paraId="408BB9BE" w14:textId="4871CEAF" w:rsidR="00191E1C" w:rsidRPr="00CA5D69" w:rsidRDefault="00191E1C" w:rsidP="00596F33">
            <w:pPr>
              <w:tabs>
                <w:tab w:val="decimal" w:pos="871"/>
              </w:tabs>
              <w:spacing w:line="240" w:lineRule="exact"/>
              <w:ind w:left="61"/>
              <w:rPr>
                <w:rFonts w:ascii="Arial" w:hAnsi="Arial" w:cs="Arial"/>
                <w:sz w:val="14"/>
                <w:szCs w:val="14"/>
              </w:rPr>
            </w:pPr>
            <w:r w:rsidRPr="00CA5D69">
              <w:rPr>
                <w:rFonts w:ascii="Arial" w:hAnsi="Arial" w:cs="Arial" w:hint="cs"/>
                <w:sz w:val="14"/>
                <w:szCs w:val="14"/>
              </w:rPr>
              <w:t>-</w:t>
            </w:r>
          </w:p>
        </w:tc>
        <w:tc>
          <w:tcPr>
            <w:tcW w:w="1029" w:type="dxa"/>
            <w:vAlign w:val="bottom"/>
          </w:tcPr>
          <w:p w14:paraId="4B617E59" w14:textId="3EE9E466" w:rsidR="00191E1C" w:rsidRPr="00CA5D69" w:rsidRDefault="00596F33" w:rsidP="00596F33">
            <w:pPr>
              <w:tabs>
                <w:tab w:val="decimal" w:pos="871"/>
              </w:tabs>
              <w:spacing w:line="240" w:lineRule="exact"/>
              <w:ind w:left="61"/>
              <w:rPr>
                <w:rFonts w:ascii="Arial" w:hAnsi="Arial" w:cs="Arial"/>
                <w:sz w:val="14"/>
                <w:szCs w:val="14"/>
              </w:rPr>
            </w:pPr>
            <w:r w:rsidRPr="00CA5D69">
              <w:rPr>
                <w:rFonts w:ascii="Arial" w:hAnsi="Arial" w:cs="Arial"/>
                <w:sz w:val="14"/>
                <w:szCs w:val="14"/>
              </w:rPr>
              <w:t>28,806</w:t>
            </w:r>
          </w:p>
        </w:tc>
      </w:tr>
      <w:tr w:rsidR="00CA5D69" w:rsidRPr="00CA5D69" w14:paraId="6A96FA3B" w14:textId="77777777" w:rsidTr="006A6104">
        <w:trPr>
          <w:trHeight w:val="144"/>
        </w:trPr>
        <w:tc>
          <w:tcPr>
            <w:tcW w:w="1980" w:type="dxa"/>
          </w:tcPr>
          <w:p w14:paraId="00AADA49" w14:textId="77777777" w:rsidR="00191E1C" w:rsidRPr="00CA5D69" w:rsidRDefault="00191E1C" w:rsidP="00596F33">
            <w:pPr>
              <w:spacing w:line="240" w:lineRule="exact"/>
              <w:ind w:left="241" w:right="-36" w:hanging="180"/>
              <w:rPr>
                <w:rFonts w:ascii="Arial" w:hAnsi="Arial" w:cs="Arial"/>
                <w:sz w:val="14"/>
                <w:szCs w:val="14"/>
              </w:rPr>
            </w:pPr>
            <w:r w:rsidRPr="00CA5D69">
              <w:rPr>
                <w:rFonts w:ascii="Arial" w:hAnsi="Arial" w:cs="Arial"/>
                <w:sz w:val="14"/>
                <w:szCs w:val="14"/>
              </w:rPr>
              <w:t>Disposal</w:t>
            </w:r>
          </w:p>
        </w:tc>
        <w:tc>
          <w:tcPr>
            <w:tcW w:w="1028" w:type="dxa"/>
          </w:tcPr>
          <w:p w14:paraId="3584C151" w14:textId="77777777" w:rsidR="00191E1C" w:rsidRPr="00CA5D69" w:rsidRDefault="00191E1C" w:rsidP="00596F33">
            <w:pPr>
              <w:tabs>
                <w:tab w:val="decimal" w:pos="871"/>
              </w:tabs>
              <w:spacing w:line="240" w:lineRule="exact"/>
              <w:ind w:left="61"/>
              <w:rPr>
                <w:rFonts w:ascii="Arial" w:hAnsi="Arial" w:cs="Arial"/>
                <w:sz w:val="14"/>
                <w:szCs w:val="14"/>
              </w:rPr>
            </w:pPr>
            <w:r w:rsidRPr="00CA5D69">
              <w:rPr>
                <w:rFonts w:ascii="Arial" w:hAnsi="Arial" w:cs="Arial"/>
                <w:sz w:val="14"/>
                <w:szCs w:val="14"/>
              </w:rPr>
              <w:t>-</w:t>
            </w:r>
          </w:p>
        </w:tc>
        <w:tc>
          <w:tcPr>
            <w:tcW w:w="1029" w:type="dxa"/>
          </w:tcPr>
          <w:p w14:paraId="40F90D01" w14:textId="5F51C501" w:rsidR="00191E1C" w:rsidRPr="00CA5D69" w:rsidRDefault="00191E1C" w:rsidP="00596F33">
            <w:pPr>
              <w:tabs>
                <w:tab w:val="decimal" w:pos="871"/>
              </w:tabs>
              <w:spacing w:line="240" w:lineRule="exact"/>
              <w:ind w:left="61"/>
              <w:rPr>
                <w:rFonts w:ascii="Arial" w:hAnsi="Arial" w:cs="Arial"/>
                <w:sz w:val="14"/>
                <w:szCs w:val="14"/>
              </w:rPr>
            </w:pPr>
            <w:r w:rsidRPr="00CA5D69">
              <w:rPr>
                <w:rFonts w:ascii="Arial" w:hAnsi="Arial" w:cs="Arial" w:hint="cs"/>
                <w:sz w:val="14"/>
                <w:szCs w:val="14"/>
              </w:rPr>
              <w:t>-</w:t>
            </w:r>
          </w:p>
        </w:tc>
        <w:tc>
          <w:tcPr>
            <w:tcW w:w="1028" w:type="dxa"/>
          </w:tcPr>
          <w:p w14:paraId="2D74B6BB" w14:textId="1341E1DB" w:rsidR="00191E1C" w:rsidRPr="00CA5D69" w:rsidRDefault="00191E1C" w:rsidP="00596F33">
            <w:pPr>
              <w:tabs>
                <w:tab w:val="decimal" w:pos="871"/>
              </w:tabs>
              <w:spacing w:line="240" w:lineRule="exact"/>
              <w:ind w:left="61"/>
              <w:rPr>
                <w:rFonts w:ascii="Arial" w:hAnsi="Arial" w:cs="Arial"/>
                <w:sz w:val="14"/>
                <w:szCs w:val="14"/>
              </w:rPr>
            </w:pPr>
            <w:r w:rsidRPr="00CA5D69">
              <w:rPr>
                <w:rFonts w:ascii="Arial" w:hAnsi="Arial" w:cs="Arial" w:hint="cs"/>
                <w:sz w:val="14"/>
                <w:szCs w:val="14"/>
              </w:rPr>
              <w:t>(</w:t>
            </w:r>
            <w:r w:rsidR="00596F33" w:rsidRPr="00CA5D69">
              <w:rPr>
                <w:rFonts w:ascii="Arial" w:hAnsi="Arial" w:cs="Arial"/>
                <w:sz w:val="14"/>
                <w:szCs w:val="14"/>
              </w:rPr>
              <w:t>209</w:t>
            </w:r>
            <w:r w:rsidRPr="00CA5D69">
              <w:rPr>
                <w:rFonts w:ascii="Arial" w:hAnsi="Arial" w:cs="Arial" w:hint="cs"/>
                <w:sz w:val="14"/>
                <w:szCs w:val="14"/>
              </w:rPr>
              <w:t>)</w:t>
            </w:r>
          </w:p>
        </w:tc>
        <w:tc>
          <w:tcPr>
            <w:tcW w:w="1029" w:type="dxa"/>
          </w:tcPr>
          <w:p w14:paraId="7192F5D4" w14:textId="0EC57A4E" w:rsidR="00191E1C" w:rsidRPr="00CA5D69" w:rsidRDefault="00191E1C" w:rsidP="00596F33">
            <w:pPr>
              <w:tabs>
                <w:tab w:val="decimal" w:pos="871"/>
              </w:tabs>
              <w:spacing w:line="240" w:lineRule="exact"/>
              <w:ind w:left="61"/>
              <w:rPr>
                <w:rFonts w:ascii="Arial" w:hAnsi="Arial" w:cs="Arial"/>
                <w:sz w:val="14"/>
                <w:szCs w:val="14"/>
              </w:rPr>
            </w:pPr>
            <w:r w:rsidRPr="00CA5D69">
              <w:rPr>
                <w:rFonts w:ascii="Arial" w:hAnsi="Arial" w:cs="Arial" w:hint="cs"/>
                <w:sz w:val="14"/>
                <w:szCs w:val="14"/>
              </w:rPr>
              <w:t>(569)</w:t>
            </w:r>
          </w:p>
        </w:tc>
        <w:tc>
          <w:tcPr>
            <w:tcW w:w="1028" w:type="dxa"/>
          </w:tcPr>
          <w:p w14:paraId="2DEDB450" w14:textId="48F1C1CD" w:rsidR="00191E1C" w:rsidRPr="00CA5D69" w:rsidRDefault="00191E1C" w:rsidP="00596F33">
            <w:pPr>
              <w:tabs>
                <w:tab w:val="decimal" w:pos="871"/>
              </w:tabs>
              <w:spacing w:line="240" w:lineRule="exact"/>
              <w:ind w:left="61"/>
              <w:rPr>
                <w:rFonts w:ascii="Arial" w:hAnsi="Arial" w:cs="Arial"/>
                <w:sz w:val="14"/>
                <w:szCs w:val="14"/>
              </w:rPr>
            </w:pPr>
            <w:r w:rsidRPr="00CA5D69">
              <w:rPr>
                <w:rFonts w:ascii="Arial" w:hAnsi="Arial" w:cs="Arial" w:hint="cs"/>
                <w:sz w:val="14"/>
                <w:szCs w:val="14"/>
              </w:rPr>
              <w:t>-</w:t>
            </w:r>
          </w:p>
        </w:tc>
        <w:tc>
          <w:tcPr>
            <w:tcW w:w="1029" w:type="dxa"/>
          </w:tcPr>
          <w:p w14:paraId="132B22ED" w14:textId="7DA4A98A" w:rsidR="00191E1C" w:rsidRPr="00CA5D69" w:rsidRDefault="00191E1C" w:rsidP="00596F33">
            <w:pPr>
              <w:tabs>
                <w:tab w:val="decimal" w:pos="871"/>
              </w:tabs>
              <w:spacing w:line="240" w:lineRule="exact"/>
              <w:ind w:left="61"/>
              <w:rPr>
                <w:rFonts w:ascii="Arial" w:hAnsi="Arial" w:cs="Arial"/>
                <w:sz w:val="14"/>
                <w:szCs w:val="14"/>
              </w:rPr>
            </w:pPr>
            <w:r w:rsidRPr="00CA5D69">
              <w:rPr>
                <w:rFonts w:ascii="Arial" w:hAnsi="Arial" w:cs="Arial" w:hint="cs"/>
                <w:sz w:val="14"/>
                <w:szCs w:val="14"/>
              </w:rPr>
              <w:t>-</w:t>
            </w:r>
          </w:p>
        </w:tc>
        <w:tc>
          <w:tcPr>
            <w:tcW w:w="1029" w:type="dxa"/>
          </w:tcPr>
          <w:p w14:paraId="78E7AAF9" w14:textId="2A28277F" w:rsidR="00191E1C" w:rsidRPr="00CA5D69" w:rsidRDefault="00596F33" w:rsidP="00596F33">
            <w:pPr>
              <w:tabs>
                <w:tab w:val="decimal" w:pos="871"/>
              </w:tabs>
              <w:spacing w:line="240" w:lineRule="exact"/>
              <w:ind w:left="61"/>
              <w:rPr>
                <w:rFonts w:ascii="Arial" w:hAnsi="Arial" w:cs="Arial"/>
                <w:sz w:val="14"/>
                <w:szCs w:val="14"/>
              </w:rPr>
            </w:pPr>
            <w:r w:rsidRPr="00CA5D69">
              <w:rPr>
                <w:rFonts w:ascii="Arial" w:hAnsi="Arial" w:cs="Arial"/>
                <w:sz w:val="14"/>
                <w:szCs w:val="14"/>
              </w:rPr>
              <w:t>(778)</w:t>
            </w:r>
          </w:p>
        </w:tc>
      </w:tr>
      <w:tr w:rsidR="00CA5D69" w:rsidRPr="00CA5D69" w14:paraId="1422F72F" w14:textId="77777777" w:rsidTr="006A6104">
        <w:tc>
          <w:tcPr>
            <w:tcW w:w="1980" w:type="dxa"/>
          </w:tcPr>
          <w:p w14:paraId="3D0A994D" w14:textId="77777777" w:rsidR="00191E1C" w:rsidRPr="00CA5D69" w:rsidRDefault="00191E1C" w:rsidP="00596F33">
            <w:pPr>
              <w:spacing w:line="240" w:lineRule="exact"/>
              <w:ind w:left="241" w:right="-36" w:hanging="180"/>
              <w:rPr>
                <w:rFonts w:ascii="Arial" w:hAnsi="Arial" w:cs="Arial"/>
                <w:sz w:val="14"/>
                <w:szCs w:val="14"/>
              </w:rPr>
            </w:pPr>
            <w:r w:rsidRPr="00CA5D69">
              <w:rPr>
                <w:rFonts w:ascii="Arial" w:hAnsi="Arial" w:cs="Arial"/>
                <w:sz w:val="14"/>
                <w:szCs w:val="14"/>
              </w:rPr>
              <w:t>Write-off</w:t>
            </w:r>
          </w:p>
        </w:tc>
        <w:tc>
          <w:tcPr>
            <w:tcW w:w="1028" w:type="dxa"/>
          </w:tcPr>
          <w:p w14:paraId="5AA80014" w14:textId="77777777" w:rsidR="00191E1C" w:rsidRPr="00CA5D69" w:rsidRDefault="00191E1C" w:rsidP="00596F33">
            <w:pPr>
              <w:pBdr>
                <w:bottom w:val="single" w:sz="4" w:space="1" w:color="auto"/>
              </w:pBdr>
              <w:tabs>
                <w:tab w:val="decimal" w:pos="871"/>
              </w:tabs>
              <w:spacing w:line="240" w:lineRule="exact"/>
              <w:ind w:left="61"/>
              <w:rPr>
                <w:rFonts w:ascii="Arial" w:hAnsi="Arial" w:cs="Arial"/>
                <w:sz w:val="14"/>
                <w:szCs w:val="14"/>
              </w:rPr>
            </w:pPr>
            <w:r w:rsidRPr="00CA5D69">
              <w:rPr>
                <w:rFonts w:ascii="Arial" w:hAnsi="Arial" w:cs="Arial"/>
                <w:sz w:val="14"/>
                <w:szCs w:val="14"/>
              </w:rPr>
              <w:t>-</w:t>
            </w:r>
          </w:p>
        </w:tc>
        <w:tc>
          <w:tcPr>
            <w:tcW w:w="1029" w:type="dxa"/>
          </w:tcPr>
          <w:p w14:paraId="7A17E8B0" w14:textId="4312692E" w:rsidR="00191E1C" w:rsidRPr="00CA5D69" w:rsidRDefault="00191E1C" w:rsidP="00596F33">
            <w:pPr>
              <w:pBdr>
                <w:bottom w:val="single" w:sz="4" w:space="1" w:color="auto"/>
              </w:pBdr>
              <w:tabs>
                <w:tab w:val="decimal" w:pos="871"/>
              </w:tabs>
              <w:spacing w:line="240" w:lineRule="exact"/>
              <w:ind w:left="61"/>
              <w:rPr>
                <w:rFonts w:ascii="Arial" w:hAnsi="Arial" w:cs="Arial"/>
                <w:sz w:val="14"/>
                <w:szCs w:val="14"/>
              </w:rPr>
            </w:pPr>
            <w:r w:rsidRPr="00CA5D69">
              <w:rPr>
                <w:rFonts w:ascii="Arial" w:hAnsi="Arial" w:cs="Arial" w:hint="cs"/>
                <w:sz w:val="14"/>
                <w:szCs w:val="14"/>
              </w:rPr>
              <w:t>-</w:t>
            </w:r>
          </w:p>
        </w:tc>
        <w:tc>
          <w:tcPr>
            <w:tcW w:w="1028" w:type="dxa"/>
          </w:tcPr>
          <w:p w14:paraId="02469796" w14:textId="3459E86C" w:rsidR="00191E1C" w:rsidRPr="00CA5D69" w:rsidRDefault="00191E1C" w:rsidP="00596F33">
            <w:pPr>
              <w:pBdr>
                <w:bottom w:val="single" w:sz="4" w:space="1" w:color="auto"/>
              </w:pBdr>
              <w:tabs>
                <w:tab w:val="decimal" w:pos="871"/>
              </w:tabs>
              <w:spacing w:line="240" w:lineRule="exact"/>
              <w:ind w:left="61"/>
              <w:rPr>
                <w:rFonts w:ascii="Arial" w:hAnsi="Arial" w:cs="Arial"/>
                <w:sz w:val="14"/>
                <w:szCs w:val="14"/>
              </w:rPr>
            </w:pPr>
            <w:r w:rsidRPr="00CA5D69">
              <w:rPr>
                <w:rFonts w:ascii="Arial" w:hAnsi="Arial" w:cs="Arial" w:hint="cs"/>
                <w:sz w:val="14"/>
                <w:szCs w:val="14"/>
              </w:rPr>
              <w:t>(2,638)</w:t>
            </w:r>
          </w:p>
        </w:tc>
        <w:tc>
          <w:tcPr>
            <w:tcW w:w="1029" w:type="dxa"/>
          </w:tcPr>
          <w:p w14:paraId="6931FB7B" w14:textId="342493E8" w:rsidR="00191E1C" w:rsidRPr="00CA5D69" w:rsidRDefault="00191E1C" w:rsidP="00596F33">
            <w:pPr>
              <w:pBdr>
                <w:bottom w:val="single" w:sz="4" w:space="1" w:color="auto"/>
              </w:pBdr>
              <w:tabs>
                <w:tab w:val="decimal" w:pos="871"/>
              </w:tabs>
              <w:spacing w:line="240" w:lineRule="exact"/>
              <w:ind w:left="61"/>
              <w:rPr>
                <w:rFonts w:ascii="Arial" w:hAnsi="Arial" w:cs="Arial"/>
                <w:sz w:val="14"/>
                <w:szCs w:val="14"/>
              </w:rPr>
            </w:pPr>
            <w:r w:rsidRPr="00CA5D69">
              <w:rPr>
                <w:rFonts w:ascii="Arial" w:hAnsi="Arial" w:cs="Arial" w:hint="cs"/>
                <w:sz w:val="14"/>
                <w:szCs w:val="14"/>
              </w:rPr>
              <w:t>(2,</w:t>
            </w:r>
            <w:r w:rsidR="00596F33" w:rsidRPr="00CA5D69">
              <w:rPr>
                <w:rFonts w:ascii="Arial" w:hAnsi="Arial" w:cs="Arial"/>
                <w:sz w:val="14"/>
                <w:szCs w:val="14"/>
              </w:rPr>
              <w:t>472</w:t>
            </w:r>
            <w:r w:rsidRPr="00CA5D69">
              <w:rPr>
                <w:rFonts w:ascii="Arial" w:hAnsi="Arial" w:cs="Arial" w:hint="cs"/>
                <w:sz w:val="14"/>
                <w:szCs w:val="14"/>
              </w:rPr>
              <w:t>)</w:t>
            </w:r>
          </w:p>
        </w:tc>
        <w:tc>
          <w:tcPr>
            <w:tcW w:w="1028" w:type="dxa"/>
          </w:tcPr>
          <w:p w14:paraId="3D897B0C" w14:textId="547B3279" w:rsidR="00191E1C" w:rsidRPr="00CA5D69" w:rsidRDefault="00191E1C" w:rsidP="00596F33">
            <w:pPr>
              <w:pBdr>
                <w:bottom w:val="single" w:sz="4" w:space="1" w:color="auto"/>
              </w:pBdr>
              <w:tabs>
                <w:tab w:val="decimal" w:pos="871"/>
              </w:tabs>
              <w:spacing w:line="240" w:lineRule="exact"/>
              <w:ind w:left="61"/>
              <w:rPr>
                <w:rFonts w:ascii="Arial" w:hAnsi="Arial" w:cs="Arial"/>
                <w:sz w:val="14"/>
                <w:szCs w:val="14"/>
              </w:rPr>
            </w:pPr>
            <w:r w:rsidRPr="00CA5D69">
              <w:rPr>
                <w:rFonts w:ascii="Arial" w:hAnsi="Arial" w:cs="Arial" w:hint="cs"/>
                <w:sz w:val="14"/>
                <w:szCs w:val="14"/>
              </w:rPr>
              <w:t>-</w:t>
            </w:r>
          </w:p>
        </w:tc>
        <w:tc>
          <w:tcPr>
            <w:tcW w:w="1029" w:type="dxa"/>
          </w:tcPr>
          <w:p w14:paraId="5E425246" w14:textId="154C32B0" w:rsidR="00191E1C" w:rsidRPr="00CA5D69" w:rsidRDefault="00191E1C" w:rsidP="00596F33">
            <w:pPr>
              <w:pBdr>
                <w:bottom w:val="single" w:sz="4" w:space="1" w:color="auto"/>
              </w:pBdr>
              <w:tabs>
                <w:tab w:val="decimal" w:pos="871"/>
              </w:tabs>
              <w:spacing w:line="240" w:lineRule="exact"/>
              <w:ind w:left="61"/>
              <w:rPr>
                <w:rFonts w:ascii="Arial" w:hAnsi="Arial" w:cs="Arial"/>
                <w:sz w:val="14"/>
                <w:szCs w:val="14"/>
              </w:rPr>
            </w:pPr>
            <w:r w:rsidRPr="00CA5D69">
              <w:rPr>
                <w:rFonts w:ascii="Arial" w:hAnsi="Arial" w:cs="Arial" w:hint="cs"/>
                <w:sz w:val="14"/>
                <w:szCs w:val="14"/>
              </w:rPr>
              <w:t>-</w:t>
            </w:r>
          </w:p>
        </w:tc>
        <w:tc>
          <w:tcPr>
            <w:tcW w:w="1029" w:type="dxa"/>
          </w:tcPr>
          <w:p w14:paraId="315B3C3E" w14:textId="6161EE8F" w:rsidR="00191E1C" w:rsidRPr="00CA5D69" w:rsidRDefault="00191E1C" w:rsidP="00596F33">
            <w:pPr>
              <w:pBdr>
                <w:bottom w:val="single" w:sz="4" w:space="1" w:color="auto"/>
              </w:pBdr>
              <w:tabs>
                <w:tab w:val="decimal" w:pos="871"/>
              </w:tabs>
              <w:spacing w:line="240" w:lineRule="exact"/>
              <w:ind w:left="61"/>
              <w:rPr>
                <w:rFonts w:ascii="Arial" w:hAnsi="Arial" w:cs="Arial"/>
                <w:sz w:val="14"/>
                <w:szCs w:val="14"/>
              </w:rPr>
            </w:pPr>
            <w:r w:rsidRPr="00CA5D69">
              <w:rPr>
                <w:rFonts w:ascii="Arial" w:hAnsi="Arial" w:cs="Arial" w:hint="cs"/>
                <w:sz w:val="14"/>
                <w:szCs w:val="14"/>
              </w:rPr>
              <w:t>(5,1</w:t>
            </w:r>
            <w:r w:rsidR="00596F33" w:rsidRPr="00CA5D69">
              <w:rPr>
                <w:rFonts w:ascii="Arial" w:hAnsi="Arial" w:cs="Arial"/>
                <w:sz w:val="14"/>
                <w:szCs w:val="14"/>
              </w:rPr>
              <w:t>10)</w:t>
            </w:r>
          </w:p>
        </w:tc>
      </w:tr>
      <w:tr w:rsidR="00CA5D69" w:rsidRPr="00CA5D69" w14:paraId="5311E98D" w14:textId="77777777" w:rsidTr="006A6104">
        <w:tc>
          <w:tcPr>
            <w:tcW w:w="1980" w:type="dxa"/>
          </w:tcPr>
          <w:p w14:paraId="1C7185B1" w14:textId="79856C1E" w:rsidR="00191E1C" w:rsidRPr="00CA5D69" w:rsidRDefault="00191E1C" w:rsidP="00596F33">
            <w:pPr>
              <w:spacing w:line="240" w:lineRule="exact"/>
              <w:ind w:left="241" w:right="-36" w:hanging="180"/>
              <w:rPr>
                <w:rFonts w:ascii="Arial" w:hAnsi="Arial" w:cs="Arial"/>
                <w:sz w:val="14"/>
                <w:szCs w:val="14"/>
              </w:rPr>
            </w:pPr>
            <w:r w:rsidRPr="00CA5D69">
              <w:rPr>
                <w:rFonts w:ascii="Arial" w:hAnsi="Arial" w:cs="Arial"/>
                <w:sz w:val="14"/>
                <w:szCs w:val="14"/>
              </w:rPr>
              <w:t>31 December 2020</w:t>
            </w:r>
          </w:p>
        </w:tc>
        <w:tc>
          <w:tcPr>
            <w:tcW w:w="1028" w:type="dxa"/>
          </w:tcPr>
          <w:p w14:paraId="4A2292F2" w14:textId="77777777" w:rsidR="00191E1C" w:rsidRPr="00CA5D69" w:rsidRDefault="00191E1C" w:rsidP="00596F33">
            <w:pPr>
              <w:pBdr>
                <w:bottom w:val="single" w:sz="6" w:space="1" w:color="auto"/>
              </w:pBdr>
              <w:tabs>
                <w:tab w:val="decimal" w:pos="871"/>
              </w:tabs>
              <w:spacing w:line="240" w:lineRule="exact"/>
              <w:ind w:left="61"/>
              <w:rPr>
                <w:rFonts w:ascii="Arial" w:hAnsi="Arial" w:cs="Arial"/>
                <w:sz w:val="14"/>
                <w:szCs w:val="14"/>
              </w:rPr>
            </w:pPr>
            <w:r w:rsidRPr="00CA5D69">
              <w:rPr>
                <w:rFonts w:ascii="Arial" w:hAnsi="Arial" w:cs="Arial"/>
                <w:sz w:val="14"/>
                <w:szCs w:val="14"/>
              </w:rPr>
              <w:t>-</w:t>
            </w:r>
          </w:p>
        </w:tc>
        <w:tc>
          <w:tcPr>
            <w:tcW w:w="1029" w:type="dxa"/>
          </w:tcPr>
          <w:p w14:paraId="2B6C17DF" w14:textId="0D08FB3E" w:rsidR="00191E1C" w:rsidRPr="00CA5D69" w:rsidRDefault="00191E1C" w:rsidP="00596F33">
            <w:pPr>
              <w:pBdr>
                <w:bottom w:val="single" w:sz="6" w:space="1" w:color="auto"/>
              </w:pBdr>
              <w:tabs>
                <w:tab w:val="decimal" w:pos="871"/>
              </w:tabs>
              <w:spacing w:line="240" w:lineRule="exact"/>
              <w:ind w:left="61"/>
              <w:rPr>
                <w:rFonts w:ascii="Arial" w:hAnsi="Arial" w:cs="Arial"/>
                <w:sz w:val="14"/>
                <w:szCs w:val="14"/>
              </w:rPr>
            </w:pPr>
            <w:r w:rsidRPr="00CA5D69">
              <w:rPr>
                <w:rFonts w:ascii="Arial" w:hAnsi="Arial" w:cs="Arial" w:hint="cs"/>
                <w:sz w:val="14"/>
                <w:szCs w:val="14"/>
              </w:rPr>
              <w:t>233,144</w:t>
            </w:r>
          </w:p>
        </w:tc>
        <w:tc>
          <w:tcPr>
            <w:tcW w:w="1028" w:type="dxa"/>
          </w:tcPr>
          <w:p w14:paraId="6CDC8433" w14:textId="132459A6" w:rsidR="00191E1C" w:rsidRPr="00CA5D69" w:rsidRDefault="00596F33" w:rsidP="00596F33">
            <w:pPr>
              <w:pBdr>
                <w:bottom w:val="single" w:sz="6" w:space="1" w:color="auto"/>
              </w:pBdr>
              <w:tabs>
                <w:tab w:val="decimal" w:pos="871"/>
              </w:tabs>
              <w:spacing w:line="240" w:lineRule="exact"/>
              <w:ind w:left="61"/>
              <w:rPr>
                <w:rFonts w:ascii="Arial" w:hAnsi="Arial" w:cs="Arial"/>
                <w:sz w:val="14"/>
                <w:szCs w:val="14"/>
              </w:rPr>
            </w:pPr>
            <w:r w:rsidRPr="00CA5D69">
              <w:rPr>
                <w:rFonts w:ascii="Arial" w:hAnsi="Arial" w:cs="Arial"/>
                <w:sz w:val="14"/>
                <w:szCs w:val="14"/>
              </w:rPr>
              <w:t>172,400</w:t>
            </w:r>
          </w:p>
        </w:tc>
        <w:tc>
          <w:tcPr>
            <w:tcW w:w="1029" w:type="dxa"/>
          </w:tcPr>
          <w:p w14:paraId="62C88F96" w14:textId="63F2AFEE" w:rsidR="00191E1C" w:rsidRPr="00CA5D69" w:rsidRDefault="00596F33" w:rsidP="00596F33">
            <w:pPr>
              <w:pBdr>
                <w:bottom w:val="single" w:sz="6" w:space="1" w:color="auto"/>
              </w:pBdr>
              <w:tabs>
                <w:tab w:val="decimal" w:pos="871"/>
              </w:tabs>
              <w:spacing w:line="240" w:lineRule="exact"/>
              <w:ind w:left="61"/>
              <w:rPr>
                <w:rFonts w:ascii="Arial" w:hAnsi="Arial" w:cs="Arial"/>
                <w:sz w:val="14"/>
                <w:szCs w:val="14"/>
              </w:rPr>
            </w:pPr>
            <w:r w:rsidRPr="00CA5D69">
              <w:rPr>
                <w:rFonts w:ascii="Arial" w:hAnsi="Arial" w:cs="Arial"/>
                <w:sz w:val="14"/>
                <w:szCs w:val="14"/>
              </w:rPr>
              <w:t>294,364</w:t>
            </w:r>
          </w:p>
        </w:tc>
        <w:tc>
          <w:tcPr>
            <w:tcW w:w="1028" w:type="dxa"/>
          </w:tcPr>
          <w:p w14:paraId="43395F75" w14:textId="21F9B6C6" w:rsidR="00191E1C" w:rsidRPr="00CA5D69" w:rsidRDefault="00191E1C" w:rsidP="00596F33">
            <w:pPr>
              <w:pBdr>
                <w:bottom w:val="single" w:sz="6" w:space="1" w:color="auto"/>
              </w:pBdr>
              <w:tabs>
                <w:tab w:val="decimal" w:pos="871"/>
              </w:tabs>
              <w:spacing w:line="240" w:lineRule="exact"/>
              <w:ind w:left="61"/>
              <w:rPr>
                <w:rFonts w:ascii="Arial" w:hAnsi="Arial" w:cs="Arial"/>
                <w:sz w:val="14"/>
                <w:szCs w:val="14"/>
              </w:rPr>
            </w:pPr>
            <w:r w:rsidRPr="00CA5D69">
              <w:rPr>
                <w:rFonts w:ascii="Arial" w:hAnsi="Arial" w:cs="Arial" w:hint="cs"/>
                <w:sz w:val="14"/>
                <w:szCs w:val="14"/>
              </w:rPr>
              <w:t>30,711</w:t>
            </w:r>
          </w:p>
        </w:tc>
        <w:tc>
          <w:tcPr>
            <w:tcW w:w="1029" w:type="dxa"/>
          </w:tcPr>
          <w:p w14:paraId="0B0FEFE9" w14:textId="03E593BD" w:rsidR="00191E1C" w:rsidRPr="00CA5D69" w:rsidRDefault="00191E1C" w:rsidP="00596F33">
            <w:pPr>
              <w:pBdr>
                <w:bottom w:val="single" w:sz="6" w:space="1" w:color="auto"/>
              </w:pBdr>
              <w:tabs>
                <w:tab w:val="decimal" w:pos="871"/>
              </w:tabs>
              <w:spacing w:line="240" w:lineRule="exact"/>
              <w:ind w:left="61"/>
              <w:rPr>
                <w:rFonts w:ascii="Arial" w:hAnsi="Arial" w:cs="Arial"/>
                <w:sz w:val="14"/>
                <w:szCs w:val="14"/>
              </w:rPr>
            </w:pPr>
            <w:r w:rsidRPr="00CA5D69">
              <w:rPr>
                <w:rFonts w:ascii="Arial" w:hAnsi="Arial" w:cs="Arial" w:hint="cs"/>
                <w:sz w:val="14"/>
                <w:szCs w:val="14"/>
              </w:rPr>
              <w:t>-</w:t>
            </w:r>
          </w:p>
        </w:tc>
        <w:tc>
          <w:tcPr>
            <w:tcW w:w="1029" w:type="dxa"/>
          </w:tcPr>
          <w:p w14:paraId="7D738067" w14:textId="61A1B181" w:rsidR="00191E1C" w:rsidRPr="00CA5D69" w:rsidRDefault="00191E1C" w:rsidP="00596F33">
            <w:pPr>
              <w:pBdr>
                <w:bottom w:val="single" w:sz="6" w:space="1" w:color="auto"/>
              </w:pBdr>
              <w:tabs>
                <w:tab w:val="decimal" w:pos="871"/>
              </w:tabs>
              <w:spacing w:line="240" w:lineRule="exact"/>
              <w:ind w:left="61"/>
              <w:rPr>
                <w:rFonts w:ascii="Arial" w:hAnsi="Arial" w:cs="Arial"/>
                <w:sz w:val="14"/>
                <w:szCs w:val="14"/>
              </w:rPr>
            </w:pPr>
            <w:r w:rsidRPr="00CA5D69">
              <w:rPr>
                <w:rFonts w:ascii="Arial" w:hAnsi="Arial" w:cs="Arial" w:hint="cs"/>
                <w:sz w:val="14"/>
                <w:szCs w:val="14"/>
              </w:rPr>
              <w:t>730,61</w:t>
            </w:r>
            <w:r w:rsidR="00596F33" w:rsidRPr="00CA5D69">
              <w:rPr>
                <w:rFonts w:ascii="Arial" w:hAnsi="Arial" w:cs="Arial"/>
                <w:sz w:val="14"/>
                <w:szCs w:val="14"/>
              </w:rPr>
              <w:t>9</w:t>
            </w:r>
          </w:p>
        </w:tc>
      </w:tr>
      <w:tr w:rsidR="00CA5D69" w:rsidRPr="00CA5D69" w14:paraId="1C9356B6" w14:textId="77777777" w:rsidTr="00191E1C">
        <w:tc>
          <w:tcPr>
            <w:tcW w:w="1980" w:type="dxa"/>
          </w:tcPr>
          <w:p w14:paraId="7139A30E" w14:textId="77777777" w:rsidR="00191E1C" w:rsidRPr="00CA5D69" w:rsidRDefault="00191E1C" w:rsidP="00596F33">
            <w:pPr>
              <w:spacing w:line="240" w:lineRule="exact"/>
              <w:ind w:left="241" w:right="-36" w:hanging="180"/>
              <w:rPr>
                <w:rFonts w:ascii="Arial" w:hAnsi="Arial" w:cs="Arial"/>
                <w:b/>
                <w:bCs/>
                <w:sz w:val="14"/>
                <w:szCs w:val="14"/>
              </w:rPr>
            </w:pPr>
            <w:r w:rsidRPr="00CA5D69">
              <w:rPr>
                <w:rFonts w:ascii="Arial" w:hAnsi="Arial" w:cs="Arial"/>
                <w:b/>
                <w:bCs/>
                <w:sz w:val="14"/>
                <w:szCs w:val="14"/>
              </w:rPr>
              <w:t>Net book value</w:t>
            </w:r>
          </w:p>
        </w:tc>
        <w:tc>
          <w:tcPr>
            <w:tcW w:w="1028" w:type="dxa"/>
            <w:vAlign w:val="bottom"/>
          </w:tcPr>
          <w:p w14:paraId="4B315250" w14:textId="77777777" w:rsidR="00191E1C" w:rsidRPr="00CA5D69" w:rsidRDefault="00191E1C" w:rsidP="00596F33">
            <w:pPr>
              <w:tabs>
                <w:tab w:val="decimal" w:pos="871"/>
              </w:tabs>
              <w:spacing w:line="240" w:lineRule="exact"/>
              <w:ind w:left="61"/>
              <w:rPr>
                <w:rFonts w:ascii="Arial" w:hAnsi="Arial" w:cs="Arial"/>
                <w:sz w:val="14"/>
                <w:szCs w:val="14"/>
              </w:rPr>
            </w:pPr>
          </w:p>
        </w:tc>
        <w:tc>
          <w:tcPr>
            <w:tcW w:w="1029" w:type="dxa"/>
          </w:tcPr>
          <w:p w14:paraId="3E2F9537" w14:textId="77777777" w:rsidR="00191E1C" w:rsidRPr="00CA5D69" w:rsidRDefault="00191E1C" w:rsidP="00596F33">
            <w:pPr>
              <w:tabs>
                <w:tab w:val="decimal" w:pos="871"/>
              </w:tabs>
              <w:spacing w:line="240" w:lineRule="exact"/>
              <w:ind w:left="61"/>
              <w:rPr>
                <w:rFonts w:ascii="Arial" w:hAnsi="Arial" w:cs="Arial"/>
                <w:sz w:val="14"/>
                <w:szCs w:val="14"/>
              </w:rPr>
            </w:pPr>
          </w:p>
        </w:tc>
        <w:tc>
          <w:tcPr>
            <w:tcW w:w="1028" w:type="dxa"/>
          </w:tcPr>
          <w:p w14:paraId="427C23C4" w14:textId="77777777" w:rsidR="00191E1C" w:rsidRPr="00CA5D69" w:rsidRDefault="00191E1C" w:rsidP="00596F33">
            <w:pPr>
              <w:tabs>
                <w:tab w:val="decimal" w:pos="871"/>
              </w:tabs>
              <w:spacing w:line="240" w:lineRule="exact"/>
              <w:ind w:left="61"/>
              <w:rPr>
                <w:rFonts w:ascii="Arial" w:hAnsi="Arial" w:cs="Arial"/>
                <w:sz w:val="14"/>
                <w:szCs w:val="14"/>
              </w:rPr>
            </w:pPr>
          </w:p>
        </w:tc>
        <w:tc>
          <w:tcPr>
            <w:tcW w:w="1029" w:type="dxa"/>
          </w:tcPr>
          <w:p w14:paraId="2F74E64E" w14:textId="77777777" w:rsidR="00191E1C" w:rsidRPr="00CA5D69" w:rsidRDefault="00191E1C" w:rsidP="00596F33">
            <w:pPr>
              <w:tabs>
                <w:tab w:val="decimal" w:pos="871"/>
              </w:tabs>
              <w:spacing w:line="240" w:lineRule="exact"/>
              <w:ind w:left="61"/>
              <w:rPr>
                <w:rFonts w:ascii="Arial" w:hAnsi="Arial" w:cs="Arial"/>
                <w:sz w:val="14"/>
                <w:szCs w:val="14"/>
              </w:rPr>
            </w:pPr>
          </w:p>
        </w:tc>
        <w:tc>
          <w:tcPr>
            <w:tcW w:w="1028" w:type="dxa"/>
          </w:tcPr>
          <w:p w14:paraId="32B3F87B" w14:textId="77777777" w:rsidR="00191E1C" w:rsidRPr="00CA5D69" w:rsidRDefault="00191E1C" w:rsidP="00596F33">
            <w:pPr>
              <w:tabs>
                <w:tab w:val="decimal" w:pos="871"/>
              </w:tabs>
              <w:spacing w:line="240" w:lineRule="exact"/>
              <w:ind w:left="61"/>
              <w:rPr>
                <w:rFonts w:ascii="Arial" w:hAnsi="Arial" w:cs="Arial"/>
                <w:sz w:val="14"/>
                <w:szCs w:val="14"/>
              </w:rPr>
            </w:pPr>
          </w:p>
        </w:tc>
        <w:tc>
          <w:tcPr>
            <w:tcW w:w="1029" w:type="dxa"/>
          </w:tcPr>
          <w:p w14:paraId="3D505EBA" w14:textId="77777777" w:rsidR="00191E1C" w:rsidRPr="00CA5D69" w:rsidRDefault="00191E1C" w:rsidP="00596F33">
            <w:pPr>
              <w:tabs>
                <w:tab w:val="decimal" w:pos="871"/>
              </w:tabs>
              <w:spacing w:line="240" w:lineRule="exact"/>
              <w:ind w:left="61"/>
              <w:rPr>
                <w:rFonts w:ascii="Arial" w:hAnsi="Arial" w:cs="Arial"/>
                <w:sz w:val="14"/>
                <w:szCs w:val="14"/>
              </w:rPr>
            </w:pPr>
          </w:p>
        </w:tc>
        <w:tc>
          <w:tcPr>
            <w:tcW w:w="1029" w:type="dxa"/>
          </w:tcPr>
          <w:p w14:paraId="4F4EC974" w14:textId="77777777" w:rsidR="00191E1C" w:rsidRPr="00CA5D69" w:rsidRDefault="00191E1C" w:rsidP="00596F33">
            <w:pPr>
              <w:tabs>
                <w:tab w:val="decimal" w:pos="871"/>
              </w:tabs>
              <w:spacing w:line="240" w:lineRule="exact"/>
              <w:ind w:left="61"/>
              <w:rPr>
                <w:rFonts w:ascii="Arial" w:hAnsi="Arial" w:cs="Arial"/>
                <w:sz w:val="14"/>
                <w:szCs w:val="14"/>
              </w:rPr>
            </w:pPr>
          </w:p>
        </w:tc>
      </w:tr>
      <w:tr w:rsidR="00CA5D69" w:rsidRPr="00CA5D69" w14:paraId="2041907A" w14:textId="77777777" w:rsidTr="006A6104">
        <w:tc>
          <w:tcPr>
            <w:tcW w:w="1980" w:type="dxa"/>
          </w:tcPr>
          <w:p w14:paraId="5B724959" w14:textId="04488E49" w:rsidR="00191E1C" w:rsidRPr="00CA5D69" w:rsidRDefault="00191E1C" w:rsidP="00596F33">
            <w:pPr>
              <w:spacing w:line="240" w:lineRule="exact"/>
              <w:ind w:left="241" w:right="-36" w:hanging="180"/>
              <w:rPr>
                <w:rFonts w:ascii="Arial" w:hAnsi="Arial" w:cs="Arial"/>
                <w:sz w:val="14"/>
                <w:szCs w:val="14"/>
              </w:rPr>
            </w:pPr>
            <w:r w:rsidRPr="00CA5D69">
              <w:rPr>
                <w:rFonts w:ascii="Arial" w:hAnsi="Arial" w:cs="Arial"/>
                <w:sz w:val="14"/>
                <w:szCs w:val="14"/>
              </w:rPr>
              <w:t>31 December 2019</w:t>
            </w:r>
          </w:p>
        </w:tc>
        <w:tc>
          <w:tcPr>
            <w:tcW w:w="1028" w:type="dxa"/>
            <w:vAlign w:val="bottom"/>
          </w:tcPr>
          <w:p w14:paraId="4A74D53D" w14:textId="7035ACD0" w:rsidR="00191E1C" w:rsidRPr="00CA5D69" w:rsidRDefault="00191E1C" w:rsidP="00596F33">
            <w:pPr>
              <w:pBdr>
                <w:bottom w:val="double" w:sz="4" w:space="1" w:color="auto"/>
              </w:pBdr>
              <w:tabs>
                <w:tab w:val="decimal" w:pos="871"/>
              </w:tabs>
              <w:spacing w:line="240" w:lineRule="exact"/>
              <w:ind w:left="61"/>
              <w:rPr>
                <w:rFonts w:ascii="Arial" w:hAnsi="Arial" w:cs="Arial"/>
                <w:sz w:val="14"/>
                <w:szCs w:val="14"/>
              </w:rPr>
            </w:pPr>
            <w:r w:rsidRPr="00CA5D69">
              <w:rPr>
                <w:rFonts w:ascii="Arial" w:hAnsi="Arial" w:cs="Arial"/>
                <w:sz w:val="14"/>
                <w:szCs w:val="14"/>
              </w:rPr>
              <w:t>52,298</w:t>
            </w:r>
          </w:p>
        </w:tc>
        <w:tc>
          <w:tcPr>
            <w:tcW w:w="1029" w:type="dxa"/>
            <w:vAlign w:val="bottom"/>
          </w:tcPr>
          <w:p w14:paraId="7F25734D" w14:textId="472F4B0E" w:rsidR="00191E1C" w:rsidRPr="00CA5D69" w:rsidRDefault="00191E1C" w:rsidP="00596F33">
            <w:pPr>
              <w:pBdr>
                <w:bottom w:val="double" w:sz="4" w:space="1" w:color="auto"/>
              </w:pBdr>
              <w:tabs>
                <w:tab w:val="decimal" w:pos="871"/>
              </w:tabs>
              <w:spacing w:line="240" w:lineRule="exact"/>
              <w:ind w:left="61"/>
              <w:rPr>
                <w:rFonts w:ascii="Arial" w:hAnsi="Arial" w:cs="Arial"/>
                <w:sz w:val="14"/>
                <w:szCs w:val="14"/>
              </w:rPr>
            </w:pPr>
            <w:r w:rsidRPr="00CA5D69">
              <w:rPr>
                <w:rFonts w:ascii="Arial" w:hAnsi="Arial" w:cs="Arial" w:hint="cs"/>
                <w:sz w:val="14"/>
                <w:szCs w:val="14"/>
              </w:rPr>
              <w:t>34,530</w:t>
            </w:r>
          </w:p>
        </w:tc>
        <w:tc>
          <w:tcPr>
            <w:tcW w:w="1028" w:type="dxa"/>
            <w:vAlign w:val="bottom"/>
          </w:tcPr>
          <w:p w14:paraId="5AC551A0" w14:textId="6CA35067" w:rsidR="00191E1C" w:rsidRPr="00CA5D69" w:rsidRDefault="00191E1C" w:rsidP="00596F33">
            <w:pPr>
              <w:pBdr>
                <w:bottom w:val="double" w:sz="4" w:space="1" w:color="auto"/>
              </w:pBdr>
              <w:tabs>
                <w:tab w:val="decimal" w:pos="871"/>
              </w:tabs>
              <w:spacing w:line="240" w:lineRule="exact"/>
              <w:ind w:left="61"/>
              <w:rPr>
                <w:rFonts w:ascii="Arial" w:hAnsi="Arial" w:cs="Arial"/>
                <w:sz w:val="14"/>
                <w:szCs w:val="14"/>
              </w:rPr>
            </w:pPr>
            <w:r w:rsidRPr="00CA5D69">
              <w:rPr>
                <w:rFonts w:ascii="Arial" w:hAnsi="Arial" w:cs="Arial" w:hint="cs"/>
                <w:sz w:val="14"/>
                <w:szCs w:val="14"/>
              </w:rPr>
              <w:t>5,097</w:t>
            </w:r>
          </w:p>
        </w:tc>
        <w:tc>
          <w:tcPr>
            <w:tcW w:w="1029" w:type="dxa"/>
            <w:vAlign w:val="bottom"/>
          </w:tcPr>
          <w:p w14:paraId="5ED93C51" w14:textId="39B5DA19" w:rsidR="00191E1C" w:rsidRPr="00CA5D69" w:rsidRDefault="00191E1C" w:rsidP="00596F33">
            <w:pPr>
              <w:pBdr>
                <w:bottom w:val="double" w:sz="4" w:space="1" w:color="auto"/>
              </w:pBdr>
              <w:tabs>
                <w:tab w:val="decimal" w:pos="871"/>
              </w:tabs>
              <w:spacing w:line="240" w:lineRule="exact"/>
              <w:ind w:left="61"/>
              <w:rPr>
                <w:rFonts w:ascii="Arial" w:hAnsi="Arial" w:cs="Arial"/>
                <w:sz w:val="14"/>
                <w:szCs w:val="14"/>
              </w:rPr>
            </w:pPr>
            <w:r w:rsidRPr="00CA5D69">
              <w:rPr>
                <w:rFonts w:ascii="Arial" w:hAnsi="Arial" w:cs="Arial" w:hint="cs"/>
                <w:sz w:val="14"/>
                <w:szCs w:val="14"/>
              </w:rPr>
              <w:t>28,761</w:t>
            </w:r>
          </w:p>
        </w:tc>
        <w:tc>
          <w:tcPr>
            <w:tcW w:w="1028" w:type="dxa"/>
            <w:vAlign w:val="bottom"/>
          </w:tcPr>
          <w:p w14:paraId="4EEBDD6C" w14:textId="1D3CC006" w:rsidR="00191E1C" w:rsidRPr="00CA5D69" w:rsidRDefault="00191E1C" w:rsidP="00596F33">
            <w:pPr>
              <w:pBdr>
                <w:bottom w:val="double" w:sz="4" w:space="1" w:color="auto"/>
              </w:pBdr>
              <w:tabs>
                <w:tab w:val="decimal" w:pos="871"/>
              </w:tabs>
              <w:spacing w:line="240" w:lineRule="exact"/>
              <w:ind w:left="61"/>
              <w:rPr>
                <w:rFonts w:ascii="Arial" w:hAnsi="Arial" w:cs="Arial"/>
                <w:sz w:val="14"/>
                <w:szCs w:val="14"/>
              </w:rPr>
            </w:pPr>
            <w:r w:rsidRPr="00CA5D69">
              <w:rPr>
                <w:rFonts w:ascii="Arial" w:hAnsi="Arial" w:cs="Arial" w:hint="cs"/>
                <w:sz w:val="14"/>
                <w:szCs w:val="14"/>
              </w:rPr>
              <w:t>17,137</w:t>
            </w:r>
          </w:p>
        </w:tc>
        <w:tc>
          <w:tcPr>
            <w:tcW w:w="1029" w:type="dxa"/>
            <w:vAlign w:val="bottom"/>
          </w:tcPr>
          <w:p w14:paraId="499A4496" w14:textId="02FA2B4D" w:rsidR="00191E1C" w:rsidRPr="00CA5D69" w:rsidRDefault="00191E1C" w:rsidP="00596F33">
            <w:pPr>
              <w:pBdr>
                <w:bottom w:val="double" w:sz="4" w:space="1" w:color="auto"/>
              </w:pBdr>
              <w:tabs>
                <w:tab w:val="decimal" w:pos="871"/>
              </w:tabs>
              <w:spacing w:line="240" w:lineRule="exact"/>
              <w:ind w:left="61"/>
              <w:rPr>
                <w:rFonts w:ascii="Arial" w:hAnsi="Arial" w:cs="Arial"/>
                <w:sz w:val="14"/>
                <w:szCs w:val="14"/>
              </w:rPr>
            </w:pPr>
            <w:r w:rsidRPr="00CA5D69">
              <w:rPr>
                <w:rFonts w:ascii="Arial" w:hAnsi="Arial" w:cs="Arial" w:hint="cs"/>
                <w:sz w:val="14"/>
                <w:szCs w:val="14"/>
              </w:rPr>
              <w:t>-</w:t>
            </w:r>
          </w:p>
        </w:tc>
        <w:tc>
          <w:tcPr>
            <w:tcW w:w="1029" w:type="dxa"/>
          </w:tcPr>
          <w:p w14:paraId="3E460BDA" w14:textId="292D9911" w:rsidR="00191E1C" w:rsidRPr="00CA5D69" w:rsidRDefault="00191E1C" w:rsidP="00596F33">
            <w:pPr>
              <w:pBdr>
                <w:bottom w:val="double" w:sz="4" w:space="1" w:color="auto"/>
              </w:pBdr>
              <w:tabs>
                <w:tab w:val="decimal" w:pos="871"/>
              </w:tabs>
              <w:spacing w:line="240" w:lineRule="exact"/>
              <w:ind w:left="61"/>
              <w:rPr>
                <w:rFonts w:ascii="Arial" w:hAnsi="Arial" w:cs="Arial"/>
                <w:sz w:val="14"/>
                <w:szCs w:val="14"/>
              </w:rPr>
            </w:pPr>
            <w:r w:rsidRPr="00CA5D69">
              <w:rPr>
                <w:rFonts w:ascii="Arial" w:hAnsi="Arial" w:cs="Arial" w:hint="cs"/>
                <w:sz w:val="14"/>
                <w:szCs w:val="14"/>
              </w:rPr>
              <w:t>137,823</w:t>
            </w:r>
          </w:p>
        </w:tc>
      </w:tr>
      <w:tr w:rsidR="00CA5D69" w:rsidRPr="00CA5D69" w14:paraId="492ABBFD" w14:textId="77777777" w:rsidTr="006A6104">
        <w:tc>
          <w:tcPr>
            <w:tcW w:w="1980" w:type="dxa"/>
          </w:tcPr>
          <w:p w14:paraId="0E50497A" w14:textId="0027F652" w:rsidR="00191E1C" w:rsidRPr="00CA5D69" w:rsidRDefault="00191E1C" w:rsidP="00596F33">
            <w:pPr>
              <w:spacing w:line="240" w:lineRule="exact"/>
              <w:ind w:left="241" w:right="-36" w:hanging="180"/>
              <w:rPr>
                <w:rFonts w:ascii="Arial" w:hAnsi="Arial" w:cs="Arial"/>
                <w:sz w:val="14"/>
                <w:szCs w:val="14"/>
              </w:rPr>
            </w:pPr>
            <w:r w:rsidRPr="00CA5D69">
              <w:rPr>
                <w:rFonts w:ascii="Arial" w:hAnsi="Arial" w:cs="Arial"/>
                <w:sz w:val="14"/>
                <w:szCs w:val="14"/>
              </w:rPr>
              <w:t>31 December 2020</w:t>
            </w:r>
          </w:p>
        </w:tc>
        <w:tc>
          <w:tcPr>
            <w:tcW w:w="1028" w:type="dxa"/>
            <w:vAlign w:val="bottom"/>
          </w:tcPr>
          <w:p w14:paraId="391F86CB" w14:textId="1233B7A4" w:rsidR="00191E1C" w:rsidRPr="00CA5D69" w:rsidRDefault="00191E1C" w:rsidP="00596F33">
            <w:pPr>
              <w:pBdr>
                <w:bottom w:val="double" w:sz="4" w:space="1" w:color="auto"/>
              </w:pBdr>
              <w:tabs>
                <w:tab w:val="decimal" w:pos="871"/>
              </w:tabs>
              <w:spacing w:line="240" w:lineRule="exact"/>
              <w:ind w:left="61"/>
              <w:rPr>
                <w:rFonts w:ascii="Arial" w:hAnsi="Arial" w:cs="Arial"/>
                <w:sz w:val="14"/>
                <w:szCs w:val="14"/>
              </w:rPr>
            </w:pPr>
            <w:r w:rsidRPr="00CA5D69">
              <w:rPr>
                <w:rFonts w:ascii="Arial" w:hAnsi="Arial" w:cs="Arial"/>
                <w:sz w:val="14"/>
                <w:szCs w:val="14"/>
              </w:rPr>
              <w:t>52,298</w:t>
            </w:r>
          </w:p>
        </w:tc>
        <w:tc>
          <w:tcPr>
            <w:tcW w:w="1029" w:type="dxa"/>
            <w:vAlign w:val="bottom"/>
          </w:tcPr>
          <w:p w14:paraId="0982D970" w14:textId="5555DED7" w:rsidR="00191E1C" w:rsidRPr="00CA5D69" w:rsidRDefault="00191E1C" w:rsidP="00596F33">
            <w:pPr>
              <w:pBdr>
                <w:bottom w:val="double" w:sz="4" w:space="1" w:color="auto"/>
              </w:pBdr>
              <w:tabs>
                <w:tab w:val="decimal" w:pos="871"/>
              </w:tabs>
              <w:spacing w:line="240" w:lineRule="exact"/>
              <w:ind w:left="61"/>
              <w:rPr>
                <w:rFonts w:ascii="Arial" w:hAnsi="Arial" w:cs="Arial"/>
                <w:sz w:val="14"/>
                <w:szCs w:val="14"/>
              </w:rPr>
            </w:pPr>
            <w:r w:rsidRPr="00CA5D69">
              <w:rPr>
                <w:rFonts w:ascii="Arial" w:hAnsi="Arial" w:cs="Arial" w:hint="cs"/>
                <w:sz w:val="14"/>
                <w:szCs w:val="14"/>
              </w:rPr>
              <w:t>25,725</w:t>
            </w:r>
          </w:p>
        </w:tc>
        <w:tc>
          <w:tcPr>
            <w:tcW w:w="1028" w:type="dxa"/>
            <w:vAlign w:val="bottom"/>
          </w:tcPr>
          <w:p w14:paraId="7BDC604C" w14:textId="10EFFF97" w:rsidR="00191E1C" w:rsidRPr="00CA5D69" w:rsidRDefault="00596F33" w:rsidP="00596F33">
            <w:pPr>
              <w:pBdr>
                <w:bottom w:val="double" w:sz="4" w:space="1" w:color="auto"/>
              </w:pBdr>
              <w:tabs>
                <w:tab w:val="decimal" w:pos="871"/>
              </w:tabs>
              <w:spacing w:line="240" w:lineRule="exact"/>
              <w:ind w:left="61"/>
              <w:rPr>
                <w:rFonts w:ascii="Arial" w:hAnsi="Arial" w:cs="Arial"/>
                <w:sz w:val="14"/>
                <w:szCs w:val="14"/>
              </w:rPr>
            </w:pPr>
            <w:r w:rsidRPr="00CA5D69">
              <w:rPr>
                <w:rFonts w:ascii="Arial" w:hAnsi="Arial" w:cs="Arial"/>
                <w:sz w:val="14"/>
                <w:szCs w:val="14"/>
              </w:rPr>
              <w:t>421</w:t>
            </w:r>
          </w:p>
        </w:tc>
        <w:tc>
          <w:tcPr>
            <w:tcW w:w="1029" w:type="dxa"/>
            <w:vAlign w:val="bottom"/>
          </w:tcPr>
          <w:p w14:paraId="50672FCE" w14:textId="4F76B1BB" w:rsidR="00191E1C" w:rsidRPr="00CA5D69" w:rsidRDefault="00596F33" w:rsidP="00596F33">
            <w:pPr>
              <w:pBdr>
                <w:bottom w:val="double" w:sz="4" w:space="1" w:color="auto"/>
              </w:pBdr>
              <w:tabs>
                <w:tab w:val="decimal" w:pos="871"/>
              </w:tabs>
              <w:spacing w:line="240" w:lineRule="exact"/>
              <w:ind w:left="61"/>
              <w:rPr>
                <w:rFonts w:ascii="Arial" w:hAnsi="Arial" w:cs="Arial"/>
                <w:sz w:val="14"/>
                <w:szCs w:val="14"/>
              </w:rPr>
            </w:pPr>
            <w:r w:rsidRPr="00CA5D69">
              <w:rPr>
                <w:rFonts w:ascii="Arial" w:hAnsi="Arial" w:cs="Arial"/>
                <w:sz w:val="14"/>
                <w:szCs w:val="14"/>
              </w:rPr>
              <w:t>31,677</w:t>
            </w:r>
          </w:p>
        </w:tc>
        <w:tc>
          <w:tcPr>
            <w:tcW w:w="1028" w:type="dxa"/>
            <w:vAlign w:val="bottom"/>
          </w:tcPr>
          <w:p w14:paraId="21A1D6C4" w14:textId="692C7670" w:rsidR="00191E1C" w:rsidRPr="00CA5D69" w:rsidRDefault="00191E1C" w:rsidP="00596F33">
            <w:pPr>
              <w:pBdr>
                <w:bottom w:val="double" w:sz="4" w:space="1" w:color="auto"/>
              </w:pBdr>
              <w:tabs>
                <w:tab w:val="decimal" w:pos="871"/>
              </w:tabs>
              <w:spacing w:line="240" w:lineRule="exact"/>
              <w:ind w:left="61"/>
              <w:rPr>
                <w:rFonts w:ascii="Arial" w:hAnsi="Arial" w:cs="Arial"/>
                <w:sz w:val="14"/>
                <w:szCs w:val="14"/>
              </w:rPr>
            </w:pPr>
            <w:r w:rsidRPr="00CA5D69">
              <w:rPr>
                <w:rFonts w:ascii="Arial" w:hAnsi="Arial" w:cs="Arial" w:hint="cs"/>
                <w:sz w:val="14"/>
                <w:szCs w:val="14"/>
              </w:rPr>
              <w:t>16,491</w:t>
            </w:r>
          </w:p>
        </w:tc>
        <w:tc>
          <w:tcPr>
            <w:tcW w:w="1029" w:type="dxa"/>
            <w:vAlign w:val="bottom"/>
          </w:tcPr>
          <w:p w14:paraId="58B8EA61" w14:textId="122C1C3B" w:rsidR="00191E1C" w:rsidRPr="00CA5D69" w:rsidRDefault="00596F33" w:rsidP="00596F33">
            <w:pPr>
              <w:pBdr>
                <w:bottom w:val="double" w:sz="4" w:space="1" w:color="auto"/>
              </w:pBdr>
              <w:tabs>
                <w:tab w:val="decimal" w:pos="871"/>
              </w:tabs>
              <w:spacing w:line="240" w:lineRule="exact"/>
              <w:ind w:left="61"/>
              <w:rPr>
                <w:rFonts w:ascii="Arial" w:hAnsi="Arial" w:cs="Arial"/>
                <w:sz w:val="14"/>
                <w:szCs w:val="14"/>
              </w:rPr>
            </w:pPr>
            <w:r w:rsidRPr="00CA5D69">
              <w:rPr>
                <w:rFonts w:ascii="Arial" w:hAnsi="Arial" w:cs="Arial"/>
                <w:sz w:val="14"/>
                <w:szCs w:val="14"/>
              </w:rPr>
              <w:t>3,218</w:t>
            </w:r>
          </w:p>
        </w:tc>
        <w:tc>
          <w:tcPr>
            <w:tcW w:w="1029" w:type="dxa"/>
          </w:tcPr>
          <w:p w14:paraId="49046886" w14:textId="0BB488F5" w:rsidR="00191E1C" w:rsidRPr="00CA5D69" w:rsidRDefault="00596F33" w:rsidP="00596F33">
            <w:pPr>
              <w:pBdr>
                <w:bottom w:val="double" w:sz="4" w:space="1" w:color="auto"/>
              </w:pBdr>
              <w:tabs>
                <w:tab w:val="decimal" w:pos="871"/>
              </w:tabs>
              <w:spacing w:line="240" w:lineRule="exact"/>
              <w:ind w:left="61"/>
              <w:rPr>
                <w:rFonts w:ascii="Arial" w:hAnsi="Arial" w:cs="Arial"/>
                <w:sz w:val="14"/>
                <w:szCs w:val="14"/>
              </w:rPr>
            </w:pPr>
            <w:r w:rsidRPr="00CA5D69">
              <w:rPr>
                <w:rFonts w:ascii="Arial" w:hAnsi="Arial" w:cs="Arial"/>
                <w:sz w:val="14"/>
                <w:szCs w:val="14"/>
              </w:rPr>
              <w:t>129,830</w:t>
            </w:r>
          </w:p>
        </w:tc>
      </w:tr>
      <w:tr w:rsidR="00CA5D69" w:rsidRPr="00CA5D69" w14:paraId="096D3E52" w14:textId="77777777" w:rsidTr="006A6104">
        <w:trPr>
          <w:cantSplit/>
        </w:trPr>
        <w:tc>
          <w:tcPr>
            <w:tcW w:w="9180" w:type="dxa"/>
            <w:gridSpan w:val="8"/>
          </w:tcPr>
          <w:p w14:paraId="077AB48D" w14:textId="77777777" w:rsidR="00861D7F" w:rsidRPr="00CA5D69" w:rsidRDefault="00861D7F" w:rsidP="00596F33">
            <w:pPr>
              <w:spacing w:line="240" w:lineRule="exact"/>
              <w:ind w:left="241" w:right="-36" w:hanging="180"/>
              <w:rPr>
                <w:rFonts w:ascii="Arial" w:hAnsi="Arial" w:cs="Arial"/>
                <w:sz w:val="14"/>
                <w:szCs w:val="14"/>
              </w:rPr>
            </w:pPr>
            <w:r w:rsidRPr="00CA5D69">
              <w:rPr>
                <w:rFonts w:ascii="Arial" w:hAnsi="Arial" w:cs="Arial"/>
                <w:b/>
                <w:bCs/>
                <w:sz w:val="14"/>
                <w:szCs w:val="14"/>
              </w:rPr>
              <w:t>Depreciation included in profit or loss for the years ended 31 December:</w:t>
            </w:r>
          </w:p>
        </w:tc>
      </w:tr>
      <w:tr w:rsidR="00CA5D69" w:rsidRPr="00CA5D69" w14:paraId="350FE7F9" w14:textId="77777777" w:rsidTr="006A6104">
        <w:trPr>
          <w:cantSplit/>
        </w:trPr>
        <w:tc>
          <w:tcPr>
            <w:tcW w:w="1980" w:type="dxa"/>
          </w:tcPr>
          <w:p w14:paraId="3EFC9300" w14:textId="451E78AB" w:rsidR="00861D7F" w:rsidRPr="00CA5D69" w:rsidRDefault="00861D7F" w:rsidP="00596F33">
            <w:pPr>
              <w:spacing w:line="240" w:lineRule="exact"/>
              <w:ind w:left="241" w:right="-36" w:hanging="180"/>
              <w:rPr>
                <w:rFonts w:ascii="Arial" w:hAnsi="Arial" w:cs="Arial"/>
                <w:sz w:val="14"/>
                <w:szCs w:val="14"/>
              </w:rPr>
            </w:pPr>
            <w:r w:rsidRPr="00CA5D69">
              <w:rPr>
                <w:rFonts w:ascii="Arial" w:hAnsi="Arial" w:cs="Arial"/>
                <w:sz w:val="14"/>
                <w:szCs w:val="14"/>
              </w:rPr>
              <w:t>20</w:t>
            </w:r>
            <w:r w:rsidR="00177753" w:rsidRPr="00CA5D69">
              <w:rPr>
                <w:rFonts w:ascii="Arial" w:hAnsi="Arial" w:cs="Arial"/>
                <w:sz w:val="14"/>
                <w:szCs w:val="14"/>
              </w:rPr>
              <w:t>19</w:t>
            </w:r>
          </w:p>
        </w:tc>
        <w:tc>
          <w:tcPr>
            <w:tcW w:w="1028" w:type="dxa"/>
          </w:tcPr>
          <w:p w14:paraId="7AA03E37" w14:textId="77777777" w:rsidR="00861D7F" w:rsidRPr="00CA5D69" w:rsidRDefault="00861D7F" w:rsidP="00596F33">
            <w:pPr>
              <w:spacing w:line="240" w:lineRule="exact"/>
              <w:ind w:left="241" w:right="-36" w:hanging="180"/>
              <w:rPr>
                <w:rFonts w:ascii="Arial" w:hAnsi="Arial" w:cs="Arial"/>
                <w:sz w:val="14"/>
                <w:szCs w:val="14"/>
              </w:rPr>
            </w:pPr>
          </w:p>
        </w:tc>
        <w:tc>
          <w:tcPr>
            <w:tcW w:w="1029" w:type="dxa"/>
          </w:tcPr>
          <w:p w14:paraId="707FAE4D" w14:textId="77777777" w:rsidR="00861D7F" w:rsidRPr="00CA5D69" w:rsidRDefault="00861D7F" w:rsidP="00596F33">
            <w:pPr>
              <w:spacing w:line="240" w:lineRule="exact"/>
              <w:ind w:left="241" w:right="-36" w:hanging="180"/>
              <w:rPr>
                <w:rFonts w:ascii="Arial" w:hAnsi="Arial" w:cs="Arial"/>
                <w:sz w:val="14"/>
                <w:szCs w:val="14"/>
              </w:rPr>
            </w:pPr>
          </w:p>
        </w:tc>
        <w:tc>
          <w:tcPr>
            <w:tcW w:w="1028" w:type="dxa"/>
          </w:tcPr>
          <w:p w14:paraId="6D4EB695" w14:textId="77777777" w:rsidR="00861D7F" w:rsidRPr="00CA5D69" w:rsidRDefault="00861D7F" w:rsidP="00596F33">
            <w:pPr>
              <w:spacing w:line="240" w:lineRule="exact"/>
              <w:ind w:left="241" w:right="-36" w:hanging="180"/>
              <w:rPr>
                <w:rFonts w:ascii="Arial" w:hAnsi="Arial" w:cs="Arial"/>
                <w:sz w:val="14"/>
                <w:szCs w:val="14"/>
              </w:rPr>
            </w:pPr>
          </w:p>
        </w:tc>
        <w:tc>
          <w:tcPr>
            <w:tcW w:w="1029" w:type="dxa"/>
          </w:tcPr>
          <w:p w14:paraId="7FBF60A5" w14:textId="77777777" w:rsidR="00861D7F" w:rsidRPr="00CA5D69" w:rsidRDefault="00861D7F" w:rsidP="00596F33">
            <w:pPr>
              <w:spacing w:line="240" w:lineRule="exact"/>
              <w:ind w:left="241" w:right="-36" w:hanging="180"/>
              <w:rPr>
                <w:rFonts w:ascii="Arial" w:hAnsi="Arial" w:cs="Arial"/>
                <w:sz w:val="14"/>
                <w:szCs w:val="14"/>
              </w:rPr>
            </w:pPr>
          </w:p>
        </w:tc>
        <w:tc>
          <w:tcPr>
            <w:tcW w:w="1028" w:type="dxa"/>
          </w:tcPr>
          <w:p w14:paraId="6BEB9725" w14:textId="77777777" w:rsidR="00861D7F" w:rsidRPr="00CA5D69" w:rsidRDefault="00861D7F" w:rsidP="00596F33">
            <w:pPr>
              <w:spacing w:line="240" w:lineRule="exact"/>
              <w:ind w:left="241" w:right="-36" w:hanging="180"/>
              <w:rPr>
                <w:rFonts w:ascii="Arial" w:hAnsi="Arial" w:cs="Arial"/>
                <w:sz w:val="14"/>
                <w:szCs w:val="14"/>
              </w:rPr>
            </w:pPr>
          </w:p>
        </w:tc>
        <w:tc>
          <w:tcPr>
            <w:tcW w:w="1029" w:type="dxa"/>
          </w:tcPr>
          <w:p w14:paraId="4812545C" w14:textId="77777777" w:rsidR="00861D7F" w:rsidRPr="00CA5D69" w:rsidRDefault="00861D7F" w:rsidP="00596F33">
            <w:pPr>
              <w:tabs>
                <w:tab w:val="decimal" w:pos="979"/>
              </w:tabs>
              <w:spacing w:line="240" w:lineRule="exact"/>
              <w:ind w:left="58" w:right="25"/>
              <w:jc w:val="both"/>
              <w:rPr>
                <w:rFonts w:ascii="Arial" w:hAnsi="Arial" w:cs="Arial"/>
                <w:sz w:val="14"/>
                <w:szCs w:val="14"/>
              </w:rPr>
            </w:pPr>
          </w:p>
        </w:tc>
        <w:tc>
          <w:tcPr>
            <w:tcW w:w="1029" w:type="dxa"/>
          </w:tcPr>
          <w:p w14:paraId="023B393F" w14:textId="41D203FA" w:rsidR="00861D7F" w:rsidRPr="00CA5D69" w:rsidRDefault="00177753" w:rsidP="00596F33">
            <w:pPr>
              <w:pBdr>
                <w:bottom w:val="double" w:sz="6" w:space="1" w:color="auto"/>
              </w:pBdr>
              <w:tabs>
                <w:tab w:val="decimal" w:pos="871"/>
              </w:tabs>
              <w:spacing w:line="240" w:lineRule="exact"/>
              <w:ind w:left="61"/>
              <w:rPr>
                <w:rFonts w:ascii="Arial" w:hAnsi="Arial" w:cs="Arial"/>
                <w:sz w:val="14"/>
                <w:szCs w:val="14"/>
              </w:rPr>
            </w:pPr>
            <w:r w:rsidRPr="00CA5D69">
              <w:rPr>
                <w:rFonts w:ascii="Arial" w:hAnsi="Arial" w:cs="Arial"/>
                <w:sz w:val="14"/>
                <w:szCs w:val="14"/>
              </w:rPr>
              <w:t>32,677</w:t>
            </w:r>
          </w:p>
        </w:tc>
      </w:tr>
      <w:tr w:rsidR="00861D7F" w:rsidRPr="00CA5D69" w14:paraId="65E88EEC" w14:textId="77777777" w:rsidTr="006A6104">
        <w:trPr>
          <w:cantSplit/>
        </w:trPr>
        <w:tc>
          <w:tcPr>
            <w:tcW w:w="1980" w:type="dxa"/>
          </w:tcPr>
          <w:p w14:paraId="3E431D3E" w14:textId="0B651345" w:rsidR="00861D7F" w:rsidRPr="00CA5D69" w:rsidRDefault="00861D7F" w:rsidP="00596F33">
            <w:pPr>
              <w:spacing w:line="240" w:lineRule="exact"/>
              <w:ind w:left="241" w:right="-36" w:hanging="180"/>
              <w:rPr>
                <w:rFonts w:ascii="Arial" w:hAnsi="Arial" w:cs="Arial"/>
                <w:sz w:val="14"/>
                <w:szCs w:val="14"/>
              </w:rPr>
            </w:pPr>
            <w:r w:rsidRPr="00CA5D69">
              <w:rPr>
                <w:rFonts w:ascii="Arial" w:hAnsi="Arial" w:cs="Arial"/>
                <w:sz w:val="14"/>
                <w:szCs w:val="14"/>
              </w:rPr>
              <w:t>20</w:t>
            </w:r>
            <w:r w:rsidR="00177753" w:rsidRPr="00CA5D69">
              <w:rPr>
                <w:rFonts w:ascii="Arial" w:hAnsi="Arial" w:cs="Arial"/>
                <w:sz w:val="14"/>
                <w:szCs w:val="14"/>
              </w:rPr>
              <w:t>20</w:t>
            </w:r>
          </w:p>
        </w:tc>
        <w:tc>
          <w:tcPr>
            <w:tcW w:w="1028" w:type="dxa"/>
          </w:tcPr>
          <w:p w14:paraId="2FC59F94" w14:textId="77777777" w:rsidR="00861D7F" w:rsidRPr="00CA5D69" w:rsidRDefault="00861D7F" w:rsidP="00596F33">
            <w:pPr>
              <w:spacing w:line="240" w:lineRule="exact"/>
              <w:ind w:left="241" w:right="-36" w:hanging="180"/>
              <w:rPr>
                <w:rFonts w:ascii="Arial" w:hAnsi="Arial" w:cs="Arial"/>
                <w:sz w:val="14"/>
                <w:szCs w:val="14"/>
              </w:rPr>
            </w:pPr>
          </w:p>
        </w:tc>
        <w:tc>
          <w:tcPr>
            <w:tcW w:w="1029" w:type="dxa"/>
          </w:tcPr>
          <w:p w14:paraId="4B87B241" w14:textId="77777777" w:rsidR="00861D7F" w:rsidRPr="00CA5D69" w:rsidRDefault="00861D7F" w:rsidP="00596F33">
            <w:pPr>
              <w:spacing w:line="240" w:lineRule="exact"/>
              <w:ind w:left="241" w:right="-36" w:hanging="180"/>
              <w:rPr>
                <w:rFonts w:ascii="Arial" w:hAnsi="Arial" w:cs="Arial"/>
                <w:sz w:val="14"/>
                <w:szCs w:val="14"/>
              </w:rPr>
            </w:pPr>
          </w:p>
        </w:tc>
        <w:tc>
          <w:tcPr>
            <w:tcW w:w="1028" w:type="dxa"/>
          </w:tcPr>
          <w:p w14:paraId="2FCE3803" w14:textId="77777777" w:rsidR="00861D7F" w:rsidRPr="00CA5D69" w:rsidRDefault="00861D7F" w:rsidP="00596F33">
            <w:pPr>
              <w:spacing w:line="240" w:lineRule="exact"/>
              <w:ind w:left="241" w:right="-36" w:hanging="180"/>
              <w:rPr>
                <w:rFonts w:ascii="Arial" w:hAnsi="Arial" w:cs="Arial"/>
                <w:sz w:val="14"/>
                <w:szCs w:val="14"/>
              </w:rPr>
            </w:pPr>
          </w:p>
        </w:tc>
        <w:tc>
          <w:tcPr>
            <w:tcW w:w="1029" w:type="dxa"/>
          </w:tcPr>
          <w:p w14:paraId="1547A11C" w14:textId="77777777" w:rsidR="00861D7F" w:rsidRPr="00CA5D69" w:rsidRDefault="00861D7F" w:rsidP="00596F33">
            <w:pPr>
              <w:spacing w:line="240" w:lineRule="exact"/>
              <w:ind w:left="241" w:right="-36" w:hanging="180"/>
              <w:rPr>
                <w:rFonts w:ascii="Arial" w:hAnsi="Arial" w:cs="Arial"/>
                <w:sz w:val="14"/>
                <w:szCs w:val="14"/>
              </w:rPr>
            </w:pPr>
          </w:p>
        </w:tc>
        <w:tc>
          <w:tcPr>
            <w:tcW w:w="1028" w:type="dxa"/>
          </w:tcPr>
          <w:p w14:paraId="77FC76BA" w14:textId="77777777" w:rsidR="00861D7F" w:rsidRPr="00CA5D69" w:rsidRDefault="00861D7F" w:rsidP="00596F33">
            <w:pPr>
              <w:spacing w:line="240" w:lineRule="exact"/>
              <w:ind w:left="241" w:right="-36" w:hanging="180"/>
              <w:rPr>
                <w:rFonts w:ascii="Arial" w:hAnsi="Arial" w:cs="Arial"/>
                <w:sz w:val="14"/>
                <w:szCs w:val="14"/>
              </w:rPr>
            </w:pPr>
          </w:p>
        </w:tc>
        <w:tc>
          <w:tcPr>
            <w:tcW w:w="1029" w:type="dxa"/>
          </w:tcPr>
          <w:p w14:paraId="2B63A952" w14:textId="77777777" w:rsidR="00861D7F" w:rsidRPr="00CA5D69" w:rsidRDefault="00861D7F" w:rsidP="00596F33">
            <w:pPr>
              <w:tabs>
                <w:tab w:val="decimal" w:pos="979"/>
              </w:tabs>
              <w:spacing w:line="240" w:lineRule="exact"/>
              <w:ind w:left="58" w:right="25"/>
              <w:jc w:val="both"/>
              <w:rPr>
                <w:rFonts w:ascii="Arial" w:hAnsi="Arial" w:cs="Arial"/>
                <w:sz w:val="14"/>
                <w:szCs w:val="14"/>
              </w:rPr>
            </w:pPr>
          </w:p>
        </w:tc>
        <w:tc>
          <w:tcPr>
            <w:tcW w:w="1029" w:type="dxa"/>
          </w:tcPr>
          <w:p w14:paraId="29636A0F" w14:textId="4293CEC1" w:rsidR="00861D7F" w:rsidRPr="00CA5D69" w:rsidRDefault="00191E1C" w:rsidP="00596F33">
            <w:pPr>
              <w:pBdr>
                <w:bottom w:val="double" w:sz="6" w:space="1" w:color="auto"/>
              </w:pBdr>
              <w:tabs>
                <w:tab w:val="decimal" w:pos="871"/>
              </w:tabs>
              <w:spacing w:line="240" w:lineRule="exact"/>
              <w:ind w:left="61"/>
              <w:rPr>
                <w:rFonts w:ascii="Arial" w:hAnsi="Arial" w:cstheme="minorBidi"/>
                <w:sz w:val="14"/>
                <w:szCs w:val="14"/>
                <w:cs/>
              </w:rPr>
            </w:pPr>
            <w:r w:rsidRPr="00CA5D69">
              <w:rPr>
                <w:rFonts w:ascii="Arial" w:hAnsi="Arial" w:cstheme="minorBidi"/>
                <w:sz w:val="14"/>
                <w:szCs w:val="14"/>
              </w:rPr>
              <w:t>28,80</w:t>
            </w:r>
            <w:r w:rsidR="00596F33" w:rsidRPr="00CA5D69">
              <w:rPr>
                <w:rFonts w:ascii="Arial" w:hAnsi="Arial" w:cstheme="minorBidi"/>
                <w:sz w:val="14"/>
                <w:szCs w:val="14"/>
              </w:rPr>
              <w:t>6</w:t>
            </w:r>
          </w:p>
        </w:tc>
      </w:tr>
    </w:tbl>
    <w:p w14:paraId="4544777C" w14:textId="77777777" w:rsidR="008C7CE7" w:rsidRPr="00CA5D69" w:rsidRDefault="008C7CE7" w:rsidP="00861D7F">
      <w:pPr>
        <w:widowControl/>
        <w:overflowPunct/>
        <w:autoSpaceDE/>
        <w:autoSpaceDN/>
        <w:adjustRightInd/>
        <w:spacing w:line="380" w:lineRule="exact"/>
        <w:jc w:val="right"/>
        <w:textAlignment w:val="auto"/>
        <w:rPr>
          <w:rFonts w:ascii="Arial" w:hAnsi="Arial" w:cs="Arial"/>
          <w:sz w:val="18"/>
          <w:szCs w:val="18"/>
        </w:rPr>
      </w:pPr>
    </w:p>
    <w:p w14:paraId="555114BE" w14:textId="77777777" w:rsidR="008C7CE7" w:rsidRPr="00CA5D69" w:rsidRDefault="008C7CE7">
      <w:pPr>
        <w:widowControl/>
        <w:overflowPunct/>
        <w:autoSpaceDE/>
        <w:autoSpaceDN/>
        <w:adjustRightInd/>
        <w:textAlignment w:val="auto"/>
        <w:rPr>
          <w:rFonts w:ascii="Arial" w:hAnsi="Arial" w:cs="Arial"/>
          <w:sz w:val="18"/>
          <w:szCs w:val="18"/>
        </w:rPr>
      </w:pPr>
      <w:r w:rsidRPr="00CA5D69">
        <w:rPr>
          <w:rFonts w:ascii="Arial" w:hAnsi="Arial" w:cs="Arial"/>
          <w:sz w:val="18"/>
          <w:szCs w:val="18"/>
        </w:rPr>
        <w:br w:type="page"/>
      </w:r>
    </w:p>
    <w:p w14:paraId="224B0C3B" w14:textId="6EA89B0C" w:rsidR="00861D7F" w:rsidRPr="00CA5D69" w:rsidRDefault="00596F33" w:rsidP="00861D7F">
      <w:pPr>
        <w:widowControl/>
        <w:overflowPunct/>
        <w:autoSpaceDE/>
        <w:autoSpaceDN/>
        <w:adjustRightInd/>
        <w:spacing w:line="380" w:lineRule="exact"/>
        <w:jc w:val="right"/>
        <w:textAlignment w:val="auto"/>
        <w:rPr>
          <w:rFonts w:ascii="Arial" w:hAnsi="Arial" w:cs="Arial"/>
          <w:sz w:val="18"/>
          <w:szCs w:val="18"/>
        </w:rPr>
      </w:pPr>
      <w:r w:rsidRPr="00CA5D69">
        <w:rPr>
          <w:rFonts w:ascii="Arial" w:hAnsi="Arial" w:cs="Arial"/>
          <w:sz w:val="18"/>
          <w:szCs w:val="18"/>
        </w:rPr>
        <w:lastRenderedPageBreak/>
        <w:t xml:space="preserve"> </w:t>
      </w:r>
      <w:r w:rsidR="00861D7F" w:rsidRPr="00CA5D69">
        <w:rPr>
          <w:rFonts w:ascii="Arial" w:hAnsi="Arial" w:cs="Arial"/>
          <w:sz w:val="18"/>
          <w:szCs w:val="18"/>
        </w:rPr>
        <w:t>(Unit: Thousand Baht)</w:t>
      </w:r>
    </w:p>
    <w:tbl>
      <w:tblPr>
        <w:tblW w:w="11265" w:type="dxa"/>
        <w:tblInd w:w="479" w:type="dxa"/>
        <w:tblLayout w:type="fixed"/>
        <w:tblCellMar>
          <w:left w:w="29" w:type="dxa"/>
          <w:right w:w="29" w:type="dxa"/>
        </w:tblCellMar>
        <w:tblLook w:val="0000" w:firstRow="0" w:lastRow="0" w:firstColumn="0" w:lastColumn="0" w:noHBand="0" w:noVBand="0"/>
      </w:tblPr>
      <w:tblGrid>
        <w:gridCol w:w="2843"/>
        <w:gridCol w:w="8"/>
        <w:gridCol w:w="1340"/>
        <w:gridCol w:w="9"/>
        <w:gridCol w:w="1253"/>
        <w:gridCol w:w="6"/>
        <w:gridCol w:w="1259"/>
        <w:gridCol w:w="1349"/>
        <w:gridCol w:w="1041"/>
        <w:gridCol w:w="41"/>
        <w:gridCol w:w="2116"/>
      </w:tblGrid>
      <w:tr w:rsidR="00CA5D69" w:rsidRPr="00CA5D69" w14:paraId="1BD64C2B" w14:textId="77777777" w:rsidTr="008C7CE7">
        <w:trPr>
          <w:gridAfter w:val="1"/>
          <w:wAfter w:w="2114" w:type="dxa"/>
          <w:cantSplit/>
        </w:trPr>
        <w:tc>
          <w:tcPr>
            <w:tcW w:w="2851" w:type="dxa"/>
            <w:gridSpan w:val="2"/>
            <w:vAlign w:val="bottom"/>
          </w:tcPr>
          <w:p w14:paraId="3420F0F3" w14:textId="77777777" w:rsidR="00861D7F" w:rsidRPr="00CA5D69" w:rsidRDefault="00861D7F" w:rsidP="006A6104">
            <w:pPr>
              <w:spacing w:line="300" w:lineRule="exact"/>
              <w:ind w:left="241" w:right="-36" w:hanging="180"/>
              <w:jc w:val="center"/>
              <w:rPr>
                <w:rFonts w:ascii="Arial" w:hAnsi="Arial" w:cs="Arial"/>
                <w:b/>
                <w:bCs/>
                <w:sz w:val="18"/>
                <w:szCs w:val="18"/>
              </w:rPr>
            </w:pPr>
          </w:p>
        </w:tc>
        <w:tc>
          <w:tcPr>
            <w:tcW w:w="6300" w:type="dxa"/>
            <w:gridSpan w:val="8"/>
            <w:vAlign w:val="bottom"/>
          </w:tcPr>
          <w:p w14:paraId="6EC878FC" w14:textId="77777777" w:rsidR="00861D7F" w:rsidRPr="00CA5D69" w:rsidRDefault="00861D7F" w:rsidP="006A6104">
            <w:pPr>
              <w:pBdr>
                <w:bottom w:val="single" w:sz="6" w:space="1" w:color="auto"/>
              </w:pBdr>
              <w:spacing w:line="300" w:lineRule="exact"/>
              <w:ind w:left="61" w:right="43"/>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0349EFCE" w14:textId="77777777" w:rsidTr="008C7CE7">
        <w:trPr>
          <w:gridAfter w:val="1"/>
          <w:wAfter w:w="2114" w:type="dxa"/>
        </w:trPr>
        <w:tc>
          <w:tcPr>
            <w:tcW w:w="2851" w:type="dxa"/>
            <w:gridSpan w:val="2"/>
            <w:vAlign w:val="bottom"/>
          </w:tcPr>
          <w:p w14:paraId="0734C166" w14:textId="77777777" w:rsidR="00596F33" w:rsidRPr="00CA5D69" w:rsidRDefault="00596F33" w:rsidP="006A6104">
            <w:pPr>
              <w:spacing w:line="300" w:lineRule="exact"/>
              <w:ind w:left="241" w:right="-36" w:hanging="180"/>
              <w:jc w:val="center"/>
              <w:rPr>
                <w:rFonts w:ascii="Arial" w:hAnsi="Arial" w:cs="Arial"/>
                <w:b/>
                <w:bCs/>
                <w:sz w:val="18"/>
                <w:szCs w:val="18"/>
              </w:rPr>
            </w:pPr>
          </w:p>
        </w:tc>
        <w:tc>
          <w:tcPr>
            <w:tcW w:w="1350" w:type="dxa"/>
            <w:gridSpan w:val="2"/>
            <w:vAlign w:val="bottom"/>
          </w:tcPr>
          <w:p w14:paraId="11DCC9E7" w14:textId="77777777" w:rsidR="00596F33" w:rsidRPr="00CA5D69" w:rsidRDefault="00596F33" w:rsidP="006A6104">
            <w:pPr>
              <w:spacing w:line="300" w:lineRule="exact"/>
              <w:ind w:left="61" w:right="43"/>
              <w:jc w:val="center"/>
              <w:rPr>
                <w:rFonts w:ascii="Arial" w:hAnsi="Arial" w:cs="Arial"/>
                <w:sz w:val="18"/>
                <w:szCs w:val="18"/>
              </w:rPr>
            </w:pPr>
            <w:r w:rsidRPr="00CA5D69">
              <w:rPr>
                <w:rFonts w:ascii="Arial" w:hAnsi="Arial" w:cs="Arial"/>
                <w:sz w:val="18"/>
                <w:szCs w:val="18"/>
              </w:rPr>
              <w:t>Furniture and</w:t>
            </w:r>
          </w:p>
        </w:tc>
        <w:tc>
          <w:tcPr>
            <w:tcW w:w="1260" w:type="dxa"/>
            <w:gridSpan w:val="2"/>
            <w:vAlign w:val="bottom"/>
          </w:tcPr>
          <w:p w14:paraId="5E3A6095" w14:textId="77777777" w:rsidR="00596F33" w:rsidRPr="00CA5D69" w:rsidRDefault="00596F33" w:rsidP="006A6104">
            <w:pPr>
              <w:spacing w:line="300" w:lineRule="exact"/>
              <w:ind w:left="61" w:right="43"/>
              <w:jc w:val="center"/>
              <w:rPr>
                <w:rFonts w:ascii="Arial" w:hAnsi="Arial" w:cs="Arial"/>
                <w:sz w:val="18"/>
                <w:szCs w:val="18"/>
              </w:rPr>
            </w:pPr>
            <w:r w:rsidRPr="00CA5D69">
              <w:rPr>
                <w:rFonts w:ascii="Arial" w:hAnsi="Arial" w:cs="Arial"/>
                <w:sz w:val="18"/>
                <w:szCs w:val="18"/>
              </w:rPr>
              <w:t>Office</w:t>
            </w:r>
          </w:p>
        </w:tc>
        <w:tc>
          <w:tcPr>
            <w:tcW w:w="1260" w:type="dxa"/>
            <w:vAlign w:val="bottom"/>
          </w:tcPr>
          <w:p w14:paraId="009820C7" w14:textId="77777777" w:rsidR="00596F33" w:rsidRPr="00CA5D69" w:rsidRDefault="00596F33" w:rsidP="006A6104">
            <w:pPr>
              <w:spacing w:line="300" w:lineRule="exact"/>
              <w:ind w:left="61" w:right="43"/>
              <w:jc w:val="center"/>
              <w:rPr>
                <w:rFonts w:ascii="Arial" w:hAnsi="Arial" w:cs="Arial"/>
                <w:sz w:val="18"/>
                <w:szCs w:val="18"/>
              </w:rPr>
            </w:pPr>
            <w:r w:rsidRPr="00CA5D69">
              <w:rPr>
                <w:rFonts w:ascii="Arial" w:hAnsi="Arial" w:cs="Arial"/>
                <w:sz w:val="18"/>
                <w:szCs w:val="18"/>
              </w:rPr>
              <w:t>Motor</w:t>
            </w:r>
          </w:p>
        </w:tc>
        <w:tc>
          <w:tcPr>
            <w:tcW w:w="1350" w:type="dxa"/>
            <w:vAlign w:val="bottom"/>
          </w:tcPr>
          <w:p w14:paraId="672E344D" w14:textId="77777777" w:rsidR="00596F33" w:rsidRPr="00CA5D69" w:rsidRDefault="00596F33" w:rsidP="006A6104">
            <w:pPr>
              <w:spacing w:line="260" w:lineRule="exact"/>
              <w:ind w:left="61" w:right="43"/>
              <w:jc w:val="center"/>
              <w:rPr>
                <w:rFonts w:ascii="Arial" w:hAnsi="Arial" w:cs="Arial"/>
                <w:sz w:val="18"/>
                <w:szCs w:val="18"/>
              </w:rPr>
            </w:pPr>
            <w:r w:rsidRPr="00CA5D69">
              <w:rPr>
                <w:rFonts w:ascii="Arial" w:hAnsi="Arial" w:cs="Arial"/>
                <w:sz w:val="18"/>
                <w:szCs w:val="18"/>
              </w:rPr>
              <w:t>Asset under</w:t>
            </w:r>
          </w:p>
        </w:tc>
        <w:tc>
          <w:tcPr>
            <w:tcW w:w="1080" w:type="dxa"/>
            <w:gridSpan w:val="2"/>
            <w:vAlign w:val="bottom"/>
          </w:tcPr>
          <w:p w14:paraId="72996F26" w14:textId="77777777" w:rsidR="00596F33" w:rsidRPr="00CA5D69" w:rsidRDefault="00596F33" w:rsidP="006A6104">
            <w:pPr>
              <w:spacing w:line="300" w:lineRule="exact"/>
              <w:ind w:left="61" w:right="43"/>
              <w:jc w:val="center"/>
              <w:rPr>
                <w:rFonts w:ascii="Arial" w:hAnsi="Arial" w:cs="Arial"/>
                <w:sz w:val="18"/>
                <w:szCs w:val="18"/>
                <w:u w:val="words"/>
              </w:rPr>
            </w:pPr>
          </w:p>
        </w:tc>
      </w:tr>
      <w:tr w:rsidR="00CA5D69" w:rsidRPr="00CA5D69" w14:paraId="1CB95B88" w14:textId="77777777" w:rsidTr="008C7CE7">
        <w:trPr>
          <w:gridAfter w:val="1"/>
          <w:wAfter w:w="2114" w:type="dxa"/>
        </w:trPr>
        <w:tc>
          <w:tcPr>
            <w:tcW w:w="2851" w:type="dxa"/>
            <w:gridSpan w:val="2"/>
            <w:vAlign w:val="bottom"/>
          </w:tcPr>
          <w:p w14:paraId="468173FF" w14:textId="77777777" w:rsidR="00596F33" w:rsidRPr="00CA5D69" w:rsidRDefault="00596F33" w:rsidP="006A6104">
            <w:pPr>
              <w:spacing w:line="300" w:lineRule="exact"/>
              <w:ind w:left="241" w:right="-36" w:hanging="180"/>
              <w:jc w:val="center"/>
              <w:rPr>
                <w:rFonts w:ascii="Arial" w:hAnsi="Arial" w:cs="Arial"/>
                <w:b/>
                <w:bCs/>
                <w:sz w:val="18"/>
                <w:szCs w:val="18"/>
              </w:rPr>
            </w:pPr>
          </w:p>
        </w:tc>
        <w:tc>
          <w:tcPr>
            <w:tcW w:w="1350" w:type="dxa"/>
            <w:gridSpan w:val="2"/>
            <w:vAlign w:val="bottom"/>
          </w:tcPr>
          <w:p w14:paraId="18AA9634" w14:textId="77777777" w:rsidR="00596F33" w:rsidRPr="00CA5D69" w:rsidRDefault="00596F33" w:rsidP="006A6104">
            <w:pPr>
              <w:pBdr>
                <w:bottom w:val="single" w:sz="6" w:space="1" w:color="auto"/>
              </w:pBdr>
              <w:spacing w:line="300" w:lineRule="exact"/>
              <w:ind w:left="61" w:right="43"/>
              <w:jc w:val="center"/>
              <w:rPr>
                <w:rFonts w:ascii="Arial" w:hAnsi="Arial" w:cs="Arial"/>
                <w:sz w:val="18"/>
                <w:szCs w:val="18"/>
              </w:rPr>
            </w:pPr>
            <w:r w:rsidRPr="00CA5D69">
              <w:rPr>
                <w:rFonts w:ascii="Arial" w:hAnsi="Arial" w:cs="Arial"/>
                <w:sz w:val="18"/>
                <w:szCs w:val="18"/>
              </w:rPr>
              <w:t>fixtures</w:t>
            </w:r>
          </w:p>
        </w:tc>
        <w:tc>
          <w:tcPr>
            <w:tcW w:w="1260" w:type="dxa"/>
            <w:gridSpan w:val="2"/>
            <w:vAlign w:val="bottom"/>
          </w:tcPr>
          <w:p w14:paraId="635115C4" w14:textId="77777777" w:rsidR="00596F33" w:rsidRPr="00CA5D69" w:rsidRDefault="00596F33" w:rsidP="006A6104">
            <w:pPr>
              <w:pBdr>
                <w:bottom w:val="single" w:sz="6" w:space="1" w:color="auto"/>
              </w:pBdr>
              <w:spacing w:line="300" w:lineRule="exact"/>
              <w:ind w:left="61" w:right="43"/>
              <w:jc w:val="center"/>
              <w:rPr>
                <w:rFonts w:ascii="Arial" w:hAnsi="Arial" w:cs="Arial"/>
                <w:sz w:val="18"/>
                <w:szCs w:val="18"/>
              </w:rPr>
            </w:pPr>
            <w:r w:rsidRPr="00CA5D69">
              <w:rPr>
                <w:rFonts w:ascii="Arial" w:hAnsi="Arial" w:cs="Arial"/>
                <w:sz w:val="18"/>
                <w:szCs w:val="18"/>
              </w:rPr>
              <w:t>equipment</w:t>
            </w:r>
          </w:p>
        </w:tc>
        <w:tc>
          <w:tcPr>
            <w:tcW w:w="1260" w:type="dxa"/>
            <w:vAlign w:val="bottom"/>
          </w:tcPr>
          <w:p w14:paraId="38BCE7FB" w14:textId="77777777" w:rsidR="00596F33" w:rsidRPr="00CA5D69" w:rsidRDefault="00596F33" w:rsidP="006A6104">
            <w:pPr>
              <w:pBdr>
                <w:bottom w:val="single" w:sz="6" w:space="1" w:color="auto"/>
              </w:pBdr>
              <w:spacing w:line="300" w:lineRule="exact"/>
              <w:ind w:left="61" w:right="43"/>
              <w:jc w:val="center"/>
              <w:rPr>
                <w:rFonts w:ascii="Arial" w:hAnsi="Arial" w:cs="Arial"/>
                <w:sz w:val="18"/>
                <w:szCs w:val="18"/>
              </w:rPr>
            </w:pPr>
            <w:r w:rsidRPr="00CA5D69">
              <w:rPr>
                <w:rFonts w:ascii="Arial" w:hAnsi="Arial" w:cs="Arial"/>
                <w:sz w:val="18"/>
                <w:szCs w:val="18"/>
              </w:rPr>
              <w:t>vehicles</w:t>
            </w:r>
          </w:p>
        </w:tc>
        <w:tc>
          <w:tcPr>
            <w:tcW w:w="1350" w:type="dxa"/>
            <w:vAlign w:val="bottom"/>
          </w:tcPr>
          <w:p w14:paraId="421C519D" w14:textId="77777777" w:rsidR="00596F33" w:rsidRPr="00CA5D69" w:rsidRDefault="00596F33" w:rsidP="006A6104">
            <w:pPr>
              <w:pBdr>
                <w:bottom w:val="single" w:sz="6" w:space="1" w:color="auto"/>
              </w:pBdr>
              <w:spacing w:line="300" w:lineRule="exact"/>
              <w:ind w:left="61" w:right="43"/>
              <w:jc w:val="center"/>
              <w:rPr>
                <w:rFonts w:ascii="Arial" w:hAnsi="Arial" w:cs="Arial"/>
                <w:sz w:val="18"/>
                <w:szCs w:val="18"/>
              </w:rPr>
            </w:pPr>
            <w:r w:rsidRPr="00CA5D69">
              <w:rPr>
                <w:rFonts w:ascii="Arial" w:hAnsi="Arial" w:cs="Arial"/>
                <w:sz w:val="18"/>
                <w:szCs w:val="18"/>
              </w:rPr>
              <w:t>installation</w:t>
            </w:r>
          </w:p>
        </w:tc>
        <w:tc>
          <w:tcPr>
            <w:tcW w:w="1080" w:type="dxa"/>
            <w:gridSpan w:val="2"/>
            <w:vAlign w:val="bottom"/>
          </w:tcPr>
          <w:p w14:paraId="5373CE2C" w14:textId="77777777" w:rsidR="00596F33" w:rsidRPr="00CA5D69" w:rsidRDefault="00596F33" w:rsidP="006A6104">
            <w:pPr>
              <w:pBdr>
                <w:bottom w:val="single" w:sz="6" w:space="1" w:color="auto"/>
              </w:pBdr>
              <w:spacing w:line="300" w:lineRule="exact"/>
              <w:ind w:left="61" w:right="43"/>
              <w:jc w:val="center"/>
              <w:rPr>
                <w:rFonts w:ascii="Arial" w:hAnsi="Arial" w:cs="Arial"/>
                <w:sz w:val="18"/>
                <w:szCs w:val="18"/>
              </w:rPr>
            </w:pPr>
            <w:r w:rsidRPr="00CA5D69">
              <w:rPr>
                <w:rFonts w:ascii="Arial" w:hAnsi="Arial" w:cs="Arial"/>
                <w:sz w:val="18"/>
                <w:szCs w:val="18"/>
              </w:rPr>
              <w:t>Total</w:t>
            </w:r>
          </w:p>
        </w:tc>
      </w:tr>
      <w:tr w:rsidR="00CA5D69" w:rsidRPr="00CA5D69" w14:paraId="7D5E9F9A" w14:textId="77777777" w:rsidTr="008C7CE7">
        <w:trPr>
          <w:gridAfter w:val="1"/>
          <w:wAfter w:w="2114" w:type="dxa"/>
        </w:trPr>
        <w:tc>
          <w:tcPr>
            <w:tcW w:w="2851" w:type="dxa"/>
            <w:gridSpan w:val="2"/>
          </w:tcPr>
          <w:p w14:paraId="0DF93951" w14:textId="77777777" w:rsidR="00596F33" w:rsidRPr="00CA5D69" w:rsidRDefault="00596F33" w:rsidP="006A6104">
            <w:pPr>
              <w:spacing w:line="300" w:lineRule="exact"/>
              <w:ind w:left="241" w:right="-36" w:hanging="180"/>
              <w:rPr>
                <w:rFonts w:ascii="Arial" w:hAnsi="Arial" w:cs="Arial"/>
                <w:b/>
                <w:bCs/>
                <w:sz w:val="18"/>
                <w:szCs w:val="18"/>
              </w:rPr>
            </w:pPr>
            <w:r w:rsidRPr="00CA5D69">
              <w:rPr>
                <w:rFonts w:ascii="Arial" w:hAnsi="Arial" w:cs="Arial"/>
                <w:b/>
                <w:bCs/>
                <w:sz w:val="18"/>
                <w:szCs w:val="18"/>
              </w:rPr>
              <w:t>At cost</w:t>
            </w:r>
          </w:p>
        </w:tc>
        <w:tc>
          <w:tcPr>
            <w:tcW w:w="1350" w:type="dxa"/>
            <w:gridSpan w:val="2"/>
          </w:tcPr>
          <w:p w14:paraId="1A9B1902" w14:textId="77777777" w:rsidR="00596F33" w:rsidRPr="00CA5D69" w:rsidRDefault="00596F33" w:rsidP="006A6104">
            <w:pPr>
              <w:tabs>
                <w:tab w:val="decimal" w:pos="955"/>
              </w:tabs>
              <w:spacing w:line="300" w:lineRule="exact"/>
              <w:ind w:left="61" w:right="43"/>
              <w:rPr>
                <w:rFonts w:ascii="Arial" w:hAnsi="Arial" w:cs="Arial"/>
                <w:sz w:val="18"/>
                <w:szCs w:val="18"/>
              </w:rPr>
            </w:pPr>
          </w:p>
        </w:tc>
        <w:tc>
          <w:tcPr>
            <w:tcW w:w="1260" w:type="dxa"/>
            <w:gridSpan w:val="2"/>
          </w:tcPr>
          <w:p w14:paraId="4B1B23BD" w14:textId="77777777" w:rsidR="00596F33" w:rsidRPr="00CA5D69" w:rsidRDefault="00596F33" w:rsidP="006A6104">
            <w:pPr>
              <w:tabs>
                <w:tab w:val="decimal" w:pos="955"/>
              </w:tabs>
              <w:spacing w:line="300" w:lineRule="exact"/>
              <w:ind w:left="61" w:right="43"/>
              <w:rPr>
                <w:rFonts w:ascii="Arial" w:hAnsi="Arial" w:cs="Arial"/>
                <w:sz w:val="18"/>
                <w:szCs w:val="18"/>
              </w:rPr>
            </w:pPr>
          </w:p>
        </w:tc>
        <w:tc>
          <w:tcPr>
            <w:tcW w:w="1260" w:type="dxa"/>
          </w:tcPr>
          <w:p w14:paraId="6B36E479" w14:textId="77777777" w:rsidR="00596F33" w:rsidRPr="00CA5D69" w:rsidRDefault="00596F33" w:rsidP="006A6104">
            <w:pPr>
              <w:tabs>
                <w:tab w:val="decimal" w:pos="955"/>
              </w:tabs>
              <w:spacing w:line="300" w:lineRule="exact"/>
              <w:ind w:left="61" w:right="43"/>
              <w:rPr>
                <w:rFonts w:ascii="Arial" w:hAnsi="Arial" w:cs="Arial"/>
                <w:sz w:val="18"/>
                <w:szCs w:val="18"/>
              </w:rPr>
            </w:pPr>
          </w:p>
        </w:tc>
        <w:tc>
          <w:tcPr>
            <w:tcW w:w="1350" w:type="dxa"/>
          </w:tcPr>
          <w:p w14:paraId="33E7D57E" w14:textId="77777777" w:rsidR="00596F33" w:rsidRPr="00CA5D69" w:rsidRDefault="00596F33" w:rsidP="006A6104">
            <w:pPr>
              <w:tabs>
                <w:tab w:val="decimal" w:pos="955"/>
              </w:tabs>
              <w:spacing w:line="300" w:lineRule="exact"/>
              <w:ind w:left="61" w:right="43"/>
              <w:rPr>
                <w:rFonts w:ascii="Arial" w:hAnsi="Arial" w:cs="Arial"/>
                <w:sz w:val="18"/>
                <w:szCs w:val="18"/>
              </w:rPr>
            </w:pPr>
          </w:p>
        </w:tc>
        <w:tc>
          <w:tcPr>
            <w:tcW w:w="1080" w:type="dxa"/>
            <w:gridSpan w:val="2"/>
          </w:tcPr>
          <w:p w14:paraId="5FF60D07" w14:textId="77777777" w:rsidR="00596F33" w:rsidRPr="00CA5D69" w:rsidRDefault="00596F33" w:rsidP="006A6104">
            <w:pPr>
              <w:tabs>
                <w:tab w:val="decimal" w:pos="955"/>
              </w:tabs>
              <w:spacing w:line="300" w:lineRule="exact"/>
              <w:ind w:left="61" w:right="43"/>
              <w:rPr>
                <w:rFonts w:ascii="Arial" w:hAnsi="Arial" w:cs="Arial"/>
                <w:sz w:val="18"/>
                <w:szCs w:val="18"/>
              </w:rPr>
            </w:pPr>
          </w:p>
        </w:tc>
      </w:tr>
      <w:tr w:rsidR="00CA5D69" w:rsidRPr="00CA5D69" w14:paraId="6D93D3C4" w14:textId="77777777" w:rsidTr="008C7CE7">
        <w:trPr>
          <w:gridAfter w:val="1"/>
          <w:wAfter w:w="2114" w:type="dxa"/>
        </w:trPr>
        <w:tc>
          <w:tcPr>
            <w:tcW w:w="2851" w:type="dxa"/>
            <w:gridSpan w:val="2"/>
          </w:tcPr>
          <w:p w14:paraId="321DE3E3" w14:textId="775D6AEB" w:rsidR="00596F33" w:rsidRPr="00CA5D69" w:rsidRDefault="00596F33" w:rsidP="00B555E8">
            <w:pPr>
              <w:spacing w:line="300" w:lineRule="exact"/>
              <w:ind w:left="245" w:right="-43" w:hanging="187"/>
              <w:rPr>
                <w:rFonts w:ascii="Arial" w:hAnsi="Arial" w:cstheme="minorBidi"/>
                <w:sz w:val="18"/>
                <w:szCs w:val="18"/>
              </w:rPr>
            </w:pPr>
            <w:r w:rsidRPr="00CA5D69">
              <w:rPr>
                <w:rFonts w:ascii="Arial" w:hAnsi="Arial" w:cs="Arial"/>
                <w:sz w:val="18"/>
                <w:szCs w:val="18"/>
              </w:rPr>
              <w:t>1 January 201</w:t>
            </w:r>
            <w:r w:rsidRPr="00CA5D69">
              <w:rPr>
                <w:rFonts w:ascii="Arial" w:hAnsi="Arial" w:cstheme="minorBidi"/>
                <w:sz w:val="18"/>
                <w:szCs w:val="18"/>
              </w:rPr>
              <w:t>9</w:t>
            </w:r>
          </w:p>
        </w:tc>
        <w:tc>
          <w:tcPr>
            <w:tcW w:w="1350" w:type="dxa"/>
            <w:gridSpan w:val="2"/>
          </w:tcPr>
          <w:p w14:paraId="5C1DCBB4" w14:textId="17D1338E" w:rsidR="00596F33" w:rsidRPr="00CA5D69" w:rsidRDefault="00596F33" w:rsidP="00596F33">
            <w:pPr>
              <w:tabs>
                <w:tab w:val="decimal" w:pos="1140"/>
              </w:tabs>
              <w:spacing w:line="300" w:lineRule="exact"/>
              <w:ind w:left="58" w:right="43"/>
              <w:rPr>
                <w:rFonts w:ascii="Arial" w:hAnsi="Arial" w:cs="Arial"/>
                <w:sz w:val="18"/>
                <w:szCs w:val="18"/>
              </w:rPr>
            </w:pPr>
            <w:r w:rsidRPr="00CA5D69">
              <w:rPr>
                <w:rFonts w:ascii="Arial" w:hAnsi="Arial" w:cs="Arial"/>
                <w:sz w:val="18"/>
                <w:szCs w:val="18"/>
              </w:rPr>
              <w:t>42,269</w:t>
            </w:r>
          </w:p>
        </w:tc>
        <w:tc>
          <w:tcPr>
            <w:tcW w:w="1260" w:type="dxa"/>
            <w:gridSpan w:val="2"/>
          </w:tcPr>
          <w:p w14:paraId="7E1C93A6" w14:textId="34C80F07" w:rsidR="00596F33" w:rsidRPr="00CA5D69" w:rsidRDefault="00596F33" w:rsidP="00596F33">
            <w:pPr>
              <w:tabs>
                <w:tab w:val="decimal" w:pos="1050"/>
              </w:tabs>
              <w:spacing w:line="300" w:lineRule="exact"/>
              <w:ind w:left="58" w:right="43"/>
              <w:rPr>
                <w:rFonts w:ascii="Arial" w:hAnsi="Arial" w:cs="Arial"/>
                <w:sz w:val="18"/>
                <w:szCs w:val="18"/>
              </w:rPr>
            </w:pPr>
            <w:r w:rsidRPr="00CA5D69">
              <w:rPr>
                <w:rFonts w:ascii="Arial" w:hAnsi="Arial" w:cs="Arial"/>
                <w:sz w:val="18"/>
                <w:szCs w:val="18"/>
              </w:rPr>
              <w:t>27,414</w:t>
            </w:r>
          </w:p>
        </w:tc>
        <w:tc>
          <w:tcPr>
            <w:tcW w:w="1260" w:type="dxa"/>
          </w:tcPr>
          <w:p w14:paraId="295950A6" w14:textId="542539C4" w:rsidR="00596F33" w:rsidRPr="00CA5D69" w:rsidRDefault="00596F33" w:rsidP="00596F33">
            <w:pPr>
              <w:tabs>
                <w:tab w:val="decimal" w:pos="1050"/>
              </w:tabs>
              <w:spacing w:line="300" w:lineRule="exact"/>
              <w:ind w:left="58" w:right="43"/>
              <w:rPr>
                <w:rFonts w:ascii="Arial" w:hAnsi="Arial" w:cs="Arial"/>
                <w:sz w:val="18"/>
                <w:szCs w:val="18"/>
              </w:rPr>
            </w:pPr>
            <w:r w:rsidRPr="00CA5D69">
              <w:rPr>
                <w:rFonts w:ascii="Arial" w:hAnsi="Arial" w:cs="Arial"/>
                <w:sz w:val="18"/>
                <w:szCs w:val="18"/>
              </w:rPr>
              <w:t>13,360</w:t>
            </w:r>
          </w:p>
        </w:tc>
        <w:tc>
          <w:tcPr>
            <w:tcW w:w="1350" w:type="dxa"/>
          </w:tcPr>
          <w:p w14:paraId="6277C832" w14:textId="5088F4E9" w:rsidR="00596F33" w:rsidRPr="00CA5D69" w:rsidRDefault="00596F33" w:rsidP="00596F33">
            <w:pPr>
              <w:tabs>
                <w:tab w:val="decimal" w:pos="1050"/>
              </w:tabs>
              <w:spacing w:line="300" w:lineRule="exact"/>
              <w:ind w:left="58" w:right="43"/>
              <w:rPr>
                <w:rFonts w:ascii="Arial" w:hAnsi="Arial" w:cs="Arial"/>
                <w:sz w:val="18"/>
                <w:szCs w:val="18"/>
              </w:rPr>
            </w:pPr>
            <w:r w:rsidRPr="00CA5D69">
              <w:rPr>
                <w:rFonts w:ascii="Arial" w:hAnsi="Arial" w:cs="Arial"/>
                <w:sz w:val="18"/>
                <w:szCs w:val="18"/>
              </w:rPr>
              <w:t>250</w:t>
            </w:r>
          </w:p>
        </w:tc>
        <w:tc>
          <w:tcPr>
            <w:tcW w:w="1080" w:type="dxa"/>
            <w:gridSpan w:val="2"/>
          </w:tcPr>
          <w:p w14:paraId="2848027A" w14:textId="7642EE75" w:rsidR="00596F33" w:rsidRPr="00CA5D69" w:rsidRDefault="00596F33" w:rsidP="00B555E8">
            <w:pPr>
              <w:tabs>
                <w:tab w:val="decimal" w:pos="871"/>
              </w:tabs>
              <w:spacing w:line="300" w:lineRule="exact"/>
              <w:ind w:left="58" w:right="43"/>
              <w:rPr>
                <w:rFonts w:ascii="Arial" w:hAnsi="Arial" w:cs="Arial"/>
                <w:sz w:val="18"/>
                <w:szCs w:val="18"/>
              </w:rPr>
            </w:pPr>
            <w:r w:rsidRPr="00CA5D69">
              <w:rPr>
                <w:rFonts w:ascii="Arial" w:hAnsi="Arial" w:cs="Arial"/>
                <w:sz w:val="18"/>
                <w:szCs w:val="18"/>
              </w:rPr>
              <w:t>83,293</w:t>
            </w:r>
          </w:p>
        </w:tc>
      </w:tr>
      <w:tr w:rsidR="00CA5D69" w:rsidRPr="00CA5D69" w14:paraId="1F6F38DF" w14:textId="77777777" w:rsidTr="008C7CE7">
        <w:trPr>
          <w:gridAfter w:val="1"/>
          <w:wAfter w:w="2114" w:type="dxa"/>
        </w:trPr>
        <w:tc>
          <w:tcPr>
            <w:tcW w:w="2851" w:type="dxa"/>
            <w:gridSpan w:val="2"/>
          </w:tcPr>
          <w:p w14:paraId="5B2FF10D" w14:textId="77777777" w:rsidR="00596F33" w:rsidRPr="00CA5D69" w:rsidRDefault="00596F33" w:rsidP="00B555E8">
            <w:pPr>
              <w:spacing w:line="300" w:lineRule="exact"/>
              <w:ind w:left="241" w:right="-36" w:hanging="180"/>
              <w:rPr>
                <w:rFonts w:ascii="Arial" w:hAnsi="Arial" w:cs="Arial"/>
                <w:sz w:val="18"/>
                <w:szCs w:val="18"/>
              </w:rPr>
            </w:pPr>
            <w:r w:rsidRPr="00CA5D69">
              <w:rPr>
                <w:rFonts w:ascii="Arial" w:hAnsi="Arial" w:cs="Arial"/>
                <w:sz w:val="18"/>
                <w:szCs w:val="18"/>
              </w:rPr>
              <w:t>Acquisition</w:t>
            </w:r>
          </w:p>
        </w:tc>
        <w:tc>
          <w:tcPr>
            <w:tcW w:w="1350" w:type="dxa"/>
            <w:gridSpan w:val="2"/>
          </w:tcPr>
          <w:p w14:paraId="7B6E259F" w14:textId="795A3DCD" w:rsidR="00596F33" w:rsidRPr="00CA5D69" w:rsidRDefault="00596F33" w:rsidP="00596F33">
            <w:pPr>
              <w:tabs>
                <w:tab w:val="decimal" w:pos="1140"/>
              </w:tabs>
              <w:spacing w:line="300" w:lineRule="exact"/>
              <w:ind w:left="58" w:right="43"/>
              <w:rPr>
                <w:rFonts w:ascii="Arial" w:hAnsi="Arial" w:cs="Arial"/>
                <w:sz w:val="18"/>
                <w:szCs w:val="18"/>
              </w:rPr>
            </w:pPr>
            <w:r w:rsidRPr="00CA5D69">
              <w:rPr>
                <w:rFonts w:ascii="Arial" w:hAnsi="Arial" w:cs="Arial"/>
                <w:sz w:val="18"/>
                <w:szCs w:val="18"/>
              </w:rPr>
              <w:t>274</w:t>
            </w:r>
          </w:p>
        </w:tc>
        <w:tc>
          <w:tcPr>
            <w:tcW w:w="1260" w:type="dxa"/>
            <w:gridSpan w:val="2"/>
          </w:tcPr>
          <w:p w14:paraId="4BA63DEC" w14:textId="62BCAA43" w:rsidR="00596F33" w:rsidRPr="00CA5D69" w:rsidRDefault="00596F33" w:rsidP="00596F33">
            <w:pPr>
              <w:tabs>
                <w:tab w:val="decimal" w:pos="1050"/>
              </w:tabs>
              <w:spacing w:line="300" w:lineRule="exact"/>
              <w:ind w:left="58" w:right="43"/>
              <w:rPr>
                <w:rFonts w:ascii="Arial" w:hAnsi="Arial" w:cs="Arial"/>
                <w:sz w:val="18"/>
                <w:szCs w:val="18"/>
              </w:rPr>
            </w:pPr>
            <w:r w:rsidRPr="00CA5D69">
              <w:rPr>
                <w:rFonts w:ascii="Arial" w:hAnsi="Arial" w:cs="Arial"/>
                <w:sz w:val="18"/>
                <w:szCs w:val="18"/>
              </w:rPr>
              <w:t>278</w:t>
            </w:r>
          </w:p>
        </w:tc>
        <w:tc>
          <w:tcPr>
            <w:tcW w:w="1260" w:type="dxa"/>
          </w:tcPr>
          <w:p w14:paraId="43A255A2" w14:textId="0255310B" w:rsidR="00596F33" w:rsidRPr="00CA5D69" w:rsidRDefault="00596F33" w:rsidP="00596F33">
            <w:pPr>
              <w:tabs>
                <w:tab w:val="decimal" w:pos="1050"/>
              </w:tabs>
              <w:spacing w:line="300" w:lineRule="exact"/>
              <w:ind w:left="58" w:right="43"/>
              <w:rPr>
                <w:rFonts w:ascii="Arial" w:hAnsi="Arial" w:cs="Arial"/>
                <w:sz w:val="18"/>
                <w:szCs w:val="18"/>
              </w:rPr>
            </w:pPr>
            <w:r w:rsidRPr="00CA5D69">
              <w:rPr>
                <w:rFonts w:ascii="Arial" w:hAnsi="Arial" w:cs="Arial"/>
                <w:sz w:val="18"/>
                <w:szCs w:val="18"/>
              </w:rPr>
              <w:t>-</w:t>
            </w:r>
          </w:p>
        </w:tc>
        <w:tc>
          <w:tcPr>
            <w:tcW w:w="1350" w:type="dxa"/>
          </w:tcPr>
          <w:p w14:paraId="45BC0BF5" w14:textId="5B95AADE" w:rsidR="00596F33" w:rsidRPr="00CA5D69" w:rsidRDefault="00596F33" w:rsidP="00596F33">
            <w:pPr>
              <w:tabs>
                <w:tab w:val="decimal" w:pos="1050"/>
              </w:tabs>
              <w:spacing w:line="300" w:lineRule="exact"/>
              <w:ind w:left="58" w:right="43"/>
              <w:rPr>
                <w:rFonts w:ascii="Arial" w:hAnsi="Arial" w:cs="Arial"/>
                <w:sz w:val="18"/>
                <w:szCs w:val="18"/>
              </w:rPr>
            </w:pPr>
            <w:r w:rsidRPr="00CA5D69">
              <w:rPr>
                <w:rFonts w:ascii="Arial" w:hAnsi="Arial" w:cs="Arial"/>
                <w:sz w:val="18"/>
                <w:szCs w:val="18"/>
              </w:rPr>
              <w:t>376</w:t>
            </w:r>
          </w:p>
        </w:tc>
        <w:tc>
          <w:tcPr>
            <w:tcW w:w="1080" w:type="dxa"/>
            <w:gridSpan w:val="2"/>
          </w:tcPr>
          <w:p w14:paraId="5A238341" w14:textId="14441FF3" w:rsidR="00596F33" w:rsidRPr="00CA5D69" w:rsidRDefault="00596F33" w:rsidP="00B555E8">
            <w:pPr>
              <w:tabs>
                <w:tab w:val="decimal" w:pos="871"/>
              </w:tabs>
              <w:spacing w:line="300" w:lineRule="exact"/>
              <w:ind w:left="58" w:right="43"/>
              <w:rPr>
                <w:rFonts w:ascii="Arial" w:hAnsi="Arial" w:cs="Arial"/>
                <w:sz w:val="18"/>
                <w:szCs w:val="18"/>
              </w:rPr>
            </w:pPr>
            <w:r w:rsidRPr="00CA5D69">
              <w:rPr>
                <w:rFonts w:ascii="Arial" w:hAnsi="Arial" w:cs="Arial"/>
                <w:sz w:val="18"/>
                <w:szCs w:val="18"/>
              </w:rPr>
              <w:t>928</w:t>
            </w:r>
          </w:p>
        </w:tc>
      </w:tr>
      <w:tr w:rsidR="00CA5D69" w:rsidRPr="00CA5D69" w14:paraId="2D53C945" w14:textId="77777777" w:rsidTr="008C7CE7">
        <w:trPr>
          <w:gridAfter w:val="1"/>
          <w:wAfter w:w="2114" w:type="dxa"/>
        </w:trPr>
        <w:tc>
          <w:tcPr>
            <w:tcW w:w="2851" w:type="dxa"/>
            <w:gridSpan w:val="2"/>
          </w:tcPr>
          <w:p w14:paraId="08E577D7" w14:textId="77777777" w:rsidR="00596F33" w:rsidRPr="00CA5D69" w:rsidRDefault="00596F33" w:rsidP="00B555E8">
            <w:pPr>
              <w:spacing w:line="300" w:lineRule="exact"/>
              <w:ind w:left="241" w:right="-36" w:hanging="180"/>
              <w:rPr>
                <w:rFonts w:ascii="Arial" w:hAnsi="Arial" w:cs="Arial"/>
                <w:sz w:val="18"/>
                <w:szCs w:val="18"/>
              </w:rPr>
            </w:pPr>
            <w:r w:rsidRPr="00CA5D69">
              <w:rPr>
                <w:rFonts w:ascii="Arial" w:hAnsi="Arial" w:cs="Arial"/>
                <w:sz w:val="18"/>
                <w:szCs w:val="18"/>
              </w:rPr>
              <w:t>Disposal</w:t>
            </w:r>
          </w:p>
        </w:tc>
        <w:tc>
          <w:tcPr>
            <w:tcW w:w="1350" w:type="dxa"/>
            <w:gridSpan w:val="2"/>
          </w:tcPr>
          <w:p w14:paraId="079ED7B2" w14:textId="6292C8C4" w:rsidR="00596F33" w:rsidRPr="00CA5D69" w:rsidRDefault="00596F33" w:rsidP="00596F33">
            <w:pPr>
              <w:tabs>
                <w:tab w:val="decimal" w:pos="1140"/>
              </w:tabs>
              <w:spacing w:line="300" w:lineRule="exact"/>
              <w:ind w:left="58" w:right="43"/>
              <w:rPr>
                <w:rFonts w:ascii="Arial" w:hAnsi="Arial" w:cs="Arial"/>
                <w:sz w:val="18"/>
                <w:szCs w:val="18"/>
              </w:rPr>
            </w:pPr>
            <w:r w:rsidRPr="00CA5D69">
              <w:rPr>
                <w:rFonts w:ascii="Arial" w:hAnsi="Arial" w:cs="Arial"/>
                <w:sz w:val="18"/>
                <w:szCs w:val="18"/>
              </w:rPr>
              <w:t>-</w:t>
            </w:r>
          </w:p>
        </w:tc>
        <w:tc>
          <w:tcPr>
            <w:tcW w:w="1260" w:type="dxa"/>
            <w:gridSpan w:val="2"/>
          </w:tcPr>
          <w:p w14:paraId="73C57A63" w14:textId="3CD5A5B9" w:rsidR="00596F33" w:rsidRPr="00CA5D69" w:rsidRDefault="00596F33" w:rsidP="00596F33">
            <w:pPr>
              <w:tabs>
                <w:tab w:val="decimal" w:pos="1050"/>
              </w:tabs>
              <w:spacing w:line="300" w:lineRule="exact"/>
              <w:ind w:left="58" w:right="43"/>
              <w:rPr>
                <w:rFonts w:ascii="Arial" w:hAnsi="Arial" w:cs="Arial"/>
                <w:sz w:val="18"/>
                <w:szCs w:val="18"/>
              </w:rPr>
            </w:pPr>
            <w:r w:rsidRPr="00CA5D69">
              <w:rPr>
                <w:rFonts w:ascii="Arial" w:hAnsi="Arial" w:cs="Arial"/>
                <w:sz w:val="18"/>
                <w:szCs w:val="18"/>
              </w:rPr>
              <w:t>(44)</w:t>
            </w:r>
          </w:p>
        </w:tc>
        <w:tc>
          <w:tcPr>
            <w:tcW w:w="1260" w:type="dxa"/>
          </w:tcPr>
          <w:p w14:paraId="79F5270A" w14:textId="1824F26C" w:rsidR="00596F33" w:rsidRPr="00CA5D69" w:rsidRDefault="00596F33" w:rsidP="00596F33">
            <w:pPr>
              <w:tabs>
                <w:tab w:val="decimal" w:pos="1050"/>
              </w:tabs>
              <w:spacing w:line="300" w:lineRule="exact"/>
              <w:ind w:left="58" w:right="43"/>
              <w:rPr>
                <w:rFonts w:ascii="Arial" w:hAnsi="Arial" w:cs="Arial"/>
                <w:sz w:val="18"/>
                <w:szCs w:val="18"/>
              </w:rPr>
            </w:pPr>
            <w:r w:rsidRPr="00CA5D69">
              <w:rPr>
                <w:rFonts w:ascii="Arial" w:hAnsi="Arial" w:cs="Arial"/>
                <w:sz w:val="18"/>
                <w:szCs w:val="18"/>
              </w:rPr>
              <w:t>-</w:t>
            </w:r>
          </w:p>
        </w:tc>
        <w:tc>
          <w:tcPr>
            <w:tcW w:w="1350" w:type="dxa"/>
          </w:tcPr>
          <w:p w14:paraId="4CE7AD3B" w14:textId="09AA1F1A" w:rsidR="00596F33" w:rsidRPr="00CA5D69" w:rsidRDefault="00596F33" w:rsidP="00596F33">
            <w:pPr>
              <w:tabs>
                <w:tab w:val="decimal" w:pos="1050"/>
              </w:tabs>
              <w:spacing w:line="300" w:lineRule="exact"/>
              <w:ind w:left="58" w:right="43"/>
              <w:rPr>
                <w:rFonts w:ascii="Arial" w:hAnsi="Arial" w:cs="Arial"/>
                <w:sz w:val="18"/>
                <w:szCs w:val="18"/>
              </w:rPr>
            </w:pPr>
            <w:r w:rsidRPr="00CA5D69">
              <w:rPr>
                <w:rFonts w:ascii="Arial" w:hAnsi="Arial" w:cs="Arial"/>
                <w:sz w:val="18"/>
                <w:szCs w:val="18"/>
              </w:rPr>
              <w:t>-</w:t>
            </w:r>
          </w:p>
        </w:tc>
        <w:tc>
          <w:tcPr>
            <w:tcW w:w="1080" w:type="dxa"/>
            <w:gridSpan w:val="2"/>
          </w:tcPr>
          <w:p w14:paraId="6EEDA159" w14:textId="36178B99" w:rsidR="00596F33" w:rsidRPr="00CA5D69" w:rsidRDefault="00596F33" w:rsidP="00B555E8">
            <w:pPr>
              <w:tabs>
                <w:tab w:val="decimal" w:pos="871"/>
              </w:tabs>
              <w:spacing w:line="300" w:lineRule="exact"/>
              <w:ind w:left="58" w:right="43"/>
              <w:rPr>
                <w:rFonts w:ascii="Arial" w:hAnsi="Arial" w:cs="Arial"/>
                <w:sz w:val="18"/>
                <w:szCs w:val="18"/>
              </w:rPr>
            </w:pPr>
            <w:r w:rsidRPr="00CA5D69">
              <w:rPr>
                <w:rFonts w:ascii="Arial" w:hAnsi="Arial" w:cs="Arial"/>
                <w:sz w:val="18"/>
                <w:szCs w:val="18"/>
              </w:rPr>
              <w:t>(44)</w:t>
            </w:r>
          </w:p>
        </w:tc>
      </w:tr>
      <w:tr w:rsidR="00CA5D69" w:rsidRPr="00CA5D69" w14:paraId="547C94E0" w14:textId="77777777" w:rsidTr="008C7CE7">
        <w:trPr>
          <w:gridAfter w:val="1"/>
          <w:wAfter w:w="2114" w:type="dxa"/>
        </w:trPr>
        <w:tc>
          <w:tcPr>
            <w:tcW w:w="2851" w:type="dxa"/>
            <w:gridSpan w:val="2"/>
          </w:tcPr>
          <w:p w14:paraId="62F6544B" w14:textId="7CB32AEB" w:rsidR="00596F33" w:rsidRPr="00CA5D69" w:rsidRDefault="00596F33" w:rsidP="00B555E8">
            <w:pPr>
              <w:spacing w:line="300" w:lineRule="exact"/>
              <w:ind w:left="241" w:right="-36" w:hanging="180"/>
              <w:rPr>
                <w:rFonts w:ascii="Arial" w:hAnsi="Arial" w:cs="Arial"/>
                <w:sz w:val="18"/>
                <w:szCs w:val="18"/>
              </w:rPr>
            </w:pPr>
            <w:r w:rsidRPr="00CA5D69">
              <w:rPr>
                <w:rFonts w:ascii="Arial" w:hAnsi="Arial" w:cs="Arial"/>
                <w:sz w:val="18"/>
                <w:szCs w:val="18"/>
              </w:rPr>
              <w:t>Write-off</w:t>
            </w:r>
          </w:p>
        </w:tc>
        <w:tc>
          <w:tcPr>
            <w:tcW w:w="1350" w:type="dxa"/>
            <w:gridSpan w:val="2"/>
          </w:tcPr>
          <w:p w14:paraId="49F19D17" w14:textId="53EC9A8D" w:rsidR="00596F33" w:rsidRPr="00CA5D69" w:rsidRDefault="00596F33" w:rsidP="00596F33">
            <w:pPr>
              <w:tabs>
                <w:tab w:val="decimal" w:pos="1140"/>
              </w:tabs>
              <w:spacing w:line="300" w:lineRule="exact"/>
              <w:ind w:left="58" w:right="43"/>
              <w:rPr>
                <w:rFonts w:ascii="Arial" w:hAnsi="Arial" w:cs="Arial"/>
                <w:sz w:val="18"/>
                <w:szCs w:val="18"/>
              </w:rPr>
            </w:pPr>
            <w:r w:rsidRPr="00CA5D69">
              <w:rPr>
                <w:rFonts w:ascii="Arial" w:hAnsi="Arial" w:cs="Arial"/>
                <w:sz w:val="18"/>
                <w:szCs w:val="18"/>
              </w:rPr>
              <w:t>-</w:t>
            </w:r>
          </w:p>
        </w:tc>
        <w:tc>
          <w:tcPr>
            <w:tcW w:w="1260" w:type="dxa"/>
            <w:gridSpan w:val="2"/>
          </w:tcPr>
          <w:p w14:paraId="552445AF" w14:textId="36564385" w:rsidR="00596F33" w:rsidRPr="00CA5D69" w:rsidRDefault="00596F33" w:rsidP="00596F33">
            <w:pPr>
              <w:tabs>
                <w:tab w:val="decimal" w:pos="1050"/>
              </w:tabs>
              <w:spacing w:line="300" w:lineRule="exact"/>
              <w:ind w:left="58" w:right="43"/>
              <w:rPr>
                <w:rFonts w:ascii="Arial" w:hAnsi="Arial" w:cs="Arial"/>
                <w:sz w:val="18"/>
                <w:szCs w:val="18"/>
              </w:rPr>
            </w:pPr>
            <w:r w:rsidRPr="00CA5D69">
              <w:rPr>
                <w:rFonts w:ascii="Arial" w:hAnsi="Arial" w:cs="Arial"/>
                <w:sz w:val="18"/>
                <w:szCs w:val="18"/>
              </w:rPr>
              <w:t>(9)</w:t>
            </w:r>
          </w:p>
        </w:tc>
        <w:tc>
          <w:tcPr>
            <w:tcW w:w="1260" w:type="dxa"/>
          </w:tcPr>
          <w:p w14:paraId="6B922B9B" w14:textId="6AB6D479" w:rsidR="00596F33" w:rsidRPr="00CA5D69" w:rsidRDefault="00596F33" w:rsidP="00596F33">
            <w:pPr>
              <w:tabs>
                <w:tab w:val="decimal" w:pos="1050"/>
              </w:tabs>
              <w:spacing w:line="300" w:lineRule="exact"/>
              <w:ind w:left="58" w:right="43"/>
              <w:rPr>
                <w:rFonts w:ascii="Arial" w:hAnsi="Arial" w:cs="Arial"/>
                <w:sz w:val="18"/>
                <w:szCs w:val="18"/>
              </w:rPr>
            </w:pPr>
            <w:r w:rsidRPr="00CA5D69">
              <w:rPr>
                <w:rFonts w:ascii="Arial" w:hAnsi="Arial" w:cs="Arial"/>
                <w:sz w:val="18"/>
                <w:szCs w:val="18"/>
              </w:rPr>
              <w:t>-</w:t>
            </w:r>
          </w:p>
        </w:tc>
        <w:tc>
          <w:tcPr>
            <w:tcW w:w="1350" w:type="dxa"/>
          </w:tcPr>
          <w:p w14:paraId="619FBBC3" w14:textId="03020F16" w:rsidR="00596F33" w:rsidRPr="00CA5D69" w:rsidRDefault="00596F33" w:rsidP="00596F33">
            <w:pPr>
              <w:tabs>
                <w:tab w:val="decimal" w:pos="1050"/>
              </w:tabs>
              <w:spacing w:line="300" w:lineRule="exact"/>
              <w:ind w:left="58" w:right="43"/>
              <w:rPr>
                <w:rFonts w:ascii="Arial" w:hAnsi="Arial" w:cs="Arial"/>
                <w:sz w:val="18"/>
                <w:szCs w:val="18"/>
              </w:rPr>
            </w:pPr>
            <w:r w:rsidRPr="00CA5D69">
              <w:rPr>
                <w:rFonts w:ascii="Arial" w:hAnsi="Arial" w:cs="Arial"/>
                <w:sz w:val="18"/>
                <w:szCs w:val="18"/>
              </w:rPr>
              <w:t>-</w:t>
            </w:r>
          </w:p>
        </w:tc>
        <w:tc>
          <w:tcPr>
            <w:tcW w:w="1080" w:type="dxa"/>
            <w:gridSpan w:val="2"/>
          </w:tcPr>
          <w:p w14:paraId="47F31BC1" w14:textId="7B029AF1" w:rsidR="00596F33" w:rsidRPr="00CA5D69" w:rsidRDefault="00596F33" w:rsidP="00B555E8">
            <w:pPr>
              <w:tabs>
                <w:tab w:val="decimal" w:pos="871"/>
              </w:tabs>
              <w:spacing w:line="300" w:lineRule="exact"/>
              <w:ind w:left="58" w:right="43"/>
              <w:rPr>
                <w:rFonts w:ascii="Arial" w:hAnsi="Arial" w:cs="Arial"/>
                <w:sz w:val="18"/>
                <w:szCs w:val="18"/>
              </w:rPr>
            </w:pPr>
            <w:r w:rsidRPr="00CA5D69">
              <w:rPr>
                <w:rFonts w:ascii="Arial" w:hAnsi="Arial" w:cs="Arial"/>
                <w:sz w:val="18"/>
                <w:szCs w:val="18"/>
              </w:rPr>
              <w:t>(9)</w:t>
            </w:r>
          </w:p>
        </w:tc>
      </w:tr>
      <w:tr w:rsidR="00CA5D69" w:rsidRPr="00CA5D69" w14:paraId="27049150" w14:textId="77777777" w:rsidTr="008C7CE7">
        <w:trPr>
          <w:gridAfter w:val="1"/>
          <w:wAfter w:w="2114" w:type="dxa"/>
        </w:trPr>
        <w:tc>
          <w:tcPr>
            <w:tcW w:w="2851" w:type="dxa"/>
            <w:gridSpan w:val="2"/>
          </w:tcPr>
          <w:p w14:paraId="025D3250" w14:textId="02CA742B" w:rsidR="00596F33" w:rsidRPr="00CA5D69" w:rsidRDefault="00596F33" w:rsidP="00B555E8">
            <w:pPr>
              <w:spacing w:line="300" w:lineRule="exact"/>
              <w:ind w:left="241" w:right="-36" w:hanging="180"/>
              <w:rPr>
                <w:rFonts w:ascii="Arial" w:hAnsi="Arial" w:cs="Arial"/>
                <w:sz w:val="18"/>
                <w:szCs w:val="18"/>
              </w:rPr>
            </w:pPr>
            <w:r w:rsidRPr="00CA5D69">
              <w:rPr>
                <w:rFonts w:ascii="Arial" w:hAnsi="Arial" w:cs="Arial"/>
                <w:sz w:val="18"/>
                <w:szCs w:val="18"/>
              </w:rPr>
              <w:t>Transfer in (out)</w:t>
            </w:r>
          </w:p>
        </w:tc>
        <w:tc>
          <w:tcPr>
            <w:tcW w:w="1350" w:type="dxa"/>
            <w:gridSpan w:val="2"/>
          </w:tcPr>
          <w:p w14:paraId="64059666" w14:textId="7064259B" w:rsidR="00596F33" w:rsidRPr="00CA5D69" w:rsidRDefault="00596F33" w:rsidP="00596F33">
            <w:pPr>
              <w:pBdr>
                <w:bottom w:val="single" w:sz="4" w:space="1" w:color="auto"/>
              </w:pBdr>
              <w:tabs>
                <w:tab w:val="decimal" w:pos="1140"/>
              </w:tabs>
              <w:spacing w:line="300" w:lineRule="exact"/>
              <w:ind w:left="58" w:right="43"/>
              <w:rPr>
                <w:rFonts w:ascii="Arial" w:hAnsi="Arial" w:cs="Arial"/>
                <w:sz w:val="18"/>
                <w:szCs w:val="18"/>
              </w:rPr>
            </w:pPr>
            <w:r w:rsidRPr="00CA5D69">
              <w:rPr>
                <w:rFonts w:ascii="Arial" w:hAnsi="Arial" w:cs="Arial"/>
                <w:sz w:val="18"/>
                <w:szCs w:val="18"/>
              </w:rPr>
              <w:t>-</w:t>
            </w:r>
          </w:p>
        </w:tc>
        <w:tc>
          <w:tcPr>
            <w:tcW w:w="1260" w:type="dxa"/>
            <w:gridSpan w:val="2"/>
          </w:tcPr>
          <w:p w14:paraId="4567BFB0" w14:textId="47B44B3A" w:rsidR="00596F33" w:rsidRPr="00CA5D69" w:rsidRDefault="00596F33" w:rsidP="00596F33">
            <w:pPr>
              <w:pBdr>
                <w:bottom w:val="single" w:sz="4" w:space="1" w:color="auto"/>
              </w:pBdr>
              <w:tabs>
                <w:tab w:val="decimal" w:pos="1050"/>
              </w:tabs>
              <w:spacing w:line="300" w:lineRule="exact"/>
              <w:ind w:left="58" w:right="43"/>
              <w:rPr>
                <w:rFonts w:ascii="Arial" w:hAnsi="Arial" w:cs="Arial"/>
                <w:sz w:val="18"/>
                <w:szCs w:val="18"/>
              </w:rPr>
            </w:pPr>
            <w:r w:rsidRPr="00CA5D69">
              <w:rPr>
                <w:rFonts w:ascii="Arial" w:hAnsi="Arial" w:cs="Arial"/>
                <w:sz w:val="18"/>
                <w:szCs w:val="18"/>
              </w:rPr>
              <w:t>626</w:t>
            </w:r>
          </w:p>
        </w:tc>
        <w:tc>
          <w:tcPr>
            <w:tcW w:w="1260" w:type="dxa"/>
          </w:tcPr>
          <w:p w14:paraId="3831ADB6" w14:textId="6E77E3FD" w:rsidR="00596F33" w:rsidRPr="00CA5D69" w:rsidRDefault="00596F33" w:rsidP="00596F33">
            <w:pPr>
              <w:pBdr>
                <w:bottom w:val="single" w:sz="4" w:space="1" w:color="auto"/>
              </w:pBdr>
              <w:tabs>
                <w:tab w:val="decimal" w:pos="1050"/>
              </w:tabs>
              <w:spacing w:line="300" w:lineRule="exact"/>
              <w:ind w:left="58" w:right="43"/>
              <w:rPr>
                <w:rFonts w:ascii="Arial" w:hAnsi="Arial" w:cs="Arial"/>
                <w:sz w:val="18"/>
                <w:szCs w:val="18"/>
              </w:rPr>
            </w:pPr>
            <w:r w:rsidRPr="00CA5D69">
              <w:rPr>
                <w:rFonts w:ascii="Arial" w:hAnsi="Arial" w:cs="Arial"/>
                <w:sz w:val="18"/>
                <w:szCs w:val="18"/>
              </w:rPr>
              <w:t>-</w:t>
            </w:r>
          </w:p>
        </w:tc>
        <w:tc>
          <w:tcPr>
            <w:tcW w:w="1350" w:type="dxa"/>
          </w:tcPr>
          <w:p w14:paraId="64E1F2BC" w14:textId="6C1B561B" w:rsidR="00596F33" w:rsidRPr="00CA5D69" w:rsidRDefault="00596F33" w:rsidP="00596F33">
            <w:pPr>
              <w:pBdr>
                <w:bottom w:val="single" w:sz="4" w:space="1" w:color="auto"/>
              </w:pBdr>
              <w:tabs>
                <w:tab w:val="decimal" w:pos="1050"/>
              </w:tabs>
              <w:spacing w:line="300" w:lineRule="exact"/>
              <w:ind w:left="58" w:right="43"/>
              <w:rPr>
                <w:rFonts w:ascii="Arial" w:hAnsi="Arial" w:cs="Arial"/>
                <w:sz w:val="18"/>
                <w:szCs w:val="18"/>
              </w:rPr>
            </w:pPr>
            <w:r w:rsidRPr="00CA5D69">
              <w:rPr>
                <w:rFonts w:ascii="Arial" w:hAnsi="Arial" w:cs="Arial"/>
                <w:sz w:val="18"/>
                <w:szCs w:val="18"/>
              </w:rPr>
              <w:t>(626)</w:t>
            </w:r>
          </w:p>
        </w:tc>
        <w:tc>
          <w:tcPr>
            <w:tcW w:w="1080" w:type="dxa"/>
            <w:gridSpan w:val="2"/>
          </w:tcPr>
          <w:p w14:paraId="4B2A0B69" w14:textId="1362FA74" w:rsidR="00596F33" w:rsidRPr="00CA5D69" w:rsidRDefault="00596F33" w:rsidP="00B555E8">
            <w:pPr>
              <w:pBdr>
                <w:bottom w:val="single" w:sz="4" w:space="1" w:color="auto"/>
              </w:pBdr>
              <w:tabs>
                <w:tab w:val="decimal" w:pos="871"/>
              </w:tabs>
              <w:spacing w:line="300" w:lineRule="exact"/>
              <w:ind w:left="58" w:right="43"/>
              <w:rPr>
                <w:rFonts w:ascii="Arial" w:hAnsi="Arial" w:cs="Arial"/>
                <w:sz w:val="18"/>
                <w:szCs w:val="18"/>
              </w:rPr>
            </w:pPr>
            <w:r w:rsidRPr="00CA5D69">
              <w:rPr>
                <w:rFonts w:ascii="Arial" w:hAnsi="Arial" w:cs="Arial"/>
                <w:sz w:val="18"/>
                <w:szCs w:val="18"/>
              </w:rPr>
              <w:t>-</w:t>
            </w:r>
          </w:p>
        </w:tc>
      </w:tr>
      <w:tr w:rsidR="00CA5D69" w:rsidRPr="00CA5D69" w14:paraId="56929094" w14:textId="77777777" w:rsidTr="008C7CE7">
        <w:trPr>
          <w:gridAfter w:val="1"/>
          <w:wAfter w:w="2114" w:type="dxa"/>
        </w:trPr>
        <w:tc>
          <w:tcPr>
            <w:tcW w:w="2851" w:type="dxa"/>
            <w:gridSpan w:val="2"/>
          </w:tcPr>
          <w:p w14:paraId="75477F8E" w14:textId="712B71AD" w:rsidR="00596F33" w:rsidRPr="00CA5D69" w:rsidRDefault="00596F33" w:rsidP="00B555E8">
            <w:pPr>
              <w:spacing w:line="300" w:lineRule="exact"/>
              <w:ind w:left="245" w:right="-43" w:hanging="187"/>
              <w:rPr>
                <w:rFonts w:ascii="Arial" w:hAnsi="Arial" w:cstheme="minorBidi"/>
                <w:sz w:val="18"/>
                <w:szCs w:val="18"/>
              </w:rPr>
            </w:pPr>
            <w:r w:rsidRPr="00CA5D69">
              <w:rPr>
                <w:rFonts w:ascii="Arial" w:hAnsi="Arial" w:cs="Arial"/>
                <w:sz w:val="18"/>
                <w:szCs w:val="18"/>
              </w:rPr>
              <w:t>31 December 201</w:t>
            </w:r>
            <w:r w:rsidRPr="00CA5D69">
              <w:rPr>
                <w:rFonts w:ascii="Arial" w:hAnsi="Arial" w:cstheme="minorBidi"/>
                <w:sz w:val="18"/>
                <w:szCs w:val="18"/>
              </w:rPr>
              <w:t>9</w:t>
            </w:r>
          </w:p>
        </w:tc>
        <w:tc>
          <w:tcPr>
            <w:tcW w:w="1350" w:type="dxa"/>
            <w:gridSpan w:val="2"/>
          </w:tcPr>
          <w:p w14:paraId="4BBA1B5A" w14:textId="540DC563" w:rsidR="00596F33" w:rsidRPr="00CA5D69" w:rsidRDefault="00596F33" w:rsidP="00596F33">
            <w:pPr>
              <w:tabs>
                <w:tab w:val="decimal" w:pos="1140"/>
              </w:tabs>
              <w:spacing w:line="300" w:lineRule="exact"/>
              <w:ind w:left="58" w:right="43"/>
              <w:rPr>
                <w:rFonts w:ascii="Arial" w:hAnsi="Arial" w:cs="Arial"/>
                <w:sz w:val="18"/>
                <w:szCs w:val="18"/>
              </w:rPr>
            </w:pPr>
            <w:r w:rsidRPr="00CA5D69">
              <w:rPr>
                <w:rFonts w:ascii="Arial" w:hAnsi="Arial" w:cs="Arial"/>
                <w:sz w:val="18"/>
                <w:szCs w:val="18"/>
              </w:rPr>
              <w:t>42,543</w:t>
            </w:r>
          </w:p>
        </w:tc>
        <w:tc>
          <w:tcPr>
            <w:tcW w:w="1260" w:type="dxa"/>
            <w:gridSpan w:val="2"/>
          </w:tcPr>
          <w:p w14:paraId="3DB823E3" w14:textId="51CF9232" w:rsidR="00596F33" w:rsidRPr="00CA5D69" w:rsidRDefault="00596F33" w:rsidP="00596F33">
            <w:pPr>
              <w:tabs>
                <w:tab w:val="decimal" w:pos="1050"/>
              </w:tabs>
              <w:spacing w:line="300" w:lineRule="exact"/>
              <w:ind w:left="58" w:right="43"/>
              <w:rPr>
                <w:rFonts w:ascii="Arial" w:hAnsi="Arial" w:cs="Arial"/>
                <w:sz w:val="18"/>
                <w:szCs w:val="18"/>
              </w:rPr>
            </w:pPr>
            <w:r w:rsidRPr="00CA5D69">
              <w:rPr>
                <w:rFonts w:ascii="Arial" w:hAnsi="Arial" w:cs="Arial"/>
                <w:sz w:val="18"/>
                <w:szCs w:val="18"/>
              </w:rPr>
              <w:t>28,265</w:t>
            </w:r>
          </w:p>
        </w:tc>
        <w:tc>
          <w:tcPr>
            <w:tcW w:w="1260" w:type="dxa"/>
          </w:tcPr>
          <w:p w14:paraId="5C458D49" w14:textId="1019EBF8" w:rsidR="00596F33" w:rsidRPr="00CA5D69" w:rsidRDefault="00596F33" w:rsidP="00596F33">
            <w:pPr>
              <w:tabs>
                <w:tab w:val="decimal" w:pos="1050"/>
              </w:tabs>
              <w:spacing w:line="300" w:lineRule="exact"/>
              <w:ind w:left="58" w:right="43"/>
              <w:rPr>
                <w:rFonts w:ascii="Arial" w:hAnsi="Arial" w:cs="Arial"/>
                <w:sz w:val="18"/>
                <w:szCs w:val="18"/>
              </w:rPr>
            </w:pPr>
            <w:r w:rsidRPr="00CA5D69">
              <w:rPr>
                <w:rFonts w:ascii="Arial" w:hAnsi="Arial" w:cs="Arial"/>
                <w:sz w:val="18"/>
                <w:szCs w:val="18"/>
              </w:rPr>
              <w:t>13,360</w:t>
            </w:r>
          </w:p>
        </w:tc>
        <w:tc>
          <w:tcPr>
            <w:tcW w:w="1350" w:type="dxa"/>
          </w:tcPr>
          <w:p w14:paraId="734A10D8" w14:textId="2D9D46F7" w:rsidR="00596F33" w:rsidRPr="00CA5D69" w:rsidRDefault="00596F33" w:rsidP="00596F33">
            <w:pPr>
              <w:tabs>
                <w:tab w:val="decimal" w:pos="1050"/>
              </w:tabs>
              <w:spacing w:line="300" w:lineRule="exact"/>
              <w:ind w:left="58" w:right="43"/>
              <w:rPr>
                <w:rFonts w:ascii="Arial" w:hAnsi="Arial" w:cs="Arial"/>
                <w:sz w:val="18"/>
                <w:szCs w:val="18"/>
              </w:rPr>
            </w:pPr>
            <w:r w:rsidRPr="00CA5D69">
              <w:rPr>
                <w:rFonts w:ascii="Arial" w:hAnsi="Arial" w:cs="Arial"/>
                <w:sz w:val="18"/>
                <w:szCs w:val="18"/>
              </w:rPr>
              <w:t>-</w:t>
            </w:r>
          </w:p>
        </w:tc>
        <w:tc>
          <w:tcPr>
            <w:tcW w:w="1080" w:type="dxa"/>
            <w:gridSpan w:val="2"/>
          </w:tcPr>
          <w:p w14:paraId="7B751AD0" w14:textId="24B34577" w:rsidR="00596F33" w:rsidRPr="00CA5D69" w:rsidRDefault="00596F33" w:rsidP="00B555E8">
            <w:pPr>
              <w:tabs>
                <w:tab w:val="decimal" w:pos="871"/>
              </w:tabs>
              <w:spacing w:line="300" w:lineRule="exact"/>
              <w:ind w:left="58" w:right="43"/>
              <w:rPr>
                <w:rFonts w:ascii="Arial" w:hAnsi="Arial" w:cs="Arial"/>
                <w:sz w:val="18"/>
                <w:szCs w:val="18"/>
              </w:rPr>
            </w:pPr>
            <w:r w:rsidRPr="00CA5D69">
              <w:rPr>
                <w:rFonts w:ascii="Arial" w:hAnsi="Arial" w:cs="Arial"/>
                <w:sz w:val="18"/>
                <w:szCs w:val="18"/>
              </w:rPr>
              <w:t>84,168</w:t>
            </w:r>
          </w:p>
        </w:tc>
      </w:tr>
      <w:tr w:rsidR="00CA5D69" w:rsidRPr="00CA5D69" w14:paraId="0D9AE34A" w14:textId="77777777" w:rsidTr="008C7CE7">
        <w:trPr>
          <w:gridAfter w:val="1"/>
          <w:wAfter w:w="2114" w:type="dxa"/>
        </w:trPr>
        <w:tc>
          <w:tcPr>
            <w:tcW w:w="2851" w:type="dxa"/>
            <w:gridSpan w:val="2"/>
          </w:tcPr>
          <w:p w14:paraId="4FC150B6" w14:textId="77777777" w:rsidR="00596F33" w:rsidRPr="00CA5D69" w:rsidRDefault="00596F33" w:rsidP="00191E1C">
            <w:pPr>
              <w:spacing w:line="300" w:lineRule="exact"/>
              <w:ind w:left="241" w:right="-36" w:hanging="180"/>
              <w:rPr>
                <w:rFonts w:ascii="Arial" w:hAnsi="Arial" w:cs="Arial"/>
                <w:sz w:val="18"/>
                <w:szCs w:val="18"/>
              </w:rPr>
            </w:pPr>
            <w:r w:rsidRPr="00CA5D69">
              <w:rPr>
                <w:rFonts w:ascii="Arial" w:hAnsi="Arial" w:cs="Arial"/>
                <w:sz w:val="18"/>
                <w:szCs w:val="18"/>
              </w:rPr>
              <w:t>Acquisition</w:t>
            </w:r>
          </w:p>
        </w:tc>
        <w:tc>
          <w:tcPr>
            <w:tcW w:w="1350" w:type="dxa"/>
            <w:gridSpan w:val="2"/>
          </w:tcPr>
          <w:p w14:paraId="3AB936F9" w14:textId="2B16C50E" w:rsidR="00596F33" w:rsidRPr="00CA5D69" w:rsidRDefault="00596F33" w:rsidP="00596F33">
            <w:pPr>
              <w:tabs>
                <w:tab w:val="decimal" w:pos="1140"/>
              </w:tabs>
              <w:spacing w:line="300" w:lineRule="exact"/>
              <w:ind w:left="58" w:right="43"/>
              <w:rPr>
                <w:rFonts w:ascii="Arial" w:hAnsi="Arial" w:cs="Arial"/>
                <w:sz w:val="18"/>
                <w:szCs w:val="18"/>
              </w:rPr>
            </w:pPr>
            <w:r w:rsidRPr="00CA5D69">
              <w:rPr>
                <w:rFonts w:ascii="Arial" w:hAnsi="Arial" w:cs="Arial" w:hint="cs"/>
                <w:sz w:val="18"/>
                <w:szCs w:val="18"/>
              </w:rPr>
              <w:t>543</w:t>
            </w:r>
          </w:p>
        </w:tc>
        <w:tc>
          <w:tcPr>
            <w:tcW w:w="1260" w:type="dxa"/>
            <w:gridSpan w:val="2"/>
          </w:tcPr>
          <w:p w14:paraId="6E7ECB4A" w14:textId="2392825B" w:rsidR="00596F33" w:rsidRPr="00CA5D69" w:rsidRDefault="00596F33" w:rsidP="00596F33">
            <w:pP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1,582</w:t>
            </w:r>
          </w:p>
        </w:tc>
        <w:tc>
          <w:tcPr>
            <w:tcW w:w="1260" w:type="dxa"/>
          </w:tcPr>
          <w:p w14:paraId="1149D81D" w14:textId="469F8F7C" w:rsidR="00596F33" w:rsidRPr="00CA5D69" w:rsidRDefault="00596F33" w:rsidP="00596F33">
            <w:pP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3,089</w:t>
            </w:r>
          </w:p>
        </w:tc>
        <w:tc>
          <w:tcPr>
            <w:tcW w:w="1350" w:type="dxa"/>
          </w:tcPr>
          <w:p w14:paraId="58F47852" w14:textId="72506B40" w:rsidR="00596F33" w:rsidRPr="00CA5D69" w:rsidRDefault="00596F33" w:rsidP="00596F33">
            <w:pP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1,395</w:t>
            </w:r>
          </w:p>
        </w:tc>
        <w:tc>
          <w:tcPr>
            <w:tcW w:w="1080" w:type="dxa"/>
            <w:gridSpan w:val="2"/>
          </w:tcPr>
          <w:p w14:paraId="35B8CCF0" w14:textId="122F62F9" w:rsidR="00596F33" w:rsidRPr="00CA5D69" w:rsidRDefault="00596F33" w:rsidP="00191E1C">
            <w:pPr>
              <w:tabs>
                <w:tab w:val="decimal" w:pos="871"/>
              </w:tabs>
              <w:spacing w:line="300" w:lineRule="exact"/>
              <w:ind w:left="58" w:right="43"/>
              <w:rPr>
                <w:rFonts w:ascii="Arial" w:hAnsi="Arial" w:cs="Arial"/>
                <w:sz w:val="18"/>
                <w:szCs w:val="18"/>
              </w:rPr>
            </w:pPr>
            <w:r w:rsidRPr="00CA5D69">
              <w:rPr>
                <w:rFonts w:ascii="Arial" w:hAnsi="Arial" w:cs="Arial" w:hint="cs"/>
                <w:sz w:val="18"/>
                <w:szCs w:val="18"/>
              </w:rPr>
              <w:t>6,609</w:t>
            </w:r>
          </w:p>
        </w:tc>
      </w:tr>
      <w:tr w:rsidR="00CA5D69" w:rsidRPr="00CA5D69" w14:paraId="1D6F634B" w14:textId="77777777" w:rsidTr="008C7CE7">
        <w:trPr>
          <w:gridAfter w:val="1"/>
          <w:wAfter w:w="2114" w:type="dxa"/>
        </w:trPr>
        <w:tc>
          <w:tcPr>
            <w:tcW w:w="2851" w:type="dxa"/>
            <w:gridSpan w:val="2"/>
          </w:tcPr>
          <w:p w14:paraId="0A0E4808" w14:textId="77777777" w:rsidR="00596F33" w:rsidRPr="00CA5D69" w:rsidRDefault="00596F33" w:rsidP="00191E1C">
            <w:pPr>
              <w:spacing w:line="300" w:lineRule="exact"/>
              <w:ind w:left="241" w:right="-36" w:hanging="180"/>
              <w:rPr>
                <w:rFonts w:ascii="Arial" w:hAnsi="Arial" w:cs="Arial"/>
                <w:sz w:val="18"/>
                <w:szCs w:val="18"/>
              </w:rPr>
            </w:pPr>
            <w:r w:rsidRPr="00CA5D69">
              <w:rPr>
                <w:rFonts w:ascii="Arial" w:hAnsi="Arial" w:cs="Arial"/>
                <w:sz w:val="18"/>
                <w:szCs w:val="18"/>
              </w:rPr>
              <w:t>Disposal</w:t>
            </w:r>
          </w:p>
        </w:tc>
        <w:tc>
          <w:tcPr>
            <w:tcW w:w="1350" w:type="dxa"/>
            <w:gridSpan w:val="2"/>
          </w:tcPr>
          <w:p w14:paraId="7FE04471" w14:textId="6C062109" w:rsidR="00596F33" w:rsidRPr="00CA5D69" w:rsidRDefault="00596F33" w:rsidP="00596F33">
            <w:pPr>
              <w:tabs>
                <w:tab w:val="decimal" w:pos="1140"/>
              </w:tabs>
              <w:spacing w:line="300" w:lineRule="exact"/>
              <w:ind w:left="58" w:right="43"/>
              <w:rPr>
                <w:rFonts w:ascii="Arial" w:hAnsi="Arial" w:cs="Arial"/>
                <w:sz w:val="18"/>
                <w:szCs w:val="18"/>
              </w:rPr>
            </w:pPr>
            <w:r w:rsidRPr="00CA5D69">
              <w:rPr>
                <w:rFonts w:ascii="Arial" w:hAnsi="Arial" w:cs="Arial" w:hint="cs"/>
                <w:sz w:val="18"/>
                <w:szCs w:val="18"/>
              </w:rPr>
              <w:t>-</w:t>
            </w:r>
          </w:p>
        </w:tc>
        <w:tc>
          <w:tcPr>
            <w:tcW w:w="1260" w:type="dxa"/>
            <w:gridSpan w:val="2"/>
          </w:tcPr>
          <w:p w14:paraId="59AE8EA6" w14:textId="422E43AA" w:rsidR="00596F33" w:rsidRPr="00CA5D69" w:rsidRDefault="00596F33" w:rsidP="00596F33">
            <w:pP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(205)</w:t>
            </w:r>
          </w:p>
        </w:tc>
        <w:tc>
          <w:tcPr>
            <w:tcW w:w="1260" w:type="dxa"/>
          </w:tcPr>
          <w:p w14:paraId="18A349DA" w14:textId="03E6B218" w:rsidR="00596F33" w:rsidRPr="00CA5D69" w:rsidRDefault="00596F33" w:rsidP="00596F33">
            <w:pP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w:t>
            </w:r>
          </w:p>
        </w:tc>
        <w:tc>
          <w:tcPr>
            <w:tcW w:w="1350" w:type="dxa"/>
          </w:tcPr>
          <w:p w14:paraId="4B54F7FA" w14:textId="444AF452" w:rsidR="00596F33" w:rsidRPr="00CA5D69" w:rsidRDefault="00596F33" w:rsidP="00596F33">
            <w:pP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w:t>
            </w:r>
          </w:p>
        </w:tc>
        <w:tc>
          <w:tcPr>
            <w:tcW w:w="1080" w:type="dxa"/>
            <w:gridSpan w:val="2"/>
          </w:tcPr>
          <w:p w14:paraId="15BA0C1D" w14:textId="0A8BD113" w:rsidR="00596F33" w:rsidRPr="00CA5D69" w:rsidRDefault="00596F33" w:rsidP="00191E1C">
            <w:pPr>
              <w:tabs>
                <w:tab w:val="decimal" w:pos="871"/>
              </w:tabs>
              <w:spacing w:line="300" w:lineRule="exact"/>
              <w:ind w:left="58" w:right="43"/>
              <w:rPr>
                <w:rFonts w:ascii="Arial" w:hAnsi="Arial" w:cs="Arial"/>
                <w:sz w:val="18"/>
                <w:szCs w:val="18"/>
              </w:rPr>
            </w:pPr>
            <w:r w:rsidRPr="00CA5D69">
              <w:rPr>
                <w:rFonts w:ascii="Arial" w:hAnsi="Arial" w:cs="Arial" w:hint="cs"/>
                <w:sz w:val="18"/>
                <w:szCs w:val="18"/>
              </w:rPr>
              <w:t>(205)</w:t>
            </w:r>
          </w:p>
        </w:tc>
      </w:tr>
      <w:tr w:rsidR="00CA5D69" w:rsidRPr="00CA5D69" w14:paraId="3FD1AB51" w14:textId="77777777" w:rsidTr="008C7CE7">
        <w:trPr>
          <w:gridAfter w:val="1"/>
          <w:wAfter w:w="2114" w:type="dxa"/>
        </w:trPr>
        <w:tc>
          <w:tcPr>
            <w:tcW w:w="2851" w:type="dxa"/>
            <w:gridSpan w:val="2"/>
          </w:tcPr>
          <w:p w14:paraId="5540F4E9" w14:textId="77777777" w:rsidR="00596F33" w:rsidRPr="00CA5D69" w:rsidRDefault="00596F33" w:rsidP="00191E1C">
            <w:pPr>
              <w:spacing w:line="300" w:lineRule="exact"/>
              <w:ind w:left="241" w:right="-36" w:hanging="180"/>
              <w:rPr>
                <w:rFonts w:ascii="Arial" w:hAnsi="Arial" w:cs="Arial"/>
                <w:sz w:val="18"/>
                <w:szCs w:val="18"/>
              </w:rPr>
            </w:pPr>
            <w:r w:rsidRPr="00CA5D69">
              <w:rPr>
                <w:rFonts w:ascii="Arial" w:hAnsi="Arial" w:cs="Arial"/>
                <w:sz w:val="18"/>
                <w:szCs w:val="18"/>
              </w:rPr>
              <w:t>Write-off</w:t>
            </w:r>
          </w:p>
        </w:tc>
        <w:tc>
          <w:tcPr>
            <w:tcW w:w="1350" w:type="dxa"/>
            <w:gridSpan w:val="2"/>
          </w:tcPr>
          <w:p w14:paraId="236C6DE7" w14:textId="7420634A" w:rsidR="00596F33" w:rsidRPr="00CA5D69" w:rsidRDefault="00596F33" w:rsidP="00F95D87">
            <w:pPr>
              <w:pBdr>
                <w:bottom w:val="single" w:sz="4" w:space="1" w:color="auto"/>
              </w:pBdr>
              <w:tabs>
                <w:tab w:val="decimal" w:pos="1140"/>
              </w:tabs>
              <w:spacing w:line="300" w:lineRule="exact"/>
              <w:ind w:left="58" w:right="43"/>
              <w:rPr>
                <w:rFonts w:ascii="Arial" w:hAnsi="Arial" w:cs="Arial"/>
                <w:sz w:val="18"/>
                <w:szCs w:val="18"/>
                <w:cs/>
              </w:rPr>
            </w:pPr>
            <w:r w:rsidRPr="00CA5D69">
              <w:rPr>
                <w:rFonts w:ascii="Arial" w:hAnsi="Arial" w:cs="Arial" w:hint="cs"/>
                <w:sz w:val="18"/>
                <w:szCs w:val="18"/>
              </w:rPr>
              <w:t>(57)</w:t>
            </w:r>
          </w:p>
        </w:tc>
        <w:tc>
          <w:tcPr>
            <w:tcW w:w="1260" w:type="dxa"/>
            <w:gridSpan w:val="2"/>
          </w:tcPr>
          <w:p w14:paraId="11C0FCAE" w14:textId="198E10A3" w:rsidR="00596F33" w:rsidRPr="00CA5D69" w:rsidRDefault="00596F33" w:rsidP="00F95D87">
            <w:pPr>
              <w:pBdr>
                <w:bottom w:val="single" w:sz="4" w:space="1" w:color="auto"/>
              </w:pBd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(873)</w:t>
            </w:r>
          </w:p>
        </w:tc>
        <w:tc>
          <w:tcPr>
            <w:tcW w:w="1260" w:type="dxa"/>
          </w:tcPr>
          <w:p w14:paraId="33AA624F" w14:textId="7A20EF57" w:rsidR="00596F33" w:rsidRPr="00CA5D69" w:rsidRDefault="00596F33" w:rsidP="00F95D87">
            <w:pPr>
              <w:pBdr>
                <w:bottom w:val="single" w:sz="4" w:space="1" w:color="auto"/>
              </w:pBd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w:t>
            </w:r>
          </w:p>
        </w:tc>
        <w:tc>
          <w:tcPr>
            <w:tcW w:w="1350" w:type="dxa"/>
          </w:tcPr>
          <w:p w14:paraId="2A8A50A6" w14:textId="5C8ACA4D" w:rsidR="00596F33" w:rsidRPr="00CA5D69" w:rsidRDefault="00596F33" w:rsidP="00F95D87">
            <w:pPr>
              <w:pBdr>
                <w:bottom w:val="single" w:sz="4" w:space="1" w:color="auto"/>
              </w:pBd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w:t>
            </w:r>
          </w:p>
        </w:tc>
        <w:tc>
          <w:tcPr>
            <w:tcW w:w="1080" w:type="dxa"/>
            <w:gridSpan w:val="2"/>
          </w:tcPr>
          <w:p w14:paraId="1744A744" w14:textId="537FC2D0" w:rsidR="00596F33" w:rsidRPr="00CA5D69" w:rsidRDefault="00596F33" w:rsidP="00F95D87">
            <w:pPr>
              <w:pBdr>
                <w:bottom w:val="single" w:sz="4" w:space="1" w:color="auto"/>
              </w:pBdr>
              <w:tabs>
                <w:tab w:val="decimal" w:pos="871"/>
              </w:tabs>
              <w:spacing w:line="300" w:lineRule="exact"/>
              <w:ind w:left="58" w:right="43"/>
              <w:rPr>
                <w:rFonts w:ascii="Arial" w:hAnsi="Arial" w:cs="Arial"/>
                <w:sz w:val="18"/>
                <w:szCs w:val="18"/>
              </w:rPr>
            </w:pPr>
            <w:r w:rsidRPr="00CA5D69">
              <w:rPr>
                <w:rFonts w:ascii="Arial" w:hAnsi="Arial" w:cs="Arial" w:hint="cs"/>
                <w:sz w:val="18"/>
                <w:szCs w:val="18"/>
              </w:rPr>
              <w:t>(930)</w:t>
            </w:r>
          </w:p>
        </w:tc>
      </w:tr>
      <w:tr w:rsidR="00CA5D69" w:rsidRPr="00CA5D69" w14:paraId="08C73664" w14:textId="77777777" w:rsidTr="008C7CE7">
        <w:trPr>
          <w:gridAfter w:val="1"/>
          <w:wAfter w:w="2114" w:type="dxa"/>
        </w:trPr>
        <w:tc>
          <w:tcPr>
            <w:tcW w:w="2851" w:type="dxa"/>
            <w:gridSpan w:val="2"/>
          </w:tcPr>
          <w:p w14:paraId="4D78095A" w14:textId="7065A873" w:rsidR="00596F33" w:rsidRPr="00CA5D69" w:rsidRDefault="00596F33" w:rsidP="00191E1C">
            <w:pPr>
              <w:spacing w:line="300" w:lineRule="exact"/>
              <w:ind w:left="241" w:right="-36" w:hanging="180"/>
              <w:rPr>
                <w:rFonts w:ascii="Arial" w:hAnsi="Arial" w:cs="Arial"/>
                <w:sz w:val="18"/>
                <w:szCs w:val="18"/>
              </w:rPr>
            </w:pPr>
            <w:r w:rsidRPr="00CA5D69">
              <w:rPr>
                <w:rFonts w:ascii="Arial" w:hAnsi="Arial" w:cs="Arial"/>
                <w:sz w:val="18"/>
                <w:szCs w:val="18"/>
              </w:rPr>
              <w:t>31 December 2020</w:t>
            </w:r>
          </w:p>
        </w:tc>
        <w:tc>
          <w:tcPr>
            <w:tcW w:w="1350" w:type="dxa"/>
            <w:gridSpan w:val="2"/>
          </w:tcPr>
          <w:p w14:paraId="4E97D512" w14:textId="59DCAEFF" w:rsidR="00596F33" w:rsidRPr="00CA5D69" w:rsidRDefault="00596F33" w:rsidP="00596F33">
            <w:pPr>
              <w:pBdr>
                <w:bottom w:val="single" w:sz="4" w:space="1" w:color="auto"/>
              </w:pBdr>
              <w:tabs>
                <w:tab w:val="decimal" w:pos="1140"/>
              </w:tabs>
              <w:spacing w:line="300" w:lineRule="exact"/>
              <w:ind w:left="58" w:right="43"/>
              <w:rPr>
                <w:rFonts w:ascii="Arial" w:hAnsi="Arial" w:cs="Arial"/>
                <w:sz w:val="18"/>
                <w:szCs w:val="18"/>
              </w:rPr>
            </w:pPr>
            <w:r w:rsidRPr="00CA5D69">
              <w:rPr>
                <w:rFonts w:ascii="Arial" w:hAnsi="Arial" w:cs="Arial" w:hint="cs"/>
                <w:sz w:val="18"/>
                <w:szCs w:val="18"/>
              </w:rPr>
              <w:t>43,029</w:t>
            </w:r>
          </w:p>
        </w:tc>
        <w:tc>
          <w:tcPr>
            <w:tcW w:w="1260" w:type="dxa"/>
            <w:gridSpan w:val="2"/>
          </w:tcPr>
          <w:p w14:paraId="31D5E25D" w14:textId="02324D4C" w:rsidR="00596F33" w:rsidRPr="00CA5D69" w:rsidRDefault="00596F33" w:rsidP="00596F33">
            <w:pPr>
              <w:pBdr>
                <w:bottom w:val="single" w:sz="4" w:space="1" w:color="auto"/>
              </w:pBdr>
              <w:tabs>
                <w:tab w:val="decimal" w:pos="1050"/>
              </w:tabs>
              <w:spacing w:line="300" w:lineRule="exact"/>
              <w:ind w:left="58" w:right="43"/>
              <w:rPr>
                <w:rFonts w:ascii="Arial" w:hAnsi="Arial" w:cs="Arial"/>
                <w:sz w:val="18"/>
                <w:szCs w:val="18"/>
                <w:cs/>
              </w:rPr>
            </w:pPr>
            <w:r w:rsidRPr="00CA5D69">
              <w:rPr>
                <w:rFonts w:ascii="Arial" w:hAnsi="Arial" w:cs="Arial" w:hint="cs"/>
                <w:sz w:val="18"/>
                <w:szCs w:val="18"/>
              </w:rPr>
              <w:t>28,769</w:t>
            </w:r>
          </w:p>
        </w:tc>
        <w:tc>
          <w:tcPr>
            <w:tcW w:w="1260" w:type="dxa"/>
          </w:tcPr>
          <w:p w14:paraId="7559E6EB" w14:textId="5ECC1C39" w:rsidR="00596F33" w:rsidRPr="00CA5D69" w:rsidRDefault="00596F33" w:rsidP="00596F33">
            <w:pPr>
              <w:pBdr>
                <w:bottom w:val="single" w:sz="4" w:space="1" w:color="auto"/>
              </w:pBd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16,449</w:t>
            </w:r>
          </w:p>
        </w:tc>
        <w:tc>
          <w:tcPr>
            <w:tcW w:w="1350" w:type="dxa"/>
          </w:tcPr>
          <w:p w14:paraId="14FCBD1C" w14:textId="576398B7" w:rsidR="00596F33" w:rsidRPr="00CA5D69" w:rsidRDefault="00596F33" w:rsidP="00596F33">
            <w:pPr>
              <w:pBdr>
                <w:bottom w:val="single" w:sz="4" w:space="1" w:color="auto"/>
              </w:pBd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1,395</w:t>
            </w:r>
          </w:p>
        </w:tc>
        <w:tc>
          <w:tcPr>
            <w:tcW w:w="1080" w:type="dxa"/>
            <w:gridSpan w:val="2"/>
          </w:tcPr>
          <w:p w14:paraId="3EEF98D7" w14:textId="22E68571" w:rsidR="00596F33" w:rsidRPr="00CA5D69" w:rsidRDefault="00596F33" w:rsidP="00191E1C">
            <w:pPr>
              <w:pBdr>
                <w:bottom w:val="single" w:sz="4" w:space="1" w:color="auto"/>
              </w:pBdr>
              <w:tabs>
                <w:tab w:val="decimal" w:pos="871"/>
              </w:tabs>
              <w:spacing w:line="300" w:lineRule="exact"/>
              <w:ind w:left="58" w:right="43"/>
              <w:rPr>
                <w:rFonts w:ascii="Arial" w:hAnsi="Arial" w:cs="Arial"/>
                <w:sz w:val="18"/>
                <w:szCs w:val="18"/>
              </w:rPr>
            </w:pPr>
            <w:r w:rsidRPr="00CA5D69">
              <w:rPr>
                <w:rFonts w:ascii="Arial" w:hAnsi="Arial" w:cs="Arial" w:hint="cs"/>
                <w:sz w:val="18"/>
                <w:szCs w:val="18"/>
              </w:rPr>
              <w:t>89,642</w:t>
            </w:r>
          </w:p>
        </w:tc>
      </w:tr>
      <w:tr w:rsidR="00CA5D69" w:rsidRPr="00CA5D69" w14:paraId="4123A7C2" w14:textId="77777777" w:rsidTr="008C7CE7">
        <w:trPr>
          <w:gridAfter w:val="1"/>
          <w:wAfter w:w="2114" w:type="dxa"/>
        </w:trPr>
        <w:tc>
          <w:tcPr>
            <w:tcW w:w="2851" w:type="dxa"/>
            <w:gridSpan w:val="2"/>
          </w:tcPr>
          <w:p w14:paraId="5D7E5C57" w14:textId="650968D9" w:rsidR="00596F33" w:rsidRPr="00CA5D69" w:rsidRDefault="00596F33" w:rsidP="006A6104">
            <w:pPr>
              <w:tabs>
                <w:tab w:val="decimal" w:pos="941"/>
              </w:tabs>
              <w:spacing w:line="300" w:lineRule="exact"/>
              <w:ind w:left="61" w:right="-29"/>
              <w:rPr>
                <w:rFonts w:ascii="Arial" w:hAnsi="Arial" w:cs="Arial"/>
                <w:sz w:val="18"/>
                <w:szCs w:val="18"/>
              </w:rPr>
            </w:pPr>
            <w:r w:rsidRPr="00CA5D69">
              <w:rPr>
                <w:rFonts w:ascii="Arial" w:hAnsi="Arial" w:cs="Arial"/>
                <w:b/>
                <w:bCs/>
                <w:sz w:val="18"/>
                <w:szCs w:val="18"/>
              </w:rPr>
              <w:t>Accumulated depreciation</w:t>
            </w:r>
          </w:p>
        </w:tc>
        <w:tc>
          <w:tcPr>
            <w:tcW w:w="1350" w:type="dxa"/>
            <w:gridSpan w:val="2"/>
            <w:vAlign w:val="bottom"/>
          </w:tcPr>
          <w:p w14:paraId="1F0C77F6" w14:textId="77777777" w:rsidR="00596F33" w:rsidRPr="00CA5D69" w:rsidRDefault="00596F33" w:rsidP="00596F33">
            <w:pPr>
              <w:tabs>
                <w:tab w:val="decimal" w:pos="1140"/>
              </w:tabs>
              <w:spacing w:line="300" w:lineRule="exact"/>
              <w:ind w:left="58" w:right="43"/>
              <w:rPr>
                <w:rFonts w:ascii="Arial" w:hAnsi="Arial" w:cs="Arial"/>
                <w:sz w:val="18"/>
                <w:szCs w:val="18"/>
              </w:rPr>
            </w:pPr>
          </w:p>
        </w:tc>
        <w:tc>
          <w:tcPr>
            <w:tcW w:w="1260" w:type="dxa"/>
            <w:gridSpan w:val="2"/>
            <w:vAlign w:val="bottom"/>
          </w:tcPr>
          <w:p w14:paraId="3C62EB77" w14:textId="77777777" w:rsidR="00596F33" w:rsidRPr="00CA5D69" w:rsidRDefault="00596F33" w:rsidP="00596F33">
            <w:pPr>
              <w:tabs>
                <w:tab w:val="decimal" w:pos="1050"/>
              </w:tabs>
              <w:spacing w:line="300" w:lineRule="exact"/>
              <w:ind w:left="58" w:right="43"/>
              <w:rPr>
                <w:rFonts w:ascii="Arial" w:hAnsi="Arial" w:cs="Arial"/>
                <w:sz w:val="18"/>
                <w:szCs w:val="18"/>
              </w:rPr>
            </w:pPr>
          </w:p>
        </w:tc>
        <w:tc>
          <w:tcPr>
            <w:tcW w:w="1260" w:type="dxa"/>
            <w:vAlign w:val="bottom"/>
          </w:tcPr>
          <w:p w14:paraId="39EFF891" w14:textId="77777777" w:rsidR="00596F33" w:rsidRPr="00CA5D69" w:rsidRDefault="00596F33" w:rsidP="00596F33">
            <w:pPr>
              <w:tabs>
                <w:tab w:val="decimal" w:pos="1050"/>
              </w:tabs>
              <w:spacing w:line="300" w:lineRule="exact"/>
              <w:ind w:left="58" w:right="43"/>
              <w:rPr>
                <w:rFonts w:ascii="Arial" w:hAnsi="Arial" w:cs="Arial"/>
                <w:sz w:val="18"/>
                <w:szCs w:val="18"/>
              </w:rPr>
            </w:pPr>
          </w:p>
        </w:tc>
        <w:tc>
          <w:tcPr>
            <w:tcW w:w="1350" w:type="dxa"/>
            <w:vAlign w:val="bottom"/>
          </w:tcPr>
          <w:p w14:paraId="461F9F54" w14:textId="77777777" w:rsidR="00596F33" w:rsidRPr="00CA5D69" w:rsidRDefault="00596F33" w:rsidP="00596F33">
            <w:pPr>
              <w:tabs>
                <w:tab w:val="decimal" w:pos="1050"/>
              </w:tabs>
              <w:spacing w:line="300" w:lineRule="exact"/>
              <w:ind w:left="58" w:right="43"/>
              <w:rPr>
                <w:rFonts w:ascii="Arial" w:hAnsi="Arial" w:cs="Arial"/>
                <w:sz w:val="18"/>
                <w:szCs w:val="18"/>
              </w:rPr>
            </w:pPr>
          </w:p>
        </w:tc>
        <w:tc>
          <w:tcPr>
            <w:tcW w:w="1080" w:type="dxa"/>
            <w:gridSpan w:val="2"/>
            <w:vAlign w:val="bottom"/>
          </w:tcPr>
          <w:p w14:paraId="46302C63" w14:textId="77777777" w:rsidR="00596F33" w:rsidRPr="00CA5D69" w:rsidRDefault="00596F33" w:rsidP="006A6104">
            <w:pPr>
              <w:tabs>
                <w:tab w:val="decimal" w:pos="871"/>
              </w:tabs>
              <w:spacing w:line="300" w:lineRule="exact"/>
              <w:ind w:left="58" w:right="43"/>
              <w:rPr>
                <w:rFonts w:ascii="Arial" w:hAnsi="Arial" w:cs="Arial"/>
                <w:sz w:val="18"/>
                <w:szCs w:val="18"/>
              </w:rPr>
            </w:pPr>
          </w:p>
        </w:tc>
      </w:tr>
      <w:tr w:rsidR="00CA5D69" w:rsidRPr="00CA5D69" w14:paraId="348E2655" w14:textId="77777777" w:rsidTr="008C7CE7">
        <w:trPr>
          <w:gridAfter w:val="1"/>
          <w:wAfter w:w="2114" w:type="dxa"/>
        </w:trPr>
        <w:tc>
          <w:tcPr>
            <w:tcW w:w="2851" w:type="dxa"/>
            <w:gridSpan w:val="2"/>
          </w:tcPr>
          <w:p w14:paraId="0FE7967F" w14:textId="131150AA" w:rsidR="00596F33" w:rsidRPr="00CA5D69" w:rsidRDefault="00596F33" w:rsidP="00C97C75">
            <w:pPr>
              <w:spacing w:line="300" w:lineRule="exact"/>
              <w:ind w:left="241" w:right="-36" w:hanging="180"/>
              <w:rPr>
                <w:rFonts w:ascii="Arial" w:hAnsi="Arial" w:cs="Arial"/>
                <w:sz w:val="18"/>
                <w:szCs w:val="18"/>
              </w:rPr>
            </w:pPr>
            <w:r w:rsidRPr="00CA5D69">
              <w:rPr>
                <w:rFonts w:ascii="Arial" w:hAnsi="Arial" w:cs="Arial"/>
                <w:sz w:val="18"/>
                <w:szCs w:val="18"/>
              </w:rPr>
              <w:t>1 January 2019</w:t>
            </w:r>
          </w:p>
        </w:tc>
        <w:tc>
          <w:tcPr>
            <w:tcW w:w="1350" w:type="dxa"/>
            <w:gridSpan w:val="2"/>
          </w:tcPr>
          <w:p w14:paraId="736605F3" w14:textId="6D0DEC71" w:rsidR="00596F33" w:rsidRPr="00CA5D69" w:rsidRDefault="00596F33" w:rsidP="00596F33">
            <w:pPr>
              <w:tabs>
                <w:tab w:val="decimal" w:pos="1140"/>
              </w:tabs>
              <w:spacing w:line="300" w:lineRule="exact"/>
              <w:ind w:left="58" w:right="43"/>
              <w:rPr>
                <w:rFonts w:ascii="Arial" w:hAnsi="Arial" w:cs="Arial"/>
                <w:sz w:val="18"/>
                <w:szCs w:val="18"/>
              </w:rPr>
            </w:pPr>
            <w:r w:rsidRPr="00CA5D69">
              <w:rPr>
                <w:rFonts w:ascii="Arial" w:hAnsi="Arial" w:cs="Arial"/>
                <w:sz w:val="18"/>
                <w:szCs w:val="18"/>
              </w:rPr>
              <w:t>37,095</w:t>
            </w:r>
          </w:p>
        </w:tc>
        <w:tc>
          <w:tcPr>
            <w:tcW w:w="1260" w:type="dxa"/>
            <w:gridSpan w:val="2"/>
          </w:tcPr>
          <w:p w14:paraId="2BFF2DC5" w14:textId="608C7A84" w:rsidR="00596F33" w:rsidRPr="00CA5D69" w:rsidRDefault="00596F33" w:rsidP="00596F33">
            <w:pPr>
              <w:tabs>
                <w:tab w:val="decimal" w:pos="1050"/>
              </w:tabs>
              <w:spacing w:line="300" w:lineRule="exact"/>
              <w:ind w:left="58" w:right="43"/>
              <w:rPr>
                <w:rFonts w:ascii="Arial" w:hAnsi="Arial" w:cs="Arial"/>
                <w:sz w:val="18"/>
                <w:szCs w:val="18"/>
              </w:rPr>
            </w:pPr>
            <w:r w:rsidRPr="00CA5D69">
              <w:rPr>
                <w:rFonts w:ascii="Arial" w:hAnsi="Arial" w:cs="Arial"/>
                <w:sz w:val="18"/>
                <w:szCs w:val="18"/>
              </w:rPr>
              <w:t>23,965</w:t>
            </w:r>
          </w:p>
        </w:tc>
        <w:tc>
          <w:tcPr>
            <w:tcW w:w="1260" w:type="dxa"/>
          </w:tcPr>
          <w:p w14:paraId="778BA705" w14:textId="59D352B3" w:rsidR="00596F33" w:rsidRPr="00CA5D69" w:rsidRDefault="00596F33" w:rsidP="00596F33">
            <w:pPr>
              <w:tabs>
                <w:tab w:val="decimal" w:pos="1050"/>
              </w:tabs>
              <w:spacing w:line="300" w:lineRule="exact"/>
              <w:ind w:left="58" w:right="43"/>
              <w:rPr>
                <w:rFonts w:ascii="Arial" w:hAnsi="Arial" w:cs="Arial"/>
                <w:sz w:val="18"/>
                <w:szCs w:val="18"/>
              </w:rPr>
            </w:pPr>
            <w:r w:rsidRPr="00CA5D69">
              <w:rPr>
                <w:rFonts w:ascii="Arial" w:hAnsi="Arial" w:cs="Arial"/>
                <w:sz w:val="18"/>
                <w:szCs w:val="18"/>
              </w:rPr>
              <w:t>3,781</w:t>
            </w:r>
          </w:p>
        </w:tc>
        <w:tc>
          <w:tcPr>
            <w:tcW w:w="1350" w:type="dxa"/>
          </w:tcPr>
          <w:p w14:paraId="43935D75" w14:textId="16248259" w:rsidR="00596F33" w:rsidRPr="00CA5D69" w:rsidRDefault="00596F33" w:rsidP="00596F33">
            <w:pPr>
              <w:tabs>
                <w:tab w:val="decimal" w:pos="1050"/>
              </w:tabs>
              <w:spacing w:line="300" w:lineRule="exact"/>
              <w:ind w:left="58" w:right="43"/>
              <w:rPr>
                <w:rFonts w:ascii="Arial" w:hAnsi="Arial" w:cs="Arial"/>
                <w:sz w:val="18"/>
                <w:szCs w:val="18"/>
              </w:rPr>
            </w:pPr>
            <w:r w:rsidRPr="00CA5D69">
              <w:rPr>
                <w:rFonts w:ascii="Arial" w:hAnsi="Arial" w:cs="Arial"/>
                <w:sz w:val="18"/>
                <w:szCs w:val="18"/>
              </w:rPr>
              <w:t>-</w:t>
            </w:r>
          </w:p>
        </w:tc>
        <w:tc>
          <w:tcPr>
            <w:tcW w:w="1080" w:type="dxa"/>
            <w:gridSpan w:val="2"/>
          </w:tcPr>
          <w:p w14:paraId="0775280D" w14:textId="25EE8A1F" w:rsidR="00596F33" w:rsidRPr="00CA5D69" w:rsidRDefault="00596F33" w:rsidP="00C97C75">
            <w:pPr>
              <w:tabs>
                <w:tab w:val="decimal" w:pos="871"/>
              </w:tabs>
              <w:spacing w:line="300" w:lineRule="exact"/>
              <w:ind w:left="58" w:right="43"/>
              <w:rPr>
                <w:rFonts w:ascii="Arial" w:hAnsi="Arial" w:cs="Arial"/>
                <w:sz w:val="18"/>
                <w:szCs w:val="18"/>
              </w:rPr>
            </w:pPr>
            <w:r w:rsidRPr="00CA5D69">
              <w:rPr>
                <w:rFonts w:ascii="Arial" w:hAnsi="Arial" w:cs="Arial"/>
                <w:sz w:val="18"/>
                <w:szCs w:val="18"/>
              </w:rPr>
              <w:t>64,841</w:t>
            </w:r>
          </w:p>
        </w:tc>
      </w:tr>
      <w:tr w:rsidR="00CA5D69" w:rsidRPr="00CA5D69" w14:paraId="0B462D89" w14:textId="77777777" w:rsidTr="008C7CE7">
        <w:trPr>
          <w:gridAfter w:val="1"/>
          <w:wAfter w:w="2114" w:type="dxa"/>
        </w:trPr>
        <w:tc>
          <w:tcPr>
            <w:tcW w:w="2851" w:type="dxa"/>
            <w:gridSpan w:val="2"/>
          </w:tcPr>
          <w:p w14:paraId="4C6159C7" w14:textId="7A09FF9B" w:rsidR="00596F33" w:rsidRPr="00CA5D69" w:rsidRDefault="00596F33" w:rsidP="00C97C75">
            <w:pPr>
              <w:spacing w:line="300" w:lineRule="exact"/>
              <w:ind w:left="151" w:right="-36" w:hanging="90"/>
              <w:rPr>
                <w:rFonts w:ascii="Arial" w:hAnsi="Arial" w:cs="Arial"/>
                <w:sz w:val="18"/>
                <w:szCs w:val="18"/>
              </w:rPr>
            </w:pPr>
            <w:r w:rsidRPr="00CA5D69">
              <w:rPr>
                <w:rFonts w:ascii="Arial" w:hAnsi="Arial" w:cs="Arial"/>
                <w:sz w:val="18"/>
                <w:szCs w:val="18"/>
              </w:rPr>
              <w:t>Depreciation charged for the year</w:t>
            </w:r>
          </w:p>
        </w:tc>
        <w:tc>
          <w:tcPr>
            <w:tcW w:w="1350" w:type="dxa"/>
            <w:gridSpan w:val="2"/>
          </w:tcPr>
          <w:p w14:paraId="2CE63597" w14:textId="18063529" w:rsidR="00596F33" w:rsidRPr="00CA5D69" w:rsidRDefault="00596F33" w:rsidP="00596F33">
            <w:pPr>
              <w:tabs>
                <w:tab w:val="decimal" w:pos="1140"/>
              </w:tabs>
              <w:spacing w:line="300" w:lineRule="exact"/>
              <w:ind w:left="58" w:right="43"/>
              <w:rPr>
                <w:rFonts w:ascii="Arial" w:hAnsi="Arial" w:cs="Arial"/>
                <w:sz w:val="18"/>
                <w:szCs w:val="18"/>
              </w:rPr>
            </w:pPr>
            <w:r w:rsidRPr="00CA5D69">
              <w:rPr>
                <w:rFonts w:ascii="Arial" w:hAnsi="Arial" w:cs="Arial"/>
                <w:sz w:val="18"/>
                <w:szCs w:val="18"/>
              </w:rPr>
              <w:t>2,492</w:t>
            </w:r>
          </w:p>
        </w:tc>
        <w:tc>
          <w:tcPr>
            <w:tcW w:w="1260" w:type="dxa"/>
            <w:gridSpan w:val="2"/>
          </w:tcPr>
          <w:p w14:paraId="16A2BD0C" w14:textId="3A12828A" w:rsidR="00596F33" w:rsidRPr="00CA5D69" w:rsidRDefault="00596F33" w:rsidP="00596F33">
            <w:pPr>
              <w:tabs>
                <w:tab w:val="decimal" w:pos="1050"/>
              </w:tabs>
              <w:spacing w:line="300" w:lineRule="exact"/>
              <w:ind w:left="58" w:right="43"/>
              <w:rPr>
                <w:rFonts w:ascii="Arial" w:hAnsi="Arial" w:cs="Arial"/>
                <w:sz w:val="18"/>
                <w:szCs w:val="18"/>
              </w:rPr>
            </w:pPr>
            <w:r w:rsidRPr="00CA5D69">
              <w:rPr>
                <w:rFonts w:ascii="Arial" w:hAnsi="Arial" w:cs="Arial"/>
                <w:sz w:val="18"/>
                <w:szCs w:val="18"/>
              </w:rPr>
              <w:t>1,778</w:t>
            </w:r>
          </w:p>
        </w:tc>
        <w:tc>
          <w:tcPr>
            <w:tcW w:w="1260" w:type="dxa"/>
          </w:tcPr>
          <w:p w14:paraId="7C3B2B01" w14:textId="2DC48379" w:rsidR="00596F33" w:rsidRPr="00CA5D69" w:rsidRDefault="00596F33" w:rsidP="00596F33">
            <w:pPr>
              <w:tabs>
                <w:tab w:val="decimal" w:pos="1050"/>
              </w:tabs>
              <w:spacing w:line="300" w:lineRule="exact"/>
              <w:ind w:left="58" w:right="43"/>
              <w:rPr>
                <w:rFonts w:ascii="Arial" w:hAnsi="Arial" w:cs="Arial"/>
                <w:sz w:val="18"/>
                <w:szCs w:val="18"/>
              </w:rPr>
            </w:pPr>
            <w:r w:rsidRPr="00CA5D69">
              <w:rPr>
                <w:rFonts w:ascii="Arial" w:hAnsi="Arial" w:cs="Arial"/>
                <w:sz w:val="18"/>
                <w:szCs w:val="18"/>
              </w:rPr>
              <w:t>1,826</w:t>
            </w:r>
          </w:p>
        </w:tc>
        <w:tc>
          <w:tcPr>
            <w:tcW w:w="1350" w:type="dxa"/>
          </w:tcPr>
          <w:p w14:paraId="04EDC7AB" w14:textId="4AF3645B" w:rsidR="00596F33" w:rsidRPr="00CA5D69" w:rsidRDefault="00596F33" w:rsidP="00596F33">
            <w:pPr>
              <w:tabs>
                <w:tab w:val="decimal" w:pos="1050"/>
              </w:tabs>
              <w:spacing w:line="300" w:lineRule="exact"/>
              <w:ind w:left="58" w:right="43"/>
              <w:rPr>
                <w:rFonts w:ascii="Arial" w:hAnsi="Arial" w:cs="Arial"/>
                <w:sz w:val="18"/>
                <w:szCs w:val="18"/>
              </w:rPr>
            </w:pPr>
            <w:r w:rsidRPr="00CA5D69">
              <w:rPr>
                <w:rFonts w:ascii="Arial" w:hAnsi="Arial" w:cs="Arial"/>
                <w:sz w:val="18"/>
                <w:szCs w:val="18"/>
              </w:rPr>
              <w:t>-</w:t>
            </w:r>
          </w:p>
        </w:tc>
        <w:tc>
          <w:tcPr>
            <w:tcW w:w="1080" w:type="dxa"/>
            <w:gridSpan w:val="2"/>
          </w:tcPr>
          <w:p w14:paraId="311199CD" w14:textId="09FB4405" w:rsidR="00596F33" w:rsidRPr="00CA5D69" w:rsidRDefault="00596F33" w:rsidP="00C97C75">
            <w:pPr>
              <w:tabs>
                <w:tab w:val="decimal" w:pos="871"/>
              </w:tabs>
              <w:spacing w:line="300" w:lineRule="exact"/>
              <w:ind w:left="58" w:right="43"/>
              <w:rPr>
                <w:rFonts w:ascii="Arial" w:hAnsi="Arial" w:cs="Arial"/>
                <w:sz w:val="18"/>
                <w:szCs w:val="18"/>
              </w:rPr>
            </w:pPr>
            <w:r w:rsidRPr="00CA5D69">
              <w:rPr>
                <w:rFonts w:ascii="Arial" w:hAnsi="Arial" w:cs="Arial"/>
                <w:sz w:val="18"/>
                <w:szCs w:val="18"/>
              </w:rPr>
              <w:t>6,096</w:t>
            </w:r>
          </w:p>
        </w:tc>
      </w:tr>
      <w:tr w:rsidR="00CA5D69" w:rsidRPr="00CA5D69" w14:paraId="736A5232" w14:textId="77777777" w:rsidTr="008C7CE7">
        <w:trPr>
          <w:gridAfter w:val="1"/>
          <w:wAfter w:w="2114" w:type="dxa"/>
        </w:trPr>
        <w:tc>
          <w:tcPr>
            <w:tcW w:w="2851" w:type="dxa"/>
            <w:gridSpan w:val="2"/>
          </w:tcPr>
          <w:p w14:paraId="1E4D8F01" w14:textId="77777777" w:rsidR="00596F33" w:rsidRPr="00CA5D69" w:rsidRDefault="00596F33" w:rsidP="00C97C75">
            <w:pPr>
              <w:spacing w:line="300" w:lineRule="exact"/>
              <w:ind w:left="241" w:right="-36" w:hanging="180"/>
              <w:rPr>
                <w:rFonts w:ascii="Arial" w:hAnsi="Arial" w:cs="Arial"/>
                <w:sz w:val="18"/>
                <w:szCs w:val="18"/>
              </w:rPr>
            </w:pPr>
            <w:r w:rsidRPr="00CA5D69">
              <w:rPr>
                <w:rFonts w:ascii="Arial" w:hAnsi="Arial" w:cs="Arial"/>
                <w:sz w:val="18"/>
                <w:szCs w:val="18"/>
              </w:rPr>
              <w:t>Disposal</w:t>
            </w:r>
          </w:p>
        </w:tc>
        <w:tc>
          <w:tcPr>
            <w:tcW w:w="1350" w:type="dxa"/>
            <w:gridSpan w:val="2"/>
          </w:tcPr>
          <w:p w14:paraId="46916AA3" w14:textId="72F09779" w:rsidR="00596F33" w:rsidRPr="00CA5D69" w:rsidRDefault="00596F33" w:rsidP="00596F33">
            <w:pPr>
              <w:tabs>
                <w:tab w:val="decimal" w:pos="1140"/>
              </w:tabs>
              <w:spacing w:line="300" w:lineRule="exact"/>
              <w:ind w:left="58" w:right="43"/>
              <w:rPr>
                <w:rFonts w:ascii="Arial" w:hAnsi="Arial" w:cs="Arial"/>
                <w:sz w:val="18"/>
                <w:szCs w:val="18"/>
              </w:rPr>
            </w:pPr>
            <w:r w:rsidRPr="00CA5D69">
              <w:rPr>
                <w:rFonts w:ascii="Arial" w:hAnsi="Arial" w:cs="Arial"/>
                <w:sz w:val="18"/>
                <w:szCs w:val="18"/>
              </w:rPr>
              <w:t>-</w:t>
            </w:r>
          </w:p>
        </w:tc>
        <w:tc>
          <w:tcPr>
            <w:tcW w:w="1260" w:type="dxa"/>
            <w:gridSpan w:val="2"/>
          </w:tcPr>
          <w:p w14:paraId="53B4CB4D" w14:textId="19463CDF" w:rsidR="00596F33" w:rsidRPr="00CA5D69" w:rsidRDefault="00596F33" w:rsidP="00596F33">
            <w:pPr>
              <w:tabs>
                <w:tab w:val="decimal" w:pos="1050"/>
              </w:tabs>
              <w:spacing w:line="300" w:lineRule="exact"/>
              <w:ind w:left="58" w:right="43"/>
              <w:rPr>
                <w:rFonts w:ascii="Arial" w:hAnsi="Arial" w:cs="Arial"/>
                <w:sz w:val="18"/>
                <w:szCs w:val="18"/>
              </w:rPr>
            </w:pPr>
            <w:r w:rsidRPr="00CA5D69">
              <w:rPr>
                <w:rFonts w:ascii="Arial" w:hAnsi="Arial" w:cs="Arial"/>
                <w:sz w:val="18"/>
                <w:szCs w:val="18"/>
              </w:rPr>
              <w:t>(44)</w:t>
            </w:r>
          </w:p>
        </w:tc>
        <w:tc>
          <w:tcPr>
            <w:tcW w:w="1260" w:type="dxa"/>
          </w:tcPr>
          <w:p w14:paraId="59E82BE0" w14:textId="4C57D177" w:rsidR="00596F33" w:rsidRPr="00CA5D69" w:rsidRDefault="00596F33" w:rsidP="00596F33">
            <w:pPr>
              <w:tabs>
                <w:tab w:val="decimal" w:pos="1050"/>
              </w:tabs>
              <w:spacing w:line="300" w:lineRule="exact"/>
              <w:ind w:left="58" w:right="43"/>
              <w:rPr>
                <w:rFonts w:ascii="Arial" w:hAnsi="Arial" w:cs="Arial"/>
                <w:sz w:val="18"/>
                <w:szCs w:val="18"/>
              </w:rPr>
            </w:pPr>
            <w:r w:rsidRPr="00CA5D69">
              <w:rPr>
                <w:rFonts w:ascii="Arial" w:hAnsi="Arial" w:cs="Arial"/>
                <w:sz w:val="18"/>
                <w:szCs w:val="18"/>
              </w:rPr>
              <w:t>-</w:t>
            </w:r>
          </w:p>
        </w:tc>
        <w:tc>
          <w:tcPr>
            <w:tcW w:w="1350" w:type="dxa"/>
          </w:tcPr>
          <w:p w14:paraId="3AE82796" w14:textId="3AAB367A" w:rsidR="00596F33" w:rsidRPr="00CA5D69" w:rsidRDefault="00596F33" w:rsidP="00596F33">
            <w:pPr>
              <w:tabs>
                <w:tab w:val="decimal" w:pos="1050"/>
              </w:tabs>
              <w:spacing w:line="300" w:lineRule="exact"/>
              <w:ind w:left="58" w:right="43"/>
              <w:rPr>
                <w:rFonts w:ascii="Arial" w:hAnsi="Arial" w:cs="Arial"/>
                <w:sz w:val="18"/>
                <w:szCs w:val="18"/>
              </w:rPr>
            </w:pPr>
            <w:r w:rsidRPr="00CA5D69">
              <w:rPr>
                <w:rFonts w:ascii="Arial" w:hAnsi="Arial" w:cs="Arial"/>
                <w:sz w:val="18"/>
                <w:szCs w:val="18"/>
              </w:rPr>
              <w:t>-</w:t>
            </w:r>
          </w:p>
        </w:tc>
        <w:tc>
          <w:tcPr>
            <w:tcW w:w="1080" w:type="dxa"/>
            <w:gridSpan w:val="2"/>
          </w:tcPr>
          <w:p w14:paraId="77437EF4" w14:textId="537DB04D" w:rsidR="00596F33" w:rsidRPr="00CA5D69" w:rsidRDefault="00596F33" w:rsidP="00C97C75">
            <w:pPr>
              <w:tabs>
                <w:tab w:val="decimal" w:pos="871"/>
              </w:tabs>
              <w:spacing w:line="300" w:lineRule="exact"/>
              <w:ind w:left="58" w:right="43"/>
              <w:rPr>
                <w:rFonts w:ascii="Arial" w:hAnsi="Arial" w:cs="Arial"/>
                <w:sz w:val="18"/>
                <w:szCs w:val="18"/>
              </w:rPr>
            </w:pPr>
            <w:r w:rsidRPr="00CA5D69">
              <w:rPr>
                <w:rFonts w:ascii="Arial" w:hAnsi="Arial" w:cs="Arial"/>
                <w:sz w:val="18"/>
                <w:szCs w:val="18"/>
              </w:rPr>
              <w:t>(44)</w:t>
            </w:r>
          </w:p>
        </w:tc>
      </w:tr>
      <w:tr w:rsidR="00CA5D69" w:rsidRPr="00CA5D69" w14:paraId="51E5240B" w14:textId="77777777" w:rsidTr="008C7CE7">
        <w:trPr>
          <w:gridAfter w:val="1"/>
          <w:wAfter w:w="2114" w:type="dxa"/>
        </w:trPr>
        <w:tc>
          <w:tcPr>
            <w:tcW w:w="2851" w:type="dxa"/>
            <w:gridSpan w:val="2"/>
          </w:tcPr>
          <w:p w14:paraId="50E0363C" w14:textId="77777777" w:rsidR="00596F33" w:rsidRPr="00CA5D69" w:rsidRDefault="00596F33" w:rsidP="00C97C75">
            <w:pPr>
              <w:spacing w:line="300" w:lineRule="exact"/>
              <w:ind w:left="241" w:right="-36" w:hanging="180"/>
              <w:rPr>
                <w:rFonts w:ascii="Arial" w:hAnsi="Arial" w:cs="Arial"/>
                <w:sz w:val="18"/>
                <w:szCs w:val="18"/>
              </w:rPr>
            </w:pPr>
            <w:r w:rsidRPr="00CA5D69">
              <w:rPr>
                <w:rFonts w:ascii="Arial" w:hAnsi="Arial" w:cs="Arial"/>
                <w:sz w:val="18"/>
                <w:szCs w:val="18"/>
              </w:rPr>
              <w:t>Write-off</w:t>
            </w:r>
          </w:p>
        </w:tc>
        <w:tc>
          <w:tcPr>
            <w:tcW w:w="1350" w:type="dxa"/>
            <w:gridSpan w:val="2"/>
          </w:tcPr>
          <w:p w14:paraId="00B4AE43" w14:textId="1C962C13" w:rsidR="00596F33" w:rsidRPr="00CA5D69" w:rsidRDefault="00596F33" w:rsidP="00596F33">
            <w:pPr>
              <w:pBdr>
                <w:bottom w:val="single" w:sz="6" w:space="1" w:color="auto"/>
              </w:pBdr>
              <w:tabs>
                <w:tab w:val="decimal" w:pos="1140"/>
              </w:tabs>
              <w:spacing w:line="300" w:lineRule="exact"/>
              <w:ind w:left="58" w:right="43"/>
              <w:rPr>
                <w:rFonts w:ascii="Arial" w:hAnsi="Arial" w:cs="Arial"/>
                <w:sz w:val="18"/>
                <w:szCs w:val="18"/>
              </w:rPr>
            </w:pPr>
            <w:r w:rsidRPr="00CA5D69">
              <w:rPr>
                <w:rFonts w:ascii="Arial" w:hAnsi="Arial" w:cs="Arial"/>
                <w:sz w:val="18"/>
                <w:szCs w:val="18"/>
              </w:rPr>
              <w:t>-</w:t>
            </w:r>
          </w:p>
        </w:tc>
        <w:tc>
          <w:tcPr>
            <w:tcW w:w="1260" w:type="dxa"/>
            <w:gridSpan w:val="2"/>
          </w:tcPr>
          <w:p w14:paraId="2E8DEE59" w14:textId="64BC9997" w:rsidR="00596F33" w:rsidRPr="00CA5D69" w:rsidRDefault="00596F33" w:rsidP="00596F33">
            <w:pPr>
              <w:pBdr>
                <w:bottom w:val="single" w:sz="6" w:space="1" w:color="auto"/>
              </w:pBdr>
              <w:tabs>
                <w:tab w:val="decimal" w:pos="1050"/>
              </w:tabs>
              <w:spacing w:line="300" w:lineRule="exact"/>
              <w:ind w:left="58" w:right="43"/>
              <w:rPr>
                <w:rFonts w:ascii="Arial" w:hAnsi="Arial" w:cs="Arial"/>
                <w:sz w:val="18"/>
                <w:szCs w:val="18"/>
              </w:rPr>
            </w:pPr>
            <w:r w:rsidRPr="00CA5D69">
              <w:rPr>
                <w:rFonts w:ascii="Arial" w:hAnsi="Arial" w:cs="Arial"/>
                <w:sz w:val="18"/>
                <w:szCs w:val="18"/>
              </w:rPr>
              <w:t>(9)</w:t>
            </w:r>
          </w:p>
        </w:tc>
        <w:tc>
          <w:tcPr>
            <w:tcW w:w="1260" w:type="dxa"/>
          </w:tcPr>
          <w:p w14:paraId="15FD9F8A" w14:textId="37A00C4B" w:rsidR="00596F33" w:rsidRPr="00CA5D69" w:rsidRDefault="00596F33" w:rsidP="00596F33">
            <w:pPr>
              <w:pBdr>
                <w:bottom w:val="single" w:sz="6" w:space="1" w:color="auto"/>
              </w:pBdr>
              <w:tabs>
                <w:tab w:val="decimal" w:pos="1050"/>
              </w:tabs>
              <w:spacing w:line="300" w:lineRule="exact"/>
              <w:ind w:left="58" w:right="43"/>
              <w:rPr>
                <w:rFonts w:ascii="Arial" w:hAnsi="Arial" w:cs="Arial"/>
                <w:sz w:val="18"/>
                <w:szCs w:val="18"/>
              </w:rPr>
            </w:pPr>
            <w:r w:rsidRPr="00CA5D69">
              <w:rPr>
                <w:rFonts w:ascii="Arial" w:hAnsi="Arial" w:cs="Arial"/>
                <w:sz w:val="18"/>
                <w:szCs w:val="18"/>
              </w:rPr>
              <w:t>-</w:t>
            </w:r>
          </w:p>
        </w:tc>
        <w:tc>
          <w:tcPr>
            <w:tcW w:w="1350" w:type="dxa"/>
          </w:tcPr>
          <w:p w14:paraId="3DDE3C19" w14:textId="4E97D1FC" w:rsidR="00596F33" w:rsidRPr="00CA5D69" w:rsidRDefault="00596F33" w:rsidP="00596F33">
            <w:pPr>
              <w:pBdr>
                <w:bottom w:val="single" w:sz="6" w:space="1" w:color="auto"/>
              </w:pBdr>
              <w:tabs>
                <w:tab w:val="decimal" w:pos="1050"/>
              </w:tabs>
              <w:spacing w:line="300" w:lineRule="exact"/>
              <w:ind w:left="58" w:right="43"/>
              <w:rPr>
                <w:rFonts w:ascii="Arial" w:hAnsi="Arial" w:cs="Arial"/>
                <w:sz w:val="18"/>
                <w:szCs w:val="18"/>
              </w:rPr>
            </w:pPr>
            <w:r w:rsidRPr="00CA5D69">
              <w:rPr>
                <w:rFonts w:ascii="Arial" w:hAnsi="Arial" w:cs="Arial"/>
                <w:sz w:val="18"/>
                <w:szCs w:val="18"/>
              </w:rPr>
              <w:t>-</w:t>
            </w:r>
          </w:p>
        </w:tc>
        <w:tc>
          <w:tcPr>
            <w:tcW w:w="1080" w:type="dxa"/>
            <w:gridSpan w:val="2"/>
          </w:tcPr>
          <w:p w14:paraId="11B46DCE" w14:textId="399A6625" w:rsidR="00596F33" w:rsidRPr="00CA5D69" w:rsidRDefault="00596F33" w:rsidP="00C97C75">
            <w:pPr>
              <w:pBdr>
                <w:bottom w:val="single" w:sz="6" w:space="1" w:color="auto"/>
              </w:pBdr>
              <w:tabs>
                <w:tab w:val="decimal" w:pos="871"/>
              </w:tabs>
              <w:spacing w:line="300" w:lineRule="exact"/>
              <w:ind w:left="58" w:right="43"/>
              <w:rPr>
                <w:rFonts w:ascii="Arial" w:hAnsi="Arial" w:cs="Arial"/>
                <w:sz w:val="18"/>
                <w:szCs w:val="18"/>
              </w:rPr>
            </w:pPr>
            <w:r w:rsidRPr="00CA5D69">
              <w:rPr>
                <w:rFonts w:ascii="Arial" w:hAnsi="Arial" w:cs="Arial"/>
                <w:sz w:val="18"/>
                <w:szCs w:val="18"/>
              </w:rPr>
              <w:t>(9)</w:t>
            </w:r>
          </w:p>
        </w:tc>
      </w:tr>
      <w:tr w:rsidR="00CA5D69" w:rsidRPr="00CA5D69" w14:paraId="1749C388" w14:textId="77777777" w:rsidTr="008C7CE7">
        <w:trPr>
          <w:gridAfter w:val="1"/>
          <w:wAfter w:w="2114" w:type="dxa"/>
        </w:trPr>
        <w:tc>
          <w:tcPr>
            <w:tcW w:w="2851" w:type="dxa"/>
            <w:gridSpan w:val="2"/>
          </w:tcPr>
          <w:p w14:paraId="5EA49A47" w14:textId="166BF464" w:rsidR="00596F33" w:rsidRPr="00CA5D69" w:rsidRDefault="00596F33" w:rsidP="00C97C75">
            <w:pPr>
              <w:spacing w:line="300" w:lineRule="exact"/>
              <w:ind w:left="241" w:right="-36" w:hanging="180"/>
              <w:rPr>
                <w:rFonts w:ascii="Arial" w:hAnsi="Arial" w:cs="Arial"/>
                <w:sz w:val="18"/>
                <w:szCs w:val="18"/>
              </w:rPr>
            </w:pPr>
            <w:r w:rsidRPr="00CA5D69">
              <w:rPr>
                <w:rFonts w:ascii="Arial" w:hAnsi="Arial" w:cs="Arial"/>
                <w:sz w:val="18"/>
                <w:szCs w:val="18"/>
              </w:rPr>
              <w:t>31 December 2019</w:t>
            </w:r>
          </w:p>
        </w:tc>
        <w:tc>
          <w:tcPr>
            <w:tcW w:w="1350" w:type="dxa"/>
            <w:gridSpan w:val="2"/>
          </w:tcPr>
          <w:p w14:paraId="3FE8404B" w14:textId="4B350B8B" w:rsidR="00596F33" w:rsidRPr="00CA5D69" w:rsidRDefault="00596F33" w:rsidP="00596F33">
            <w:pPr>
              <w:tabs>
                <w:tab w:val="decimal" w:pos="1140"/>
              </w:tabs>
              <w:spacing w:line="300" w:lineRule="exact"/>
              <w:ind w:left="58" w:right="43"/>
              <w:rPr>
                <w:rFonts w:ascii="Arial" w:hAnsi="Arial" w:cs="Arial"/>
                <w:sz w:val="18"/>
                <w:szCs w:val="18"/>
              </w:rPr>
            </w:pPr>
            <w:r w:rsidRPr="00CA5D69">
              <w:rPr>
                <w:rFonts w:ascii="Arial" w:hAnsi="Arial" w:cs="Arial"/>
                <w:sz w:val="18"/>
                <w:szCs w:val="18"/>
              </w:rPr>
              <w:t>39,587</w:t>
            </w:r>
          </w:p>
        </w:tc>
        <w:tc>
          <w:tcPr>
            <w:tcW w:w="1260" w:type="dxa"/>
            <w:gridSpan w:val="2"/>
          </w:tcPr>
          <w:p w14:paraId="4BF75403" w14:textId="62A65A20" w:rsidR="00596F33" w:rsidRPr="00CA5D69" w:rsidRDefault="00596F33" w:rsidP="00596F33">
            <w:pPr>
              <w:tabs>
                <w:tab w:val="decimal" w:pos="1050"/>
              </w:tabs>
              <w:spacing w:line="300" w:lineRule="exact"/>
              <w:ind w:left="58" w:right="43"/>
              <w:rPr>
                <w:rFonts w:ascii="Arial" w:hAnsi="Arial" w:cs="Arial"/>
                <w:sz w:val="18"/>
                <w:szCs w:val="18"/>
              </w:rPr>
            </w:pPr>
            <w:r w:rsidRPr="00CA5D69">
              <w:rPr>
                <w:rFonts w:ascii="Arial" w:hAnsi="Arial" w:cs="Arial"/>
                <w:sz w:val="18"/>
                <w:szCs w:val="18"/>
              </w:rPr>
              <w:t>25,690</w:t>
            </w:r>
          </w:p>
        </w:tc>
        <w:tc>
          <w:tcPr>
            <w:tcW w:w="1260" w:type="dxa"/>
          </w:tcPr>
          <w:p w14:paraId="6A5EDDF7" w14:textId="7D41BD4D" w:rsidR="00596F33" w:rsidRPr="00CA5D69" w:rsidRDefault="00596F33" w:rsidP="00596F33">
            <w:pPr>
              <w:tabs>
                <w:tab w:val="decimal" w:pos="1050"/>
              </w:tabs>
              <w:spacing w:line="300" w:lineRule="exact"/>
              <w:ind w:left="58" w:right="43"/>
              <w:rPr>
                <w:rFonts w:ascii="Arial" w:hAnsi="Arial" w:cs="Arial"/>
                <w:sz w:val="18"/>
                <w:szCs w:val="18"/>
              </w:rPr>
            </w:pPr>
            <w:r w:rsidRPr="00CA5D69">
              <w:rPr>
                <w:rFonts w:ascii="Arial" w:hAnsi="Arial" w:cs="Arial"/>
                <w:sz w:val="18"/>
                <w:szCs w:val="18"/>
              </w:rPr>
              <w:t>5,607</w:t>
            </w:r>
          </w:p>
        </w:tc>
        <w:tc>
          <w:tcPr>
            <w:tcW w:w="1350" w:type="dxa"/>
          </w:tcPr>
          <w:p w14:paraId="547635A1" w14:textId="7941924E" w:rsidR="00596F33" w:rsidRPr="00CA5D69" w:rsidRDefault="00596F33" w:rsidP="00596F33">
            <w:pPr>
              <w:tabs>
                <w:tab w:val="decimal" w:pos="1050"/>
              </w:tabs>
              <w:spacing w:line="300" w:lineRule="exact"/>
              <w:ind w:left="58" w:right="43"/>
              <w:rPr>
                <w:rFonts w:ascii="Arial" w:hAnsi="Arial" w:cs="Arial"/>
                <w:sz w:val="18"/>
                <w:szCs w:val="18"/>
              </w:rPr>
            </w:pPr>
            <w:r w:rsidRPr="00CA5D69">
              <w:rPr>
                <w:rFonts w:ascii="Arial" w:hAnsi="Arial" w:cs="Arial"/>
                <w:sz w:val="18"/>
                <w:szCs w:val="18"/>
              </w:rPr>
              <w:t>-</w:t>
            </w:r>
          </w:p>
        </w:tc>
        <w:tc>
          <w:tcPr>
            <w:tcW w:w="1080" w:type="dxa"/>
            <w:gridSpan w:val="2"/>
          </w:tcPr>
          <w:p w14:paraId="55F446B7" w14:textId="268248D9" w:rsidR="00596F33" w:rsidRPr="00CA5D69" w:rsidRDefault="00596F33" w:rsidP="00C97C75">
            <w:pPr>
              <w:tabs>
                <w:tab w:val="decimal" w:pos="871"/>
              </w:tabs>
              <w:spacing w:line="300" w:lineRule="exact"/>
              <w:ind w:left="58" w:right="43"/>
              <w:rPr>
                <w:rFonts w:ascii="Arial" w:hAnsi="Arial" w:cs="Arial"/>
                <w:sz w:val="18"/>
                <w:szCs w:val="18"/>
              </w:rPr>
            </w:pPr>
            <w:r w:rsidRPr="00CA5D69">
              <w:rPr>
                <w:rFonts w:ascii="Arial" w:hAnsi="Arial" w:cs="Arial"/>
                <w:sz w:val="18"/>
                <w:szCs w:val="18"/>
              </w:rPr>
              <w:t>70,884</w:t>
            </w:r>
          </w:p>
        </w:tc>
      </w:tr>
      <w:tr w:rsidR="00CA5D69" w:rsidRPr="00CA5D69" w14:paraId="0F10F3E9" w14:textId="77777777" w:rsidTr="008C7CE7">
        <w:trPr>
          <w:gridAfter w:val="1"/>
          <w:wAfter w:w="2114" w:type="dxa"/>
        </w:trPr>
        <w:tc>
          <w:tcPr>
            <w:tcW w:w="2851" w:type="dxa"/>
            <w:gridSpan w:val="2"/>
          </w:tcPr>
          <w:p w14:paraId="03DF0536" w14:textId="17E1144D" w:rsidR="00596F33" w:rsidRPr="00CA5D69" w:rsidRDefault="00596F33" w:rsidP="00191E1C">
            <w:pPr>
              <w:spacing w:line="300" w:lineRule="exact"/>
              <w:ind w:left="151" w:right="-36" w:hanging="90"/>
              <w:rPr>
                <w:rFonts w:ascii="Arial" w:hAnsi="Arial" w:cs="Arial"/>
                <w:sz w:val="18"/>
                <w:szCs w:val="18"/>
              </w:rPr>
            </w:pPr>
            <w:r w:rsidRPr="00CA5D69">
              <w:rPr>
                <w:rFonts w:ascii="Arial" w:hAnsi="Arial" w:cs="Arial"/>
                <w:sz w:val="18"/>
                <w:szCs w:val="18"/>
              </w:rPr>
              <w:t>Depreciation charged for the year</w:t>
            </w:r>
          </w:p>
        </w:tc>
        <w:tc>
          <w:tcPr>
            <w:tcW w:w="1350" w:type="dxa"/>
            <w:gridSpan w:val="2"/>
            <w:vAlign w:val="bottom"/>
          </w:tcPr>
          <w:p w14:paraId="6FD84B8C" w14:textId="130FB153" w:rsidR="00596F33" w:rsidRPr="00CA5D69" w:rsidRDefault="00596F33" w:rsidP="00596F33">
            <w:pPr>
              <w:tabs>
                <w:tab w:val="decimal" w:pos="1140"/>
              </w:tabs>
              <w:spacing w:line="300" w:lineRule="exact"/>
              <w:ind w:left="58" w:right="43"/>
              <w:rPr>
                <w:rFonts w:ascii="Arial" w:hAnsi="Arial" w:cs="Arial"/>
                <w:sz w:val="18"/>
                <w:szCs w:val="18"/>
              </w:rPr>
            </w:pPr>
            <w:r w:rsidRPr="00CA5D69">
              <w:rPr>
                <w:rFonts w:ascii="Arial" w:hAnsi="Arial" w:cs="Arial" w:hint="cs"/>
                <w:sz w:val="18"/>
                <w:szCs w:val="18"/>
              </w:rPr>
              <w:t>1,743</w:t>
            </w:r>
          </w:p>
        </w:tc>
        <w:tc>
          <w:tcPr>
            <w:tcW w:w="1260" w:type="dxa"/>
            <w:gridSpan w:val="2"/>
            <w:vAlign w:val="bottom"/>
          </w:tcPr>
          <w:p w14:paraId="57D72B13" w14:textId="5C12878E" w:rsidR="00596F33" w:rsidRPr="00CA5D69" w:rsidRDefault="00596F33" w:rsidP="00596F33">
            <w:pP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1,383</w:t>
            </w:r>
          </w:p>
        </w:tc>
        <w:tc>
          <w:tcPr>
            <w:tcW w:w="1260" w:type="dxa"/>
            <w:vAlign w:val="bottom"/>
          </w:tcPr>
          <w:p w14:paraId="749C636C" w14:textId="4DE73A96" w:rsidR="00596F33" w:rsidRPr="00CA5D69" w:rsidRDefault="00596F33" w:rsidP="00596F33">
            <w:pP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1,964</w:t>
            </w:r>
          </w:p>
        </w:tc>
        <w:tc>
          <w:tcPr>
            <w:tcW w:w="1350" w:type="dxa"/>
            <w:vAlign w:val="bottom"/>
          </w:tcPr>
          <w:p w14:paraId="2E9F192D" w14:textId="3ABF6AD4" w:rsidR="00596F33" w:rsidRPr="00CA5D69" w:rsidRDefault="00596F33" w:rsidP="00596F33">
            <w:pPr>
              <w:tabs>
                <w:tab w:val="decimal" w:pos="1050"/>
              </w:tabs>
              <w:spacing w:line="300" w:lineRule="exact"/>
              <w:ind w:left="58" w:right="43"/>
              <w:rPr>
                <w:rFonts w:ascii="Arial" w:hAnsi="Arial" w:cs="Arial"/>
                <w:sz w:val="18"/>
                <w:szCs w:val="18"/>
              </w:rPr>
            </w:pPr>
            <w:r w:rsidRPr="00CA5D69">
              <w:rPr>
                <w:rFonts w:ascii="Arial" w:hAnsi="Arial" w:cs="Arial" w:hint="cs"/>
                <w:sz w:val="18"/>
                <w:szCs w:val="18"/>
                <w:cs/>
              </w:rPr>
              <w:t>-</w:t>
            </w:r>
          </w:p>
        </w:tc>
        <w:tc>
          <w:tcPr>
            <w:tcW w:w="1080" w:type="dxa"/>
            <w:gridSpan w:val="2"/>
            <w:vAlign w:val="bottom"/>
          </w:tcPr>
          <w:p w14:paraId="28959F67" w14:textId="5C7214CA" w:rsidR="00596F33" w:rsidRPr="00CA5D69" w:rsidRDefault="00596F33" w:rsidP="00191E1C">
            <w:pPr>
              <w:tabs>
                <w:tab w:val="decimal" w:pos="871"/>
              </w:tabs>
              <w:spacing w:line="300" w:lineRule="exact"/>
              <w:ind w:left="58" w:right="43"/>
              <w:rPr>
                <w:rFonts w:ascii="Arial" w:hAnsi="Arial" w:cs="Arial"/>
                <w:sz w:val="18"/>
                <w:szCs w:val="18"/>
              </w:rPr>
            </w:pPr>
            <w:r w:rsidRPr="00CA5D69">
              <w:rPr>
                <w:rFonts w:ascii="Arial" w:hAnsi="Arial" w:cs="Arial" w:hint="cs"/>
                <w:sz w:val="18"/>
                <w:szCs w:val="18"/>
              </w:rPr>
              <w:t>5,090</w:t>
            </w:r>
          </w:p>
        </w:tc>
      </w:tr>
      <w:tr w:rsidR="00CA5D69" w:rsidRPr="00CA5D69" w14:paraId="1DB8116E" w14:textId="77777777" w:rsidTr="008C7CE7">
        <w:trPr>
          <w:gridAfter w:val="1"/>
          <w:wAfter w:w="2114" w:type="dxa"/>
        </w:trPr>
        <w:tc>
          <w:tcPr>
            <w:tcW w:w="2851" w:type="dxa"/>
            <w:gridSpan w:val="2"/>
          </w:tcPr>
          <w:p w14:paraId="1869DBAF" w14:textId="77777777" w:rsidR="00596F33" w:rsidRPr="00CA5D69" w:rsidRDefault="00596F33" w:rsidP="00191E1C">
            <w:pPr>
              <w:spacing w:line="300" w:lineRule="exact"/>
              <w:ind w:left="241" w:right="-36" w:hanging="180"/>
              <w:rPr>
                <w:rFonts w:ascii="Arial" w:hAnsi="Arial" w:cs="Arial"/>
                <w:sz w:val="18"/>
                <w:szCs w:val="18"/>
              </w:rPr>
            </w:pPr>
            <w:r w:rsidRPr="00CA5D69">
              <w:rPr>
                <w:rFonts w:ascii="Arial" w:hAnsi="Arial" w:cs="Arial"/>
                <w:sz w:val="18"/>
                <w:szCs w:val="18"/>
              </w:rPr>
              <w:t>Disposal</w:t>
            </w:r>
          </w:p>
        </w:tc>
        <w:tc>
          <w:tcPr>
            <w:tcW w:w="1350" w:type="dxa"/>
            <w:gridSpan w:val="2"/>
          </w:tcPr>
          <w:p w14:paraId="383C73A8" w14:textId="1395873C" w:rsidR="00596F33" w:rsidRPr="00CA5D69" w:rsidRDefault="00596F33" w:rsidP="00596F33">
            <w:pPr>
              <w:tabs>
                <w:tab w:val="decimal" w:pos="1140"/>
              </w:tabs>
              <w:spacing w:line="300" w:lineRule="exact"/>
              <w:ind w:left="58" w:right="43"/>
              <w:rPr>
                <w:rFonts w:ascii="Arial" w:hAnsi="Arial" w:cs="Arial"/>
                <w:sz w:val="18"/>
                <w:szCs w:val="18"/>
              </w:rPr>
            </w:pPr>
            <w:r w:rsidRPr="00CA5D69">
              <w:rPr>
                <w:rFonts w:ascii="Arial" w:hAnsi="Arial" w:cs="Arial" w:hint="cs"/>
                <w:sz w:val="18"/>
                <w:szCs w:val="18"/>
              </w:rPr>
              <w:t>-</w:t>
            </w:r>
          </w:p>
        </w:tc>
        <w:tc>
          <w:tcPr>
            <w:tcW w:w="1260" w:type="dxa"/>
            <w:gridSpan w:val="2"/>
          </w:tcPr>
          <w:p w14:paraId="022DD5AB" w14:textId="6A71CC15" w:rsidR="00596F33" w:rsidRPr="00CA5D69" w:rsidRDefault="00596F33" w:rsidP="00596F33">
            <w:pP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(205)</w:t>
            </w:r>
          </w:p>
        </w:tc>
        <w:tc>
          <w:tcPr>
            <w:tcW w:w="1260" w:type="dxa"/>
          </w:tcPr>
          <w:p w14:paraId="336AA83C" w14:textId="2AAF1FD1" w:rsidR="00596F33" w:rsidRPr="00CA5D69" w:rsidRDefault="00596F33" w:rsidP="00596F33">
            <w:pP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w:t>
            </w:r>
          </w:p>
        </w:tc>
        <w:tc>
          <w:tcPr>
            <w:tcW w:w="1350" w:type="dxa"/>
          </w:tcPr>
          <w:p w14:paraId="1DC4D899" w14:textId="1B6454C4" w:rsidR="00596F33" w:rsidRPr="00CA5D69" w:rsidRDefault="00596F33" w:rsidP="00596F33">
            <w:pP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w:t>
            </w:r>
          </w:p>
        </w:tc>
        <w:tc>
          <w:tcPr>
            <w:tcW w:w="1080" w:type="dxa"/>
            <w:gridSpan w:val="2"/>
          </w:tcPr>
          <w:p w14:paraId="23B6250C" w14:textId="7314B3C0" w:rsidR="00596F33" w:rsidRPr="00CA5D69" w:rsidRDefault="00596F33" w:rsidP="00191E1C">
            <w:pPr>
              <w:tabs>
                <w:tab w:val="decimal" w:pos="871"/>
              </w:tabs>
              <w:spacing w:line="300" w:lineRule="exact"/>
              <w:ind w:left="58" w:right="43"/>
              <w:rPr>
                <w:rFonts w:ascii="Arial" w:hAnsi="Arial" w:cs="Arial"/>
                <w:sz w:val="18"/>
                <w:szCs w:val="18"/>
              </w:rPr>
            </w:pPr>
            <w:r w:rsidRPr="00CA5D69">
              <w:rPr>
                <w:rFonts w:ascii="Arial" w:hAnsi="Arial" w:cs="Arial" w:hint="cs"/>
                <w:sz w:val="18"/>
                <w:szCs w:val="18"/>
              </w:rPr>
              <w:t>(205)</w:t>
            </w:r>
          </w:p>
        </w:tc>
      </w:tr>
      <w:tr w:rsidR="00CA5D69" w:rsidRPr="00CA5D69" w14:paraId="798EE844" w14:textId="77777777" w:rsidTr="008C7CE7">
        <w:trPr>
          <w:gridAfter w:val="1"/>
          <w:wAfter w:w="2114" w:type="dxa"/>
        </w:trPr>
        <w:tc>
          <w:tcPr>
            <w:tcW w:w="2851" w:type="dxa"/>
            <w:gridSpan w:val="2"/>
          </w:tcPr>
          <w:p w14:paraId="39817B28" w14:textId="77777777" w:rsidR="00596F33" w:rsidRPr="00CA5D69" w:rsidRDefault="00596F33" w:rsidP="00191E1C">
            <w:pPr>
              <w:spacing w:line="300" w:lineRule="exact"/>
              <w:ind w:left="241" w:right="-36" w:hanging="180"/>
              <w:rPr>
                <w:rFonts w:ascii="Arial" w:hAnsi="Arial" w:cs="Arial"/>
                <w:sz w:val="18"/>
                <w:szCs w:val="18"/>
              </w:rPr>
            </w:pPr>
            <w:r w:rsidRPr="00CA5D69">
              <w:rPr>
                <w:rFonts w:ascii="Arial" w:hAnsi="Arial" w:cs="Arial"/>
                <w:sz w:val="18"/>
                <w:szCs w:val="18"/>
              </w:rPr>
              <w:t>Write-off</w:t>
            </w:r>
          </w:p>
        </w:tc>
        <w:tc>
          <w:tcPr>
            <w:tcW w:w="1350" w:type="dxa"/>
            <w:gridSpan w:val="2"/>
          </w:tcPr>
          <w:p w14:paraId="3E73FCEC" w14:textId="04656B7E" w:rsidR="00596F33" w:rsidRPr="00CA5D69" w:rsidRDefault="00596F33" w:rsidP="00596F33">
            <w:pPr>
              <w:pBdr>
                <w:bottom w:val="single" w:sz="6" w:space="1" w:color="auto"/>
              </w:pBdr>
              <w:tabs>
                <w:tab w:val="decimal" w:pos="1140"/>
              </w:tabs>
              <w:spacing w:line="300" w:lineRule="exact"/>
              <w:ind w:left="58" w:right="43"/>
              <w:rPr>
                <w:rFonts w:ascii="Arial" w:hAnsi="Arial" w:cs="Arial"/>
                <w:sz w:val="18"/>
                <w:szCs w:val="18"/>
              </w:rPr>
            </w:pPr>
            <w:r w:rsidRPr="00CA5D69">
              <w:rPr>
                <w:rFonts w:ascii="Arial" w:hAnsi="Arial" w:cs="Arial" w:hint="cs"/>
                <w:sz w:val="18"/>
                <w:szCs w:val="18"/>
              </w:rPr>
              <w:t>(57)</w:t>
            </w:r>
          </w:p>
        </w:tc>
        <w:tc>
          <w:tcPr>
            <w:tcW w:w="1260" w:type="dxa"/>
            <w:gridSpan w:val="2"/>
          </w:tcPr>
          <w:p w14:paraId="02BAC36D" w14:textId="41D97393" w:rsidR="00596F33" w:rsidRPr="00CA5D69" w:rsidRDefault="00596F33" w:rsidP="00596F33">
            <w:pPr>
              <w:pBdr>
                <w:bottom w:val="single" w:sz="6" w:space="1" w:color="auto"/>
              </w:pBd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(873)</w:t>
            </w:r>
          </w:p>
        </w:tc>
        <w:tc>
          <w:tcPr>
            <w:tcW w:w="1260" w:type="dxa"/>
          </w:tcPr>
          <w:p w14:paraId="51E7F055" w14:textId="4E33AE16" w:rsidR="00596F33" w:rsidRPr="00CA5D69" w:rsidRDefault="00596F33" w:rsidP="00596F33">
            <w:pPr>
              <w:pBdr>
                <w:bottom w:val="single" w:sz="6" w:space="1" w:color="auto"/>
              </w:pBd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w:t>
            </w:r>
          </w:p>
        </w:tc>
        <w:tc>
          <w:tcPr>
            <w:tcW w:w="1350" w:type="dxa"/>
          </w:tcPr>
          <w:p w14:paraId="49FBCE83" w14:textId="2FAA5A1C" w:rsidR="00596F33" w:rsidRPr="00CA5D69" w:rsidRDefault="00596F33" w:rsidP="00596F33">
            <w:pPr>
              <w:pBdr>
                <w:bottom w:val="single" w:sz="6" w:space="1" w:color="auto"/>
              </w:pBd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w:t>
            </w:r>
          </w:p>
        </w:tc>
        <w:tc>
          <w:tcPr>
            <w:tcW w:w="1080" w:type="dxa"/>
            <w:gridSpan w:val="2"/>
          </w:tcPr>
          <w:p w14:paraId="5C2E5C11" w14:textId="354FAF07" w:rsidR="00596F33" w:rsidRPr="00CA5D69" w:rsidRDefault="00596F33" w:rsidP="00191E1C">
            <w:pPr>
              <w:pBdr>
                <w:bottom w:val="single" w:sz="6" w:space="1" w:color="auto"/>
              </w:pBdr>
              <w:tabs>
                <w:tab w:val="decimal" w:pos="871"/>
              </w:tabs>
              <w:spacing w:line="300" w:lineRule="exact"/>
              <w:ind w:left="58" w:right="43"/>
              <w:rPr>
                <w:rFonts w:ascii="Arial" w:hAnsi="Arial" w:cs="Arial"/>
                <w:sz w:val="18"/>
                <w:szCs w:val="18"/>
              </w:rPr>
            </w:pPr>
            <w:r w:rsidRPr="00CA5D69">
              <w:rPr>
                <w:rFonts w:ascii="Arial" w:hAnsi="Arial" w:cs="Arial" w:hint="cs"/>
                <w:sz w:val="18"/>
                <w:szCs w:val="18"/>
              </w:rPr>
              <w:t>(930)</w:t>
            </w:r>
          </w:p>
        </w:tc>
      </w:tr>
      <w:tr w:rsidR="00CA5D69" w:rsidRPr="00CA5D69" w14:paraId="598A93B3" w14:textId="77777777" w:rsidTr="008C7CE7">
        <w:trPr>
          <w:gridAfter w:val="1"/>
          <w:wAfter w:w="2114" w:type="dxa"/>
        </w:trPr>
        <w:tc>
          <w:tcPr>
            <w:tcW w:w="2851" w:type="dxa"/>
            <w:gridSpan w:val="2"/>
          </w:tcPr>
          <w:p w14:paraId="7A716EB6" w14:textId="68D7A072" w:rsidR="00596F33" w:rsidRPr="00CA5D69" w:rsidRDefault="00596F33" w:rsidP="00191E1C">
            <w:pPr>
              <w:spacing w:line="300" w:lineRule="exact"/>
              <w:ind w:left="241" w:right="-36" w:hanging="180"/>
              <w:rPr>
                <w:rFonts w:ascii="Arial" w:hAnsi="Arial" w:cs="Arial"/>
                <w:sz w:val="18"/>
                <w:szCs w:val="18"/>
              </w:rPr>
            </w:pPr>
            <w:r w:rsidRPr="00CA5D69">
              <w:rPr>
                <w:rFonts w:ascii="Arial" w:hAnsi="Arial" w:cs="Arial"/>
                <w:sz w:val="18"/>
                <w:szCs w:val="18"/>
              </w:rPr>
              <w:t>31 December 2020</w:t>
            </w:r>
          </w:p>
        </w:tc>
        <w:tc>
          <w:tcPr>
            <w:tcW w:w="1350" w:type="dxa"/>
            <w:gridSpan w:val="2"/>
          </w:tcPr>
          <w:p w14:paraId="15D08665" w14:textId="5A08A11B" w:rsidR="00596F33" w:rsidRPr="00CA5D69" w:rsidRDefault="00596F33" w:rsidP="00596F33">
            <w:pPr>
              <w:pBdr>
                <w:bottom w:val="single" w:sz="6" w:space="1" w:color="auto"/>
              </w:pBdr>
              <w:tabs>
                <w:tab w:val="decimal" w:pos="1140"/>
              </w:tabs>
              <w:spacing w:line="300" w:lineRule="exact"/>
              <w:ind w:left="58" w:right="43"/>
              <w:rPr>
                <w:rFonts w:ascii="Arial" w:hAnsi="Arial" w:cs="Arial"/>
                <w:sz w:val="18"/>
                <w:szCs w:val="18"/>
              </w:rPr>
            </w:pPr>
            <w:r w:rsidRPr="00CA5D69">
              <w:rPr>
                <w:rFonts w:ascii="Arial" w:hAnsi="Arial" w:cs="Arial" w:hint="cs"/>
                <w:sz w:val="18"/>
                <w:szCs w:val="18"/>
              </w:rPr>
              <w:t>41,272</w:t>
            </w:r>
          </w:p>
        </w:tc>
        <w:tc>
          <w:tcPr>
            <w:tcW w:w="1260" w:type="dxa"/>
            <w:gridSpan w:val="2"/>
          </w:tcPr>
          <w:p w14:paraId="7BC08BE2" w14:textId="1819625A" w:rsidR="00596F33" w:rsidRPr="00CA5D69" w:rsidRDefault="00596F33" w:rsidP="00596F33">
            <w:pPr>
              <w:pBdr>
                <w:bottom w:val="single" w:sz="6" w:space="1" w:color="auto"/>
              </w:pBd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25,995</w:t>
            </w:r>
          </w:p>
        </w:tc>
        <w:tc>
          <w:tcPr>
            <w:tcW w:w="1260" w:type="dxa"/>
          </w:tcPr>
          <w:p w14:paraId="24C349F9" w14:textId="20DECC7F" w:rsidR="00596F33" w:rsidRPr="00CA5D69" w:rsidRDefault="00596F33" w:rsidP="00596F33">
            <w:pPr>
              <w:pBdr>
                <w:bottom w:val="single" w:sz="6" w:space="1" w:color="auto"/>
              </w:pBd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7,571</w:t>
            </w:r>
          </w:p>
        </w:tc>
        <w:tc>
          <w:tcPr>
            <w:tcW w:w="1350" w:type="dxa"/>
          </w:tcPr>
          <w:p w14:paraId="72F9AC72" w14:textId="1E57E7A6" w:rsidR="00596F33" w:rsidRPr="00CA5D69" w:rsidRDefault="00596F33" w:rsidP="00596F33">
            <w:pPr>
              <w:pBdr>
                <w:bottom w:val="single" w:sz="6" w:space="1" w:color="auto"/>
              </w:pBdr>
              <w:tabs>
                <w:tab w:val="decimal" w:pos="1050"/>
              </w:tabs>
              <w:spacing w:line="300" w:lineRule="exact"/>
              <w:ind w:left="58" w:right="43"/>
              <w:rPr>
                <w:rFonts w:ascii="Arial" w:hAnsi="Arial" w:cs="Arial"/>
                <w:sz w:val="18"/>
                <w:szCs w:val="18"/>
              </w:rPr>
            </w:pPr>
            <w:r w:rsidRPr="00CA5D69">
              <w:rPr>
                <w:rFonts w:ascii="Arial" w:hAnsi="Arial" w:cs="Arial" w:hint="cs"/>
                <w:sz w:val="18"/>
                <w:szCs w:val="18"/>
                <w:cs/>
              </w:rPr>
              <w:t>-</w:t>
            </w:r>
          </w:p>
        </w:tc>
        <w:tc>
          <w:tcPr>
            <w:tcW w:w="1080" w:type="dxa"/>
            <w:gridSpan w:val="2"/>
          </w:tcPr>
          <w:p w14:paraId="6F598D31" w14:textId="2D5E9808" w:rsidR="00596F33" w:rsidRPr="00CA5D69" w:rsidRDefault="00596F33" w:rsidP="00191E1C">
            <w:pPr>
              <w:pBdr>
                <w:bottom w:val="single" w:sz="6" w:space="1" w:color="auto"/>
              </w:pBdr>
              <w:tabs>
                <w:tab w:val="decimal" w:pos="871"/>
              </w:tabs>
              <w:spacing w:line="300" w:lineRule="exact"/>
              <w:ind w:left="58" w:right="43"/>
              <w:rPr>
                <w:rFonts w:ascii="Arial" w:hAnsi="Arial" w:cs="Arial"/>
                <w:sz w:val="18"/>
                <w:szCs w:val="18"/>
              </w:rPr>
            </w:pPr>
            <w:r w:rsidRPr="00CA5D69">
              <w:rPr>
                <w:rFonts w:ascii="Arial" w:hAnsi="Arial" w:cs="Arial" w:hint="cs"/>
                <w:sz w:val="18"/>
                <w:szCs w:val="18"/>
              </w:rPr>
              <w:t>74,839</w:t>
            </w:r>
          </w:p>
        </w:tc>
      </w:tr>
      <w:tr w:rsidR="00CA5D69" w:rsidRPr="00CA5D69" w14:paraId="04F06115" w14:textId="77777777" w:rsidTr="008C7CE7">
        <w:trPr>
          <w:gridAfter w:val="1"/>
          <w:wAfter w:w="2117" w:type="dxa"/>
        </w:trPr>
        <w:tc>
          <w:tcPr>
            <w:tcW w:w="2844" w:type="dxa"/>
          </w:tcPr>
          <w:p w14:paraId="34512075" w14:textId="41F2A0C5" w:rsidR="00596F33" w:rsidRPr="00CA5D69" w:rsidRDefault="00596F33" w:rsidP="00191E1C">
            <w:pPr>
              <w:spacing w:line="300" w:lineRule="exact"/>
              <w:ind w:left="245" w:right="-43" w:hanging="187"/>
              <w:rPr>
                <w:rFonts w:ascii="Arial" w:hAnsi="Arial" w:cs="Arial"/>
                <w:b/>
                <w:bCs/>
                <w:sz w:val="18"/>
                <w:szCs w:val="18"/>
              </w:rPr>
            </w:pPr>
            <w:r w:rsidRPr="00CA5D69">
              <w:rPr>
                <w:rFonts w:ascii="Arial" w:hAnsi="Arial" w:cs="Arial"/>
                <w:b/>
                <w:bCs/>
                <w:sz w:val="18"/>
                <w:szCs w:val="18"/>
              </w:rPr>
              <w:t>Net book value</w:t>
            </w:r>
          </w:p>
        </w:tc>
        <w:tc>
          <w:tcPr>
            <w:tcW w:w="1348" w:type="dxa"/>
            <w:gridSpan w:val="2"/>
          </w:tcPr>
          <w:p w14:paraId="2556B101" w14:textId="77777777" w:rsidR="00596F33" w:rsidRPr="00CA5D69" w:rsidRDefault="00596F33" w:rsidP="00596F33">
            <w:pPr>
              <w:tabs>
                <w:tab w:val="decimal" w:pos="1140"/>
              </w:tabs>
              <w:spacing w:line="300" w:lineRule="exact"/>
              <w:ind w:left="58" w:right="43"/>
              <w:rPr>
                <w:rFonts w:ascii="Arial" w:hAnsi="Arial" w:cs="Arial"/>
                <w:sz w:val="18"/>
                <w:szCs w:val="18"/>
              </w:rPr>
            </w:pPr>
          </w:p>
        </w:tc>
        <w:tc>
          <w:tcPr>
            <w:tcW w:w="1263" w:type="dxa"/>
            <w:gridSpan w:val="2"/>
          </w:tcPr>
          <w:p w14:paraId="09D12EEF" w14:textId="77777777" w:rsidR="00596F33" w:rsidRPr="00CA5D69" w:rsidRDefault="00596F33" w:rsidP="00596F33">
            <w:pPr>
              <w:tabs>
                <w:tab w:val="decimal" w:pos="1050"/>
              </w:tabs>
              <w:spacing w:line="300" w:lineRule="exact"/>
              <w:ind w:left="58" w:right="43"/>
              <w:rPr>
                <w:rFonts w:ascii="Arial" w:hAnsi="Arial" w:cs="Arial"/>
                <w:sz w:val="18"/>
                <w:szCs w:val="18"/>
              </w:rPr>
            </w:pPr>
          </w:p>
        </w:tc>
        <w:tc>
          <w:tcPr>
            <w:tcW w:w="1261" w:type="dxa"/>
            <w:gridSpan w:val="2"/>
          </w:tcPr>
          <w:p w14:paraId="390249D0" w14:textId="77777777" w:rsidR="00596F33" w:rsidRPr="00CA5D69" w:rsidRDefault="00596F33" w:rsidP="00596F33">
            <w:pPr>
              <w:tabs>
                <w:tab w:val="decimal" w:pos="1050"/>
              </w:tabs>
              <w:spacing w:line="300" w:lineRule="exact"/>
              <w:ind w:left="58" w:right="43"/>
              <w:rPr>
                <w:rFonts w:ascii="Arial" w:hAnsi="Arial" w:cs="Arial"/>
                <w:sz w:val="18"/>
                <w:szCs w:val="18"/>
              </w:rPr>
            </w:pPr>
          </w:p>
        </w:tc>
        <w:tc>
          <w:tcPr>
            <w:tcW w:w="1349" w:type="dxa"/>
          </w:tcPr>
          <w:p w14:paraId="27D672E0" w14:textId="77777777" w:rsidR="00596F33" w:rsidRPr="00CA5D69" w:rsidRDefault="00596F33" w:rsidP="00596F33">
            <w:pPr>
              <w:tabs>
                <w:tab w:val="decimal" w:pos="1050"/>
              </w:tabs>
              <w:spacing w:line="300" w:lineRule="exact"/>
              <w:ind w:left="58" w:right="43"/>
              <w:rPr>
                <w:rFonts w:ascii="Arial" w:hAnsi="Arial" w:cs="Arial"/>
                <w:sz w:val="18"/>
                <w:szCs w:val="18"/>
              </w:rPr>
            </w:pPr>
          </w:p>
        </w:tc>
        <w:tc>
          <w:tcPr>
            <w:tcW w:w="1083" w:type="dxa"/>
            <w:gridSpan w:val="2"/>
          </w:tcPr>
          <w:p w14:paraId="6901CBB2" w14:textId="77777777" w:rsidR="00596F33" w:rsidRPr="00CA5D69" w:rsidRDefault="00596F33" w:rsidP="00191E1C">
            <w:pPr>
              <w:tabs>
                <w:tab w:val="decimal" w:pos="871"/>
              </w:tabs>
              <w:spacing w:line="300" w:lineRule="exact"/>
              <w:ind w:left="58" w:right="43"/>
              <w:rPr>
                <w:rFonts w:ascii="Arial" w:hAnsi="Arial" w:cs="Arial"/>
                <w:sz w:val="18"/>
                <w:szCs w:val="18"/>
              </w:rPr>
            </w:pPr>
          </w:p>
        </w:tc>
      </w:tr>
      <w:tr w:rsidR="00CA5D69" w:rsidRPr="00CA5D69" w14:paraId="113C3582" w14:textId="77777777" w:rsidTr="008C7CE7">
        <w:trPr>
          <w:gridAfter w:val="1"/>
          <w:wAfter w:w="2117" w:type="dxa"/>
        </w:trPr>
        <w:tc>
          <w:tcPr>
            <w:tcW w:w="2844" w:type="dxa"/>
          </w:tcPr>
          <w:p w14:paraId="14C907F2" w14:textId="4D8043E0" w:rsidR="00596F33" w:rsidRPr="00CA5D69" w:rsidRDefault="00596F33" w:rsidP="00191E1C">
            <w:pPr>
              <w:spacing w:line="300" w:lineRule="exact"/>
              <w:ind w:left="245" w:right="-43" w:hanging="187"/>
              <w:rPr>
                <w:rFonts w:ascii="Arial" w:hAnsi="Arial" w:cs="Arial"/>
                <w:sz w:val="18"/>
                <w:szCs w:val="18"/>
              </w:rPr>
            </w:pPr>
            <w:r w:rsidRPr="00CA5D69">
              <w:rPr>
                <w:rFonts w:ascii="Arial" w:hAnsi="Arial" w:cs="Arial"/>
                <w:sz w:val="18"/>
                <w:szCs w:val="18"/>
              </w:rPr>
              <w:t>31 December 2019</w:t>
            </w:r>
          </w:p>
        </w:tc>
        <w:tc>
          <w:tcPr>
            <w:tcW w:w="1348" w:type="dxa"/>
            <w:gridSpan w:val="2"/>
          </w:tcPr>
          <w:p w14:paraId="64498BCE" w14:textId="6637CB54" w:rsidR="00596F33" w:rsidRPr="00CA5D69" w:rsidRDefault="00596F33" w:rsidP="00596F33">
            <w:pPr>
              <w:pBdr>
                <w:bottom w:val="double" w:sz="6" w:space="1" w:color="auto"/>
              </w:pBdr>
              <w:tabs>
                <w:tab w:val="decimal" w:pos="1140"/>
              </w:tabs>
              <w:spacing w:line="300" w:lineRule="exact"/>
              <w:ind w:left="58" w:right="43"/>
              <w:rPr>
                <w:rFonts w:ascii="Arial" w:hAnsi="Arial" w:cs="Arial"/>
                <w:sz w:val="18"/>
                <w:szCs w:val="18"/>
              </w:rPr>
            </w:pPr>
            <w:r w:rsidRPr="00CA5D69">
              <w:rPr>
                <w:rFonts w:ascii="Arial" w:hAnsi="Arial" w:cs="Arial" w:hint="cs"/>
                <w:sz w:val="18"/>
                <w:szCs w:val="18"/>
              </w:rPr>
              <w:t>2,956</w:t>
            </w:r>
          </w:p>
        </w:tc>
        <w:tc>
          <w:tcPr>
            <w:tcW w:w="1263" w:type="dxa"/>
            <w:gridSpan w:val="2"/>
          </w:tcPr>
          <w:p w14:paraId="748536FF" w14:textId="2548DDD5" w:rsidR="00596F33" w:rsidRPr="00CA5D69" w:rsidRDefault="00596F33" w:rsidP="00596F33">
            <w:pPr>
              <w:pBdr>
                <w:bottom w:val="double" w:sz="6" w:space="1" w:color="auto"/>
              </w:pBd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2,575</w:t>
            </w:r>
          </w:p>
        </w:tc>
        <w:tc>
          <w:tcPr>
            <w:tcW w:w="1261" w:type="dxa"/>
            <w:gridSpan w:val="2"/>
          </w:tcPr>
          <w:p w14:paraId="359BDAAF" w14:textId="0F43C214" w:rsidR="00596F33" w:rsidRPr="00CA5D69" w:rsidRDefault="00596F33" w:rsidP="00596F33">
            <w:pPr>
              <w:pBdr>
                <w:bottom w:val="double" w:sz="6" w:space="1" w:color="auto"/>
              </w:pBd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7,753</w:t>
            </w:r>
          </w:p>
        </w:tc>
        <w:tc>
          <w:tcPr>
            <w:tcW w:w="1349" w:type="dxa"/>
          </w:tcPr>
          <w:p w14:paraId="372143C4" w14:textId="04154DF1" w:rsidR="00596F33" w:rsidRPr="00CA5D69" w:rsidRDefault="00596F33" w:rsidP="00596F33">
            <w:pPr>
              <w:pBdr>
                <w:bottom w:val="double" w:sz="6" w:space="1" w:color="auto"/>
              </w:pBd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w:t>
            </w:r>
          </w:p>
        </w:tc>
        <w:tc>
          <w:tcPr>
            <w:tcW w:w="1083" w:type="dxa"/>
            <w:gridSpan w:val="2"/>
          </w:tcPr>
          <w:p w14:paraId="12318807" w14:textId="1C67FFF5" w:rsidR="00596F33" w:rsidRPr="00CA5D69" w:rsidRDefault="00596F33" w:rsidP="00191E1C">
            <w:pPr>
              <w:pBdr>
                <w:bottom w:val="double" w:sz="6" w:space="1" w:color="auto"/>
              </w:pBdr>
              <w:tabs>
                <w:tab w:val="decimal" w:pos="871"/>
              </w:tabs>
              <w:spacing w:line="300" w:lineRule="exact"/>
              <w:ind w:left="58" w:right="43"/>
              <w:rPr>
                <w:rFonts w:ascii="Arial" w:hAnsi="Arial" w:cs="Arial"/>
                <w:sz w:val="18"/>
                <w:szCs w:val="18"/>
              </w:rPr>
            </w:pPr>
            <w:r w:rsidRPr="00CA5D69">
              <w:rPr>
                <w:rFonts w:ascii="Arial" w:hAnsi="Arial" w:cs="Arial" w:hint="cs"/>
                <w:sz w:val="18"/>
                <w:szCs w:val="18"/>
              </w:rPr>
              <w:t>13,284</w:t>
            </w:r>
          </w:p>
        </w:tc>
      </w:tr>
      <w:tr w:rsidR="00CA5D69" w:rsidRPr="00CA5D69" w14:paraId="5FC39CB1" w14:textId="77777777" w:rsidTr="008C7CE7">
        <w:trPr>
          <w:gridAfter w:val="1"/>
          <w:wAfter w:w="2117" w:type="dxa"/>
        </w:trPr>
        <w:tc>
          <w:tcPr>
            <w:tcW w:w="2844" w:type="dxa"/>
          </w:tcPr>
          <w:p w14:paraId="4DDD8236" w14:textId="61DF06D2" w:rsidR="00596F33" w:rsidRPr="00CA5D69" w:rsidRDefault="00596F33" w:rsidP="00191E1C">
            <w:pPr>
              <w:spacing w:line="300" w:lineRule="exact"/>
              <w:ind w:left="241" w:right="-36" w:hanging="180"/>
              <w:rPr>
                <w:rFonts w:ascii="Arial" w:hAnsi="Arial" w:cs="Arial"/>
                <w:sz w:val="18"/>
                <w:szCs w:val="18"/>
              </w:rPr>
            </w:pPr>
            <w:r w:rsidRPr="00CA5D69">
              <w:rPr>
                <w:rFonts w:ascii="Arial" w:hAnsi="Arial" w:cs="Arial"/>
                <w:sz w:val="18"/>
                <w:szCs w:val="18"/>
              </w:rPr>
              <w:t>31 December 2020</w:t>
            </w:r>
          </w:p>
        </w:tc>
        <w:tc>
          <w:tcPr>
            <w:tcW w:w="1348" w:type="dxa"/>
            <w:gridSpan w:val="2"/>
          </w:tcPr>
          <w:p w14:paraId="0AC26C34" w14:textId="132EBE27" w:rsidR="00596F33" w:rsidRPr="00CA5D69" w:rsidRDefault="00596F33" w:rsidP="00596F33">
            <w:pPr>
              <w:pBdr>
                <w:bottom w:val="double" w:sz="6" w:space="1" w:color="auto"/>
              </w:pBdr>
              <w:tabs>
                <w:tab w:val="decimal" w:pos="1140"/>
              </w:tabs>
              <w:spacing w:line="300" w:lineRule="exact"/>
              <w:ind w:left="58" w:right="43"/>
              <w:rPr>
                <w:rFonts w:ascii="Arial" w:hAnsi="Arial" w:cs="Arial"/>
                <w:sz w:val="18"/>
                <w:szCs w:val="18"/>
              </w:rPr>
            </w:pPr>
            <w:r w:rsidRPr="00CA5D69">
              <w:rPr>
                <w:rFonts w:ascii="Arial" w:hAnsi="Arial" w:cs="Arial" w:hint="cs"/>
                <w:sz w:val="18"/>
                <w:szCs w:val="18"/>
              </w:rPr>
              <w:t>1,756</w:t>
            </w:r>
          </w:p>
        </w:tc>
        <w:tc>
          <w:tcPr>
            <w:tcW w:w="1263" w:type="dxa"/>
            <w:gridSpan w:val="2"/>
          </w:tcPr>
          <w:p w14:paraId="5FBDB8CB" w14:textId="0341A74D" w:rsidR="00596F33" w:rsidRPr="00CA5D69" w:rsidRDefault="00596F33" w:rsidP="00596F33">
            <w:pPr>
              <w:pBdr>
                <w:bottom w:val="double" w:sz="6" w:space="1" w:color="auto"/>
              </w:pBd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2,774</w:t>
            </w:r>
          </w:p>
        </w:tc>
        <w:tc>
          <w:tcPr>
            <w:tcW w:w="1261" w:type="dxa"/>
            <w:gridSpan w:val="2"/>
          </w:tcPr>
          <w:p w14:paraId="0C671C8A" w14:textId="08BBF33E" w:rsidR="00596F33" w:rsidRPr="00CA5D69" w:rsidRDefault="00596F33" w:rsidP="00596F33">
            <w:pPr>
              <w:pBdr>
                <w:bottom w:val="double" w:sz="6" w:space="1" w:color="auto"/>
              </w:pBd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8,878</w:t>
            </w:r>
          </w:p>
        </w:tc>
        <w:tc>
          <w:tcPr>
            <w:tcW w:w="1349" w:type="dxa"/>
          </w:tcPr>
          <w:p w14:paraId="6ABE96F9" w14:textId="20639D6B" w:rsidR="00596F33" w:rsidRPr="00CA5D69" w:rsidRDefault="00596F33" w:rsidP="00596F33">
            <w:pPr>
              <w:pBdr>
                <w:bottom w:val="double" w:sz="6" w:space="1" w:color="auto"/>
              </w:pBd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1,395</w:t>
            </w:r>
          </w:p>
        </w:tc>
        <w:tc>
          <w:tcPr>
            <w:tcW w:w="1083" w:type="dxa"/>
            <w:gridSpan w:val="2"/>
          </w:tcPr>
          <w:p w14:paraId="2CB2BB2E" w14:textId="289AD75E" w:rsidR="00596F33" w:rsidRPr="00CA5D69" w:rsidRDefault="00596F33" w:rsidP="00191E1C">
            <w:pPr>
              <w:pBdr>
                <w:bottom w:val="double" w:sz="6" w:space="1" w:color="auto"/>
              </w:pBdr>
              <w:tabs>
                <w:tab w:val="decimal" w:pos="871"/>
              </w:tabs>
              <w:spacing w:line="300" w:lineRule="exact"/>
              <w:ind w:left="58" w:right="43"/>
              <w:rPr>
                <w:rFonts w:ascii="Arial" w:hAnsi="Arial" w:cs="Arial"/>
                <w:sz w:val="18"/>
                <w:szCs w:val="18"/>
              </w:rPr>
            </w:pPr>
            <w:r w:rsidRPr="00CA5D69">
              <w:rPr>
                <w:rFonts w:ascii="Arial" w:hAnsi="Arial" w:cs="Arial" w:hint="cs"/>
                <w:sz w:val="18"/>
                <w:szCs w:val="18"/>
              </w:rPr>
              <w:t>14,803</w:t>
            </w:r>
          </w:p>
        </w:tc>
      </w:tr>
      <w:tr w:rsidR="00CA5D69" w:rsidRPr="00CA5D69" w14:paraId="4EE8D82E" w14:textId="77777777" w:rsidTr="008C7CE7">
        <w:trPr>
          <w:cantSplit/>
        </w:trPr>
        <w:tc>
          <w:tcPr>
            <w:tcW w:w="11265" w:type="dxa"/>
            <w:gridSpan w:val="11"/>
          </w:tcPr>
          <w:p w14:paraId="6E5F08FE" w14:textId="77777777" w:rsidR="00861D7F" w:rsidRPr="00CA5D69" w:rsidRDefault="00861D7F" w:rsidP="006A6104">
            <w:pPr>
              <w:tabs>
                <w:tab w:val="decimal" w:pos="961"/>
              </w:tabs>
              <w:spacing w:line="300" w:lineRule="exact"/>
              <w:ind w:left="86" w:right="72"/>
              <w:jc w:val="both"/>
              <w:rPr>
                <w:rFonts w:ascii="Arial" w:hAnsi="Arial" w:cs="Arial"/>
                <w:sz w:val="18"/>
                <w:szCs w:val="18"/>
              </w:rPr>
            </w:pPr>
            <w:r w:rsidRPr="00CA5D69">
              <w:rPr>
                <w:rFonts w:ascii="Arial" w:hAnsi="Arial" w:cs="Arial"/>
                <w:b/>
                <w:bCs/>
                <w:sz w:val="18"/>
                <w:szCs w:val="18"/>
              </w:rPr>
              <w:t>Depreciation included in profit or loss for the years ended 31 December:</w:t>
            </w:r>
          </w:p>
        </w:tc>
      </w:tr>
      <w:tr w:rsidR="00CA5D69" w:rsidRPr="00CA5D69" w14:paraId="39A5AB20" w14:textId="77777777" w:rsidTr="008C7CE7">
        <w:trPr>
          <w:gridAfter w:val="2"/>
          <w:wAfter w:w="2158" w:type="dxa"/>
          <w:cantSplit/>
        </w:trPr>
        <w:tc>
          <w:tcPr>
            <w:tcW w:w="2844" w:type="dxa"/>
          </w:tcPr>
          <w:p w14:paraId="55BA49BB" w14:textId="292589C7" w:rsidR="002601DC" w:rsidRPr="00CA5D69" w:rsidRDefault="002601DC" w:rsidP="006A6104">
            <w:pPr>
              <w:spacing w:line="300" w:lineRule="exact"/>
              <w:ind w:left="241" w:right="-36" w:hanging="180"/>
              <w:rPr>
                <w:rFonts w:ascii="Arial" w:hAnsi="Arial" w:cs="Arial"/>
                <w:sz w:val="18"/>
                <w:szCs w:val="18"/>
              </w:rPr>
            </w:pPr>
            <w:r w:rsidRPr="00CA5D69">
              <w:rPr>
                <w:rFonts w:ascii="Arial" w:hAnsi="Arial" w:cs="Arial"/>
                <w:sz w:val="18"/>
                <w:szCs w:val="18"/>
              </w:rPr>
              <w:t>2019</w:t>
            </w:r>
          </w:p>
        </w:tc>
        <w:tc>
          <w:tcPr>
            <w:tcW w:w="1348" w:type="dxa"/>
            <w:gridSpan w:val="2"/>
          </w:tcPr>
          <w:p w14:paraId="66AB6FC9" w14:textId="77777777" w:rsidR="002601DC" w:rsidRPr="00CA5D69" w:rsidRDefault="002601DC" w:rsidP="006A6104">
            <w:pPr>
              <w:spacing w:line="300" w:lineRule="exact"/>
              <w:ind w:left="241" w:right="-36" w:hanging="180"/>
              <w:rPr>
                <w:rFonts w:ascii="Arial" w:hAnsi="Arial" w:cs="Arial"/>
                <w:sz w:val="18"/>
                <w:szCs w:val="18"/>
              </w:rPr>
            </w:pPr>
          </w:p>
        </w:tc>
        <w:tc>
          <w:tcPr>
            <w:tcW w:w="1263" w:type="dxa"/>
            <w:gridSpan w:val="2"/>
          </w:tcPr>
          <w:p w14:paraId="59EC5E97" w14:textId="77777777" w:rsidR="002601DC" w:rsidRPr="00CA5D69" w:rsidRDefault="002601DC" w:rsidP="006A6104">
            <w:pPr>
              <w:spacing w:line="300" w:lineRule="exact"/>
              <w:ind w:left="241" w:right="-36" w:hanging="180"/>
              <w:rPr>
                <w:rFonts w:ascii="Arial" w:hAnsi="Arial" w:cs="Arial"/>
                <w:sz w:val="18"/>
                <w:szCs w:val="18"/>
              </w:rPr>
            </w:pPr>
          </w:p>
        </w:tc>
        <w:tc>
          <w:tcPr>
            <w:tcW w:w="1261" w:type="dxa"/>
            <w:gridSpan w:val="2"/>
          </w:tcPr>
          <w:p w14:paraId="5BF5A843" w14:textId="77777777" w:rsidR="002601DC" w:rsidRPr="00CA5D69" w:rsidRDefault="002601DC" w:rsidP="006A6104">
            <w:pPr>
              <w:spacing w:line="300" w:lineRule="exact"/>
              <w:ind w:left="241" w:right="-36" w:hanging="180"/>
              <w:rPr>
                <w:rFonts w:ascii="Arial" w:hAnsi="Arial" w:cs="Arial"/>
                <w:sz w:val="18"/>
                <w:szCs w:val="18"/>
              </w:rPr>
            </w:pPr>
          </w:p>
        </w:tc>
        <w:tc>
          <w:tcPr>
            <w:tcW w:w="1349" w:type="dxa"/>
          </w:tcPr>
          <w:p w14:paraId="7A44F145" w14:textId="77777777" w:rsidR="002601DC" w:rsidRPr="00CA5D69" w:rsidRDefault="002601DC" w:rsidP="006A6104">
            <w:pPr>
              <w:spacing w:line="300" w:lineRule="exact"/>
              <w:ind w:left="241" w:right="-36" w:hanging="180"/>
              <w:rPr>
                <w:rFonts w:ascii="Arial" w:hAnsi="Arial" w:cs="Arial"/>
                <w:sz w:val="18"/>
                <w:szCs w:val="18"/>
              </w:rPr>
            </w:pPr>
          </w:p>
        </w:tc>
        <w:tc>
          <w:tcPr>
            <w:tcW w:w="1042" w:type="dxa"/>
            <w:vAlign w:val="bottom"/>
          </w:tcPr>
          <w:p w14:paraId="443ED607" w14:textId="476405EB" w:rsidR="002601DC" w:rsidRPr="00CA5D69" w:rsidRDefault="002601DC" w:rsidP="006A6104">
            <w:pPr>
              <w:pBdr>
                <w:bottom w:val="double" w:sz="6" w:space="1" w:color="auto"/>
              </w:pBdr>
              <w:tabs>
                <w:tab w:val="decimal" w:pos="871"/>
              </w:tabs>
              <w:spacing w:line="300" w:lineRule="exact"/>
              <w:ind w:left="58" w:right="43"/>
              <w:rPr>
                <w:rFonts w:ascii="Arial" w:hAnsi="Arial" w:cs="Arial"/>
                <w:sz w:val="18"/>
                <w:szCs w:val="18"/>
              </w:rPr>
            </w:pPr>
            <w:r w:rsidRPr="00CA5D69">
              <w:rPr>
                <w:rFonts w:ascii="Arial" w:hAnsi="Arial" w:cs="Arial"/>
                <w:sz w:val="18"/>
                <w:szCs w:val="18"/>
              </w:rPr>
              <w:t>6,096</w:t>
            </w:r>
          </w:p>
        </w:tc>
      </w:tr>
      <w:tr w:rsidR="00CA5D69" w:rsidRPr="00CA5D69" w14:paraId="62DC155A" w14:textId="77777777" w:rsidTr="008C7CE7">
        <w:trPr>
          <w:gridAfter w:val="2"/>
          <w:wAfter w:w="2158" w:type="dxa"/>
          <w:cantSplit/>
        </w:trPr>
        <w:tc>
          <w:tcPr>
            <w:tcW w:w="2844" w:type="dxa"/>
          </w:tcPr>
          <w:p w14:paraId="23A2C9A3" w14:textId="1A406408" w:rsidR="002601DC" w:rsidRPr="00CA5D69" w:rsidRDefault="002601DC" w:rsidP="006A6104">
            <w:pPr>
              <w:spacing w:line="300" w:lineRule="exact"/>
              <w:ind w:left="241" w:right="-36" w:hanging="180"/>
              <w:rPr>
                <w:rFonts w:ascii="Arial" w:hAnsi="Arial" w:cs="Arial"/>
                <w:sz w:val="18"/>
                <w:szCs w:val="18"/>
              </w:rPr>
            </w:pPr>
            <w:r w:rsidRPr="00CA5D69">
              <w:rPr>
                <w:rFonts w:ascii="Arial" w:hAnsi="Arial" w:cs="Arial"/>
                <w:sz w:val="18"/>
                <w:szCs w:val="18"/>
              </w:rPr>
              <w:t>2020</w:t>
            </w:r>
          </w:p>
        </w:tc>
        <w:tc>
          <w:tcPr>
            <w:tcW w:w="1348" w:type="dxa"/>
            <w:gridSpan w:val="2"/>
          </w:tcPr>
          <w:p w14:paraId="371E31FB" w14:textId="77777777" w:rsidR="002601DC" w:rsidRPr="00CA5D69" w:rsidRDefault="002601DC" w:rsidP="006A6104">
            <w:pPr>
              <w:spacing w:line="300" w:lineRule="exact"/>
              <w:ind w:left="241" w:right="-36" w:hanging="180"/>
              <w:rPr>
                <w:rFonts w:ascii="Arial" w:hAnsi="Arial" w:cs="Arial"/>
                <w:sz w:val="18"/>
                <w:szCs w:val="18"/>
              </w:rPr>
            </w:pPr>
          </w:p>
        </w:tc>
        <w:tc>
          <w:tcPr>
            <w:tcW w:w="1263" w:type="dxa"/>
            <w:gridSpan w:val="2"/>
          </w:tcPr>
          <w:p w14:paraId="1C7033C4" w14:textId="77777777" w:rsidR="002601DC" w:rsidRPr="00CA5D69" w:rsidRDefault="002601DC" w:rsidP="006A6104">
            <w:pPr>
              <w:spacing w:line="300" w:lineRule="exact"/>
              <w:ind w:left="241" w:right="-36" w:hanging="180"/>
              <w:rPr>
                <w:rFonts w:ascii="Arial" w:hAnsi="Arial" w:cs="Arial"/>
                <w:sz w:val="18"/>
                <w:szCs w:val="18"/>
              </w:rPr>
            </w:pPr>
          </w:p>
        </w:tc>
        <w:tc>
          <w:tcPr>
            <w:tcW w:w="1261" w:type="dxa"/>
            <w:gridSpan w:val="2"/>
          </w:tcPr>
          <w:p w14:paraId="177EA7EB" w14:textId="77777777" w:rsidR="002601DC" w:rsidRPr="00CA5D69" w:rsidRDefault="002601DC" w:rsidP="006A6104">
            <w:pPr>
              <w:spacing w:line="300" w:lineRule="exact"/>
              <w:ind w:left="241" w:right="-36" w:hanging="180"/>
              <w:rPr>
                <w:rFonts w:ascii="Arial" w:hAnsi="Arial" w:cs="Arial"/>
                <w:sz w:val="18"/>
                <w:szCs w:val="18"/>
              </w:rPr>
            </w:pPr>
          </w:p>
        </w:tc>
        <w:tc>
          <w:tcPr>
            <w:tcW w:w="1349" w:type="dxa"/>
          </w:tcPr>
          <w:p w14:paraId="70FCA14F" w14:textId="77777777" w:rsidR="002601DC" w:rsidRPr="00CA5D69" w:rsidRDefault="002601DC" w:rsidP="006A6104">
            <w:pPr>
              <w:spacing w:line="300" w:lineRule="exact"/>
              <w:ind w:left="241" w:right="-36" w:hanging="180"/>
              <w:rPr>
                <w:rFonts w:ascii="Arial" w:hAnsi="Arial" w:cs="Arial"/>
                <w:sz w:val="18"/>
                <w:szCs w:val="18"/>
              </w:rPr>
            </w:pPr>
          </w:p>
        </w:tc>
        <w:tc>
          <w:tcPr>
            <w:tcW w:w="1042" w:type="dxa"/>
            <w:vAlign w:val="bottom"/>
          </w:tcPr>
          <w:p w14:paraId="06A77FBC" w14:textId="562CB694" w:rsidR="002601DC" w:rsidRPr="00CA5D69" w:rsidRDefault="002601DC" w:rsidP="006A6104">
            <w:pPr>
              <w:pBdr>
                <w:bottom w:val="double" w:sz="6" w:space="1" w:color="auto"/>
              </w:pBdr>
              <w:tabs>
                <w:tab w:val="decimal" w:pos="871"/>
              </w:tabs>
              <w:spacing w:line="300" w:lineRule="exact"/>
              <w:ind w:left="58" w:right="43"/>
              <w:rPr>
                <w:rFonts w:ascii="Arial" w:hAnsi="Arial" w:cs="Arial"/>
                <w:sz w:val="18"/>
                <w:szCs w:val="18"/>
              </w:rPr>
            </w:pPr>
            <w:r w:rsidRPr="00CA5D69">
              <w:rPr>
                <w:rFonts w:ascii="Arial" w:hAnsi="Arial" w:cs="Arial"/>
                <w:sz w:val="18"/>
                <w:szCs w:val="18"/>
              </w:rPr>
              <w:t>5,090</w:t>
            </w:r>
          </w:p>
        </w:tc>
      </w:tr>
    </w:tbl>
    <w:p w14:paraId="302C1788" w14:textId="686E1CDF" w:rsidR="00861D7F" w:rsidRPr="00CA5D69" w:rsidRDefault="00861D7F" w:rsidP="00861D7F">
      <w:pPr>
        <w:tabs>
          <w:tab w:val="left" w:pos="1440"/>
          <w:tab w:val="right" w:pos="7200"/>
        </w:tabs>
        <w:spacing w:before="240" w:after="120" w:line="380" w:lineRule="exact"/>
        <w:ind w:left="547" w:right="-43" w:hanging="547"/>
        <w:jc w:val="thaiDistribute"/>
        <w:rPr>
          <w:rFonts w:ascii="Arial" w:hAnsi="Arial" w:cs="Arial"/>
          <w:sz w:val="22"/>
          <w:szCs w:val="22"/>
        </w:rPr>
      </w:pPr>
      <w:r w:rsidRPr="00CA5D69">
        <w:rPr>
          <w:rFonts w:ascii="Arial" w:hAnsi="Arial" w:cs="Arial"/>
          <w:sz w:val="22"/>
          <w:szCs w:val="22"/>
        </w:rPr>
        <w:tab/>
        <w:t>As at 31 December 20</w:t>
      </w:r>
      <w:r w:rsidR="00054EBD" w:rsidRPr="00CA5D69">
        <w:rPr>
          <w:rFonts w:ascii="Arial" w:hAnsi="Arial" w:cs="Arial"/>
          <w:sz w:val="22"/>
          <w:szCs w:val="22"/>
        </w:rPr>
        <w:t>20</w:t>
      </w:r>
      <w:r w:rsidRPr="00CA5D69">
        <w:rPr>
          <w:rFonts w:ascii="Arial" w:hAnsi="Arial" w:cs="Arial"/>
          <w:sz w:val="22"/>
          <w:szCs w:val="22"/>
        </w:rPr>
        <w:t>, certain items of equipment were fully depreciated but are still in use. The gross carrying amount before deducting accumulated depreciation of those assets amounted to approximately Baht</w:t>
      </w:r>
      <w:r w:rsidR="00E32FDF" w:rsidRPr="00CA5D69">
        <w:rPr>
          <w:rFonts w:ascii="Arial" w:hAnsi="Arial" w:cs="Arial"/>
          <w:sz w:val="22"/>
          <w:szCs w:val="22"/>
        </w:rPr>
        <w:t xml:space="preserve"> 152 </w:t>
      </w:r>
      <w:r w:rsidRPr="00CA5D69">
        <w:rPr>
          <w:rFonts w:ascii="Arial" w:hAnsi="Arial" w:cs="Arial"/>
          <w:sz w:val="22"/>
          <w:szCs w:val="22"/>
        </w:rPr>
        <w:t>million (201</w:t>
      </w:r>
      <w:r w:rsidR="00054EBD" w:rsidRPr="00CA5D69">
        <w:rPr>
          <w:rFonts w:ascii="Arial" w:hAnsi="Arial" w:cs="Arial"/>
          <w:sz w:val="22"/>
          <w:szCs w:val="22"/>
        </w:rPr>
        <w:t>9</w:t>
      </w:r>
      <w:r w:rsidRPr="00CA5D69">
        <w:rPr>
          <w:rFonts w:ascii="Arial" w:hAnsi="Arial" w:cs="Arial"/>
          <w:sz w:val="22"/>
          <w:szCs w:val="22"/>
        </w:rPr>
        <w:t xml:space="preserve">: Baht </w:t>
      </w:r>
      <w:r w:rsidR="00F95D87">
        <w:rPr>
          <w:rFonts w:ascii="Arial" w:hAnsi="Arial" w:cs="Arial"/>
          <w:sz w:val="22"/>
          <w:szCs w:val="22"/>
        </w:rPr>
        <w:t>91</w:t>
      </w:r>
      <w:r w:rsidRPr="00CA5D69">
        <w:rPr>
          <w:rFonts w:ascii="Arial" w:hAnsi="Arial" w:cs="Arial"/>
          <w:sz w:val="22"/>
          <w:szCs w:val="22"/>
        </w:rPr>
        <w:t xml:space="preserve"> million) (the Company only: Baht</w:t>
      </w:r>
      <w:r w:rsidR="00596F33" w:rsidRPr="00CA5D69">
        <w:rPr>
          <w:rFonts w:ascii="Arial" w:hAnsi="Arial" w:cs="Arial"/>
          <w:sz w:val="22"/>
          <w:szCs w:val="22"/>
        </w:rPr>
        <w:t xml:space="preserve"> 66 </w:t>
      </w:r>
      <w:r w:rsidRPr="00CA5D69">
        <w:rPr>
          <w:rFonts w:ascii="Arial" w:hAnsi="Arial" w:cs="Arial"/>
          <w:sz w:val="22"/>
          <w:szCs w:val="22"/>
        </w:rPr>
        <w:t>million (201</w:t>
      </w:r>
      <w:r w:rsidR="00054EBD" w:rsidRPr="00CA5D69">
        <w:rPr>
          <w:rFonts w:ascii="Arial" w:hAnsi="Arial" w:cs="Arial"/>
          <w:sz w:val="22"/>
          <w:szCs w:val="22"/>
        </w:rPr>
        <w:t>9</w:t>
      </w:r>
      <w:r w:rsidRPr="00CA5D69">
        <w:rPr>
          <w:rFonts w:ascii="Arial" w:hAnsi="Arial" w:cs="Arial"/>
          <w:sz w:val="22"/>
          <w:szCs w:val="22"/>
        </w:rPr>
        <w:t xml:space="preserve">: Baht </w:t>
      </w:r>
      <w:r w:rsidR="00F95D87">
        <w:rPr>
          <w:rFonts w:ascii="Arial" w:hAnsi="Arial" w:cs="Arial"/>
          <w:sz w:val="22"/>
          <w:szCs w:val="22"/>
        </w:rPr>
        <w:t>55</w:t>
      </w:r>
      <w:r w:rsidRPr="00CA5D69">
        <w:rPr>
          <w:rFonts w:ascii="Arial" w:hAnsi="Arial" w:cs="Arial"/>
          <w:sz w:val="22"/>
          <w:szCs w:val="22"/>
        </w:rPr>
        <w:t xml:space="preserve"> million)</w:t>
      </w:r>
      <w:r w:rsidR="00FA5F59" w:rsidRPr="00CA5D69">
        <w:rPr>
          <w:rFonts w:ascii="Arial" w:hAnsi="Arial" w:cs="Arial"/>
          <w:sz w:val="22"/>
          <w:szCs w:val="22"/>
        </w:rPr>
        <w:t>).</w:t>
      </w:r>
    </w:p>
    <w:p w14:paraId="487630AE" w14:textId="77777777" w:rsidR="008C7CE7" w:rsidRPr="00CA5D69" w:rsidRDefault="008C7CE7">
      <w:pPr>
        <w:widowControl/>
        <w:overflowPunct/>
        <w:autoSpaceDE/>
        <w:autoSpaceDN/>
        <w:adjustRightInd/>
        <w:textAlignment w:val="auto"/>
        <w:rPr>
          <w:rFonts w:ascii="Arial" w:hAnsi="Arial" w:cs="Arial"/>
          <w:b/>
          <w:bCs/>
          <w:sz w:val="22"/>
        </w:rPr>
      </w:pPr>
      <w:r w:rsidRPr="00CA5D69">
        <w:rPr>
          <w:rFonts w:ascii="Arial" w:hAnsi="Arial" w:cs="Arial"/>
          <w:b/>
          <w:bCs/>
          <w:sz w:val="22"/>
        </w:rPr>
        <w:br w:type="page"/>
      </w:r>
    </w:p>
    <w:p w14:paraId="3561DB23" w14:textId="29DAC2F6" w:rsidR="00463C44" w:rsidRPr="00CA5D69" w:rsidRDefault="00463C44" w:rsidP="00463C44">
      <w:pPr>
        <w:spacing w:before="120" w:after="120" w:line="380" w:lineRule="exact"/>
        <w:ind w:left="540" w:hanging="547"/>
        <w:rPr>
          <w:rFonts w:ascii="Arial" w:hAnsi="Arial" w:cs="Arial"/>
          <w:b/>
          <w:bCs/>
          <w:sz w:val="22"/>
        </w:rPr>
      </w:pPr>
      <w:r w:rsidRPr="00CA5D69">
        <w:rPr>
          <w:rFonts w:ascii="Arial" w:hAnsi="Arial" w:cs="Arial"/>
          <w:b/>
          <w:bCs/>
          <w:sz w:val="22"/>
        </w:rPr>
        <w:lastRenderedPageBreak/>
        <w:t>17.</w:t>
      </w:r>
      <w:r w:rsidRPr="00CA5D69">
        <w:rPr>
          <w:rFonts w:ascii="Arial" w:hAnsi="Arial" w:cs="Arial"/>
          <w:b/>
          <w:bCs/>
          <w:sz w:val="22"/>
        </w:rPr>
        <w:tab/>
        <w:t>Leases</w:t>
      </w:r>
    </w:p>
    <w:p w14:paraId="0620ACF4" w14:textId="08504892" w:rsidR="00463C44" w:rsidRPr="00CA5D69" w:rsidRDefault="00463C44" w:rsidP="00463C44">
      <w:pPr>
        <w:spacing w:before="120" w:after="120" w:line="380" w:lineRule="exact"/>
        <w:ind w:left="540" w:hanging="547"/>
        <w:rPr>
          <w:rFonts w:ascii="Arial" w:hAnsi="Arial" w:cs="Arial"/>
          <w:b/>
          <w:bCs/>
          <w:sz w:val="22"/>
        </w:rPr>
      </w:pPr>
      <w:r w:rsidRPr="00CA5D69">
        <w:rPr>
          <w:rFonts w:ascii="Arial" w:hAnsi="Arial" w:cs="Arial"/>
          <w:b/>
          <w:bCs/>
          <w:sz w:val="22"/>
        </w:rPr>
        <w:t>17.1</w:t>
      </w:r>
      <w:r w:rsidRPr="00CA5D69">
        <w:rPr>
          <w:rFonts w:ascii="Arial" w:hAnsi="Arial" w:cs="Arial"/>
          <w:b/>
          <w:bCs/>
          <w:sz w:val="22"/>
        </w:rPr>
        <w:tab/>
        <w:t>The Group as a lessee</w:t>
      </w:r>
    </w:p>
    <w:p w14:paraId="2E97BAF3" w14:textId="67323002" w:rsidR="00463C44" w:rsidRPr="00CA5D69" w:rsidRDefault="00463C44" w:rsidP="00463C44">
      <w:pPr>
        <w:spacing w:before="120" w:after="120" w:line="380" w:lineRule="exact"/>
        <w:ind w:left="540"/>
        <w:jc w:val="thaiDistribute"/>
        <w:rPr>
          <w:rFonts w:ascii="Arial" w:hAnsi="Arial" w:cs="Arial"/>
          <w:sz w:val="22"/>
          <w:szCs w:val="22"/>
        </w:rPr>
      </w:pPr>
      <w:r w:rsidRPr="00CA5D69">
        <w:rPr>
          <w:rFonts w:ascii="Arial" w:hAnsi="Arial" w:cs="Arial"/>
          <w:sz w:val="22"/>
          <w:szCs w:val="22"/>
        </w:rPr>
        <w:t xml:space="preserve">The Group has lease contracts for various items of property, plant, and equipment used in its operations. Leases generally have lease terms between </w:t>
      </w:r>
      <w:r w:rsidR="00191E1C" w:rsidRPr="00CA5D69">
        <w:rPr>
          <w:rFonts w:ascii="Arial" w:hAnsi="Arial" w:cs="Arial"/>
          <w:sz w:val="22"/>
          <w:szCs w:val="22"/>
        </w:rPr>
        <w:t>1 - 6</w:t>
      </w:r>
      <w:r w:rsidRPr="00CA5D69">
        <w:rPr>
          <w:rFonts w:ascii="Arial" w:hAnsi="Arial" w:cs="Arial"/>
          <w:sz w:val="22"/>
          <w:szCs w:val="22"/>
        </w:rPr>
        <w:t xml:space="preserve"> years.</w:t>
      </w:r>
    </w:p>
    <w:p w14:paraId="7FE6FA3D" w14:textId="564FBC40" w:rsidR="00A2746B" w:rsidRPr="00CA5D69" w:rsidRDefault="00A2746B" w:rsidP="005B4013">
      <w:pPr>
        <w:pStyle w:val="ListParagraph"/>
        <w:numPr>
          <w:ilvl w:val="0"/>
          <w:numId w:val="34"/>
        </w:numPr>
        <w:spacing w:before="120" w:after="120" w:line="380" w:lineRule="exact"/>
        <w:ind w:left="900"/>
        <w:jc w:val="thaiDistribute"/>
        <w:textAlignment w:val="auto"/>
        <w:rPr>
          <w:rFonts w:ascii="Arial" w:hAnsi="Arial" w:cs="Browallia New"/>
          <w:b/>
          <w:bCs/>
          <w:sz w:val="22"/>
          <w:szCs w:val="28"/>
        </w:rPr>
      </w:pPr>
      <w:r w:rsidRPr="00CA5D69">
        <w:rPr>
          <w:rFonts w:ascii="Arial" w:hAnsi="Arial" w:cs="Browallia New"/>
          <w:b/>
          <w:bCs/>
          <w:sz w:val="22"/>
          <w:szCs w:val="28"/>
        </w:rPr>
        <w:t>Right-of-use assets</w:t>
      </w:r>
    </w:p>
    <w:p w14:paraId="5B1AE9C6" w14:textId="014D6B5F" w:rsidR="00A2746B" w:rsidRPr="00CA5D69" w:rsidRDefault="00A2746B" w:rsidP="005B4013">
      <w:pPr>
        <w:tabs>
          <w:tab w:val="left" w:pos="2160"/>
          <w:tab w:val="right" w:pos="7920"/>
        </w:tabs>
        <w:spacing w:before="120" w:after="120" w:line="380" w:lineRule="exact"/>
        <w:ind w:left="900" w:right="-7" w:hanging="900"/>
        <w:jc w:val="both"/>
        <w:rPr>
          <w:rFonts w:ascii="Arial" w:hAnsi="Arial"/>
          <w:sz w:val="22"/>
          <w:szCs w:val="22"/>
        </w:rPr>
      </w:pPr>
      <w:r w:rsidRPr="00CA5D69">
        <w:rPr>
          <w:rFonts w:ascii="Arial" w:hAnsi="Arial"/>
          <w:sz w:val="22"/>
          <w:szCs w:val="22"/>
        </w:rPr>
        <w:tab/>
        <w:t xml:space="preserve">Movements of right-of-use assets account during the year ended 31 December 2020 are </w:t>
      </w:r>
      <w:proofErr w:type="spellStart"/>
      <w:r w:rsidR="00191E1C" w:rsidRPr="00CA5D69">
        <w:rPr>
          <w:rFonts w:ascii="Arial" w:hAnsi="Arial"/>
          <w:sz w:val="22"/>
          <w:szCs w:val="22"/>
        </w:rPr>
        <w:t>summarised</w:t>
      </w:r>
      <w:proofErr w:type="spellEnd"/>
      <w:r w:rsidRPr="00CA5D69">
        <w:rPr>
          <w:rFonts w:ascii="Arial" w:hAnsi="Arial"/>
          <w:sz w:val="22"/>
          <w:szCs w:val="22"/>
        </w:rPr>
        <w:t xml:space="preserve"> below.</w:t>
      </w:r>
    </w:p>
    <w:p w14:paraId="32873543" w14:textId="77777777" w:rsidR="00A2746B" w:rsidRPr="00CA5D69" w:rsidRDefault="00A2746B" w:rsidP="00A2746B">
      <w:pPr>
        <w:tabs>
          <w:tab w:val="left" w:pos="1440"/>
          <w:tab w:val="right" w:pos="7200"/>
        </w:tabs>
        <w:spacing w:before="120" w:after="120" w:line="380" w:lineRule="exact"/>
        <w:ind w:left="360" w:right="-7" w:hanging="360"/>
        <w:jc w:val="right"/>
        <w:rPr>
          <w:rFonts w:ascii="Arial" w:hAnsi="Arial" w:cs="Arial"/>
          <w:b/>
          <w:bCs/>
          <w:sz w:val="20"/>
          <w:szCs w:val="20"/>
        </w:rPr>
      </w:pPr>
      <w:r w:rsidRPr="00CA5D69">
        <w:rPr>
          <w:rFonts w:ascii="Arial" w:hAnsi="Arial" w:cs="Arial"/>
          <w:sz w:val="20"/>
          <w:szCs w:val="20"/>
        </w:rPr>
        <w:t xml:space="preserve"> (Unit: Thousand Baht)</w:t>
      </w:r>
    </w:p>
    <w:tbl>
      <w:tblPr>
        <w:tblW w:w="9090" w:type="dxa"/>
        <w:tblInd w:w="450" w:type="dxa"/>
        <w:tblLayout w:type="fixed"/>
        <w:tblLook w:val="04A0" w:firstRow="1" w:lastRow="0" w:firstColumn="1" w:lastColumn="0" w:noHBand="0" w:noVBand="1"/>
      </w:tblPr>
      <w:tblGrid>
        <w:gridCol w:w="3960"/>
        <w:gridCol w:w="1890"/>
        <w:gridCol w:w="1620"/>
        <w:gridCol w:w="1620"/>
      </w:tblGrid>
      <w:tr w:rsidR="00CA5D69" w:rsidRPr="00CA5D69" w14:paraId="2F0C45AF" w14:textId="77777777" w:rsidTr="006A6104">
        <w:tc>
          <w:tcPr>
            <w:tcW w:w="3960" w:type="dxa"/>
          </w:tcPr>
          <w:p w14:paraId="19D3B177" w14:textId="77777777" w:rsidR="00A2746B" w:rsidRPr="00CA5D69" w:rsidRDefault="00A2746B" w:rsidP="006A6104">
            <w:pPr>
              <w:tabs>
                <w:tab w:val="left" w:pos="2880"/>
                <w:tab w:val="right" w:pos="5040"/>
                <w:tab w:val="right" w:pos="6390"/>
                <w:tab w:val="right" w:pos="8190"/>
              </w:tabs>
              <w:spacing w:line="360" w:lineRule="exact"/>
              <w:ind w:right="-43"/>
              <w:jc w:val="both"/>
              <w:rPr>
                <w:rFonts w:ascii="Arial" w:hAnsi="Arial" w:cs="Arial"/>
                <w:sz w:val="20"/>
                <w:szCs w:val="20"/>
              </w:rPr>
            </w:pPr>
          </w:p>
        </w:tc>
        <w:tc>
          <w:tcPr>
            <w:tcW w:w="5130" w:type="dxa"/>
            <w:gridSpan w:val="3"/>
            <w:vAlign w:val="bottom"/>
          </w:tcPr>
          <w:p w14:paraId="3A88D97C" w14:textId="56E375A3" w:rsidR="00A2746B" w:rsidRPr="00CA5D69" w:rsidRDefault="00A2746B" w:rsidP="006A6104">
            <w:pPr>
              <w:pBdr>
                <w:bottom w:val="single" w:sz="4" w:space="1" w:color="auto"/>
              </w:pBdr>
              <w:spacing w:line="360" w:lineRule="exact"/>
              <w:ind w:left="-18" w:right="-18"/>
              <w:jc w:val="center"/>
              <w:rPr>
                <w:rFonts w:ascii="Arial" w:hAnsi="Arial" w:cs="Arial"/>
                <w:sz w:val="20"/>
                <w:szCs w:val="20"/>
              </w:rPr>
            </w:pPr>
            <w:r w:rsidRPr="00CA5D69">
              <w:rPr>
                <w:rFonts w:ascii="Arial" w:hAnsi="Arial" w:cs="Arial"/>
                <w:sz w:val="20"/>
                <w:szCs w:val="20"/>
              </w:rPr>
              <w:t>Consolidated financial statements</w:t>
            </w:r>
          </w:p>
        </w:tc>
      </w:tr>
      <w:tr w:rsidR="00CA5D69" w:rsidRPr="00CA5D69" w14:paraId="16B9D04A" w14:textId="77777777" w:rsidTr="006A6104">
        <w:tc>
          <w:tcPr>
            <w:tcW w:w="3960" w:type="dxa"/>
          </w:tcPr>
          <w:p w14:paraId="08130723" w14:textId="77777777" w:rsidR="00A2746B" w:rsidRPr="00CA5D69" w:rsidRDefault="00A2746B" w:rsidP="006A6104">
            <w:pPr>
              <w:tabs>
                <w:tab w:val="left" w:pos="2880"/>
                <w:tab w:val="right" w:pos="5040"/>
                <w:tab w:val="right" w:pos="6390"/>
                <w:tab w:val="right" w:pos="8190"/>
              </w:tabs>
              <w:spacing w:line="360" w:lineRule="exact"/>
              <w:ind w:right="-43"/>
              <w:jc w:val="both"/>
              <w:rPr>
                <w:rFonts w:ascii="Arial" w:hAnsi="Arial" w:cs="Arial"/>
                <w:sz w:val="20"/>
                <w:szCs w:val="20"/>
              </w:rPr>
            </w:pPr>
          </w:p>
        </w:tc>
        <w:tc>
          <w:tcPr>
            <w:tcW w:w="1890" w:type="dxa"/>
            <w:vAlign w:val="bottom"/>
            <w:hideMark/>
          </w:tcPr>
          <w:p w14:paraId="5D057B3E" w14:textId="77777777" w:rsidR="00A2746B" w:rsidRPr="00CA5D69" w:rsidRDefault="00A2746B" w:rsidP="006A6104">
            <w:pPr>
              <w:pBdr>
                <w:bottom w:val="single" w:sz="4" w:space="1" w:color="auto"/>
              </w:pBdr>
              <w:spacing w:line="360" w:lineRule="exact"/>
              <w:ind w:right="-18"/>
              <w:jc w:val="center"/>
              <w:rPr>
                <w:rFonts w:ascii="Arial" w:hAnsi="Arial" w:cs="Arial"/>
                <w:sz w:val="20"/>
                <w:szCs w:val="20"/>
              </w:rPr>
            </w:pPr>
            <w:r w:rsidRPr="00CA5D69">
              <w:rPr>
                <w:rFonts w:ascii="Arial" w:hAnsi="Arial" w:cs="Arial"/>
                <w:sz w:val="20"/>
                <w:szCs w:val="20"/>
              </w:rPr>
              <w:t>Office building and leasehold improvement</w:t>
            </w:r>
          </w:p>
        </w:tc>
        <w:tc>
          <w:tcPr>
            <w:tcW w:w="1620" w:type="dxa"/>
            <w:vAlign w:val="bottom"/>
            <w:hideMark/>
          </w:tcPr>
          <w:p w14:paraId="3655D5D6" w14:textId="77777777" w:rsidR="00A2746B" w:rsidRPr="00CA5D69" w:rsidRDefault="00A2746B" w:rsidP="006A6104">
            <w:pPr>
              <w:pBdr>
                <w:bottom w:val="single" w:sz="4" w:space="1" w:color="auto"/>
              </w:pBdr>
              <w:spacing w:line="360" w:lineRule="exact"/>
              <w:ind w:left="-18" w:right="-18"/>
              <w:jc w:val="center"/>
              <w:rPr>
                <w:rFonts w:ascii="Arial" w:hAnsi="Arial" w:cs="Arial"/>
                <w:sz w:val="20"/>
                <w:szCs w:val="20"/>
              </w:rPr>
            </w:pPr>
            <w:r w:rsidRPr="00CA5D69">
              <w:rPr>
                <w:rFonts w:ascii="Arial" w:hAnsi="Arial" w:cs="Arial"/>
                <w:sz w:val="20"/>
                <w:szCs w:val="20"/>
              </w:rPr>
              <w:t>Motor vehicles</w:t>
            </w:r>
          </w:p>
        </w:tc>
        <w:tc>
          <w:tcPr>
            <w:tcW w:w="1620" w:type="dxa"/>
            <w:vAlign w:val="bottom"/>
            <w:hideMark/>
          </w:tcPr>
          <w:p w14:paraId="15F94431" w14:textId="77777777" w:rsidR="00A2746B" w:rsidRPr="00CA5D69" w:rsidRDefault="00A2746B" w:rsidP="006A6104">
            <w:pPr>
              <w:pBdr>
                <w:bottom w:val="single" w:sz="4" w:space="1" w:color="auto"/>
              </w:pBdr>
              <w:spacing w:line="360" w:lineRule="exact"/>
              <w:ind w:left="-18" w:right="-18"/>
              <w:jc w:val="center"/>
              <w:rPr>
                <w:rFonts w:ascii="Arial" w:hAnsi="Arial" w:cs="Arial"/>
                <w:sz w:val="20"/>
                <w:szCs w:val="20"/>
              </w:rPr>
            </w:pPr>
            <w:r w:rsidRPr="00CA5D69">
              <w:rPr>
                <w:rFonts w:ascii="Arial" w:hAnsi="Arial" w:cs="Arial"/>
                <w:sz w:val="20"/>
                <w:szCs w:val="20"/>
              </w:rPr>
              <w:t>Total</w:t>
            </w:r>
          </w:p>
        </w:tc>
      </w:tr>
      <w:tr w:rsidR="00CA5D69" w:rsidRPr="00CA5D69" w14:paraId="0BB98180" w14:textId="77777777" w:rsidTr="006A6104">
        <w:trPr>
          <w:trHeight w:val="306"/>
        </w:trPr>
        <w:tc>
          <w:tcPr>
            <w:tcW w:w="3960" w:type="dxa"/>
            <w:hideMark/>
          </w:tcPr>
          <w:p w14:paraId="71785B1B" w14:textId="77777777" w:rsidR="00A2746B" w:rsidRPr="00CA5D69" w:rsidRDefault="00A2746B" w:rsidP="006A6104">
            <w:pPr>
              <w:widowControl/>
              <w:spacing w:line="360" w:lineRule="exact"/>
              <w:ind w:left="162" w:right="-43" w:hanging="162"/>
              <w:rPr>
                <w:rFonts w:ascii="Arial" w:hAnsi="Arial" w:cs="Arial"/>
                <w:b/>
                <w:bCs/>
                <w:sz w:val="20"/>
                <w:szCs w:val="20"/>
              </w:rPr>
            </w:pPr>
            <w:r w:rsidRPr="00CA5D69">
              <w:rPr>
                <w:rFonts w:ascii="Arial" w:hAnsi="Arial" w:cs="Arial"/>
                <w:b/>
                <w:bCs/>
                <w:sz w:val="20"/>
                <w:szCs w:val="20"/>
              </w:rPr>
              <w:t>At Cost</w:t>
            </w:r>
          </w:p>
        </w:tc>
        <w:tc>
          <w:tcPr>
            <w:tcW w:w="1890" w:type="dxa"/>
          </w:tcPr>
          <w:p w14:paraId="314C0BCD" w14:textId="77777777" w:rsidR="00A2746B" w:rsidRPr="00CA5D69" w:rsidRDefault="00A2746B" w:rsidP="006A6104">
            <w:pPr>
              <w:tabs>
                <w:tab w:val="decimal" w:pos="1242"/>
              </w:tabs>
              <w:spacing w:line="360" w:lineRule="exact"/>
              <w:rPr>
                <w:rFonts w:ascii="Arial" w:hAnsi="Arial" w:cs="Arial"/>
                <w:sz w:val="20"/>
                <w:szCs w:val="20"/>
              </w:rPr>
            </w:pPr>
          </w:p>
        </w:tc>
        <w:tc>
          <w:tcPr>
            <w:tcW w:w="1620" w:type="dxa"/>
          </w:tcPr>
          <w:p w14:paraId="4D6D8E04" w14:textId="77777777" w:rsidR="00A2746B" w:rsidRPr="00CA5D69" w:rsidRDefault="00A2746B" w:rsidP="006A6104">
            <w:pPr>
              <w:tabs>
                <w:tab w:val="decimal" w:pos="1242"/>
              </w:tabs>
              <w:spacing w:line="360" w:lineRule="exact"/>
              <w:rPr>
                <w:rFonts w:ascii="Arial" w:hAnsi="Arial" w:cs="Arial"/>
                <w:sz w:val="20"/>
                <w:szCs w:val="20"/>
              </w:rPr>
            </w:pPr>
          </w:p>
        </w:tc>
        <w:tc>
          <w:tcPr>
            <w:tcW w:w="1620" w:type="dxa"/>
          </w:tcPr>
          <w:p w14:paraId="7EEE016C" w14:textId="77777777" w:rsidR="00A2746B" w:rsidRPr="00CA5D69" w:rsidRDefault="00A2746B" w:rsidP="006A6104">
            <w:pPr>
              <w:tabs>
                <w:tab w:val="decimal" w:pos="1242"/>
              </w:tabs>
              <w:spacing w:line="360" w:lineRule="exact"/>
              <w:rPr>
                <w:rFonts w:ascii="Arial" w:hAnsi="Arial" w:cs="Arial"/>
                <w:sz w:val="20"/>
                <w:szCs w:val="20"/>
              </w:rPr>
            </w:pPr>
          </w:p>
        </w:tc>
      </w:tr>
      <w:tr w:rsidR="00CA5D69" w:rsidRPr="00CA5D69" w14:paraId="1BB3E7B9" w14:textId="77777777" w:rsidTr="006A6104">
        <w:trPr>
          <w:trHeight w:val="306"/>
        </w:trPr>
        <w:tc>
          <w:tcPr>
            <w:tcW w:w="3960" w:type="dxa"/>
            <w:hideMark/>
          </w:tcPr>
          <w:p w14:paraId="66A9C950" w14:textId="77777777" w:rsidR="00A2746B" w:rsidRPr="00CA5D69" w:rsidRDefault="00A2746B" w:rsidP="006A6104">
            <w:pPr>
              <w:widowControl/>
              <w:spacing w:line="360" w:lineRule="exact"/>
              <w:ind w:left="162" w:right="-43" w:hanging="162"/>
              <w:rPr>
                <w:rFonts w:ascii="Arial" w:hAnsi="Arial" w:cs="Arial"/>
                <w:sz w:val="20"/>
                <w:szCs w:val="20"/>
              </w:rPr>
            </w:pPr>
            <w:r w:rsidRPr="00CA5D69">
              <w:rPr>
                <w:rFonts w:ascii="Arial" w:hAnsi="Arial" w:cs="Arial"/>
                <w:sz w:val="20"/>
                <w:szCs w:val="20"/>
              </w:rPr>
              <w:t>31 December 2019</w:t>
            </w:r>
          </w:p>
        </w:tc>
        <w:tc>
          <w:tcPr>
            <w:tcW w:w="1890" w:type="dxa"/>
            <w:vAlign w:val="bottom"/>
          </w:tcPr>
          <w:p w14:paraId="1A9CFCA6" w14:textId="77777777" w:rsidR="00A2746B" w:rsidRPr="00CA5D69" w:rsidRDefault="00A2746B" w:rsidP="006A6104">
            <w:pPr>
              <w:tabs>
                <w:tab w:val="decimal" w:pos="1515"/>
              </w:tabs>
              <w:spacing w:line="360" w:lineRule="exact"/>
              <w:rPr>
                <w:rFonts w:ascii="Arial" w:hAnsi="Arial" w:cs="Arial"/>
                <w:sz w:val="20"/>
                <w:szCs w:val="20"/>
                <w:cs/>
              </w:rPr>
            </w:pPr>
            <w:r w:rsidRPr="00CA5D69">
              <w:rPr>
                <w:rFonts w:ascii="Arial" w:hAnsi="Arial" w:cs="Arial"/>
                <w:sz w:val="20"/>
                <w:szCs w:val="20"/>
              </w:rPr>
              <w:t>-</w:t>
            </w:r>
          </w:p>
        </w:tc>
        <w:tc>
          <w:tcPr>
            <w:tcW w:w="1620" w:type="dxa"/>
            <w:vAlign w:val="bottom"/>
          </w:tcPr>
          <w:p w14:paraId="13952614" w14:textId="77777777" w:rsidR="00A2746B" w:rsidRPr="00CA5D69" w:rsidRDefault="00A2746B" w:rsidP="006A6104">
            <w:pPr>
              <w:tabs>
                <w:tab w:val="decimal" w:pos="1335"/>
              </w:tabs>
              <w:spacing w:line="360" w:lineRule="exact"/>
              <w:rPr>
                <w:rFonts w:ascii="Arial" w:hAnsi="Arial" w:cs="Arial"/>
                <w:sz w:val="20"/>
                <w:szCs w:val="20"/>
              </w:rPr>
            </w:pPr>
            <w:r w:rsidRPr="00CA5D69">
              <w:rPr>
                <w:rFonts w:ascii="Arial" w:hAnsi="Arial" w:cs="Arial"/>
                <w:sz w:val="20"/>
                <w:szCs w:val="20"/>
              </w:rPr>
              <w:t>-</w:t>
            </w:r>
          </w:p>
        </w:tc>
        <w:tc>
          <w:tcPr>
            <w:tcW w:w="1620" w:type="dxa"/>
            <w:vAlign w:val="bottom"/>
          </w:tcPr>
          <w:p w14:paraId="5BE28277" w14:textId="77777777" w:rsidR="00A2746B" w:rsidRPr="00CA5D69" w:rsidRDefault="00A2746B" w:rsidP="006A6104">
            <w:pPr>
              <w:tabs>
                <w:tab w:val="decimal" w:pos="1242"/>
              </w:tabs>
              <w:spacing w:line="360" w:lineRule="exact"/>
              <w:rPr>
                <w:rFonts w:ascii="Arial" w:hAnsi="Arial" w:cs="Arial"/>
                <w:sz w:val="20"/>
                <w:szCs w:val="20"/>
              </w:rPr>
            </w:pPr>
            <w:r w:rsidRPr="00CA5D69">
              <w:rPr>
                <w:rFonts w:ascii="Arial" w:hAnsi="Arial" w:cs="Arial"/>
                <w:sz w:val="20"/>
                <w:szCs w:val="20"/>
              </w:rPr>
              <w:t>-</w:t>
            </w:r>
          </w:p>
        </w:tc>
      </w:tr>
      <w:tr w:rsidR="00CA5D69" w:rsidRPr="00CA5D69" w14:paraId="54A7E839" w14:textId="77777777" w:rsidTr="006A6104">
        <w:trPr>
          <w:trHeight w:val="306"/>
        </w:trPr>
        <w:tc>
          <w:tcPr>
            <w:tcW w:w="3960" w:type="dxa"/>
            <w:hideMark/>
          </w:tcPr>
          <w:p w14:paraId="5FCD6B8A" w14:textId="77777777" w:rsidR="00191E1C" w:rsidRPr="00CA5D69" w:rsidRDefault="00191E1C" w:rsidP="00191E1C">
            <w:pPr>
              <w:widowControl/>
              <w:spacing w:line="360" w:lineRule="exact"/>
              <w:ind w:left="162" w:right="-43" w:hanging="162"/>
              <w:rPr>
                <w:rFonts w:ascii="Arial" w:hAnsi="Arial" w:cs="Arial"/>
                <w:sz w:val="20"/>
                <w:szCs w:val="20"/>
              </w:rPr>
            </w:pPr>
            <w:r w:rsidRPr="00CA5D69">
              <w:rPr>
                <w:rFonts w:ascii="Arial" w:hAnsi="Arial" w:cs="Arial"/>
                <w:sz w:val="20"/>
                <w:szCs w:val="20"/>
              </w:rPr>
              <w:t>Adjustment to right-of-use assets</w:t>
            </w:r>
            <w:r w:rsidRPr="00CA5D69">
              <w:rPr>
                <w:rFonts w:ascii="Arial" w:hAnsi="Arial" w:cs="Arial"/>
                <w:spacing w:val="-4"/>
                <w:sz w:val="20"/>
                <w:szCs w:val="20"/>
              </w:rPr>
              <w:t xml:space="preserve"> due to TFRS </w:t>
            </w:r>
            <w:r w:rsidRPr="00CA5D69">
              <w:rPr>
                <w:rFonts w:ascii="Arial" w:hAnsi="Arial"/>
                <w:spacing w:val="-4"/>
                <w:sz w:val="20"/>
                <w:szCs w:val="20"/>
              </w:rPr>
              <w:t>16</w:t>
            </w:r>
            <w:r w:rsidRPr="00CA5D69">
              <w:rPr>
                <w:rFonts w:ascii="Arial" w:hAnsi="Arial" w:cs="Arial"/>
                <w:spacing w:val="-4"/>
                <w:sz w:val="20"/>
                <w:szCs w:val="20"/>
              </w:rPr>
              <w:t xml:space="preserve"> adoption</w:t>
            </w:r>
          </w:p>
        </w:tc>
        <w:tc>
          <w:tcPr>
            <w:tcW w:w="1890" w:type="dxa"/>
            <w:vAlign w:val="bottom"/>
          </w:tcPr>
          <w:p w14:paraId="253F354E" w14:textId="024BC9F3" w:rsidR="00191E1C" w:rsidRPr="00CA5D69" w:rsidRDefault="00191E1C" w:rsidP="00191E1C">
            <w:pPr>
              <w:pBdr>
                <w:bottom w:val="single" w:sz="4" w:space="1" w:color="auto"/>
              </w:pBdr>
              <w:tabs>
                <w:tab w:val="decimal" w:pos="1515"/>
              </w:tabs>
              <w:spacing w:line="360" w:lineRule="exact"/>
              <w:rPr>
                <w:rFonts w:ascii="Arial" w:hAnsi="Arial" w:cs="Arial"/>
                <w:sz w:val="20"/>
                <w:szCs w:val="20"/>
              </w:rPr>
            </w:pPr>
            <w:r w:rsidRPr="00CA5D69">
              <w:rPr>
                <w:rFonts w:ascii="Arial" w:hAnsi="Arial" w:cs="Arial" w:hint="cs"/>
                <w:sz w:val="20"/>
                <w:szCs w:val="20"/>
              </w:rPr>
              <w:t>299,652</w:t>
            </w:r>
          </w:p>
        </w:tc>
        <w:tc>
          <w:tcPr>
            <w:tcW w:w="1620" w:type="dxa"/>
            <w:vAlign w:val="bottom"/>
          </w:tcPr>
          <w:p w14:paraId="04ECAFC1" w14:textId="308F242E" w:rsidR="00191E1C" w:rsidRPr="00CA5D69" w:rsidRDefault="00191E1C" w:rsidP="00191E1C">
            <w:pPr>
              <w:pBdr>
                <w:bottom w:val="single" w:sz="4" w:space="1" w:color="auto"/>
              </w:pBdr>
              <w:tabs>
                <w:tab w:val="decimal" w:pos="1335"/>
              </w:tabs>
              <w:spacing w:line="360" w:lineRule="exact"/>
              <w:rPr>
                <w:rFonts w:ascii="Arial" w:hAnsi="Arial" w:cs="Arial"/>
                <w:sz w:val="20"/>
                <w:szCs w:val="20"/>
              </w:rPr>
            </w:pPr>
            <w:r w:rsidRPr="00CA5D69">
              <w:rPr>
                <w:rFonts w:ascii="Arial" w:hAnsi="Arial" w:cs="Arial" w:hint="cs"/>
                <w:sz w:val="20"/>
                <w:szCs w:val="20"/>
              </w:rPr>
              <w:t>8,716</w:t>
            </w:r>
          </w:p>
        </w:tc>
        <w:tc>
          <w:tcPr>
            <w:tcW w:w="1620" w:type="dxa"/>
            <w:vAlign w:val="bottom"/>
          </w:tcPr>
          <w:p w14:paraId="071F3E5B" w14:textId="7E6BCC53" w:rsidR="00191E1C" w:rsidRPr="00CA5D69" w:rsidRDefault="00191E1C" w:rsidP="00191E1C">
            <w:pPr>
              <w:pBdr>
                <w:bottom w:val="single" w:sz="4" w:space="1" w:color="auto"/>
              </w:pBdr>
              <w:tabs>
                <w:tab w:val="decimal" w:pos="1242"/>
              </w:tabs>
              <w:spacing w:line="360" w:lineRule="exact"/>
              <w:rPr>
                <w:rFonts w:ascii="Arial" w:hAnsi="Arial" w:cs="Arial"/>
                <w:sz w:val="20"/>
                <w:szCs w:val="20"/>
              </w:rPr>
            </w:pPr>
            <w:r w:rsidRPr="00CA5D69">
              <w:rPr>
                <w:rFonts w:ascii="Arial" w:hAnsi="Arial" w:cs="Arial" w:hint="cs"/>
                <w:sz w:val="20"/>
                <w:szCs w:val="20"/>
              </w:rPr>
              <w:t>308,368</w:t>
            </w:r>
          </w:p>
        </w:tc>
      </w:tr>
      <w:tr w:rsidR="00CA5D69" w:rsidRPr="00CA5D69" w14:paraId="4F26813E" w14:textId="77777777" w:rsidTr="006A6104">
        <w:trPr>
          <w:trHeight w:val="306"/>
        </w:trPr>
        <w:tc>
          <w:tcPr>
            <w:tcW w:w="3960" w:type="dxa"/>
            <w:hideMark/>
          </w:tcPr>
          <w:p w14:paraId="4884B144" w14:textId="77777777" w:rsidR="00191E1C" w:rsidRPr="00CA5D69" w:rsidRDefault="00191E1C" w:rsidP="00191E1C">
            <w:pPr>
              <w:widowControl/>
              <w:spacing w:line="360" w:lineRule="exact"/>
              <w:ind w:left="162" w:right="-43" w:hanging="162"/>
              <w:rPr>
                <w:rFonts w:ascii="Arial" w:hAnsi="Arial" w:cs="Arial"/>
                <w:sz w:val="20"/>
                <w:szCs w:val="20"/>
              </w:rPr>
            </w:pPr>
            <w:r w:rsidRPr="00CA5D69">
              <w:rPr>
                <w:rFonts w:ascii="Arial" w:hAnsi="Arial" w:cs="Arial"/>
                <w:sz w:val="20"/>
                <w:szCs w:val="20"/>
              </w:rPr>
              <w:t>1 January 2020</w:t>
            </w:r>
          </w:p>
        </w:tc>
        <w:tc>
          <w:tcPr>
            <w:tcW w:w="1890" w:type="dxa"/>
            <w:vAlign w:val="bottom"/>
          </w:tcPr>
          <w:p w14:paraId="25916063" w14:textId="088A79A0" w:rsidR="00191E1C" w:rsidRPr="00CA5D69" w:rsidRDefault="00191E1C" w:rsidP="00191E1C">
            <w:pPr>
              <w:tabs>
                <w:tab w:val="decimal" w:pos="1515"/>
              </w:tabs>
              <w:spacing w:line="360" w:lineRule="exact"/>
              <w:rPr>
                <w:rFonts w:ascii="Arial" w:hAnsi="Arial" w:cs="Arial"/>
                <w:sz w:val="20"/>
                <w:szCs w:val="20"/>
              </w:rPr>
            </w:pPr>
            <w:r w:rsidRPr="00CA5D69">
              <w:rPr>
                <w:rFonts w:ascii="Arial" w:hAnsi="Arial" w:cs="Arial" w:hint="cs"/>
                <w:sz w:val="20"/>
                <w:szCs w:val="20"/>
              </w:rPr>
              <w:t>299,652</w:t>
            </w:r>
          </w:p>
        </w:tc>
        <w:tc>
          <w:tcPr>
            <w:tcW w:w="1620" w:type="dxa"/>
            <w:vAlign w:val="bottom"/>
          </w:tcPr>
          <w:p w14:paraId="552B71E8" w14:textId="4368B123" w:rsidR="00191E1C" w:rsidRPr="00CA5D69" w:rsidRDefault="00191E1C" w:rsidP="00191E1C">
            <w:pPr>
              <w:tabs>
                <w:tab w:val="decimal" w:pos="1335"/>
              </w:tabs>
              <w:spacing w:line="360" w:lineRule="exact"/>
              <w:rPr>
                <w:rFonts w:ascii="Arial" w:hAnsi="Arial" w:cs="Arial"/>
                <w:sz w:val="20"/>
                <w:szCs w:val="20"/>
              </w:rPr>
            </w:pPr>
            <w:r w:rsidRPr="00CA5D69">
              <w:rPr>
                <w:rFonts w:ascii="Arial" w:hAnsi="Arial" w:cs="Arial" w:hint="cs"/>
                <w:sz w:val="20"/>
                <w:szCs w:val="20"/>
              </w:rPr>
              <w:t>8,716</w:t>
            </w:r>
          </w:p>
        </w:tc>
        <w:tc>
          <w:tcPr>
            <w:tcW w:w="1620" w:type="dxa"/>
            <w:vAlign w:val="bottom"/>
          </w:tcPr>
          <w:p w14:paraId="7EBDB71B" w14:textId="22606688" w:rsidR="00191E1C" w:rsidRPr="00CA5D69" w:rsidRDefault="00191E1C" w:rsidP="00191E1C">
            <w:pPr>
              <w:tabs>
                <w:tab w:val="decimal" w:pos="1242"/>
              </w:tabs>
              <w:spacing w:line="360" w:lineRule="exact"/>
              <w:rPr>
                <w:rFonts w:ascii="Arial" w:hAnsi="Arial" w:cs="Arial"/>
                <w:sz w:val="20"/>
                <w:szCs w:val="20"/>
              </w:rPr>
            </w:pPr>
            <w:r w:rsidRPr="00CA5D69">
              <w:rPr>
                <w:rFonts w:ascii="Arial" w:hAnsi="Arial" w:cs="Arial" w:hint="cs"/>
                <w:sz w:val="20"/>
                <w:szCs w:val="20"/>
              </w:rPr>
              <w:t>308,368</w:t>
            </w:r>
          </w:p>
        </w:tc>
      </w:tr>
      <w:tr w:rsidR="00CA5D69" w:rsidRPr="00CA5D69" w14:paraId="0399DC93" w14:textId="77777777" w:rsidTr="006A6104">
        <w:trPr>
          <w:trHeight w:val="306"/>
        </w:trPr>
        <w:tc>
          <w:tcPr>
            <w:tcW w:w="3960" w:type="dxa"/>
          </w:tcPr>
          <w:p w14:paraId="41A1F955" w14:textId="32B0B6A8" w:rsidR="00191E1C" w:rsidRPr="00CA5D69" w:rsidRDefault="00191E1C" w:rsidP="00191E1C">
            <w:pPr>
              <w:widowControl/>
              <w:spacing w:line="360" w:lineRule="exact"/>
              <w:ind w:left="162" w:right="-43" w:hanging="162"/>
              <w:rPr>
                <w:rFonts w:ascii="Arial" w:hAnsi="Arial" w:cs="Arial"/>
                <w:sz w:val="20"/>
                <w:szCs w:val="20"/>
              </w:rPr>
            </w:pPr>
            <w:r w:rsidRPr="00CA5D69">
              <w:rPr>
                <w:rFonts w:ascii="Arial" w:hAnsi="Arial" w:cs="Arial"/>
                <w:sz w:val="20"/>
                <w:szCs w:val="20"/>
              </w:rPr>
              <w:t xml:space="preserve">Increased during the </w:t>
            </w:r>
            <w:r w:rsidR="00596F33" w:rsidRPr="00CA5D69">
              <w:rPr>
                <w:rFonts w:ascii="Arial" w:hAnsi="Arial" w:cs="Arial"/>
                <w:sz w:val="20"/>
                <w:szCs w:val="20"/>
              </w:rPr>
              <w:t>year</w:t>
            </w:r>
          </w:p>
        </w:tc>
        <w:tc>
          <w:tcPr>
            <w:tcW w:w="1890" w:type="dxa"/>
            <w:vAlign w:val="bottom"/>
          </w:tcPr>
          <w:p w14:paraId="7DE71408" w14:textId="674A2893" w:rsidR="00191E1C" w:rsidRPr="00CA5D69" w:rsidRDefault="00191E1C" w:rsidP="00191E1C">
            <w:pPr>
              <w:tabs>
                <w:tab w:val="decimal" w:pos="1515"/>
              </w:tabs>
              <w:spacing w:line="360" w:lineRule="exact"/>
              <w:rPr>
                <w:rFonts w:ascii="Arial" w:hAnsi="Arial" w:cs="Arial"/>
                <w:sz w:val="20"/>
                <w:szCs w:val="20"/>
              </w:rPr>
            </w:pPr>
            <w:r w:rsidRPr="00CA5D69">
              <w:rPr>
                <w:rFonts w:ascii="Arial" w:hAnsi="Arial" w:cs="Arial" w:hint="cs"/>
                <w:sz w:val="20"/>
                <w:szCs w:val="20"/>
              </w:rPr>
              <w:t>55,722</w:t>
            </w:r>
          </w:p>
        </w:tc>
        <w:tc>
          <w:tcPr>
            <w:tcW w:w="1620" w:type="dxa"/>
            <w:vAlign w:val="bottom"/>
          </w:tcPr>
          <w:p w14:paraId="24F8752A" w14:textId="23037FF2" w:rsidR="00191E1C" w:rsidRPr="00CA5D69" w:rsidRDefault="00191E1C" w:rsidP="00191E1C">
            <w:pPr>
              <w:tabs>
                <w:tab w:val="decimal" w:pos="1335"/>
              </w:tabs>
              <w:spacing w:line="360" w:lineRule="exact"/>
              <w:rPr>
                <w:rFonts w:ascii="Arial" w:hAnsi="Arial" w:cs="Arial"/>
                <w:sz w:val="20"/>
                <w:szCs w:val="20"/>
              </w:rPr>
            </w:pPr>
            <w:r w:rsidRPr="00CA5D69">
              <w:rPr>
                <w:rFonts w:ascii="Arial" w:hAnsi="Arial" w:cs="Arial" w:hint="cs"/>
                <w:sz w:val="20"/>
                <w:szCs w:val="20"/>
              </w:rPr>
              <w:t>-</w:t>
            </w:r>
          </w:p>
        </w:tc>
        <w:tc>
          <w:tcPr>
            <w:tcW w:w="1620" w:type="dxa"/>
            <w:vAlign w:val="bottom"/>
          </w:tcPr>
          <w:p w14:paraId="6AB38247" w14:textId="58503A02" w:rsidR="00191E1C" w:rsidRPr="00CA5D69" w:rsidRDefault="00191E1C" w:rsidP="00191E1C">
            <w:pPr>
              <w:tabs>
                <w:tab w:val="decimal" w:pos="1242"/>
              </w:tabs>
              <w:spacing w:line="360" w:lineRule="exact"/>
              <w:rPr>
                <w:rFonts w:ascii="Arial" w:hAnsi="Arial" w:cs="Arial"/>
                <w:sz w:val="20"/>
                <w:szCs w:val="20"/>
              </w:rPr>
            </w:pPr>
            <w:r w:rsidRPr="00CA5D69">
              <w:rPr>
                <w:rFonts w:ascii="Arial" w:hAnsi="Arial" w:cs="Arial" w:hint="cs"/>
                <w:sz w:val="20"/>
                <w:szCs w:val="20"/>
              </w:rPr>
              <w:t>55,722</w:t>
            </w:r>
          </w:p>
        </w:tc>
      </w:tr>
      <w:tr w:rsidR="00CA5D69" w:rsidRPr="00CA5D69" w14:paraId="3CB6B5B9" w14:textId="77777777" w:rsidTr="006A6104">
        <w:trPr>
          <w:trHeight w:val="306"/>
        </w:trPr>
        <w:tc>
          <w:tcPr>
            <w:tcW w:w="3960" w:type="dxa"/>
            <w:hideMark/>
          </w:tcPr>
          <w:p w14:paraId="1338F9DF" w14:textId="311A6415" w:rsidR="00191E1C" w:rsidRPr="00CA5D69" w:rsidRDefault="00191E1C" w:rsidP="00191E1C">
            <w:pPr>
              <w:widowControl/>
              <w:spacing w:line="360" w:lineRule="exact"/>
              <w:ind w:left="162" w:right="-43" w:hanging="162"/>
              <w:rPr>
                <w:rFonts w:ascii="Arial" w:hAnsi="Arial" w:cs="Arial"/>
                <w:sz w:val="20"/>
                <w:szCs w:val="20"/>
              </w:rPr>
            </w:pPr>
            <w:r w:rsidRPr="00CA5D69">
              <w:rPr>
                <w:rFonts w:ascii="Arial" w:hAnsi="Arial" w:cs="Arial"/>
                <w:sz w:val="20"/>
                <w:szCs w:val="20"/>
              </w:rPr>
              <w:t>Write-off from</w:t>
            </w:r>
            <w:r w:rsidRPr="00CA5D69">
              <w:rPr>
                <w:rFonts w:ascii="Arial" w:hAnsi="Arial" w:hint="cs"/>
                <w:sz w:val="20"/>
                <w:szCs w:val="20"/>
                <w:cs/>
              </w:rPr>
              <w:t xml:space="preserve"> </w:t>
            </w:r>
            <w:r w:rsidRPr="00CA5D69">
              <w:rPr>
                <w:rFonts w:ascii="Arial" w:hAnsi="Arial" w:cs="Arial"/>
                <w:sz w:val="20"/>
                <w:szCs w:val="20"/>
              </w:rPr>
              <w:t>the agreement cancellation</w:t>
            </w:r>
            <w:r w:rsidR="00FD3846" w:rsidRPr="00CA5D69">
              <w:rPr>
                <w:rFonts w:ascii="Arial" w:hAnsi="Arial" w:cs="Arial"/>
                <w:sz w:val="20"/>
                <w:szCs w:val="20"/>
              </w:rPr>
              <w:t xml:space="preserve">    - net book value on write off date</w:t>
            </w:r>
            <w:r w:rsidRPr="00CA5D69">
              <w:rPr>
                <w:rFonts w:ascii="Arial" w:hAnsi="Arial" w:cs="Arial"/>
                <w:sz w:val="20"/>
                <w:szCs w:val="20"/>
              </w:rPr>
              <w:t xml:space="preserve"> </w:t>
            </w:r>
          </w:p>
        </w:tc>
        <w:tc>
          <w:tcPr>
            <w:tcW w:w="1890" w:type="dxa"/>
            <w:vAlign w:val="bottom"/>
          </w:tcPr>
          <w:p w14:paraId="0BD6AB65" w14:textId="18CE496D" w:rsidR="00191E1C" w:rsidRPr="00CA5D69" w:rsidRDefault="00191E1C" w:rsidP="00191E1C">
            <w:pPr>
              <w:pBdr>
                <w:bottom w:val="single" w:sz="6" w:space="1" w:color="auto"/>
              </w:pBdr>
              <w:tabs>
                <w:tab w:val="decimal" w:pos="1515"/>
              </w:tabs>
              <w:spacing w:line="360" w:lineRule="exact"/>
              <w:rPr>
                <w:rFonts w:ascii="Arial" w:hAnsi="Arial" w:cs="Arial"/>
                <w:sz w:val="20"/>
                <w:szCs w:val="20"/>
              </w:rPr>
            </w:pPr>
            <w:r w:rsidRPr="00CA5D69">
              <w:rPr>
                <w:rFonts w:ascii="Arial" w:hAnsi="Arial" w:cs="Arial" w:hint="cs"/>
                <w:sz w:val="20"/>
                <w:szCs w:val="20"/>
              </w:rPr>
              <w:t>(36,415)</w:t>
            </w:r>
          </w:p>
        </w:tc>
        <w:tc>
          <w:tcPr>
            <w:tcW w:w="1620" w:type="dxa"/>
            <w:vAlign w:val="bottom"/>
          </w:tcPr>
          <w:p w14:paraId="4579EAD4" w14:textId="3CE3A740" w:rsidR="00191E1C" w:rsidRPr="00CA5D69" w:rsidRDefault="00191E1C" w:rsidP="00191E1C">
            <w:pPr>
              <w:pBdr>
                <w:bottom w:val="single" w:sz="6" w:space="1" w:color="auto"/>
              </w:pBdr>
              <w:tabs>
                <w:tab w:val="decimal" w:pos="1335"/>
              </w:tabs>
              <w:spacing w:line="360" w:lineRule="exact"/>
              <w:rPr>
                <w:rFonts w:ascii="Arial" w:hAnsi="Arial" w:cs="Arial"/>
                <w:sz w:val="20"/>
                <w:szCs w:val="20"/>
              </w:rPr>
            </w:pPr>
            <w:r w:rsidRPr="00CA5D69">
              <w:rPr>
                <w:rFonts w:ascii="Arial" w:hAnsi="Arial" w:cs="Arial" w:hint="cs"/>
                <w:sz w:val="20"/>
                <w:szCs w:val="20"/>
              </w:rPr>
              <w:t>-</w:t>
            </w:r>
          </w:p>
        </w:tc>
        <w:tc>
          <w:tcPr>
            <w:tcW w:w="1620" w:type="dxa"/>
            <w:vAlign w:val="bottom"/>
          </w:tcPr>
          <w:p w14:paraId="71329623" w14:textId="04941520" w:rsidR="00191E1C" w:rsidRPr="00CA5D69" w:rsidRDefault="00191E1C" w:rsidP="00191E1C">
            <w:pPr>
              <w:pBdr>
                <w:bottom w:val="single" w:sz="6" w:space="1" w:color="auto"/>
              </w:pBdr>
              <w:tabs>
                <w:tab w:val="decimal" w:pos="1242"/>
              </w:tabs>
              <w:spacing w:line="360" w:lineRule="exact"/>
              <w:rPr>
                <w:rFonts w:ascii="Arial" w:hAnsi="Arial" w:cs="Arial"/>
                <w:sz w:val="20"/>
                <w:szCs w:val="20"/>
              </w:rPr>
            </w:pPr>
            <w:r w:rsidRPr="00CA5D69">
              <w:rPr>
                <w:rFonts w:ascii="Arial" w:hAnsi="Arial" w:cs="Arial" w:hint="cs"/>
                <w:sz w:val="20"/>
                <w:szCs w:val="20"/>
              </w:rPr>
              <w:t>(36,415)</w:t>
            </w:r>
          </w:p>
        </w:tc>
      </w:tr>
      <w:tr w:rsidR="00CA5D69" w:rsidRPr="00CA5D69" w14:paraId="38472EEA" w14:textId="77777777" w:rsidTr="006A6104">
        <w:trPr>
          <w:trHeight w:val="306"/>
        </w:trPr>
        <w:tc>
          <w:tcPr>
            <w:tcW w:w="3960" w:type="dxa"/>
            <w:hideMark/>
          </w:tcPr>
          <w:p w14:paraId="48666188" w14:textId="77777777" w:rsidR="00191E1C" w:rsidRPr="00CA5D69" w:rsidRDefault="00191E1C" w:rsidP="00191E1C">
            <w:pPr>
              <w:widowControl/>
              <w:spacing w:line="360" w:lineRule="exact"/>
              <w:ind w:left="162" w:right="-43" w:hanging="162"/>
              <w:rPr>
                <w:rFonts w:ascii="Arial" w:hAnsi="Arial" w:cs="Arial"/>
                <w:sz w:val="20"/>
                <w:szCs w:val="20"/>
              </w:rPr>
            </w:pPr>
            <w:r w:rsidRPr="00CA5D69">
              <w:rPr>
                <w:rFonts w:ascii="Arial" w:hAnsi="Arial" w:cs="Arial"/>
                <w:sz w:val="20"/>
                <w:szCs w:val="20"/>
              </w:rPr>
              <w:t>31 December 2020</w:t>
            </w:r>
          </w:p>
        </w:tc>
        <w:tc>
          <w:tcPr>
            <w:tcW w:w="1890" w:type="dxa"/>
            <w:vAlign w:val="bottom"/>
          </w:tcPr>
          <w:p w14:paraId="1AB88AC1" w14:textId="3FFB1C0E" w:rsidR="00191E1C" w:rsidRPr="00CA5D69" w:rsidRDefault="00191E1C" w:rsidP="00191E1C">
            <w:pPr>
              <w:pBdr>
                <w:bottom w:val="single" w:sz="6" w:space="1" w:color="auto"/>
              </w:pBdr>
              <w:tabs>
                <w:tab w:val="decimal" w:pos="1515"/>
              </w:tabs>
              <w:spacing w:line="360" w:lineRule="exact"/>
              <w:rPr>
                <w:rFonts w:ascii="Arial" w:hAnsi="Arial" w:cs="Arial"/>
                <w:sz w:val="20"/>
                <w:szCs w:val="20"/>
              </w:rPr>
            </w:pPr>
            <w:r w:rsidRPr="00CA5D69">
              <w:rPr>
                <w:rFonts w:ascii="Arial" w:hAnsi="Arial" w:cs="Arial" w:hint="cs"/>
                <w:sz w:val="20"/>
                <w:szCs w:val="20"/>
              </w:rPr>
              <w:t>318,959</w:t>
            </w:r>
          </w:p>
        </w:tc>
        <w:tc>
          <w:tcPr>
            <w:tcW w:w="1620" w:type="dxa"/>
            <w:vAlign w:val="bottom"/>
          </w:tcPr>
          <w:p w14:paraId="34AFDA9E" w14:textId="1F701E1A" w:rsidR="00191E1C" w:rsidRPr="00CA5D69" w:rsidRDefault="00191E1C" w:rsidP="00191E1C">
            <w:pPr>
              <w:pBdr>
                <w:bottom w:val="single" w:sz="6" w:space="1" w:color="auto"/>
              </w:pBdr>
              <w:tabs>
                <w:tab w:val="decimal" w:pos="1335"/>
              </w:tabs>
              <w:spacing w:line="360" w:lineRule="exact"/>
              <w:rPr>
                <w:rFonts w:ascii="Arial" w:hAnsi="Arial" w:cs="Arial"/>
                <w:sz w:val="20"/>
                <w:szCs w:val="20"/>
              </w:rPr>
            </w:pPr>
            <w:r w:rsidRPr="00CA5D69">
              <w:rPr>
                <w:rFonts w:ascii="Arial" w:hAnsi="Arial" w:cs="Arial" w:hint="cs"/>
                <w:sz w:val="20"/>
                <w:szCs w:val="20"/>
              </w:rPr>
              <w:t>8,716</w:t>
            </w:r>
          </w:p>
        </w:tc>
        <w:tc>
          <w:tcPr>
            <w:tcW w:w="1620" w:type="dxa"/>
            <w:vAlign w:val="bottom"/>
          </w:tcPr>
          <w:p w14:paraId="5962A455" w14:textId="2B3F9D32" w:rsidR="00191E1C" w:rsidRPr="00CA5D69" w:rsidRDefault="00191E1C" w:rsidP="00191E1C">
            <w:pPr>
              <w:pBdr>
                <w:bottom w:val="single" w:sz="6" w:space="1" w:color="auto"/>
              </w:pBdr>
              <w:tabs>
                <w:tab w:val="decimal" w:pos="1242"/>
              </w:tabs>
              <w:spacing w:line="360" w:lineRule="exact"/>
              <w:rPr>
                <w:rFonts w:ascii="Arial" w:hAnsi="Arial" w:cs="Arial"/>
                <w:sz w:val="20"/>
                <w:szCs w:val="20"/>
              </w:rPr>
            </w:pPr>
            <w:r w:rsidRPr="00CA5D69">
              <w:rPr>
                <w:rFonts w:ascii="Arial" w:hAnsi="Arial" w:cs="Arial" w:hint="cs"/>
                <w:sz w:val="20"/>
                <w:szCs w:val="20"/>
              </w:rPr>
              <w:t>327,675</w:t>
            </w:r>
          </w:p>
        </w:tc>
      </w:tr>
      <w:tr w:rsidR="00CA5D69" w:rsidRPr="00CA5D69" w14:paraId="520C441C" w14:textId="77777777" w:rsidTr="006A6104">
        <w:trPr>
          <w:trHeight w:val="306"/>
        </w:trPr>
        <w:tc>
          <w:tcPr>
            <w:tcW w:w="3960" w:type="dxa"/>
            <w:hideMark/>
          </w:tcPr>
          <w:p w14:paraId="1DDF9F47" w14:textId="4BB4788A" w:rsidR="00191E1C" w:rsidRPr="00CA5D69" w:rsidRDefault="00191E1C" w:rsidP="00191E1C">
            <w:pPr>
              <w:spacing w:line="360" w:lineRule="exact"/>
              <w:ind w:right="65"/>
              <w:jc w:val="both"/>
              <w:rPr>
                <w:rFonts w:ascii="Arial" w:hAnsi="Arial" w:cs="Arial"/>
                <w:sz w:val="20"/>
                <w:szCs w:val="20"/>
              </w:rPr>
            </w:pPr>
            <w:r w:rsidRPr="00CA5D69">
              <w:rPr>
                <w:rFonts w:ascii="Arial" w:hAnsi="Arial" w:cs="Arial"/>
                <w:b/>
                <w:bCs/>
                <w:sz w:val="20"/>
                <w:szCs w:val="20"/>
              </w:rPr>
              <w:t>Accumulated depreciation</w:t>
            </w:r>
          </w:p>
        </w:tc>
        <w:tc>
          <w:tcPr>
            <w:tcW w:w="1890" w:type="dxa"/>
            <w:vAlign w:val="bottom"/>
          </w:tcPr>
          <w:p w14:paraId="26EE1939" w14:textId="77777777" w:rsidR="00191E1C" w:rsidRPr="00CA5D69" w:rsidRDefault="00191E1C" w:rsidP="00191E1C">
            <w:pPr>
              <w:tabs>
                <w:tab w:val="decimal" w:pos="1515"/>
              </w:tabs>
              <w:spacing w:line="360" w:lineRule="exact"/>
              <w:rPr>
                <w:rFonts w:ascii="Arial" w:hAnsi="Arial" w:cs="Arial"/>
                <w:sz w:val="20"/>
                <w:szCs w:val="20"/>
              </w:rPr>
            </w:pPr>
          </w:p>
        </w:tc>
        <w:tc>
          <w:tcPr>
            <w:tcW w:w="1620" w:type="dxa"/>
            <w:vAlign w:val="bottom"/>
          </w:tcPr>
          <w:p w14:paraId="174A5C8D" w14:textId="77777777" w:rsidR="00191E1C" w:rsidRPr="00CA5D69" w:rsidRDefault="00191E1C" w:rsidP="00191E1C">
            <w:pPr>
              <w:tabs>
                <w:tab w:val="decimal" w:pos="1335"/>
              </w:tabs>
              <w:spacing w:line="360" w:lineRule="exact"/>
              <w:rPr>
                <w:rFonts w:ascii="Arial" w:hAnsi="Arial" w:cs="Arial"/>
                <w:sz w:val="20"/>
                <w:szCs w:val="20"/>
              </w:rPr>
            </w:pPr>
          </w:p>
        </w:tc>
        <w:tc>
          <w:tcPr>
            <w:tcW w:w="1620" w:type="dxa"/>
            <w:vAlign w:val="bottom"/>
          </w:tcPr>
          <w:p w14:paraId="1ACD5395" w14:textId="77777777" w:rsidR="00191E1C" w:rsidRPr="00CA5D69" w:rsidRDefault="00191E1C" w:rsidP="00191E1C">
            <w:pPr>
              <w:tabs>
                <w:tab w:val="decimal" w:pos="1242"/>
              </w:tabs>
              <w:spacing w:line="360" w:lineRule="exact"/>
              <w:jc w:val="right"/>
              <w:rPr>
                <w:rFonts w:ascii="Arial" w:hAnsi="Arial" w:cs="Arial"/>
                <w:sz w:val="20"/>
                <w:szCs w:val="20"/>
              </w:rPr>
            </w:pPr>
          </w:p>
        </w:tc>
      </w:tr>
      <w:tr w:rsidR="00CA5D69" w:rsidRPr="00CA5D69" w14:paraId="77DBF0A5" w14:textId="77777777" w:rsidTr="006A6104">
        <w:trPr>
          <w:trHeight w:val="306"/>
        </w:trPr>
        <w:tc>
          <w:tcPr>
            <w:tcW w:w="3960" w:type="dxa"/>
            <w:hideMark/>
          </w:tcPr>
          <w:p w14:paraId="3B9DBCDD" w14:textId="77777777" w:rsidR="00191E1C" w:rsidRPr="00CA5D69" w:rsidRDefault="00191E1C" w:rsidP="00191E1C">
            <w:pPr>
              <w:widowControl/>
              <w:spacing w:line="360" w:lineRule="exact"/>
              <w:ind w:left="162" w:right="-43" w:hanging="162"/>
              <w:rPr>
                <w:rFonts w:ascii="Arial" w:hAnsi="Arial" w:cs="Arial"/>
                <w:sz w:val="20"/>
                <w:szCs w:val="20"/>
              </w:rPr>
            </w:pPr>
            <w:r w:rsidRPr="00CA5D69">
              <w:rPr>
                <w:rFonts w:ascii="Arial" w:hAnsi="Arial" w:cs="Arial"/>
                <w:sz w:val="20"/>
                <w:szCs w:val="20"/>
              </w:rPr>
              <w:t>31 December 2019</w:t>
            </w:r>
          </w:p>
        </w:tc>
        <w:tc>
          <w:tcPr>
            <w:tcW w:w="1890" w:type="dxa"/>
            <w:vAlign w:val="bottom"/>
          </w:tcPr>
          <w:p w14:paraId="2D634A32" w14:textId="00968C01" w:rsidR="00191E1C" w:rsidRPr="00CA5D69" w:rsidRDefault="00191E1C" w:rsidP="00191E1C">
            <w:pPr>
              <w:tabs>
                <w:tab w:val="decimal" w:pos="1515"/>
              </w:tabs>
              <w:spacing w:line="360" w:lineRule="exact"/>
              <w:rPr>
                <w:rFonts w:ascii="Arial" w:hAnsi="Arial" w:cs="Arial"/>
                <w:sz w:val="20"/>
                <w:szCs w:val="20"/>
                <w:cs/>
              </w:rPr>
            </w:pPr>
            <w:r w:rsidRPr="00CA5D69">
              <w:rPr>
                <w:rFonts w:ascii="Arial" w:hAnsi="Arial" w:cs="Arial" w:hint="cs"/>
                <w:sz w:val="20"/>
                <w:szCs w:val="20"/>
              </w:rPr>
              <w:t>-</w:t>
            </w:r>
          </w:p>
        </w:tc>
        <w:tc>
          <w:tcPr>
            <w:tcW w:w="1620" w:type="dxa"/>
            <w:vAlign w:val="bottom"/>
          </w:tcPr>
          <w:p w14:paraId="552226D2" w14:textId="648FC271" w:rsidR="00191E1C" w:rsidRPr="00CA5D69" w:rsidRDefault="00191E1C" w:rsidP="00191E1C">
            <w:pPr>
              <w:tabs>
                <w:tab w:val="decimal" w:pos="1335"/>
              </w:tabs>
              <w:spacing w:line="360" w:lineRule="exact"/>
              <w:rPr>
                <w:rFonts w:ascii="Arial" w:hAnsi="Arial" w:cs="Arial"/>
                <w:sz w:val="20"/>
                <w:szCs w:val="20"/>
              </w:rPr>
            </w:pPr>
            <w:r w:rsidRPr="00CA5D69">
              <w:rPr>
                <w:rFonts w:ascii="Arial" w:hAnsi="Arial" w:cs="Arial" w:hint="cs"/>
                <w:sz w:val="20"/>
                <w:szCs w:val="20"/>
              </w:rPr>
              <w:t>-</w:t>
            </w:r>
          </w:p>
        </w:tc>
        <w:tc>
          <w:tcPr>
            <w:tcW w:w="1620" w:type="dxa"/>
            <w:vAlign w:val="bottom"/>
          </w:tcPr>
          <w:p w14:paraId="1A382B25" w14:textId="3B3AA7CE" w:rsidR="00191E1C" w:rsidRPr="00CA5D69" w:rsidRDefault="00191E1C" w:rsidP="00191E1C">
            <w:pPr>
              <w:tabs>
                <w:tab w:val="decimal" w:pos="1242"/>
              </w:tabs>
              <w:spacing w:line="360" w:lineRule="exact"/>
              <w:rPr>
                <w:rFonts w:ascii="Arial" w:hAnsi="Arial" w:cs="Arial"/>
                <w:sz w:val="20"/>
                <w:szCs w:val="20"/>
              </w:rPr>
            </w:pPr>
            <w:r w:rsidRPr="00CA5D69">
              <w:rPr>
                <w:rFonts w:ascii="Arial" w:hAnsi="Arial" w:cs="Arial" w:hint="cs"/>
                <w:sz w:val="20"/>
                <w:szCs w:val="20"/>
              </w:rPr>
              <w:t>-</w:t>
            </w:r>
          </w:p>
        </w:tc>
      </w:tr>
      <w:tr w:rsidR="00CA5D69" w:rsidRPr="00CA5D69" w14:paraId="45F54ACF" w14:textId="77777777" w:rsidTr="006A6104">
        <w:trPr>
          <w:trHeight w:val="306"/>
        </w:trPr>
        <w:tc>
          <w:tcPr>
            <w:tcW w:w="3960" w:type="dxa"/>
            <w:hideMark/>
          </w:tcPr>
          <w:p w14:paraId="4BABF1B6" w14:textId="77777777" w:rsidR="00191E1C" w:rsidRPr="00CA5D69" w:rsidRDefault="00191E1C" w:rsidP="00191E1C">
            <w:pPr>
              <w:widowControl/>
              <w:spacing w:line="360" w:lineRule="exact"/>
              <w:ind w:left="162" w:right="-43" w:hanging="162"/>
              <w:rPr>
                <w:rFonts w:ascii="Arial" w:hAnsi="Arial" w:cs="Arial"/>
                <w:sz w:val="20"/>
                <w:szCs w:val="20"/>
              </w:rPr>
            </w:pPr>
            <w:r w:rsidRPr="00CA5D69">
              <w:rPr>
                <w:rFonts w:ascii="Arial" w:hAnsi="Arial" w:cs="Arial"/>
                <w:sz w:val="20"/>
                <w:szCs w:val="20"/>
              </w:rPr>
              <w:t>Adjustment to right-of-use assets</w:t>
            </w:r>
            <w:r w:rsidRPr="00CA5D69">
              <w:rPr>
                <w:rFonts w:ascii="Arial" w:hAnsi="Arial" w:cs="Arial"/>
                <w:spacing w:val="-4"/>
                <w:sz w:val="20"/>
                <w:szCs w:val="20"/>
              </w:rPr>
              <w:t xml:space="preserve"> due to TFRS </w:t>
            </w:r>
            <w:r w:rsidRPr="00CA5D69">
              <w:rPr>
                <w:rFonts w:ascii="Arial" w:hAnsi="Arial"/>
                <w:spacing w:val="-4"/>
                <w:sz w:val="20"/>
                <w:szCs w:val="20"/>
              </w:rPr>
              <w:t>16</w:t>
            </w:r>
            <w:r w:rsidRPr="00CA5D69">
              <w:rPr>
                <w:rFonts w:ascii="Arial" w:hAnsi="Arial" w:cs="Arial"/>
                <w:spacing w:val="-4"/>
                <w:sz w:val="20"/>
                <w:szCs w:val="20"/>
              </w:rPr>
              <w:t xml:space="preserve"> adoption</w:t>
            </w:r>
          </w:p>
        </w:tc>
        <w:tc>
          <w:tcPr>
            <w:tcW w:w="1890" w:type="dxa"/>
            <w:vAlign w:val="bottom"/>
          </w:tcPr>
          <w:p w14:paraId="180F7BE2" w14:textId="5DD63F59" w:rsidR="00191E1C" w:rsidRPr="00CA5D69" w:rsidRDefault="00191E1C" w:rsidP="00191E1C">
            <w:pPr>
              <w:pBdr>
                <w:bottom w:val="single" w:sz="4" w:space="1" w:color="auto"/>
              </w:pBdr>
              <w:tabs>
                <w:tab w:val="decimal" w:pos="1515"/>
              </w:tabs>
              <w:spacing w:line="360" w:lineRule="exact"/>
              <w:rPr>
                <w:rFonts w:ascii="Arial" w:hAnsi="Arial" w:cs="Arial"/>
                <w:sz w:val="20"/>
                <w:szCs w:val="20"/>
              </w:rPr>
            </w:pPr>
            <w:r w:rsidRPr="00CA5D69">
              <w:rPr>
                <w:rFonts w:ascii="Arial" w:hAnsi="Arial" w:cs="Arial" w:hint="cs"/>
                <w:sz w:val="20"/>
                <w:szCs w:val="20"/>
              </w:rPr>
              <w:t>-</w:t>
            </w:r>
          </w:p>
        </w:tc>
        <w:tc>
          <w:tcPr>
            <w:tcW w:w="1620" w:type="dxa"/>
            <w:vAlign w:val="bottom"/>
          </w:tcPr>
          <w:p w14:paraId="25105ACE" w14:textId="32518692" w:rsidR="00191E1C" w:rsidRPr="00CA5D69" w:rsidRDefault="00191E1C" w:rsidP="00191E1C">
            <w:pPr>
              <w:pBdr>
                <w:bottom w:val="single" w:sz="4" w:space="1" w:color="auto"/>
              </w:pBdr>
              <w:tabs>
                <w:tab w:val="decimal" w:pos="1335"/>
              </w:tabs>
              <w:spacing w:line="360" w:lineRule="exact"/>
              <w:rPr>
                <w:rFonts w:ascii="Arial" w:hAnsi="Arial" w:cs="Arial"/>
                <w:sz w:val="20"/>
                <w:szCs w:val="20"/>
              </w:rPr>
            </w:pPr>
            <w:r w:rsidRPr="00CA5D69">
              <w:rPr>
                <w:rFonts w:ascii="Arial" w:hAnsi="Arial" w:cs="Arial" w:hint="cs"/>
                <w:sz w:val="20"/>
                <w:szCs w:val="20"/>
              </w:rPr>
              <w:t>-</w:t>
            </w:r>
          </w:p>
        </w:tc>
        <w:tc>
          <w:tcPr>
            <w:tcW w:w="1620" w:type="dxa"/>
            <w:vAlign w:val="bottom"/>
          </w:tcPr>
          <w:p w14:paraId="7F78522B" w14:textId="48196B46" w:rsidR="00191E1C" w:rsidRPr="00CA5D69" w:rsidRDefault="00191E1C" w:rsidP="00191E1C">
            <w:pPr>
              <w:pBdr>
                <w:bottom w:val="single" w:sz="4" w:space="1" w:color="auto"/>
              </w:pBdr>
              <w:tabs>
                <w:tab w:val="decimal" w:pos="1242"/>
              </w:tabs>
              <w:spacing w:line="360" w:lineRule="exact"/>
              <w:rPr>
                <w:rFonts w:ascii="Arial" w:hAnsi="Arial" w:cs="Arial"/>
                <w:sz w:val="20"/>
                <w:szCs w:val="20"/>
              </w:rPr>
            </w:pPr>
            <w:r w:rsidRPr="00CA5D69">
              <w:rPr>
                <w:rFonts w:ascii="Arial" w:hAnsi="Arial" w:cs="Arial" w:hint="cs"/>
                <w:sz w:val="20"/>
                <w:szCs w:val="20"/>
              </w:rPr>
              <w:t>-</w:t>
            </w:r>
          </w:p>
        </w:tc>
      </w:tr>
      <w:tr w:rsidR="00CA5D69" w:rsidRPr="00CA5D69" w14:paraId="68CF3BEE" w14:textId="77777777" w:rsidTr="006A6104">
        <w:trPr>
          <w:trHeight w:val="306"/>
        </w:trPr>
        <w:tc>
          <w:tcPr>
            <w:tcW w:w="3960" w:type="dxa"/>
            <w:hideMark/>
          </w:tcPr>
          <w:p w14:paraId="6E43C588" w14:textId="77777777" w:rsidR="00191E1C" w:rsidRPr="00CA5D69" w:rsidRDefault="00191E1C" w:rsidP="00191E1C">
            <w:pPr>
              <w:widowControl/>
              <w:spacing w:line="360" w:lineRule="exact"/>
              <w:ind w:left="162" w:right="-43" w:hanging="162"/>
              <w:rPr>
                <w:rFonts w:ascii="Arial" w:hAnsi="Arial" w:cs="Arial"/>
                <w:sz w:val="20"/>
                <w:szCs w:val="20"/>
              </w:rPr>
            </w:pPr>
            <w:r w:rsidRPr="00CA5D69">
              <w:rPr>
                <w:rFonts w:ascii="Arial" w:hAnsi="Arial" w:cs="Arial"/>
                <w:sz w:val="20"/>
                <w:szCs w:val="20"/>
              </w:rPr>
              <w:t>1 January 2020</w:t>
            </w:r>
          </w:p>
        </w:tc>
        <w:tc>
          <w:tcPr>
            <w:tcW w:w="1890" w:type="dxa"/>
            <w:vAlign w:val="bottom"/>
          </w:tcPr>
          <w:p w14:paraId="38FDE68C" w14:textId="212D272F" w:rsidR="00191E1C" w:rsidRPr="00CA5D69" w:rsidRDefault="00191E1C" w:rsidP="00191E1C">
            <w:pPr>
              <w:tabs>
                <w:tab w:val="decimal" w:pos="1515"/>
              </w:tabs>
              <w:spacing w:line="360" w:lineRule="exact"/>
              <w:rPr>
                <w:rFonts w:ascii="Arial" w:hAnsi="Arial" w:cs="Arial"/>
                <w:sz w:val="20"/>
                <w:szCs w:val="20"/>
              </w:rPr>
            </w:pPr>
            <w:r w:rsidRPr="00CA5D69">
              <w:rPr>
                <w:rFonts w:ascii="Arial" w:hAnsi="Arial" w:cs="Arial" w:hint="cs"/>
                <w:sz w:val="20"/>
                <w:szCs w:val="20"/>
              </w:rPr>
              <w:t>-</w:t>
            </w:r>
          </w:p>
        </w:tc>
        <w:tc>
          <w:tcPr>
            <w:tcW w:w="1620" w:type="dxa"/>
            <w:vAlign w:val="bottom"/>
          </w:tcPr>
          <w:p w14:paraId="7F825150" w14:textId="5F38A46C" w:rsidR="00191E1C" w:rsidRPr="00CA5D69" w:rsidRDefault="00191E1C" w:rsidP="00191E1C">
            <w:pPr>
              <w:tabs>
                <w:tab w:val="decimal" w:pos="1335"/>
              </w:tabs>
              <w:spacing w:line="360" w:lineRule="exact"/>
              <w:rPr>
                <w:rFonts w:ascii="Arial" w:hAnsi="Arial" w:cs="Arial"/>
                <w:sz w:val="20"/>
                <w:szCs w:val="20"/>
              </w:rPr>
            </w:pPr>
            <w:r w:rsidRPr="00CA5D69">
              <w:rPr>
                <w:rFonts w:ascii="Arial" w:hAnsi="Arial" w:cs="Arial" w:hint="cs"/>
                <w:sz w:val="20"/>
                <w:szCs w:val="20"/>
              </w:rPr>
              <w:t>-</w:t>
            </w:r>
          </w:p>
        </w:tc>
        <w:tc>
          <w:tcPr>
            <w:tcW w:w="1620" w:type="dxa"/>
            <w:vAlign w:val="bottom"/>
          </w:tcPr>
          <w:p w14:paraId="45765CB4" w14:textId="35D7A40E" w:rsidR="00191E1C" w:rsidRPr="00CA5D69" w:rsidRDefault="00191E1C" w:rsidP="00191E1C">
            <w:pPr>
              <w:tabs>
                <w:tab w:val="decimal" w:pos="1242"/>
              </w:tabs>
              <w:spacing w:line="360" w:lineRule="exact"/>
              <w:rPr>
                <w:rFonts w:ascii="Arial" w:hAnsi="Arial" w:cs="Arial"/>
                <w:sz w:val="20"/>
                <w:szCs w:val="20"/>
              </w:rPr>
            </w:pPr>
            <w:r w:rsidRPr="00CA5D69">
              <w:rPr>
                <w:rFonts w:ascii="Arial" w:hAnsi="Arial" w:cs="Arial" w:hint="cs"/>
                <w:sz w:val="20"/>
                <w:szCs w:val="20"/>
              </w:rPr>
              <w:t>-</w:t>
            </w:r>
          </w:p>
        </w:tc>
      </w:tr>
      <w:tr w:rsidR="00CA5D69" w:rsidRPr="00CA5D69" w14:paraId="0975D3A4" w14:textId="77777777" w:rsidTr="006A6104">
        <w:trPr>
          <w:trHeight w:val="306"/>
        </w:trPr>
        <w:tc>
          <w:tcPr>
            <w:tcW w:w="3960" w:type="dxa"/>
            <w:hideMark/>
          </w:tcPr>
          <w:p w14:paraId="713B11CB" w14:textId="77777777" w:rsidR="00FD3846" w:rsidRPr="00CA5D69" w:rsidRDefault="00FD3846" w:rsidP="00FD3846">
            <w:pPr>
              <w:widowControl/>
              <w:spacing w:line="360" w:lineRule="exact"/>
              <w:ind w:left="162" w:right="-43" w:hanging="162"/>
              <w:rPr>
                <w:rFonts w:ascii="Arial" w:hAnsi="Arial" w:cs="Arial"/>
                <w:sz w:val="20"/>
                <w:szCs w:val="20"/>
              </w:rPr>
            </w:pPr>
            <w:r w:rsidRPr="00CA5D69">
              <w:rPr>
                <w:rFonts w:ascii="Arial" w:hAnsi="Arial" w:cs="Arial"/>
                <w:sz w:val="20"/>
                <w:szCs w:val="20"/>
              </w:rPr>
              <w:t>Depreciation for the year</w:t>
            </w:r>
          </w:p>
        </w:tc>
        <w:tc>
          <w:tcPr>
            <w:tcW w:w="1890" w:type="dxa"/>
            <w:vAlign w:val="bottom"/>
          </w:tcPr>
          <w:p w14:paraId="02268E03" w14:textId="3600F849" w:rsidR="00FD3846" w:rsidRPr="00CA5D69" w:rsidRDefault="00FD3846" w:rsidP="00FD3846">
            <w:pPr>
              <w:pBdr>
                <w:bottom w:val="single" w:sz="4" w:space="1" w:color="auto"/>
              </w:pBdr>
              <w:tabs>
                <w:tab w:val="decimal" w:pos="1515"/>
              </w:tabs>
              <w:spacing w:line="360" w:lineRule="exact"/>
              <w:rPr>
                <w:rFonts w:ascii="Arial" w:hAnsi="Arial" w:cs="Arial"/>
                <w:sz w:val="20"/>
                <w:szCs w:val="20"/>
              </w:rPr>
            </w:pPr>
            <w:r w:rsidRPr="00CA5D69">
              <w:rPr>
                <w:rFonts w:ascii="Arial" w:hAnsi="Arial" w:cs="Arial" w:hint="cs"/>
                <w:sz w:val="20"/>
                <w:szCs w:val="20"/>
              </w:rPr>
              <w:t>60,273</w:t>
            </w:r>
          </w:p>
        </w:tc>
        <w:tc>
          <w:tcPr>
            <w:tcW w:w="1620" w:type="dxa"/>
            <w:vAlign w:val="bottom"/>
          </w:tcPr>
          <w:p w14:paraId="1C22C6E8" w14:textId="1FB85F0E" w:rsidR="00FD3846" w:rsidRPr="00CA5D69" w:rsidRDefault="00FD3846" w:rsidP="00FD3846">
            <w:pPr>
              <w:pBdr>
                <w:bottom w:val="single" w:sz="4" w:space="1" w:color="auto"/>
              </w:pBdr>
              <w:tabs>
                <w:tab w:val="decimal" w:pos="1335"/>
              </w:tabs>
              <w:spacing w:line="360" w:lineRule="exact"/>
              <w:rPr>
                <w:rFonts w:ascii="Arial" w:hAnsi="Arial" w:cs="Arial"/>
                <w:sz w:val="20"/>
                <w:szCs w:val="20"/>
              </w:rPr>
            </w:pPr>
            <w:r w:rsidRPr="00CA5D69">
              <w:rPr>
                <w:rFonts w:ascii="Arial" w:hAnsi="Arial" w:cs="Arial" w:hint="cs"/>
                <w:sz w:val="20"/>
                <w:szCs w:val="20"/>
              </w:rPr>
              <w:t>2,653</w:t>
            </w:r>
          </w:p>
        </w:tc>
        <w:tc>
          <w:tcPr>
            <w:tcW w:w="1620" w:type="dxa"/>
            <w:vAlign w:val="bottom"/>
          </w:tcPr>
          <w:p w14:paraId="7D358680" w14:textId="0A2E67CA" w:rsidR="00FD3846" w:rsidRPr="00CA5D69" w:rsidRDefault="00FD3846" w:rsidP="00FD3846">
            <w:pPr>
              <w:pBdr>
                <w:bottom w:val="single" w:sz="4" w:space="1" w:color="auto"/>
              </w:pBdr>
              <w:tabs>
                <w:tab w:val="decimal" w:pos="1242"/>
              </w:tabs>
              <w:spacing w:line="360" w:lineRule="exact"/>
              <w:rPr>
                <w:rFonts w:ascii="Arial" w:hAnsi="Arial" w:cs="Arial"/>
                <w:sz w:val="20"/>
                <w:szCs w:val="20"/>
              </w:rPr>
            </w:pPr>
            <w:r w:rsidRPr="00CA5D69">
              <w:rPr>
                <w:rFonts w:ascii="Arial" w:hAnsi="Arial" w:cs="Arial" w:hint="cs"/>
                <w:sz w:val="20"/>
                <w:szCs w:val="20"/>
              </w:rPr>
              <w:t>62,926</w:t>
            </w:r>
          </w:p>
        </w:tc>
      </w:tr>
      <w:tr w:rsidR="00CA5D69" w:rsidRPr="00CA5D69" w14:paraId="1C6D0B3E" w14:textId="77777777" w:rsidTr="006A6104">
        <w:trPr>
          <w:trHeight w:val="306"/>
        </w:trPr>
        <w:tc>
          <w:tcPr>
            <w:tcW w:w="3960" w:type="dxa"/>
            <w:hideMark/>
          </w:tcPr>
          <w:p w14:paraId="59298905" w14:textId="77777777" w:rsidR="00FD3846" w:rsidRPr="00CA5D69" w:rsidRDefault="00FD3846" w:rsidP="00FD3846">
            <w:pPr>
              <w:widowControl/>
              <w:spacing w:line="360" w:lineRule="exact"/>
              <w:ind w:left="162" w:right="-43" w:hanging="162"/>
              <w:rPr>
                <w:rFonts w:ascii="Arial" w:hAnsi="Arial" w:cs="Arial"/>
                <w:sz w:val="20"/>
                <w:szCs w:val="20"/>
              </w:rPr>
            </w:pPr>
            <w:r w:rsidRPr="00CA5D69">
              <w:rPr>
                <w:rFonts w:ascii="Arial" w:hAnsi="Arial" w:cs="Arial"/>
                <w:sz w:val="20"/>
                <w:szCs w:val="20"/>
              </w:rPr>
              <w:t>31 December 2020</w:t>
            </w:r>
          </w:p>
        </w:tc>
        <w:tc>
          <w:tcPr>
            <w:tcW w:w="1890" w:type="dxa"/>
            <w:vAlign w:val="bottom"/>
          </w:tcPr>
          <w:p w14:paraId="297A78A8" w14:textId="3D88B071" w:rsidR="00FD3846" w:rsidRPr="00CA5D69" w:rsidRDefault="00FD3846" w:rsidP="00FD3846">
            <w:pPr>
              <w:pBdr>
                <w:bottom w:val="single" w:sz="4" w:space="1" w:color="auto"/>
              </w:pBdr>
              <w:tabs>
                <w:tab w:val="decimal" w:pos="1515"/>
              </w:tabs>
              <w:spacing w:line="360" w:lineRule="exact"/>
              <w:rPr>
                <w:rFonts w:ascii="Arial" w:hAnsi="Arial" w:cs="Arial"/>
                <w:sz w:val="20"/>
                <w:szCs w:val="20"/>
              </w:rPr>
            </w:pPr>
            <w:r w:rsidRPr="00CA5D69">
              <w:rPr>
                <w:rFonts w:ascii="Arial" w:hAnsi="Arial" w:cs="Arial" w:hint="cs"/>
                <w:sz w:val="20"/>
                <w:szCs w:val="20"/>
              </w:rPr>
              <w:t>60,273</w:t>
            </w:r>
          </w:p>
        </w:tc>
        <w:tc>
          <w:tcPr>
            <w:tcW w:w="1620" w:type="dxa"/>
            <w:vAlign w:val="bottom"/>
          </w:tcPr>
          <w:p w14:paraId="5A7397D3" w14:textId="3FE5C182" w:rsidR="00FD3846" w:rsidRPr="00CA5D69" w:rsidRDefault="00FD3846" w:rsidP="00FD3846">
            <w:pPr>
              <w:pBdr>
                <w:bottom w:val="single" w:sz="4" w:space="1" w:color="auto"/>
              </w:pBdr>
              <w:tabs>
                <w:tab w:val="decimal" w:pos="1335"/>
              </w:tabs>
              <w:spacing w:line="360" w:lineRule="exact"/>
              <w:rPr>
                <w:rFonts w:ascii="Arial" w:hAnsi="Arial" w:cs="Arial"/>
                <w:sz w:val="20"/>
                <w:szCs w:val="20"/>
              </w:rPr>
            </w:pPr>
            <w:r w:rsidRPr="00CA5D69">
              <w:rPr>
                <w:rFonts w:ascii="Arial" w:hAnsi="Arial" w:cs="Arial" w:hint="cs"/>
                <w:sz w:val="20"/>
                <w:szCs w:val="20"/>
              </w:rPr>
              <w:t>2,653</w:t>
            </w:r>
          </w:p>
        </w:tc>
        <w:tc>
          <w:tcPr>
            <w:tcW w:w="1620" w:type="dxa"/>
            <w:vAlign w:val="bottom"/>
          </w:tcPr>
          <w:p w14:paraId="1F946ED8" w14:textId="6C3D65A0" w:rsidR="00FD3846" w:rsidRPr="00CA5D69" w:rsidRDefault="00FD3846" w:rsidP="00FD3846">
            <w:pPr>
              <w:pBdr>
                <w:bottom w:val="single" w:sz="4" w:space="1" w:color="auto"/>
              </w:pBdr>
              <w:tabs>
                <w:tab w:val="decimal" w:pos="1242"/>
              </w:tabs>
              <w:spacing w:line="360" w:lineRule="exact"/>
              <w:rPr>
                <w:rFonts w:ascii="Arial" w:hAnsi="Arial" w:cs="Arial"/>
                <w:sz w:val="20"/>
                <w:szCs w:val="20"/>
              </w:rPr>
            </w:pPr>
            <w:r w:rsidRPr="00CA5D69">
              <w:rPr>
                <w:rFonts w:ascii="Arial" w:hAnsi="Arial" w:cs="Arial" w:hint="cs"/>
                <w:sz w:val="20"/>
                <w:szCs w:val="20"/>
              </w:rPr>
              <w:t>62,926</w:t>
            </w:r>
          </w:p>
        </w:tc>
      </w:tr>
      <w:tr w:rsidR="00CA5D69" w:rsidRPr="00CA5D69" w14:paraId="0A3187EE" w14:textId="77777777" w:rsidTr="006A6104">
        <w:trPr>
          <w:trHeight w:val="306"/>
        </w:trPr>
        <w:tc>
          <w:tcPr>
            <w:tcW w:w="3960" w:type="dxa"/>
            <w:hideMark/>
          </w:tcPr>
          <w:p w14:paraId="1E551AE6" w14:textId="77777777" w:rsidR="00FD3846" w:rsidRPr="00CA5D69" w:rsidRDefault="00FD3846" w:rsidP="00FD3846">
            <w:pPr>
              <w:widowControl/>
              <w:spacing w:line="360" w:lineRule="exact"/>
              <w:ind w:left="162" w:right="-43" w:hanging="162"/>
              <w:rPr>
                <w:rFonts w:ascii="Arial" w:hAnsi="Arial" w:cs="Arial"/>
                <w:b/>
                <w:bCs/>
                <w:sz w:val="20"/>
                <w:szCs w:val="20"/>
              </w:rPr>
            </w:pPr>
            <w:r w:rsidRPr="00CA5D69">
              <w:rPr>
                <w:rFonts w:ascii="Arial" w:hAnsi="Arial" w:cs="Arial"/>
                <w:b/>
                <w:bCs/>
                <w:sz w:val="20"/>
                <w:szCs w:val="20"/>
              </w:rPr>
              <w:t>Net book value</w:t>
            </w:r>
          </w:p>
        </w:tc>
        <w:tc>
          <w:tcPr>
            <w:tcW w:w="1890" w:type="dxa"/>
            <w:vAlign w:val="bottom"/>
          </w:tcPr>
          <w:p w14:paraId="41F5A712" w14:textId="77777777" w:rsidR="00FD3846" w:rsidRPr="00CA5D69" w:rsidRDefault="00FD3846" w:rsidP="00FD3846">
            <w:pPr>
              <w:tabs>
                <w:tab w:val="decimal" w:pos="1515"/>
              </w:tabs>
              <w:spacing w:line="360" w:lineRule="exact"/>
              <w:rPr>
                <w:rFonts w:ascii="Arial" w:hAnsi="Arial" w:cs="Arial"/>
                <w:sz w:val="20"/>
                <w:szCs w:val="20"/>
              </w:rPr>
            </w:pPr>
          </w:p>
        </w:tc>
        <w:tc>
          <w:tcPr>
            <w:tcW w:w="1620" w:type="dxa"/>
            <w:vAlign w:val="bottom"/>
          </w:tcPr>
          <w:p w14:paraId="08173C41" w14:textId="77777777" w:rsidR="00FD3846" w:rsidRPr="00CA5D69" w:rsidRDefault="00FD3846" w:rsidP="00FD3846">
            <w:pPr>
              <w:tabs>
                <w:tab w:val="decimal" w:pos="1051"/>
                <w:tab w:val="decimal" w:pos="1335"/>
              </w:tabs>
              <w:spacing w:line="360" w:lineRule="exact"/>
              <w:ind w:right="65"/>
              <w:rPr>
                <w:rFonts w:ascii="Arial" w:hAnsi="Arial" w:cs="Arial"/>
                <w:sz w:val="20"/>
                <w:szCs w:val="20"/>
              </w:rPr>
            </w:pPr>
          </w:p>
        </w:tc>
        <w:tc>
          <w:tcPr>
            <w:tcW w:w="1620" w:type="dxa"/>
            <w:vAlign w:val="bottom"/>
          </w:tcPr>
          <w:p w14:paraId="7E6F2D80" w14:textId="77777777" w:rsidR="00FD3846" w:rsidRPr="00CA5D69" w:rsidRDefault="00FD3846" w:rsidP="00FD3846">
            <w:pPr>
              <w:tabs>
                <w:tab w:val="decimal" w:pos="1242"/>
              </w:tabs>
              <w:spacing w:line="360" w:lineRule="exact"/>
              <w:rPr>
                <w:rFonts w:ascii="Arial" w:hAnsi="Arial" w:cs="Arial"/>
                <w:sz w:val="20"/>
                <w:szCs w:val="20"/>
              </w:rPr>
            </w:pPr>
          </w:p>
        </w:tc>
      </w:tr>
      <w:tr w:rsidR="00CA5D69" w:rsidRPr="00CA5D69" w14:paraId="03AE1E0D" w14:textId="77777777" w:rsidTr="006A6104">
        <w:trPr>
          <w:trHeight w:val="306"/>
        </w:trPr>
        <w:tc>
          <w:tcPr>
            <w:tcW w:w="3960" w:type="dxa"/>
            <w:hideMark/>
          </w:tcPr>
          <w:p w14:paraId="293875D3" w14:textId="77777777" w:rsidR="00FD3846" w:rsidRPr="00CA5D69" w:rsidRDefault="00FD3846" w:rsidP="00FD3846">
            <w:pPr>
              <w:widowControl/>
              <w:spacing w:line="360" w:lineRule="exact"/>
              <w:ind w:left="162" w:right="-43" w:hanging="162"/>
              <w:rPr>
                <w:rFonts w:ascii="Arial" w:hAnsi="Arial" w:cs="Arial"/>
                <w:sz w:val="20"/>
                <w:szCs w:val="20"/>
              </w:rPr>
            </w:pPr>
            <w:r w:rsidRPr="00CA5D69">
              <w:rPr>
                <w:rFonts w:ascii="Arial" w:hAnsi="Arial" w:cs="Arial"/>
                <w:sz w:val="20"/>
                <w:szCs w:val="20"/>
              </w:rPr>
              <w:t>31 December 2019</w:t>
            </w:r>
          </w:p>
        </w:tc>
        <w:tc>
          <w:tcPr>
            <w:tcW w:w="1890" w:type="dxa"/>
            <w:vAlign w:val="bottom"/>
          </w:tcPr>
          <w:p w14:paraId="760CFA9D" w14:textId="1D4FFF60" w:rsidR="00FD3846" w:rsidRPr="00CA5D69" w:rsidRDefault="00FD3846" w:rsidP="00FD3846">
            <w:pPr>
              <w:pBdr>
                <w:bottom w:val="double" w:sz="4" w:space="1" w:color="auto"/>
              </w:pBdr>
              <w:tabs>
                <w:tab w:val="decimal" w:pos="1515"/>
              </w:tabs>
              <w:spacing w:line="360" w:lineRule="exact"/>
              <w:rPr>
                <w:rFonts w:ascii="Arial" w:hAnsi="Arial" w:cs="Arial"/>
                <w:sz w:val="20"/>
                <w:szCs w:val="20"/>
              </w:rPr>
            </w:pPr>
            <w:r w:rsidRPr="00CA5D69">
              <w:rPr>
                <w:rFonts w:ascii="Arial" w:hAnsi="Arial" w:cs="Arial" w:hint="cs"/>
                <w:sz w:val="20"/>
                <w:szCs w:val="20"/>
              </w:rPr>
              <w:t>-</w:t>
            </w:r>
          </w:p>
        </w:tc>
        <w:tc>
          <w:tcPr>
            <w:tcW w:w="1620" w:type="dxa"/>
            <w:vAlign w:val="bottom"/>
          </w:tcPr>
          <w:p w14:paraId="6AF74681" w14:textId="4DB79E53" w:rsidR="00FD3846" w:rsidRPr="00CA5D69" w:rsidRDefault="00FD3846" w:rsidP="00FD3846">
            <w:pPr>
              <w:pBdr>
                <w:bottom w:val="double" w:sz="4" w:space="1" w:color="auto"/>
              </w:pBdr>
              <w:tabs>
                <w:tab w:val="decimal" w:pos="1335"/>
              </w:tabs>
              <w:spacing w:line="360" w:lineRule="exact"/>
              <w:rPr>
                <w:rFonts w:ascii="Arial" w:hAnsi="Arial" w:cs="Arial"/>
                <w:sz w:val="20"/>
                <w:szCs w:val="20"/>
              </w:rPr>
            </w:pPr>
            <w:r w:rsidRPr="00CA5D69">
              <w:rPr>
                <w:rFonts w:ascii="Arial" w:hAnsi="Arial" w:cs="Arial" w:hint="cs"/>
                <w:sz w:val="20"/>
                <w:szCs w:val="20"/>
              </w:rPr>
              <w:t>-</w:t>
            </w:r>
          </w:p>
        </w:tc>
        <w:tc>
          <w:tcPr>
            <w:tcW w:w="1620" w:type="dxa"/>
            <w:vAlign w:val="bottom"/>
          </w:tcPr>
          <w:p w14:paraId="2B58AB3D" w14:textId="29E16244" w:rsidR="00FD3846" w:rsidRPr="00CA5D69" w:rsidRDefault="00FD3846" w:rsidP="00FD3846">
            <w:pPr>
              <w:pBdr>
                <w:bottom w:val="double" w:sz="4" w:space="1" w:color="auto"/>
              </w:pBdr>
              <w:tabs>
                <w:tab w:val="decimal" w:pos="1242"/>
              </w:tabs>
              <w:spacing w:line="360" w:lineRule="exact"/>
              <w:rPr>
                <w:rFonts w:ascii="Arial" w:hAnsi="Arial" w:cs="Arial"/>
                <w:sz w:val="20"/>
                <w:szCs w:val="20"/>
              </w:rPr>
            </w:pPr>
            <w:r w:rsidRPr="00CA5D69">
              <w:rPr>
                <w:rFonts w:ascii="Arial" w:hAnsi="Arial" w:cs="Arial" w:hint="cs"/>
                <w:sz w:val="20"/>
                <w:szCs w:val="20"/>
              </w:rPr>
              <w:t>-</w:t>
            </w:r>
          </w:p>
        </w:tc>
      </w:tr>
      <w:tr w:rsidR="00CA5D69" w:rsidRPr="00CA5D69" w14:paraId="4E763670" w14:textId="77777777" w:rsidTr="006A6104">
        <w:trPr>
          <w:trHeight w:val="306"/>
        </w:trPr>
        <w:tc>
          <w:tcPr>
            <w:tcW w:w="3960" w:type="dxa"/>
            <w:hideMark/>
          </w:tcPr>
          <w:p w14:paraId="49C398DC" w14:textId="77777777" w:rsidR="00FD3846" w:rsidRPr="00CA5D69" w:rsidRDefault="00FD3846" w:rsidP="00FD3846">
            <w:pPr>
              <w:widowControl/>
              <w:spacing w:line="360" w:lineRule="exact"/>
              <w:ind w:left="162" w:right="-43" w:hanging="162"/>
              <w:rPr>
                <w:rFonts w:ascii="Arial" w:hAnsi="Arial" w:cs="Arial"/>
                <w:sz w:val="20"/>
                <w:szCs w:val="20"/>
              </w:rPr>
            </w:pPr>
            <w:r w:rsidRPr="00CA5D69">
              <w:rPr>
                <w:rFonts w:ascii="Arial" w:hAnsi="Arial" w:cs="Arial"/>
                <w:sz w:val="20"/>
                <w:szCs w:val="20"/>
              </w:rPr>
              <w:t>1 January 2020</w:t>
            </w:r>
          </w:p>
        </w:tc>
        <w:tc>
          <w:tcPr>
            <w:tcW w:w="1890" w:type="dxa"/>
            <w:vAlign w:val="bottom"/>
          </w:tcPr>
          <w:p w14:paraId="6FCC1C57" w14:textId="4683A691" w:rsidR="00FD3846" w:rsidRPr="00CA5D69" w:rsidRDefault="00FD3846" w:rsidP="00FD3846">
            <w:pPr>
              <w:pBdr>
                <w:bottom w:val="double" w:sz="4" w:space="1" w:color="auto"/>
              </w:pBdr>
              <w:tabs>
                <w:tab w:val="decimal" w:pos="1515"/>
              </w:tabs>
              <w:spacing w:line="360" w:lineRule="exact"/>
              <w:rPr>
                <w:rFonts w:ascii="Arial" w:hAnsi="Arial" w:cs="Arial"/>
                <w:sz w:val="20"/>
                <w:szCs w:val="20"/>
              </w:rPr>
            </w:pPr>
            <w:r w:rsidRPr="00CA5D69">
              <w:rPr>
                <w:rFonts w:ascii="Arial" w:hAnsi="Arial" w:cs="Arial" w:hint="cs"/>
                <w:sz w:val="20"/>
                <w:szCs w:val="20"/>
              </w:rPr>
              <w:t>299,652</w:t>
            </w:r>
          </w:p>
        </w:tc>
        <w:tc>
          <w:tcPr>
            <w:tcW w:w="1620" w:type="dxa"/>
            <w:vAlign w:val="bottom"/>
          </w:tcPr>
          <w:p w14:paraId="04682F71" w14:textId="4399D6AD" w:rsidR="00FD3846" w:rsidRPr="00CA5D69" w:rsidRDefault="00FD3846" w:rsidP="00FD3846">
            <w:pPr>
              <w:pBdr>
                <w:bottom w:val="double" w:sz="4" w:space="1" w:color="auto"/>
              </w:pBdr>
              <w:tabs>
                <w:tab w:val="decimal" w:pos="1335"/>
              </w:tabs>
              <w:spacing w:line="360" w:lineRule="exact"/>
              <w:rPr>
                <w:rFonts w:ascii="Arial" w:hAnsi="Arial" w:cs="Arial"/>
                <w:sz w:val="20"/>
                <w:szCs w:val="20"/>
              </w:rPr>
            </w:pPr>
            <w:r w:rsidRPr="00CA5D69">
              <w:rPr>
                <w:rFonts w:ascii="Arial" w:hAnsi="Arial" w:cs="Arial" w:hint="cs"/>
                <w:sz w:val="20"/>
                <w:szCs w:val="20"/>
              </w:rPr>
              <w:t>8,716</w:t>
            </w:r>
          </w:p>
        </w:tc>
        <w:tc>
          <w:tcPr>
            <w:tcW w:w="1620" w:type="dxa"/>
            <w:vAlign w:val="bottom"/>
          </w:tcPr>
          <w:p w14:paraId="2BF0C304" w14:textId="7FCD880E" w:rsidR="00FD3846" w:rsidRPr="00CA5D69" w:rsidRDefault="00FD3846" w:rsidP="00FD3846">
            <w:pPr>
              <w:pBdr>
                <w:bottom w:val="double" w:sz="4" w:space="1" w:color="auto"/>
              </w:pBdr>
              <w:tabs>
                <w:tab w:val="decimal" w:pos="1242"/>
              </w:tabs>
              <w:spacing w:line="360" w:lineRule="exact"/>
              <w:rPr>
                <w:rFonts w:ascii="Arial" w:hAnsi="Arial" w:cs="Arial"/>
                <w:sz w:val="20"/>
                <w:szCs w:val="20"/>
              </w:rPr>
            </w:pPr>
            <w:r w:rsidRPr="00CA5D69">
              <w:rPr>
                <w:rFonts w:ascii="Arial" w:hAnsi="Arial" w:cs="Arial" w:hint="cs"/>
                <w:sz w:val="20"/>
                <w:szCs w:val="20"/>
              </w:rPr>
              <w:t>308,368</w:t>
            </w:r>
          </w:p>
        </w:tc>
      </w:tr>
      <w:tr w:rsidR="00FD3846" w:rsidRPr="00CA5D69" w14:paraId="778C8E3A" w14:textId="77777777" w:rsidTr="006A6104">
        <w:trPr>
          <w:trHeight w:val="306"/>
        </w:trPr>
        <w:tc>
          <w:tcPr>
            <w:tcW w:w="3960" w:type="dxa"/>
            <w:hideMark/>
          </w:tcPr>
          <w:p w14:paraId="28133331" w14:textId="77777777" w:rsidR="00FD3846" w:rsidRPr="00CA5D69" w:rsidRDefault="00FD3846" w:rsidP="00FD3846">
            <w:pPr>
              <w:widowControl/>
              <w:spacing w:line="360" w:lineRule="exact"/>
              <w:ind w:left="162" w:right="-43" w:hanging="162"/>
              <w:rPr>
                <w:rFonts w:ascii="Arial" w:hAnsi="Arial" w:cs="Arial"/>
                <w:sz w:val="20"/>
                <w:szCs w:val="20"/>
              </w:rPr>
            </w:pPr>
            <w:r w:rsidRPr="00CA5D69">
              <w:rPr>
                <w:rFonts w:ascii="Arial" w:hAnsi="Arial" w:cs="Arial"/>
                <w:sz w:val="20"/>
                <w:szCs w:val="20"/>
              </w:rPr>
              <w:t>31 December 2020</w:t>
            </w:r>
          </w:p>
        </w:tc>
        <w:tc>
          <w:tcPr>
            <w:tcW w:w="1890" w:type="dxa"/>
            <w:vAlign w:val="bottom"/>
          </w:tcPr>
          <w:p w14:paraId="039FA3BD" w14:textId="0AE97FCB" w:rsidR="00FD3846" w:rsidRPr="00CA5D69" w:rsidRDefault="00FD3846" w:rsidP="00FD3846">
            <w:pPr>
              <w:pBdr>
                <w:bottom w:val="double" w:sz="4" w:space="1" w:color="auto"/>
              </w:pBdr>
              <w:tabs>
                <w:tab w:val="decimal" w:pos="1515"/>
              </w:tabs>
              <w:spacing w:line="360" w:lineRule="exact"/>
              <w:rPr>
                <w:rFonts w:ascii="Arial" w:hAnsi="Arial" w:cs="Arial"/>
                <w:sz w:val="20"/>
                <w:szCs w:val="20"/>
              </w:rPr>
            </w:pPr>
            <w:r w:rsidRPr="00CA5D69">
              <w:rPr>
                <w:rFonts w:ascii="Arial" w:hAnsi="Arial" w:cs="Arial" w:hint="cs"/>
                <w:sz w:val="20"/>
                <w:szCs w:val="20"/>
              </w:rPr>
              <w:t>258,686</w:t>
            </w:r>
          </w:p>
        </w:tc>
        <w:tc>
          <w:tcPr>
            <w:tcW w:w="1620" w:type="dxa"/>
            <w:vAlign w:val="bottom"/>
          </w:tcPr>
          <w:p w14:paraId="1E594156" w14:textId="3AD84837" w:rsidR="00FD3846" w:rsidRPr="00CA5D69" w:rsidRDefault="00FD3846" w:rsidP="00FD3846">
            <w:pPr>
              <w:pBdr>
                <w:bottom w:val="double" w:sz="4" w:space="1" w:color="auto"/>
              </w:pBdr>
              <w:tabs>
                <w:tab w:val="decimal" w:pos="1335"/>
              </w:tabs>
              <w:spacing w:line="360" w:lineRule="exact"/>
              <w:rPr>
                <w:rFonts w:ascii="Arial" w:hAnsi="Arial" w:cs="Arial"/>
                <w:sz w:val="20"/>
                <w:szCs w:val="20"/>
              </w:rPr>
            </w:pPr>
            <w:r w:rsidRPr="00CA5D69">
              <w:rPr>
                <w:rFonts w:ascii="Arial" w:hAnsi="Arial" w:cs="Arial" w:hint="cs"/>
                <w:sz w:val="20"/>
                <w:szCs w:val="20"/>
              </w:rPr>
              <w:t>6,063</w:t>
            </w:r>
          </w:p>
        </w:tc>
        <w:tc>
          <w:tcPr>
            <w:tcW w:w="1620" w:type="dxa"/>
            <w:vAlign w:val="bottom"/>
          </w:tcPr>
          <w:p w14:paraId="612C3225" w14:textId="16574C09" w:rsidR="00FD3846" w:rsidRPr="00CA5D69" w:rsidRDefault="00FD3846" w:rsidP="00FD3846">
            <w:pPr>
              <w:pBdr>
                <w:bottom w:val="double" w:sz="4" w:space="1" w:color="auto"/>
              </w:pBdr>
              <w:tabs>
                <w:tab w:val="decimal" w:pos="1242"/>
              </w:tabs>
              <w:spacing w:line="360" w:lineRule="exact"/>
              <w:rPr>
                <w:rFonts w:ascii="Arial" w:hAnsi="Arial" w:cs="Arial"/>
                <w:sz w:val="20"/>
                <w:szCs w:val="20"/>
              </w:rPr>
            </w:pPr>
            <w:r w:rsidRPr="00CA5D69">
              <w:rPr>
                <w:rFonts w:ascii="Arial" w:hAnsi="Arial" w:cs="Arial" w:hint="cs"/>
                <w:sz w:val="20"/>
                <w:szCs w:val="20"/>
              </w:rPr>
              <w:t>264,749</w:t>
            </w:r>
          </w:p>
        </w:tc>
      </w:tr>
    </w:tbl>
    <w:p w14:paraId="615EAA20" w14:textId="77777777" w:rsidR="008C7CE7" w:rsidRPr="00CA5D69" w:rsidRDefault="008C7CE7" w:rsidP="00804529">
      <w:pPr>
        <w:tabs>
          <w:tab w:val="left" w:pos="1440"/>
          <w:tab w:val="right" w:pos="7200"/>
        </w:tabs>
        <w:spacing w:before="120" w:after="120" w:line="380" w:lineRule="exact"/>
        <w:ind w:left="360" w:right="-7" w:hanging="360"/>
        <w:jc w:val="right"/>
        <w:rPr>
          <w:rFonts w:ascii="Arial" w:hAnsi="Arial" w:cs="Arial"/>
          <w:sz w:val="20"/>
          <w:szCs w:val="20"/>
        </w:rPr>
      </w:pPr>
    </w:p>
    <w:p w14:paraId="3CE945BF" w14:textId="77777777" w:rsidR="008C7CE7" w:rsidRPr="00CA5D69" w:rsidRDefault="008C7CE7">
      <w:pPr>
        <w:widowControl/>
        <w:overflowPunct/>
        <w:autoSpaceDE/>
        <w:autoSpaceDN/>
        <w:adjustRightInd/>
        <w:textAlignment w:val="auto"/>
        <w:rPr>
          <w:rFonts w:ascii="Arial" w:hAnsi="Arial" w:cs="Arial"/>
          <w:sz w:val="20"/>
          <w:szCs w:val="20"/>
        </w:rPr>
      </w:pPr>
      <w:r w:rsidRPr="00CA5D69">
        <w:rPr>
          <w:rFonts w:ascii="Arial" w:hAnsi="Arial" w:cs="Arial"/>
          <w:sz w:val="20"/>
          <w:szCs w:val="20"/>
        </w:rPr>
        <w:br w:type="page"/>
      </w:r>
    </w:p>
    <w:p w14:paraId="7AA7EB6B" w14:textId="07B16E83" w:rsidR="00804529" w:rsidRPr="00CA5D69" w:rsidRDefault="00804529" w:rsidP="00804529">
      <w:pPr>
        <w:tabs>
          <w:tab w:val="left" w:pos="1440"/>
          <w:tab w:val="right" w:pos="7200"/>
        </w:tabs>
        <w:spacing w:before="120" w:after="120" w:line="380" w:lineRule="exact"/>
        <w:ind w:left="360" w:right="-7" w:hanging="360"/>
        <w:jc w:val="right"/>
        <w:rPr>
          <w:rFonts w:ascii="Arial" w:hAnsi="Arial" w:cs="Arial"/>
          <w:b/>
          <w:bCs/>
          <w:sz w:val="20"/>
          <w:szCs w:val="20"/>
        </w:rPr>
      </w:pPr>
      <w:r w:rsidRPr="00CA5D69">
        <w:rPr>
          <w:rFonts w:ascii="Arial" w:hAnsi="Arial" w:cs="Arial"/>
          <w:sz w:val="20"/>
          <w:szCs w:val="20"/>
        </w:rPr>
        <w:lastRenderedPageBreak/>
        <w:t>(Unit: Thousand Baht)</w:t>
      </w:r>
    </w:p>
    <w:tbl>
      <w:tblPr>
        <w:tblW w:w="9090" w:type="dxa"/>
        <w:tblInd w:w="450" w:type="dxa"/>
        <w:tblLayout w:type="fixed"/>
        <w:tblLook w:val="04A0" w:firstRow="1" w:lastRow="0" w:firstColumn="1" w:lastColumn="0" w:noHBand="0" w:noVBand="1"/>
      </w:tblPr>
      <w:tblGrid>
        <w:gridCol w:w="3960"/>
        <w:gridCol w:w="1890"/>
        <w:gridCol w:w="1620"/>
        <w:gridCol w:w="1620"/>
      </w:tblGrid>
      <w:tr w:rsidR="00CA5D69" w:rsidRPr="00CA5D69" w14:paraId="5DA7CBEF" w14:textId="77777777" w:rsidTr="006A6104">
        <w:tc>
          <w:tcPr>
            <w:tcW w:w="3960" w:type="dxa"/>
          </w:tcPr>
          <w:p w14:paraId="16FF6E25" w14:textId="77777777" w:rsidR="00804529" w:rsidRPr="00CA5D69" w:rsidRDefault="00804529" w:rsidP="006A6104">
            <w:pPr>
              <w:tabs>
                <w:tab w:val="left" w:pos="2880"/>
                <w:tab w:val="right" w:pos="5040"/>
                <w:tab w:val="right" w:pos="6390"/>
                <w:tab w:val="right" w:pos="8190"/>
              </w:tabs>
              <w:spacing w:line="360" w:lineRule="exact"/>
              <w:ind w:right="-43"/>
              <w:jc w:val="both"/>
              <w:rPr>
                <w:rFonts w:ascii="Arial" w:hAnsi="Arial" w:cs="Arial"/>
                <w:sz w:val="20"/>
                <w:szCs w:val="20"/>
              </w:rPr>
            </w:pPr>
          </w:p>
        </w:tc>
        <w:tc>
          <w:tcPr>
            <w:tcW w:w="5130" w:type="dxa"/>
            <w:gridSpan w:val="3"/>
            <w:vAlign w:val="bottom"/>
          </w:tcPr>
          <w:p w14:paraId="60314819" w14:textId="67B28B7F" w:rsidR="00804529" w:rsidRPr="00CA5D69" w:rsidRDefault="00804529" w:rsidP="006A6104">
            <w:pPr>
              <w:pBdr>
                <w:bottom w:val="single" w:sz="4" w:space="1" w:color="auto"/>
              </w:pBdr>
              <w:spacing w:line="360" w:lineRule="exact"/>
              <w:ind w:left="-18" w:right="-18"/>
              <w:jc w:val="center"/>
              <w:rPr>
                <w:rFonts w:ascii="Arial" w:hAnsi="Arial" w:cs="Arial"/>
                <w:sz w:val="20"/>
                <w:szCs w:val="20"/>
              </w:rPr>
            </w:pPr>
            <w:r w:rsidRPr="00CA5D69">
              <w:rPr>
                <w:rFonts w:ascii="Arial" w:hAnsi="Arial" w:cs="Arial"/>
                <w:sz w:val="20"/>
                <w:szCs w:val="20"/>
              </w:rPr>
              <w:t>Separate financial statements</w:t>
            </w:r>
          </w:p>
        </w:tc>
      </w:tr>
      <w:tr w:rsidR="00CA5D69" w:rsidRPr="00CA5D69" w14:paraId="62774ABC" w14:textId="77777777" w:rsidTr="006A6104">
        <w:tc>
          <w:tcPr>
            <w:tcW w:w="3960" w:type="dxa"/>
          </w:tcPr>
          <w:p w14:paraId="09477C66" w14:textId="77777777" w:rsidR="00804529" w:rsidRPr="00CA5D69" w:rsidRDefault="00804529" w:rsidP="006A6104">
            <w:pPr>
              <w:tabs>
                <w:tab w:val="left" w:pos="2880"/>
                <w:tab w:val="right" w:pos="5040"/>
                <w:tab w:val="right" w:pos="6390"/>
                <w:tab w:val="right" w:pos="8190"/>
              </w:tabs>
              <w:spacing w:line="360" w:lineRule="exact"/>
              <w:ind w:right="-43"/>
              <w:jc w:val="both"/>
              <w:rPr>
                <w:rFonts w:ascii="Arial" w:hAnsi="Arial" w:cs="Arial"/>
                <w:sz w:val="20"/>
                <w:szCs w:val="20"/>
              </w:rPr>
            </w:pPr>
          </w:p>
        </w:tc>
        <w:tc>
          <w:tcPr>
            <w:tcW w:w="1890" w:type="dxa"/>
            <w:vAlign w:val="bottom"/>
            <w:hideMark/>
          </w:tcPr>
          <w:p w14:paraId="167C101A" w14:textId="77777777" w:rsidR="00804529" w:rsidRPr="00CA5D69" w:rsidRDefault="00804529" w:rsidP="006A6104">
            <w:pPr>
              <w:pBdr>
                <w:bottom w:val="single" w:sz="4" w:space="1" w:color="auto"/>
              </w:pBdr>
              <w:spacing w:line="360" w:lineRule="exact"/>
              <w:ind w:right="-18"/>
              <w:jc w:val="center"/>
              <w:rPr>
                <w:rFonts w:ascii="Arial" w:hAnsi="Arial" w:cs="Arial"/>
                <w:sz w:val="20"/>
                <w:szCs w:val="20"/>
              </w:rPr>
            </w:pPr>
            <w:r w:rsidRPr="00CA5D69">
              <w:rPr>
                <w:rFonts w:ascii="Arial" w:hAnsi="Arial" w:cs="Arial"/>
                <w:sz w:val="20"/>
                <w:szCs w:val="20"/>
              </w:rPr>
              <w:t>Office building and leasehold improvement</w:t>
            </w:r>
          </w:p>
        </w:tc>
        <w:tc>
          <w:tcPr>
            <w:tcW w:w="1620" w:type="dxa"/>
            <w:vAlign w:val="bottom"/>
            <w:hideMark/>
          </w:tcPr>
          <w:p w14:paraId="30826E04" w14:textId="77777777" w:rsidR="00804529" w:rsidRPr="00CA5D69" w:rsidRDefault="00804529" w:rsidP="006A6104">
            <w:pPr>
              <w:pBdr>
                <w:bottom w:val="single" w:sz="4" w:space="1" w:color="auto"/>
              </w:pBdr>
              <w:spacing w:line="360" w:lineRule="exact"/>
              <w:ind w:left="-18" w:right="-18"/>
              <w:jc w:val="center"/>
              <w:rPr>
                <w:rFonts w:ascii="Arial" w:hAnsi="Arial" w:cs="Arial"/>
                <w:sz w:val="20"/>
                <w:szCs w:val="20"/>
              </w:rPr>
            </w:pPr>
            <w:r w:rsidRPr="00CA5D69">
              <w:rPr>
                <w:rFonts w:ascii="Arial" w:hAnsi="Arial" w:cs="Arial"/>
                <w:sz w:val="20"/>
                <w:szCs w:val="20"/>
              </w:rPr>
              <w:t>Motor vehicles</w:t>
            </w:r>
          </w:p>
        </w:tc>
        <w:tc>
          <w:tcPr>
            <w:tcW w:w="1620" w:type="dxa"/>
            <w:vAlign w:val="bottom"/>
            <w:hideMark/>
          </w:tcPr>
          <w:p w14:paraId="16C36E9D" w14:textId="77777777" w:rsidR="00804529" w:rsidRPr="00CA5D69" w:rsidRDefault="00804529" w:rsidP="006A6104">
            <w:pPr>
              <w:pBdr>
                <w:bottom w:val="single" w:sz="4" w:space="1" w:color="auto"/>
              </w:pBdr>
              <w:spacing w:line="360" w:lineRule="exact"/>
              <w:ind w:left="-18" w:right="-18"/>
              <w:jc w:val="center"/>
              <w:rPr>
                <w:rFonts w:ascii="Arial" w:hAnsi="Arial" w:cs="Arial"/>
                <w:sz w:val="20"/>
                <w:szCs w:val="20"/>
              </w:rPr>
            </w:pPr>
            <w:r w:rsidRPr="00CA5D69">
              <w:rPr>
                <w:rFonts w:ascii="Arial" w:hAnsi="Arial" w:cs="Arial"/>
                <w:sz w:val="20"/>
                <w:szCs w:val="20"/>
              </w:rPr>
              <w:t>Total</w:t>
            </w:r>
          </w:p>
        </w:tc>
      </w:tr>
      <w:tr w:rsidR="00CA5D69" w:rsidRPr="00CA5D69" w14:paraId="452D8B8A" w14:textId="77777777" w:rsidTr="006A6104">
        <w:trPr>
          <w:trHeight w:val="306"/>
        </w:trPr>
        <w:tc>
          <w:tcPr>
            <w:tcW w:w="3960" w:type="dxa"/>
            <w:hideMark/>
          </w:tcPr>
          <w:p w14:paraId="157AF600" w14:textId="77777777" w:rsidR="00804529" w:rsidRPr="00CA5D69" w:rsidRDefault="00804529" w:rsidP="006A6104">
            <w:pPr>
              <w:widowControl/>
              <w:spacing w:line="360" w:lineRule="exact"/>
              <w:ind w:left="162" w:right="-43" w:hanging="162"/>
              <w:rPr>
                <w:rFonts w:ascii="Arial" w:hAnsi="Arial" w:cs="Arial"/>
                <w:b/>
                <w:bCs/>
                <w:sz w:val="20"/>
                <w:szCs w:val="20"/>
              </w:rPr>
            </w:pPr>
            <w:r w:rsidRPr="00CA5D69">
              <w:rPr>
                <w:rFonts w:ascii="Arial" w:hAnsi="Arial" w:cs="Arial"/>
                <w:b/>
                <w:bCs/>
                <w:sz w:val="20"/>
                <w:szCs w:val="20"/>
              </w:rPr>
              <w:t>At Cost</w:t>
            </w:r>
          </w:p>
        </w:tc>
        <w:tc>
          <w:tcPr>
            <w:tcW w:w="1890" w:type="dxa"/>
          </w:tcPr>
          <w:p w14:paraId="293C2077" w14:textId="77777777" w:rsidR="00804529" w:rsidRPr="00CA5D69" w:rsidRDefault="00804529" w:rsidP="006A6104">
            <w:pPr>
              <w:tabs>
                <w:tab w:val="decimal" w:pos="1242"/>
              </w:tabs>
              <w:spacing w:line="360" w:lineRule="exact"/>
              <w:rPr>
                <w:rFonts w:ascii="Arial" w:hAnsi="Arial" w:cs="Arial"/>
                <w:sz w:val="20"/>
                <w:szCs w:val="20"/>
              </w:rPr>
            </w:pPr>
          </w:p>
        </w:tc>
        <w:tc>
          <w:tcPr>
            <w:tcW w:w="1620" w:type="dxa"/>
          </w:tcPr>
          <w:p w14:paraId="02B62D22" w14:textId="77777777" w:rsidR="00804529" w:rsidRPr="00CA5D69" w:rsidRDefault="00804529" w:rsidP="006A6104">
            <w:pPr>
              <w:tabs>
                <w:tab w:val="decimal" w:pos="1242"/>
              </w:tabs>
              <w:spacing w:line="360" w:lineRule="exact"/>
              <w:rPr>
                <w:rFonts w:ascii="Arial" w:hAnsi="Arial" w:cs="Arial"/>
                <w:sz w:val="20"/>
                <w:szCs w:val="20"/>
              </w:rPr>
            </w:pPr>
          </w:p>
        </w:tc>
        <w:tc>
          <w:tcPr>
            <w:tcW w:w="1620" w:type="dxa"/>
          </w:tcPr>
          <w:p w14:paraId="21EE11CC" w14:textId="77777777" w:rsidR="00804529" w:rsidRPr="00CA5D69" w:rsidRDefault="00804529" w:rsidP="006A6104">
            <w:pPr>
              <w:tabs>
                <w:tab w:val="decimal" w:pos="1242"/>
              </w:tabs>
              <w:spacing w:line="360" w:lineRule="exact"/>
              <w:rPr>
                <w:rFonts w:ascii="Arial" w:hAnsi="Arial" w:cs="Arial"/>
                <w:sz w:val="20"/>
                <w:szCs w:val="20"/>
              </w:rPr>
            </w:pPr>
          </w:p>
        </w:tc>
      </w:tr>
      <w:tr w:rsidR="00CA5D69" w:rsidRPr="00CA5D69" w14:paraId="4EB6E9E3" w14:textId="77777777" w:rsidTr="006A6104">
        <w:trPr>
          <w:trHeight w:val="306"/>
        </w:trPr>
        <w:tc>
          <w:tcPr>
            <w:tcW w:w="3960" w:type="dxa"/>
            <w:hideMark/>
          </w:tcPr>
          <w:p w14:paraId="7F4F0219" w14:textId="77777777" w:rsidR="00804529" w:rsidRPr="00CA5D69" w:rsidRDefault="00804529" w:rsidP="006A6104">
            <w:pPr>
              <w:widowControl/>
              <w:spacing w:line="360" w:lineRule="exact"/>
              <w:ind w:left="162" w:right="-43" w:hanging="162"/>
              <w:rPr>
                <w:rFonts w:ascii="Arial" w:hAnsi="Arial" w:cs="Arial"/>
                <w:sz w:val="20"/>
                <w:szCs w:val="20"/>
              </w:rPr>
            </w:pPr>
            <w:r w:rsidRPr="00CA5D69">
              <w:rPr>
                <w:rFonts w:ascii="Arial" w:hAnsi="Arial" w:cs="Arial"/>
                <w:sz w:val="20"/>
                <w:szCs w:val="20"/>
              </w:rPr>
              <w:t>31 December 2019</w:t>
            </w:r>
          </w:p>
        </w:tc>
        <w:tc>
          <w:tcPr>
            <w:tcW w:w="1890" w:type="dxa"/>
            <w:vAlign w:val="bottom"/>
          </w:tcPr>
          <w:p w14:paraId="1510788A" w14:textId="77777777" w:rsidR="00804529" w:rsidRPr="00CA5D69" w:rsidRDefault="00804529" w:rsidP="006A6104">
            <w:pPr>
              <w:tabs>
                <w:tab w:val="decimal" w:pos="1515"/>
              </w:tabs>
              <w:spacing w:line="360" w:lineRule="exact"/>
              <w:rPr>
                <w:rFonts w:ascii="Arial" w:hAnsi="Arial" w:cs="Arial"/>
                <w:sz w:val="20"/>
                <w:szCs w:val="20"/>
                <w:cs/>
              </w:rPr>
            </w:pPr>
            <w:r w:rsidRPr="00CA5D69">
              <w:rPr>
                <w:rFonts w:ascii="Arial" w:hAnsi="Arial" w:cs="Arial"/>
                <w:sz w:val="20"/>
                <w:szCs w:val="20"/>
              </w:rPr>
              <w:t>-</w:t>
            </w:r>
          </w:p>
        </w:tc>
        <w:tc>
          <w:tcPr>
            <w:tcW w:w="1620" w:type="dxa"/>
            <w:vAlign w:val="bottom"/>
          </w:tcPr>
          <w:p w14:paraId="33ECF890" w14:textId="77777777" w:rsidR="00804529" w:rsidRPr="00CA5D69" w:rsidRDefault="00804529" w:rsidP="006A6104">
            <w:pPr>
              <w:tabs>
                <w:tab w:val="decimal" w:pos="1335"/>
              </w:tabs>
              <w:spacing w:line="360" w:lineRule="exact"/>
              <w:rPr>
                <w:rFonts w:ascii="Arial" w:hAnsi="Arial" w:cs="Arial"/>
                <w:sz w:val="20"/>
                <w:szCs w:val="20"/>
              </w:rPr>
            </w:pPr>
            <w:r w:rsidRPr="00CA5D69">
              <w:rPr>
                <w:rFonts w:ascii="Arial" w:hAnsi="Arial" w:cs="Arial"/>
                <w:sz w:val="20"/>
                <w:szCs w:val="20"/>
              </w:rPr>
              <w:t>-</w:t>
            </w:r>
          </w:p>
        </w:tc>
        <w:tc>
          <w:tcPr>
            <w:tcW w:w="1620" w:type="dxa"/>
            <w:vAlign w:val="bottom"/>
          </w:tcPr>
          <w:p w14:paraId="25086928" w14:textId="77777777" w:rsidR="00804529" w:rsidRPr="00CA5D69" w:rsidRDefault="00804529" w:rsidP="006A6104">
            <w:pPr>
              <w:tabs>
                <w:tab w:val="decimal" w:pos="1242"/>
              </w:tabs>
              <w:spacing w:line="360" w:lineRule="exact"/>
              <w:rPr>
                <w:rFonts w:ascii="Arial" w:hAnsi="Arial" w:cs="Arial"/>
                <w:sz w:val="20"/>
                <w:szCs w:val="20"/>
              </w:rPr>
            </w:pPr>
            <w:r w:rsidRPr="00CA5D69">
              <w:rPr>
                <w:rFonts w:ascii="Arial" w:hAnsi="Arial" w:cs="Arial"/>
                <w:sz w:val="20"/>
                <w:szCs w:val="20"/>
              </w:rPr>
              <w:t>-</w:t>
            </w:r>
          </w:p>
        </w:tc>
      </w:tr>
      <w:tr w:rsidR="00CA5D69" w:rsidRPr="00CA5D69" w14:paraId="5ED6CE5D" w14:textId="77777777" w:rsidTr="006A6104">
        <w:trPr>
          <w:trHeight w:val="306"/>
        </w:trPr>
        <w:tc>
          <w:tcPr>
            <w:tcW w:w="3960" w:type="dxa"/>
            <w:hideMark/>
          </w:tcPr>
          <w:p w14:paraId="5A3798CF" w14:textId="77777777" w:rsidR="00191E1C" w:rsidRPr="00CA5D69" w:rsidRDefault="00191E1C" w:rsidP="00191E1C">
            <w:pPr>
              <w:widowControl/>
              <w:spacing w:line="360" w:lineRule="exact"/>
              <w:ind w:left="162" w:right="-43" w:hanging="162"/>
              <w:rPr>
                <w:rFonts w:ascii="Arial" w:hAnsi="Arial" w:cs="Arial"/>
                <w:sz w:val="20"/>
                <w:szCs w:val="20"/>
              </w:rPr>
            </w:pPr>
            <w:r w:rsidRPr="00CA5D69">
              <w:rPr>
                <w:rFonts w:ascii="Arial" w:hAnsi="Arial" w:cs="Arial"/>
                <w:sz w:val="20"/>
                <w:szCs w:val="20"/>
              </w:rPr>
              <w:t>Adjustment to right-of-use assets</w:t>
            </w:r>
            <w:r w:rsidRPr="00CA5D69">
              <w:rPr>
                <w:rFonts w:ascii="Arial" w:hAnsi="Arial" w:cs="Arial"/>
                <w:spacing w:val="-4"/>
                <w:sz w:val="20"/>
                <w:szCs w:val="20"/>
              </w:rPr>
              <w:t xml:space="preserve"> due to TFRS </w:t>
            </w:r>
            <w:r w:rsidRPr="00CA5D69">
              <w:rPr>
                <w:rFonts w:ascii="Arial" w:hAnsi="Arial"/>
                <w:spacing w:val="-4"/>
                <w:sz w:val="20"/>
                <w:szCs w:val="20"/>
              </w:rPr>
              <w:t>16</w:t>
            </w:r>
            <w:r w:rsidRPr="00CA5D69">
              <w:rPr>
                <w:rFonts w:ascii="Arial" w:hAnsi="Arial" w:cs="Arial"/>
                <w:spacing w:val="-4"/>
                <w:sz w:val="20"/>
                <w:szCs w:val="20"/>
              </w:rPr>
              <w:t xml:space="preserve"> adoption</w:t>
            </w:r>
          </w:p>
        </w:tc>
        <w:tc>
          <w:tcPr>
            <w:tcW w:w="1890" w:type="dxa"/>
            <w:vAlign w:val="bottom"/>
          </w:tcPr>
          <w:p w14:paraId="457DF1BD" w14:textId="4174DF07" w:rsidR="00191E1C" w:rsidRPr="00CA5D69" w:rsidRDefault="00191E1C" w:rsidP="00191E1C">
            <w:pPr>
              <w:pBdr>
                <w:bottom w:val="single" w:sz="4" w:space="1" w:color="auto"/>
              </w:pBdr>
              <w:tabs>
                <w:tab w:val="decimal" w:pos="1515"/>
              </w:tabs>
              <w:spacing w:line="360" w:lineRule="exact"/>
              <w:rPr>
                <w:rFonts w:ascii="Arial" w:hAnsi="Arial" w:cs="Arial"/>
                <w:sz w:val="20"/>
                <w:szCs w:val="20"/>
              </w:rPr>
            </w:pPr>
            <w:r w:rsidRPr="00CA5D69">
              <w:rPr>
                <w:rFonts w:ascii="Arial" w:hAnsi="Arial" w:cs="Arial" w:hint="cs"/>
                <w:sz w:val="20"/>
                <w:szCs w:val="20"/>
              </w:rPr>
              <w:t>85,961</w:t>
            </w:r>
          </w:p>
        </w:tc>
        <w:tc>
          <w:tcPr>
            <w:tcW w:w="1620" w:type="dxa"/>
            <w:vAlign w:val="bottom"/>
          </w:tcPr>
          <w:p w14:paraId="0BAFA652" w14:textId="3B9CD920" w:rsidR="00191E1C" w:rsidRPr="00CA5D69" w:rsidRDefault="00191E1C" w:rsidP="00191E1C">
            <w:pPr>
              <w:pBdr>
                <w:bottom w:val="single" w:sz="4" w:space="1" w:color="auto"/>
              </w:pBdr>
              <w:tabs>
                <w:tab w:val="decimal" w:pos="1335"/>
              </w:tabs>
              <w:spacing w:line="360" w:lineRule="exact"/>
              <w:rPr>
                <w:rFonts w:ascii="Arial" w:hAnsi="Arial" w:cs="Arial"/>
                <w:sz w:val="20"/>
                <w:szCs w:val="20"/>
              </w:rPr>
            </w:pPr>
            <w:r w:rsidRPr="00CA5D69">
              <w:rPr>
                <w:rFonts w:ascii="Arial" w:hAnsi="Arial" w:cs="Arial" w:hint="cs"/>
                <w:sz w:val="20"/>
                <w:szCs w:val="20"/>
              </w:rPr>
              <w:t>527</w:t>
            </w:r>
          </w:p>
        </w:tc>
        <w:tc>
          <w:tcPr>
            <w:tcW w:w="1620" w:type="dxa"/>
            <w:vAlign w:val="bottom"/>
          </w:tcPr>
          <w:p w14:paraId="6C8C5647" w14:textId="0B426257" w:rsidR="00191E1C" w:rsidRPr="00CA5D69" w:rsidRDefault="00191E1C" w:rsidP="00191E1C">
            <w:pPr>
              <w:pBdr>
                <w:bottom w:val="single" w:sz="4" w:space="1" w:color="auto"/>
              </w:pBdr>
              <w:tabs>
                <w:tab w:val="decimal" w:pos="1242"/>
              </w:tabs>
              <w:spacing w:line="360" w:lineRule="exact"/>
              <w:rPr>
                <w:rFonts w:ascii="Arial" w:hAnsi="Arial" w:cs="Arial"/>
                <w:sz w:val="20"/>
                <w:szCs w:val="20"/>
              </w:rPr>
            </w:pPr>
            <w:r w:rsidRPr="00CA5D69">
              <w:rPr>
                <w:rFonts w:ascii="Arial" w:hAnsi="Arial" w:cs="Arial" w:hint="cs"/>
                <w:sz w:val="20"/>
                <w:szCs w:val="20"/>
              </w:rPr>
              <w:t>86,488</w:t>
            </w:r>
          </w:p>
        </w:tc>
      </w:tr>
      <w:tr w:rsidR="00CA5D69" w:rsidRPr="00CA5D69" w14:paraId="408CCFF6" w14:textId="77777777" w:rsidTr="006A6104">
        <w:trPr>
          <w:trHeight w:val="306"/>
        </w:trPr>
        <w:tc>
          <w:tcPr>
            <w:tcW w:w="3960" w:type="dxa"/>
            <w:hideMark/>
          </w:tcPr>
          <w:p w14:paraId="71B7A744" w14:textId="77777777" w:rsidR="00191E1C" w:rsidRPr="00CA5D69" w:rsidRDefault="00191E1C" w:rsidP="00191E1C">
            <w:pPr>
              <w:widowControl/>
              <w:spacing w:line="360" w:lineRule="exact"/>
              <w:ind w:left="162" w:right="-43" w:hanging="162"/>
              <w:rPr>
                <w:rFonts w:ascii="Arial" w:hAnsi="Arial" w:cs="Arial"/>
                <w:sz w:val="20"/>
                <w:szCs w:val="20"/>
              </w:rPr>
            </w:pPr>
            <w:r w:rsidRPr="00CA5D69">
              <w:rPr>
                <w:rFonts w:ascii="Arial" w:hAnsi="Arial" w:cs="Arial"/>
                <w:sz w:val="20"/>
                <w:szCs w:val="20"/>
              </w:rPr>
              <w:t>1 January 2020</w:t>
            </w:r>
          </w:p>
        </w:tc>
        <w:tc>
          <w:tcPr>
            <w:tcW w:w="1890" w:type="dxa"/>
            <w:vAlign w:val="bottom"/>
          </w:tcPr>
          <w:p w14:paraId="2D98C19B" w14:textId="0CC3628C" w:rsidR="00191E1C" w:rsidRPr="00CA5D69" w:rsidRDefault="00191E1C" w:rsidP="00191E1C">
            <w:pPr>
              <w:tabs>
                <w:tab w:val="decimal" w:pos="1515"/>
              </w:tabs>
              <w:spacing w:line="360" w:lineRule="exact"/>
              <w:rPr>
                <w:rFonts w:ascii="Arial" w:hAnsi="Arial" w:cs="Arial"/>
                <w:sz w:val="20"/>
                <w:szCs w:val="20"/>
              </w:rPr>
            </w:pPr>
            <w:r w:rsidRPr="00CA5D69">
              <w:rPr>
                <w:rFonts w:ascii="Arial" w:hAnsi="Arial" w:cs="Arial" w:hint="cs"/>
                <w:sz w:val="20"/>
                <w:szCs w:val="20"/>
              </w:rPr>
              <w:t>85,961</w:t>
            </w:r>
          </w:p>
        </w:tc>
        <w:tc>
          <w:tcPr>
            <w:tcW w:w="1620" w:type="dxa"/>
            <w:vAlign w:val="bottom"/>
          </w:tcPr>
          <w:p w14:paraId="58483258" w14:textId="3EA85E84" w:rsidR="00191E1C" w:rsidRPr="00CA5D69" w:rsidRDefault="00191E1C" w:rsidP="00191E1C">
            <w:pPr>
              <w:tabs>
                <w:tab w:val="decimal" w:pos="1335"/>
              </w:tabs>
              <w:spacing w:line="360" w:lineRule="exact"/>
              <w:rPr>
                <w:rFonts w:ascii="Arial" w:hAnsi="Arial" w:cs="Arial"/>
                <w:sz w:val="20"/>
                <w:szCs w:val="20"/>
              </w:rPr>
            </w:pPr>
            <w:r w:rsidRPr="00CA5D69">
              <w:rPr>
                <w:rFonts w:ascii="Arial" w:hAnsi="Arial" w:cs="Arial" w:hint="cs"/>
                <w:sz w:val="20"/>
                <w:szCs w:val="20"/>
              </w:rPr>
              <w:t>527</w:t>
            </w:r>
          </w:p>
        </w:tc>
        <w:tc>
          <w:tcPr>
            <w:tcW w:w="1620" w:type="dxa"/>
            <w:vAlign w:val="bottom"/>
          </w:tcPr>
          <w:p w14:paraId="64C04E68" w14:textId="5C3EB6A2" w:rsidR="00191E1C" w:rsidRPr="00CA5D69" w:rsidRDefault="00191E1C" w:rsidP="00191E1C">
            <w:pPr>
              <w:tabs>
                <w:tab w:val="decimal" w:pos="1242"/>
              </w:tabs>
              <w:spacing w:line="360" w:lineRule="exact"/>
              <w:rPr>
                <w:rFonts w:ascii="Arial" w:hAnsi="Arial" w:cs="Arial"/>
                <w:sz w:val="20"/>
                <w:szCs w:val="20"/>
              </w:rPr>
            </w:pPr>
            <w:r w:rsidRPr="00CA5D69">
              <w:rPr>
                <w:rFonts w:ascii="Arial" w:hAnsi="Arial" w:cs="Arial" w:hint="cs"/>
                <w:sz w:val="20"/>
                <w:szCs w:val="20"/>
              </w:rPr>
              <w:t>86,488</w:t>
            </w:r>
          </w:p>
        </w:tc>
      </w:tr>
      <w:tr w:rsidR="00CA5D69" w:rsidRPr="00CA5D69" w14:paraId="70593876" w14:textId="77777777" w:rsidTr="006A6104">
        <w:trPr>
          <w:trHeight w:val="306"/>
        </w:trPr>
        <w:tc>
          <w:tcPr>
            <w:tcW w:w="3960" w:type="dxa"/>
          </w:tcPr>
          <w:p w14:paraId="4E522607" w14:textId="51E854EE" w:rsidR="00191E1C" w:rsidRPr="00CA5D69" w:rsidRDefault="00191E1C" w:rsidP="00191E1C">
            <w:pPr>
              <w:widowControl/>
              <w:spacing w:line="360" w:lineRule="exact"/>
              <w:ind w:left="162" w:right="-43" w:hanging="162"/>
              <w:rPr>
                <w:rFonts w:ascii="Arial" w:hAnsi="Arial" w:cs="Arial"/>
                <w:sz w:val="20"/>
                <w:szCs w:val="20"/>
              </w:rPr>
            </w:pPr>
            <w:r w:rsidRPr="00CA5D69">
              <w:rPr>
                <w:rFonts w:ascii="Arial" w:hAnsi="Arial" w:cs="Arial"/>
                <w:sz w:val="20"/>
                <w:szCs w:val="20"/>
              </w:rPr>
              <w:t xml:space="preserve">Increased during the </w:t>
            </w:r>
            <w:r w:rsidR="00596F33" w:rsidRPr="00CA5D69">
              <w:rPr>
                <w:rFonts w:ascii="Arial" w:hAnsi="Arial" w:cs="Arial"/>
                <w:sz w:val="20"/>
                <w:szCs w:val="20"/>
              </w:rPr>
              <w:t>year</w:t>
            </w:r>
          </w:p>
        </w:tc>
        <w:tc>
          <w:tcPr>
            <w:tcW w:w="1890" w:type="dxa"/>
            <w:vAlign w:val="bottom"/>
          </w:tcPr>
          <w:p w14:paraId="4089C8B0" w14:textId="6CF14608" w:rsidR="00191E1C" w:rsidRPr="00CA5D69" w:rsidRDefault="00191E1C" w:rsidP="00191E1C">
            <w:pPr>
              <w:tabs>
                <w:tab w:val="decimal" w:pos="1515"/>
              </w:tabs>
              <w:spacing w:line="360" w:lineRule="exact"/>
              <w:rPr>
                <w:rFonts w:ascii="Arial" w:hAnsi="Arial" w:cs="Arial"/>
                <w:sz w:val="20"/>
                <w:szCs w:val="20"/>
              </w:rPr>
            </w:pPr>
            <w:r w:rsidRPr="00CA5D69">
              <w:rPr>
                <w:rFonts w:ascii="Arial" w:hAnsi="Arial" w:cs="Arial" w:hint="cs"/>
                <w:sz w:val="20"/>
                <w:szCs w:val="20"/>
              </w:rPr>
              <w:t>7,444</w:t>
            </w:r>
          </w:p>
        </w:tc>
        <w:tc>
          <w:tcPr>
            <w:tcW w:w="1620" w:type="dxa"/>
            <w:vAlign w:val="bottom"/>
          </w:tcPr>
          <w:p w14:paraId="00E4E23B" w14:textId="7F18914C" w:rsidR="00191E1C" w:rsidRPr="00CA5D69" w:rsidRDefault="00191E1C" w:rsidP="00191E1C">
            <w:pPr>
              <w:tabs>
                <w:tab w:val="decimal" w:pos="1335"/>
              </w:tabs>
              <w:spacing w:line="360" w:lineRule="exact"/>
              <w:rPr>
                <w:rFonts w:ascii="Arial" w:hAnsi="Arial" w:cs="Arial"/>
                <w:sz w:val="20"/>
                <w:szCs w:val="20"/>
              </w:rPr>
            </w:pPr>
            <w:r w:rsidRPr="00CA5D69">
              <w:rPr>
                <w:rFonts w:ascii="Arial" w:hAnsi="Arial" w:cs="Arial" w:hint="cs"/>
                <w:sz w:val="20"/>
                <w:szCs w:val="20"/>
              </w:rPr>
              <w:t>-</w:t>
            </w:r>
          </w:p>
        </w:tc>
        <w:tc>
          <w:tcPr>
            <w:tcW w:w="1620" w:type="dxa"/>
            <w:vAlign w:val="bottom"/>
          </w:tcPr>
          <w:p w14:paraId="67C7A030" w14:textId="6C8AFC21" w:rsidR="00191E1C" w:rsidRPr="00CA5D69" w:rsidRDefault="00191E1C" w:rsidP="00191E1C">
            <w:pPr>
              <w:tabs>
                <w:tab w:val="decimal" w:pos="1242"/>
              </w:tabs>
              <w:spacing w:line="360" w:lineRule="exact"/>
              <w:rPr>
                <w:rFonts w:ascii="Arial" w:hAnsi="Arial" w:cs="Arial"/>
                <w:sz w:val="20"/>
                <w:szCs w:val="20"/>
              </w:rPr>
            </w:pPr>
            <w:r w:rsidRPr="00CA5D69">
              <w:rPr>
                <w:rFonts w:ascii="Arial" w:hAnsi="Arial" w:cs="Arial" w:hint="cs"/>
                <w:sz w:val="20"/>
                <w:szCs w:val="20"/>
              </w:rPr>
              <w:t>7,444</w:t>
            </w:r>
          </w:p>
        </w:tc>
      </w:tr>
      <w:tr w:rsidR="00CA5D69" w:rsidRPr="00CA5D69" w14:paraId="274B080E" w14:textId="77777777" w:rsidTr="009A09D0">
        <w:trPr>
          <w:trHeight w:val="243"/>
        </w:trPr>
        <w:tc>
          <w:tcPr>
            <w:tcW w:w="3960" w:type="dxa"/>
            <w:hideMark/>
          </w:tcPr>
          <w:p w14:paraId="7512E495" w14:textId="10BB72D4" w:rsidR="00191E1C" w:rsidRPr="00CA5D69" w:rsidRDefault="00191E1C" w:rsidP="00191E1C">
            <w:pPr>
              <w:widowControl/>
              <w:spacing w:line="360" w:lineRule="exact"/>
              <w:ind w:left="162" w:right="-43" w:hanging="162"/>
              <w:rPr>
                <w:rFonts w:ascii="Arial" w:hAnsi="Arial" w:cs="Arial"/>
                <w:sz w:val="20"/>
                <w:szCs w:val="20"/>
              </w:rPr>
            </w:pPr>
            <w:r w:rsidRPr="00CA5D69">
              <w:rPr>
                <w:rFonts w:ascii="Arial" w:hAnsi="Arial" w:cs="Arial"/>
                <w:sz w:val="20"/>
                <w:szCs w:val="20"/>
              </w:rPr>
              <w:t>Write-off from</w:t>
            </w:r>
            <w:r w:rsidRPr="00CA5D69">
              <w:rPr>
                <w:rFonts w:ascii="Arial" w:hAnsi="Arial" w:hint="cs"/>
                <w:sz w:val="20"/>
                <w:szCs w:val="20"/>
                <w:cs/>
              </w:rPr>
              <w:t xml:space="preserve"> </w:t>
            </w:r>
            <w:r w:rsidRPr="00CA5D69">
              <w:rPr>
                <w:rFonts w:ascii="Arial" w:hAnsi="Arial" w:cs="Arial"/>
                <w:sz w:val="20"/>
                <w:szCs w:val="20"/>
              </w:rPr>
              <w:t xml:space="preserve">the agreement cancellation </w:t>
            </w:r>
          </w:p>
        </w:tc>
        <w:tc>
          <w:tcPr>
            <w:tcW w:w="1890" w:type="dxa"/>
            <w:vAlign w:val="bottom"/>
          </w:tcPr>
          <w:p w14:paraId="70D82E9F" w14:textId="2AF77101" w:rsidR="00191E1C" w:rsidRPr="00CA5D69" w:rsidRDefault="00191E1C" w:rsidP="00191E1C">
            <w:pPr>
              <w:pBdr>
                <w:bottom w:val="single" w:sz="6" w:space="1" w:color="auto"/>
              </w:pBdr>
              <w:tabs>
                <w:tab w:val="decimal" w:pos="1515"/>
              </w:tabs>
              <w:spacing w:line="360" w:lineRule="exact"/>
              <w:rPr>
                <w:rFonts w:ascii="Arial" w:hAnsi="Arial" w:cs="Arial"/>
                <w:sz w:val="20"/>
                <w:szCs w:val="20"/>
              </w:rPr>
            </w:pPr>
            <w:r w:rsidRPr="00CA5D69">
              <w:rPr>
                <w:rFonts w:ascii="Arial" w:hAnsi="Arial" w:cs="Arial" w:hint="cs"/>
                <w:sz w:val="20"/>
                <w:szCs w:val="20"/>
              </w:rPr>
              <w:t>(17,740)</w:t>
            </w:r>
          </w:p>
        </w:tc>
        <w:tc>
          <w:tcPr>
            <w:tcW w:w="1620" w:type="dxa"/>
            <w:vAlign w:val="bottom"/>
          </w:tcPr>
          <w:p w14:paraId="30818BC3" w14:textId="71B7064E" w:rsidR="00191E1C" w:rsidRPr="00CA5D69" w:rsidRDefault="00191E1C" w:rsidP="00191E1C">
            <w:pPr>
              <w:pBdr>
                <w:bottom w:val="single" w:sz="6" w:space="1" w:color="auto"/>
              </w:pBdr>
              <w:tabs>
                <w:tab w:val="decimal" w:pos="1335"/>
              </w:tabs>
              <w:spacing w:line="360" w:lineRule="exact"/>
              <w:rPr>
                <w:rFonts w:ascii="Arial" w:hAnsi="Arial" w:cs="Arial"/>
                <w:sz w:val="20"/>
                <w:szCs w:val="20"/>
              </w:rPr>
            </w:pPr>
            <w:r w:rsidRPr="00CA5D69">
              <w:rPr>
                <w:rFonts w:ascii="Arial" w:hAnsi="Arial" w:cs="Arial" w:hint="cs"/>
                <w:sz w:val="20"/>
                <w:szCs w:val="20"/>
              </w:rPr>
              <w:t>-</w:t>
            </w:r>
          </w:p>
        </w:tc>
        <w:tc>
          <w:tcPr>
            <w:tcW w:w="1620" w:type="dxa"/>
            <w:vAlign w:val="bottom"/>
          </w:tcPr>
          <w:p w14:paraId="74DB975F" w14:textId="1579E177" w:rsidR="00191E1C" w:rsidRPr="00CA5D69" w:rsidRDefault="00191E1C" w:rsidP="00191E1C">
            <w:pPr>
              <w:pBdr>
                <w:bottom w:val="single" w:sz="6" w:space="1" w:color="auto"/>
              </w:pBdr>
              <w:tabs>
                <w:tab w:val="decimal" w:pos="1242"/>
              </w:tabs>
              <w:spacing w:line="360" w:lineRule="exact"/>
              <w:rPr>
                <w:rFonts w:ascii="Arial" w:hAnsi="Arial" w:cs="Arial"/>
                <w:sz w:val="20"/>
                <w:szCs w:val="20"/>
              </w:rPr>
            </w:pPr>
            <w:r w:rsidRPr="00CA5D69">
              <w:rPr>
                <w:rFonts w:ascii="Arial" w:hAnsi="Arial" w:cs="Arial" w:hint="cs"/>
                <w:sz w:val="20"/>
                <w:szCs w:val="20"/>
              </w:rPr>
              <w:t>(17,740)</w:t>
            </w:r>
          </w:p>
        </w:tc>
      </w:tr>
      <w:tr w:rsidR="00CA5D69" w:rsidRPr="00CA5D69" w14:paraId="6A725CB6" w14:textId="77777777" w:rsidTr="006A6104">
        <w:trPr>
          <w:trHeight w:val="306"/>
        </w:trPr>
        <w:tc>
          <w:tcPr>
            <w:tcW w:w="3960" w:type="dxa"/>
            <w:hideMark/>
          </w:tcPr>
          <w:p w14:paraId="0480D456" w14:textId="77777777" w:rsidR="00191E1C" w:rsidRPr="00CA5D69" w:rsidRDefault="00191E1C" w:rsidP="00191E1C">
            <w:pPr>
              <w:widowControl/>
              <w:spacing w:line="360" w:lineRule="exact"/>
              <w:ind w:left="162" w:right="-43" w:hanging="162"/>
              <w:rPr>
                <w:rFonts w:ascii="Arial" w:hAnsi="Arial" w:cs="Arial"/>
                <w:sz w:val="20"/>
                <w:szCs w:val="20"/>
              </w:rPr>
            </w:pPr>
            <w:r w:rsidRPr="00CA5D69">
              <w:rPr>
                <w:rFonts w:ascii="Arial" w:hAnsi="Arial" w:cs="Arial"/>
                <w:sz w:val="20"/>
                <w:szCs w:val="20"/>
              </w:rPr>
              <w:t>31 December 2020</w:t>
            </w:r>
          </w:p>
        </w:tc>
        <w:tc>
          <w:tcPr>
            <w:tcW w:w="1890" w:type="dxa"/>
            <w:vAlign w:val="bottom"/>
          </w:tcPr>
          <w:p w14:paraId="5D5E9326" w14:textId="7FCB40E8" w:rsidR="00191E1C" w:rsidRPr="00CA5D69" w:rsidRDefault="00191E1C" w:rsidP="00191E1C">
            <w:pPr>
              <w:pBdr>
                <w:bottom w:val="single" w:sz="6" w:space="1" w:color="auto"/>
              </w:pBdr>
              <w:tabs>
                <w:tab w:val="decimal" w:pos="1515"/>
              </w:tabs>
              <w:spacing w:line="360" w:lineRule="exact"/>
              <w:rPr>
                <w:rFonts w:ascii="Arial" w:hAnsi="Arial" w:cs="Arial"/>
                <w:sz w:val="20"/>
                <w:szCs w:val="20"/>
              </w:rPr>
            </w:pPr>
            <w:r w:rsidRPr="00CA5D69">
              <w:rPr>
                <w:rFonts w:ascii="Arial" w:hAnsi="Arial" w:cs="Arial" w:hint="cs"/>
                <w:sz w:val="20"/>
                <w:szCs w:val="20"/>
              </w:rPr>
              <w:t>75,665</w:t>
            </w:r>
          </w:p>
        </w:tc>
        <w:tc>
          <w:tcPr>
            <w:tcW w:w="1620" w:type="dxa"/>
            <w:vAlign w:val="bottom"/>
          </w:tcPr>
          <w:p w14:paraId="10400395" w14:textId="33860AB4" w:rsidR="00191E1C" w:rsidRPr="00CA5D69" w:rsidRDefault="00191E1C" w:rsidP="00191E1C">
            <w:pPr>
              <w:pBdr>
                <w:bottom w:val="single" w:sz="6" w:space="1" w:color="auto"/>
              </w:pBdr>
              <w:tabs>
                <w:tab w:val="decimal" w:pos="1335"/>
              </w:tabs>
              <w:spacing w:line="360" w:lineRule="exact"/>
              <w:rPr>
                <w:rFonts w:ascii="Arial" w:hAnsi="Arial" w:cs="Arial"/>
                <w:sz w:val="20"/>
                <w:szCs w:val="20"/>
              </w:rPr>
            </w:pPr>
            <w:r w:rsidRPr="00CA5D69">
              <w:rPr>
                <w:rFonts w:ascii="Arial" w:hAnsi="Arial" w:cs="Arial" w:hint="cs"/>
                <w:sz w:val="20"/>
                <w:szCs w:val="20"/>
              </w:rPr>
              <w:t>527</w:t>
            </w:r>
          </w:p>
        </w:tc>
        <w:tc>
          <w:tcPr>
            <w:tcW w:w="1620" w:type="dxa"/>
            <w:vAlign w:val="bottom"/>
          </w:tcPr>
          <w:p w14:paraId="02D61864" w14:textId="38557023" w:rsidR="00191E1C" w:rsidRPr="00CA5D69" w:rsidRDefault="00191E1C" w:rsidP="00191E1C">
            <w:pPr>
              <w:pBdr>
                <w:bottom w:val="single" w:sz="6" w:space="1" w:color="auto"/>
              </w:pBdr>
              <w:tabs>
                <w:tab w:val="decimal" w:pos="1242"/>
              </w:tabs>
              <w:spacing w:line="360" w:lineRule="exact"/>
              <w:rPr>
                <w:rFonts w:ascii="Arial" w:hAnsi="Arial" w:cs="Arial"/>
                <w:sz w:val="20"/>
                <w:szCs w:val="20"/>
              </w:rPr>
            </w:pPr>
            <w:r w:rsidRPr="00CA5D69">
              <w:rPr>
                <w:rFonts w:ascii="Arial" w:hAnsi="Arial" w:cs="Arial" w:hint="cs"/>
                <w:sz w:val="20"/>
                <w:szCs w:val="20"/>
              </w:rPr>
              <w:t>76,192</w:t>
            </w:r>
          </w:p>
        </w:tc>
      </w:tr>
      <w:tr w:rsidR="00CA5D69" w:rsidRPr="00CA5D69" w14:paraId="62EAD6CF" w14:textId="77777777" w:rsidTr="006A6104">
        <w:trPr>
          <w:trHeight w:val="306"/>
        </w:trPr>
        <w:tc>
          <w:tcPr>
            <w:tcW w:w="3960" w:type="dxa"/>
            <w:hideMark/>
          </w:tcPr>
          <w:p w14:paraId="405BAEA7" w14:textId="77777777" w:rsidR="00191E1C" w:rsidRPr="00CA5D69" w:rsidRDefault="00191E1C" w:rsidP="00191E1C">
            <w:pPr>
              <w:spacing w:line="360" w:lineRule="exact"/>
              <w:ind w:right="65"/>
              <w:jc w:val="both"/>
              <w:rPr>
                <w:rFonts w:ascii="Arial" w:hAnsi="Arial" w:cs="Arial"/>
                <w:sz w:val="20"/>
                <w:szCs w:val="20"/>
              </w:rPr>
            </w:pPr>
            <w:r w:rsidRPr="00CA5D69">
              <w:rPr>
                <w:rFonts w:ascii="Arial" w:hAnsi="Arial" w:cs="Arial"/>
                <w:b/>
                <w:bCs/>
                <w:sz w:val="20"/>
                <w:szCs w:val="20"/>
              </w:rPr>
              <w:t>Accumulated depreciation</w:t>
            </w:r>
          </w:p>
        </w:tc>
        <w:tc>
          <w:tcPr>
            <w:tcW w:w="1890" w:type="dxa"/>
            <w:vAlign w:val="bottom"/>
          </w:tcPr>
          <w:p w14:paraId="184802CE" w14:textId="77777777" w:rsidR="00191E1C" w:rsidRPr="00CA5D69" w:rsidRDefault="00191E1C" w:rsidP="00191E1C">
            <w:pPr>
              <w:tabs>
                <w:tab w:val="decimal" w:pos="1515"/>
              </w:tabs>
              <w:spacing w:line="360" w:lineRule="exact"/>
              <w:rPr>
                <w:rFonts w:ascii="Arial" w:hAnsi="Arial" w:cs="Arial"/>
                <w:sz w:val="20"/>
                <w:szCs w:val="20"/>
              </w:rPr>
            </w:pPr>
          </w:p>
        </w:tc>
        <w:tc>
          <w:tcPr>
            <w:tcW w:w="1620" w:type="dxa"/>
            <w:vAlign w:val="bottom"/>
          </w:tcPr>
          <w:p w14:paraId="1DA04CEA" w14:textId="77777777" w:rsidR="00191E1C" w:rsidRPr="00CA5D69" w:rsidRDefault="00191E1C" w:rsidP="00191E1C">
            <w:pPr>
              <w:tabs>
                <w:tab w:val="decimal" w:pos="1335"/>
              </w:tabs>
              <w:spacing w:line="360" w:lineRule="exact"/>
              <w:rPr>
                <w:rFonts w:ascii="Arial" w:hAnsi="Arial" w:cs="Arial"/>
                <w:sz w:val="20"/>
                <w:szCs w:val="20"/>
              </w:rPr>
            </w:pPr>
          </w:p>
        </w:tc>
        <w:tc>
          <w:tcPr>
            <w:tcW w:w="1620" w:type="dxa"/>
            <w:vAlign w:val="bottom"/>
          </w:tcPr>
          <w:p w14:paraId="29B369B4" w14:textId="77777777" w:rsidR="00191E1C" w:rsidRPr="00CA5D69" w:rsidRDefault="00191E1C" w:rsidP="00191E1C">
            <w:pPr>
              <w:tabs>
                <w:tab w:val="decimal" w:pos="1242"/>
              </w:tabs>
              <w:spacing w:line="360" w:lineRule="exact"/>
              <w:jc w:val="right"/>
              <w:rPr>
                <w:rFonts w:ascii="Arial" w:hAnsi="Arial" w:cs="Arial"/>
                <w:sz w:val="20"/>
                <w:szCs w:val="20"/>
              </w:rPr>
            </w:pPr>
          </w:p>
        </w:tc>
      </w:tr>
      <w:tr w:rsidR="00CA5D69" w:rsidRPr="00CA5D69" w14:paraId="1020876E" w14:textId="77777777" w:rsidTr="006A6104">
        <w:trPr>
          <w:trHeight w:val="306"/>
        </w:trPr>
        <w:tc>
          <w:tcPr>
            <w:tcW w:w="3960" w:type="dxa"/>
            <w:hideMark/>
          </w:tcPr>
          <w:p w14:paraId="663FBAC8" w14:textId="77777777" w:rsidR="00191E1C" w:rsidRPr="00CA5D69" w:rsidRDefault="00191E1C" w:rsidP="00191E1C">
            <w:pPr>
              <w:widowControl/>
              <w:spacing w:line="360" w:lineRule="exact"/>
              <w:ind w:left="162" w:right="-43" w:hanging="162"/>
              <w:rPr>
                <w:rFonts w:ascii="Arial" w:hAnsi="Arial" w:cs="Arial"/>
                <w:sz w:val="20"/>
                <w:szCs w:val="20"/>
              </w:rPr>
            </w:pPr>
            <w:r w:rsidRPr="00CA5D69">
              <w:rPr>
                <w:rFonts w:ascii="Arial" w:hAnsi="Arial" w:cs="Arial"/>
                <w:sz w:val="20"/>
                <w:szCs w:val="20"/>
              </w:rPr>
              <w:t>31 December 2019</w:t>
            </w:r>
          </w:p>
        </w:tc>
        <w:tc>
          <w:tcPr>
            <w:tcW w:w="1890" w:type="dxa"/>
            <w:vAlign w:val="bottom"/>
          </w:tcPr>
          <w:p w14:paraId="35ED86F7" w14:textId="7BCB06A1" w:rsidR="00191E1C" w:rsidRPr="00CA5D69" w:rsidRDefault="00191E1C" w:rsidP="00191E1C">
            <w:pPr>
              <w:tabs>
                <w:tab w:val="decimal" w:pos="1515"/>
              </w:tabs>
              <w:spacing w:line="360" w:lineRule="exact"/>
              <w:rPr>
                <w:rFonts w:ascii="Arial" w:hAnsi="Arial" w:cs="Arial"/>
                <w:sz w:val="20"/>
                <w:szCs w:val="20"/>
                <w:cs/>
              </w:rPr>
            </w:pPr>
            <w:r w:rsidRPr="00CA5D69">
              <w:rPr>
                <w:rFonts w:ascii="Arial" w:hAnsi="Arial" w:cs="Arial" w:hint="cs"/>
                <w:sz w:val="20"/>
                <w:szCs w:val="20"/>
              </w:rPr>
              <w:t>-</w:t>
            </w:r>
          </w:p>
        </w:tc>
        <w:tc>
          <w:tcPr>
            <w:tcW w:w="1620" w:type="dxa"/>
            <w:vAlign w:val="bottom"/>
          </w:tcPr>
          <w:p w14:paraId="745F7251" w14:textId="0A6A8BC7" w:rsidR="00191E1C" w:rsidRPr="00CA5D69" w:rsidRDefault="00191E1C" w:rsidP="00191E1C">
            <w:pPr>
              <w:tabs>
                <w:tab w:val="decimal" w:pos="1335"/>
              </w:tabs>
              <w:spacing w:line="360" w:lineRule="exact"/>
              <w:rPr>
                <w:rFonts w:ascii="Arial" w:hAnsi="Arial" w:cs="Arial"/>
                <w:sz w:val="20"/>
                <w:szCs w:val="20"/>
              </w:rPr>
            </w:pPr>
            <w:r w:rsidRPr="00CA5D69">
              <w:rPr>
                <w:rFonts w:ascii="Arial" w:hAnsi="Arial" w:cs="Arial" w:hint="cs"/>
                <w:sz w:val="20"/>
                <w:szCs w:val="20"/>
              </w:rPr>
              <w:t>-</w:t>
            </w:r>
          </w:p>
        </w:tc>
        <w:tc>
          <w:tcPr>
            <w:tcW w:w="1620" w:type="dxa"/>
            <w:vAlign w:val="bottom"/>
          </w:tcPr>
          <w:p w14:paraId="0CB17D4C" w14:textId="558F6081" w:rsidR="00191E1C" w:rsidRPr="00CA5D69" w:rsidRDefault="00191E1C" w:rsidP="00191E1C">
            <w:pPr>
              <w:tabs>
                <w:tab w:val="decimal" w:pos="1242"/>
              </w:tabs>
              <w:spacing w:line="360" w:lineRule="exact"/>
              <w:rPr>
                <w:rFonts w:ascii="Arial" w:hAnsi="Arial" w:cs="Arial"/>
                <w:sz w:val="20"/>
                <w:szCs w:val="20"/>
              </w:rPr>
            </w:pPr>
            <w:r w:rsidRPr="00CA5D69">
              <w:rPr>
                <w:rFonts w:ascii="Arial" w:hAnsi="Arial" w:cs="Arial" w:hint="cs"/>
                <w:sz w:val="20"/>
                <w:szCs w:val="20"/>
              </w:rPr>
              <w:t>-</w:t>
            </w:r>
          </w:p>
        </w:tc>
      </w:tr>
      <w:tr w:rsidR="00CA5D69" w:rsidRPr="00CA5D69" w14:paraId="5870F988" w14:textId="77777777" w:rsidTr="006A6104">
        <w:trPr>
          <w:trHeight w:val="306"/>
        </w:trPr>
        <w:tc>
          <w:tcPr>
            <w:tcW w:w="3960" w:type="dxa"/>
            <w:hideMark/>
          </w:tcPr>
          <w:p w14:paraId="4AF850FD" w14:textId="77777777" w:rsidR="00191E1C" w:rsidRPr="00CA5D69" w:rsidRDefault="00191E1C" w:rsidP="00191E1C">
            <w:pPr>
              <w:widowControl/>
              <w:spacing w:line="360" w:lineRule="exact"/>
              <w:ind w:left="162" w:right="-43" w:hanging="162"/>
              <w:rPr>
                <w:rFonts w:ascii="Arial" w:hAnsi="Arial" w:cs="Arial"/>
                <w:sz w:val="20"/>
                <w:szCs w:val="20"/>
              </w:rPr>
            </w:pPr>
            <w:r w:rsidRPr="00CA5D69">
              <w:rPr>
                <w:rFonts w:ascii="Arial" w:hAnsi="Arial" w:cs="Arial"/>
                <w:sz w:val="20"/>
                <w:szCs w:val="20"/>
              </w:rPr>
              <w:t>Adjustment to right-of-use assets</w:t>
            </w:r>
            <w:r w:rsidRPr="00CA5D69">
              <w:rPr>
                <w:rFonts w:ascii="Arial" w:hAnsi="Arial" w:cs="Arial"/>
                <w:spacing w:val="-4"/>
                <w:sz w:val="20"/>
                <w:szCs w:val="20"/>
              </w:rPr>
              <w:t xml:space="preserve"> due to TFRS </w:t>
            </w:r>
            <w:r w:rsidRPr="00CA5D69">
              <w:rPr>
                <w:rFonts w:ascii="Arial" w:hAnsi="Arial"/>
                <w:spacing w:val="-4"/>
                <w:sz w:val="20"/>
                <w:szCs w:val="20"/>
              </w:rPr>
              <w:t>16</w:t>
            </w:r>
            <w:r w:rsidRPr="00CA5D69">
              <w:rPr>
                <w:rFonts w:ascii="Arial" w:hAnsi="Arial" w:cs="Arial"/>
                <w:spacing w:val="-4"/>
                <w:sz w:val="20"/>
                <w:szCs w:val="20"/>
              </w:rPr>
              <w:t xml:space="preserve"> adoption</w:t>
            </w:r>
          </w:p>
        </w:tc>
        <w:tc>
          <w:tcPr>
            <w:tcW w:w="1890" w:type="dxa"/>
            <w:vAlign w:val="bottom"/>
          </w:tcPr>
          <w:p w14:paraId="68399FE6" w14:textId="64893C47" w:rsidR="00191E1C" w:rsidRPr="00CA5D69" w:rsidRDefault="00191E1C" w:rsidP="00191E1C">
            <w:pPr>
              <w:pBdr>
                <w:bottom w:val="single" w:sz="4" w:space="1" w:color="auto"/>
              </w:pBdr>
              <w:tabs>
                <w:tab w:val="decimal" w:pos="1515"/>
              </w:tabs>
              <w:spacing w:line="360" w:lineRule="exact"/>
              <w:rPr>
                <w:rFonts w:ascii="Arial" w:hAnsi="Arial" w:cs="Arial"/>
                <w:sz w:val="20"/>
                <w:szCs w:val="20"/>
              </w:rPr>
            </w:pPr>
            <w:r w:rsidRPr="00CA5D69">
              <w:rPr>
                <w:rFonts w:ascii="Arial" w:hAnsi="Arial" w:cs="Arial" w:hint="cs"/>
                <w:sz w:val="20"/>
                <w:szCs w:val="20"/>
              </w:rPr>
              <w:t>-</w:t>
            </w:r>
          </w:p>
        </w:tc>
        <w:tc>
          <w:tcPr>
            <w:tcW w:w="1620" w:type="dxa"/>
            <w:vAlign w:val="bottom"/>
          </w:tcPr>
          <w:p w14:paraId="05B82CD3" w14:textId="745E9C7C" w:rsidR="00191E1C" w:rsidRPr="00CA5D69" w:rsidRDefault="00191E1C" w:rsidP="00191E1C">
            <w:pPr>
              <w:pBdr>
                <w:bottom w:val="single" w:sz="4" w:space="1" w:color="auto"/>
              </w:pBdr>
              <w:tabs>
                <w:tab w:val="decimal" w:pos="1335"/>
              </w:tabs>
              <w:spacing w:line="360" w:lineRule="exact"/>
              <w:rPr>
                <w:rFonts w:ascii="Arial" w:hAnsi="Arial" w:cs="Arial"/>
                <w:sz w:val="20"/>
                <w:szCs w:val="20"/>
              </w:rPr>
            </w:pPr>
            <w:r w:rsidRPr="00CA5D69">
              <w:rPr>
                <w:rFonts w:ascii="Arial" w:hAnsi="Arial" w:cs="Arial" w:hint="cs"/>
                <w:sz w:val="20"/>
                <w:szCs w:val="20"/>
              </w:rPr>
              <w:t>-</w:t>
            </w:r>
          </w:p>
        </w:tc>
        <w:tc>
          <w:tcPr>
            <w:tcW w:w="1620" w:type="dxa"/>
            <w:vAlign w:val="bottom"/>
          </w:tcPr>
          <w:p w14:paraId="059C4E35" w14:textId="41E57D34" w:rsidR="00191E1C" w:rsidRPr="00CA5D69" w:rsidRDefault="00191E1C" w:rsidP="00191E1C">
            <w:pPr>
              <w:pBdr>
                <w:bottom w:val="single" w:sz="4" w:space="1" w:color="auto"/>
              </w:pBdr>
              <w:tabs>
                <w:tab w:val="decimal" w:pos="1242"/>
              </w:tabs>
              <w:spacing w:line="360" w:lineRule="exact"/>
              <w:rPr>
                <w:rFonts w:ascii="Arial" w:hAnsi="Arial" w:cs="Arial"/>
                <w:sz w:val="20"/>
                <w:szCs w:val="20"/>
              </w:rPr>
            </w:pPr>
            <w:r w:rsidRPr="00CA5D69">
              <w:rPr>
                <w:rFonts w:ascii="Arial" w:hAnsi="Arial" w:cs="Arial" w:hint="cs"/>
                <w:sz w:val="20"/>
                <w:szCs w:val="20"/>
              </w:rPr>
              <w:t>-</w:t>
            </w:r>
          </w:p>
        </w:tc>
      </w:tr>
      <w:tr w:rsidR="00CA5D69" w:rsidRPr="00CA5D69" w14:paraId="178447C9" w14:textId="77777777" w:rsidTr="006A6104">
        <w:trPr>
          <w:trHeight w:val="306"/>
        </w:trPr>
        <w:tc>
          <w:tcPr>
            <w:tcW w:w="3960" w:type="dxa"/>
            <w:hideMark/>
          </w:tcPr>
          <w:p w14:paraId="0121ABAE" w14:textId="77777777" w:rsidR="00191E1C" w:rsidRPr="00CA5D69" w:rsidRDefault="00191E1C" w:rsidP="00191E1C">
            <w:pPr>
              <w:widowControl/>
              <w:spacing w:line="360" w:lineRule="exact"/>
              <w:ind w:left="162" w:right="-43" w:hanging="162"/>
              <w:rPr>
                <w:rFonts w:ascii="Arial" w:hAnsi="Arial" w:cs="Arial"/>
                <w:sz w:val="20"/>
                <w:szCs w:val="20"/>
              </w:rPr>
            </w:pPr>
            <w:r w:rsidRPr="00CA5D69">
              <w:rPr>
                <w:rFonts w:ascii="Arial" w:hAnsi="Arial" w:cs="Arial"/>
                <w:sz w:val="20"/>
                <w:szCs w:val="20"/>
              </w:rPr>
              <w:t>1 January 2020</w:t>
            </w:r>
          </w:p>
        </w:tc>
        <w:tc>
          <w:tcPr>
            <w:tcW w:w="1890" w:type="dxa"/>
            <w:vAlign w:val="bottom"/>
          </w:tcPr>
          <w:p w14:paraId="03C3DA74" w14:textId="6EB51966" w:rsidR="00191E1C" w:rsidRPr="00CA5D69" w:rsidRDefault="00191E1C" w:rsidP="00191E1C">
            <w:pPr>
              <w:tabs>
                <w:tab w:val="decimal" w:pos="1515"/>
              </w:tabs>
              <w:spacing w:line="360" w:lineRule="exact"/>
              <w:rPr>
                <w:rFonts w:ascii="Arial" w:hAnsi="Arial" w:cs="Arial"/>
                <w:sz w:val="20"/>
                <w:szCs w:val="20"/>
              </w:rPr>
            </w:pPr>
            <w:r w:rsidRPr="00CA5D69">
              <w:rPr>
                <w:rFonts w:ascii="Arial" w:hAnsi="Arial" w:cs="Arial" w:hint="cs"/>
                <w:sz w:val="20"/>
                <w:szCs w:val="20"/>
              </w:rPr>
              <w:t>-</w:t>
            </w:r>
          </w:p>
        </w:tc>
        <w:tc>
          <w:tcPr>
            <w:tcW w:w="1620" w:type="dxa"/>
            <w:vAlign w:val="bottom"/>
          </w:tcPr>
          <w:p w14:paraId="0BA03603" w14:textId="69C84A89" w:rsidR="00191E1C" w:rsidRPr="00CA5D69" w:rsidRDefault="00191E1C" w:rsidP="00191E1C">
            <w:pPr>
              <w:tabs>
                <w:tab w:val="decimal" w:pos="1335"/>
              </w:tabs>
              <w:spacing w:line="360" w:lineRule="exact"/>
              <w:rPr>
                <w:rFonts w:ascii="Arial" w:hAnsi="Arial" w:cs="Arial"/>
                <w:sz w:val="20"/>
                <w:szCs w:val="20"/>
              </w:rPr>
            </w:pPr>
            <w:r w:rsidRPr="00CA5D69">
              <w:rPr>
                <w:rFonts w:ascii="Arial" w:hAnsi="Arial" w:cs="Arial" w:hint="cs"/>
                <w:sz w:val="20"/>
                <w:szCs w:val="20"/>
              </w:rPr>
              <w:t>-</w:t>
            </w:r>
          </w:p>
        </w:tc>
        <w:tc>
          <w:tcPr>
            <w:tcW w:w="1620" w:type="dxa"/>
            <w:vAlign w:val="bottom"/>
          </w:tcPr>
          <w:p w14:paraId="1C44D3F6" w14:textId="13A1A362" w:rsidR="00191E1C" w:rsidRPr="00CA5D69" w:rsidRDefault="00191E1C" w:rsidP="00191E1C">
            <w:pPr>
              <w:tabs>
                <w:tab w:val="decimal" w:pos="1242"/>
              </w:tabs>
              <w:spacing w:line="360" w:lineRule="exact"/>
              <w:rPr>
                <w:rFonts w:ascii="Arial" w:hAnsi="Arial" w:cs="Arial"/>
                <w:sz w:val="20"/>
                <w:szCs w:val="20"/>
              </w:rPr>
            </w:pPr>
            <w:r w:rsidRPr="00CA5D69">
              <w:rPr>
                <w:rFonts w:ascii="Arial" w:hAnsi="Arial" w:cs="Arial" w:hint="cs"/>
                <w:sz w:val="20"/>
                <w:szCs w:val="20"/>
              </w:rPr>
              <w:t>-</w:t>
            </w:r>
          </w:p>
        </w:tc>
      </w:tr>
      <w:tr w:rsidR="00CA5D69" w:rsidRPr="00CA5D69" w14:paraId="354057FA" w14:textId="77777777" w:rsidTr="006A6104">
        <w:trPr>
          <w:trHeight w:val="306"/>
        </w:trPr>
        <w:tc>
          <w:tcPr>
            <w:tcW w:w="3960" w:type="dxa"/>
            <w:hideMark/>
          </w:tcPr>
          <w:p w14:paraId="48C2B7A5" w14:textId="77777777" w:rsidR="00191E1C" w:rsidRPr="00CA5D69" w:rsidRDefault="00191E1C" w:rsidP="00191E1C">
            <w:pPr>
              <w:widowControl/>
              <w:spacing w:line="360" w:lineRule="exact"/>
              <w:ind w:left="162" w:right="-43" w:hanging="162"/>
              <w:rPr>
                <w:rFonts w:ascii="Arial" w:hAnsi="Arial" w:cs="Arial"/>
                <w:sz w:val="20"/>
                <w:szCs w:val="20"/>
              </w:rPr>
            </w:pPr>
            <w:r w:rsidRPr="00CA5D69">
              <w:rPr>
                <w:rFonts w:ascii="Arial" w:hAnsi="Arial" w:cs="Arial"/>
                <w:sz w:val="20"/>
                <w:szCs w:val="20"/>
              </w:rPr>
              <w:t>Depreciation for the year</w:t>
            </w:r>
          </w:p>
        </w:tc>
        <w:tc>
          <w:tcPr>
            <w:tcW w:w="1890" w:type="dxa"/>
            <w:vAlign w:val="bottom"/>
          </w:tcPr>
          <w:p w14:paraId="710C15AC" w14:textId="7545D404" w:rsidR="00191E1C" w:rsidRPr="00CA5D69" w:rsidRDefault="00191E1C" w:rsidP="00FD3846">
            <w:pPr>
              <w:pBdr>
                <w:bottom w:val="single" w:sz="4" w:space="1" w:color="auto"/>
              </w:pBdr>
              <w:tabs>
                <w:tab w:val="decimal" w:pos="1515"/>
              </w:tabs>
              <w:spacing w:line="360" w:lineRule="exact"/>
              <w:rPr>
                <w:rFonts w:ascii="Arial" w:hAnsi="Arial" w:cs="Arial"/>
                <w:sz w:val="20"/>
                <w:szCs w:val="20"/>
              </w:rPr>
            </w:pPr>
            <w:r w:rsidRPr="00CA5D69">
              <w:rPr>
                <w:rFonts w:ascii="Arial" w:hAnsi="Arial" w:cs="Arial" w:hint="cs"/>
                <w:sz w:val="20"/>
                <w:szCs w:val="20"/>
              </w:rPr>
              <w:t>16,</w:t>
            </w:r>
            <w:r w:rsidR="00596F33" w:rsidRPr="00CA5D69">
              <w:rPr>
                <w:rFonts w:ascii="Arial" w:hAnsi="Arial" w:cs="Arial"/>
                <w:sz w:val="20"/>
                <w:szCs w:val="20"/>
              </w:rPr>
              <w:t>893</w:t>
            </w:r>
          </w:p>
        </w:tc>
        <w:tc>
          <w:tcPr>
            <w:tcW w:w="1620" w:type="dxa"/>
            <w:vAlign w:val="bottom"/>
          </w:tcPr>
          <w:p w14:paraId="77A8546D" w14:textId="45081A24" w:rsidR="00191E1C" w:rsidRPr="00CA5D69" w:rsidRDefault="00047148" w:rsidP="00FD3846">
            <w:pPr>
              <w:pBdr>
                <w:bottom w:val="single" w:sz="4" w:space="1" w:color="auto"/>
              </w:pBdr>
              <w:tabs>
                <w:tab w:val="decimal" w:pos="1335"/>
              </w:tabs>
              <w:spacing w:line="360" w:lineRule="exact"/>
              <w:rPr>
                <w:rFonts w:ascii="Arial" w:hAnsi="Arial" w:cs="Arial"/>
                <w:sz w:val="20"/>
                <w:szCs w:val="20"/>
              </w:rPr>
            </w:pPr>
            <w:r w:rsidRPr="00CA5D69">
              <w:rPr>
                <w:rFonts w:ascii="Arial" w:hAnsi="Arial" w:cs="Arial"/>
                <w:sz w:val="20"/>
                <w:szCs w:val="20"/>
              </w:rPr>
              <w:t>151</w:t>
            </w:r>
          </w:p>
        </w:tc>
        <w:tc>
          <w:tcPr>
            <w:tcW w:w="1620" w:type="dxa"/>
            <w:vAlign w:val="bottom"/>
          </w:tcPr>
          <w:p w14:paraId="0FBBDE00" w14:textId="76989058" w:rsidR="00191E1C" w:rsidRPr="00CA5D69" w:rsidRDefault="00047148" w:rsidP="00FD3846">
            <w:pPr>
              <w:pBdr>
                <w:bottom w:val="single" w:sz="4" w:space="1" w:color="auto"/>
              </w:pBdr>
              <w:tabs>
                <w:tab w:val="decimal" w:pos="1242"/>
              </w:tabs>
              <w:spacing w:line="360" w:lineRule="exact"/>
              <w:rPr>
                <w:rFonts w:ascii="Arial" w:hAnsi="Arial" w:cs="Arial"/>
                <w:sz w:val="20"/>
                <w:szCs w:val="20"/>
              </w:rPr>
            </w:pPr>
            <w:r w:rsidRPr="00CA5D69">
              <w:rPr>
                <w:rFonts w:ascii="Arial" w:hAnsi="Arial" w:cs="Arial"/>
                <w:sz w:val="20"/>
                <w:szCs w:val="20"/>
              </w:rPr>
              <w:t>17,044</w:t>
            </w:r>
          </w:p>
        </w:tc>
      </w:tr>
      <w:tr w:rsidR="00CA5D69" w:rsidRPr="00CA5D69" w14:paraId="008B10DD" w14:textId="77777777" w:rsidTr="006A6104">
        <w:trPr>
          <w:trHeight w:val="306"/>
        </w:trPr>
        <w:tc>
          <w:tcPr>
            <w:tcW w:w="3960" w:type="dxa"/>
            <w:hideMark/>
          </w:tcPr>
          <w:p w14:paraId="5DCBD039" w14:textId="77777777" w:rsidR="00191E1C" w:rsidRPr="00CA5D69" w:rsidRDefault="00191E1C" w:rsidP="00191E1C">
            <w:pPr>
              <w:widowControl/>
              <w:spacing w:line="360" w:lineRule="exact"/>
              <w:ind w:left="162" w:right="-43" w:hanging="162"/>
              <w:rPr>
                <w:rFonts w:ascii="Arial" w:hAnsi="Arial" w:cs="Arial"/>
                <w:sz w:val="20"/>
                <w:szCs w:val="20"/>
              </w:rPr>
            </w:pPr>
            <w:r w:rsidRPr="00CA5D69">
              <w:rPr>
                <w:rFonts w:ascii="Arial" w:hAnsi="Arial" w:cs="Arial"/>
                <w:sz w:val="20"/>
                <w:szCs w:val="20"/>
              </w:rPr>
              <w:t>31 December 2020</w:t>
            </w:r>
          </w:p>
        </w:tc>
        <w:tc>
          <w:tcPr>
            <w:tcW w:w="1890" w:type="dxa"/>
            <w:vAlign w:val="bottom"/>
          </w:tcPr>
          <w:p w14:paraId="6EFFF405" w14:textId="67F32B7E" w:rsidR="00191E1C" w:rsidRPr="00CA5D69" w:rsidRDefault="00191E1C" w:rsidP="00191E1C">
            <w:pPr>
              <w:pBdr>
                <w:bottom w:val="single" w:sz="4" w:space="1" w:color="auto"/>
              </w:pBdr>
              <w:tabs>
                <w:tab w:val="decimal" w:pos="1515"/>
              </w:tabs>
              <w:spacing w:line="360" w:lineRule="exact"/>
              <w:rPr>
                <w:rFonts w:ascii="Arial" w:hAnsi="Arial" w:cs="Arial"/>
                <w:sz w:val="20"/>
                <w:szCs w:val="20"/>
              </w:rPr>
            </w:pPr>
            <w:r w:rsidRPr="00CA5D69">
              <w:rPr>
                <w:rFonts w:ascii="Arial" w:hAnsi="Arial" w:cs="Arial" w:hint="cs"/>
                <w:sz w:val="20"/>
                <w:szCs w:val="20"/>
              </w:rPr>
              <w:t>16,</w:t>
            </w:r>
            <w:r w:rsidR="00CC7CF7">
              <w:rPr>
                <w:rFonts w:ascii="Arial" w:hAnsi="Arial" w:cs="Arial"/>
                <w:sz w:val="20"/>
                <w:szCs w:val="20"/>
              </w:rPr>
              <w:t>893</w:t>
            </w:r>
          </w:p>
        </w:tc>
        <w:tc>
          <w:tcPr>
            <w:tcW w:w="1620" w:type="dxa"/>
            <w:vAlign w:val="bottom"/>
          </w:tcPr>
          <w:p w14:paraId="6C41516F" w14:textId="7B3B9340" w:rsidR="00191E1C" w:rsidRPr="00CA5D69" w:rsidRDefault="00191E1C" w:rsidP="00191E1C">
            <w:pPr>
              <w:pBdr>
                <w:bottom w:val="single" w:sz="4" w:space="1" w:color="auto"/>
              </w:pBdr>
              <w:tabs>
                <w:tab w:val="decimal" w:pos="1335"/>
              </w:tabs>
              <w:spacing w:line="360" w:lineRule="exact"/>
              <w:rPr>
                <w:rFonts w:ascii="Arial" w:hAnsi="Arial" w:cs="Arial"/>
                <w:sz w:val="20"/>
                <w:szCs w:val="20"/>
              </w:rPr>
            </w:pPr>
            <w:r w:rsidRPr="00CA5D69">
              <w:rPr>
                <w:rFonts w:ascii="Arial" w:hAnsi="Arial" w:cs="Arial" w:hint="cs"/>
                <w:sz w:val="20"/>
                <w:szCs w:val="20"/>
              </w:rPr>
              <w:t>151</w:t>
            </w:r>
          </w:p>
        </w:tc>
        <w:tc>
          <w:tcPr>
            <w:tcW w:w="1620" w:type="dxa"/>
            <w:vAlign w:val="bottom"/>
          </w:tcPr>
          <w:p w14:paraId="20DE05A3" w14:textId="03FB8A53" w:rsidR="00191E1C" w:rsidRPr="00CA5D69" w:rsidRDefault="00191E1C" w:rsidP="00191E1C">
            <w:pPr>
              <w:pBdr>
                <w:bottom w:val="single" w:sz="4" w:space="1" w:color="auto"/>
              </w:pBdr>
              <w:tabs>
                <w:tab w:val="decimal" w:pos="1242"/>
              </w:tabs>
              <w:spacing w:line="360" w:lineRule="exact"/>
              <w:rPr>
                <w:rFonts w:ascii="Arial" w:hAnsi="Arial" w:cs="Arial"/>
                <w:sz w:val="20"/>
                <w:szCs w:val="20"/>
              </w:rPr>
            </w:pPr>
            <w:r w:rsidRPr="00CA5D69">
              <w:rPr>
                <w:rFonts w:ascii="Arial" w:hAnsi="Arial" w:cs="Arial" w:hint="cs"/>
                <w:sz w:val="20"/>
                <w:szCs w:val="20"/>
              </w:rPr>
              <w:t>17,</w:t>
            </w:r>
            <w:r w:rsidR="00596F33" w:rsidRPr="00CA5D69">
              <w:rPr>
                <w:rFonts w:ascii="Arial" w:hAnsi="Arial" w:cs="Arial"/>
                <w:sz w:val="20"/>
                <w:szCs w:val="20"/>
              </w:rPr>
              <w:t>044</w:t>
            </w:r>
          </w:p>
        </w:tc>
      </w:tr>
      <w:tr w:rsidR="00CA5D69" w:rsidRPr="00CA5D69" w14:paraId="09988801" w14:textId="77777777" w:rsidTr="006A6104">
        <w:trPr>
          <w:trHeight w:val="306"/>
        </w:trPr>
        <w:tc>
          <w:tcPr>
            <w:tcW w:w="3960" w:type="dxa"/>
            <w:hideMark/>
          </w:tcPr>
          <w:p w14:paraId="7212AF2C" w14:textId="6228B107" w:rsidR="00191E1C" w:rsidRPr="00CA5D69" w:rsidRDefault="00191E1C" w:rsidP="00191E1C">
            <w:pPr>
              <w:widowControl/>
              <w:spacing w:line="360" w:lineRule="exact"/>
              <w:ind w:left="162" w:right="-43" w:hanging="162"/>
              <w:rPr>
                <w:rFonts w:ascii="Arial" w:hAnsi="Arial" w:cs="Arial"/>
                <w:b/>
                <w:bCs/>
                <w:sz w:val="20"/>
                <w:szCs w:val="20"/>
              </w:rPr>
            </w:pPr>
            <w:r w:rsidRPr="00CA5D69">
              <w:rPr>
                <w:rFonts w:ascii="Arial" w:hAnsi="Arial" w:cs="Arial"/>
                <w:b/>
                <w:bCs/>
                <w:sz w:val="20"/>
                <w:szCs w:val="20"/>
              </w:rPr>
              <w:t>Net book value</w:t>
            </w:r>
          </w:p>
        </w:tc>
        <w:tc>
          <w:tcPr>
            <w:tcW w:w="1890" w:type="dxa"/>
            <w:vAlign w:val="bottom"/>
          </w:tcPr>
          <w:p w14:paraId="51D7105D" w14:textId="77777777" w:rsidR="00191E1C" w:rsidRPr="00CA5D69" w:rsidRDefault="00191E1C" w:rsidP="00191E1C">
            <w:pPr>
              <w:tabs>
                <w:tab w:val="decimal" w:pos="1515"/>
              </w:tabs>
              <w:spacing w:line="360" w:lineRule="exact"/>
              <w:rPr>
                <w:rFonts w:ascii="Arial" w:hAnsi="Arial" w:cs="Arial"/>
                <w:sz w:val="20"/>
                <w:szCs w:val="20"/>
              </w:rPr>
            </w:pPr>
          </w:p>
        </w:tc>
        <w:tc>
          <w:tcPr>
            <w:tcW w:w="1620" w:type="dxa"/>
            <w:vAlign w:val="bottom"/>
          </w:tcPr>
          <w:p w14:paraId="429B9C06" w14:textId="77777777" w:rsidR="00191E1C" w:rsidRPr="00CA5D69" w:rsidRDefault="00191E1C" w:rsidP="00191E1C">
            <w:pPr>
              <w:tabs>
                <w:tab w:val="decimal" w:pos="1051"/>
                <w:tab w:val="decimal" w:pos="1335"/>
              </w:tabs>
              <w:spacing w:line="360" w:lineRule="exact"/>
              <w:ind w:right="65"/>
              <w:rPr>
                <w:rFonts w:ascii="Arial" w:hAnsi="Arial" w:cs="Arial"/>
                <w:sz w:val="20"/>
                <w:szCs w:val="20"/>
              </w:rPr>
            </w:pPr>
          </w:p>
        </w:tc>
        <w:tc>
          <w:tcPr>
            <w:tcW w:w="1620" w:type="dxa"/>
            <w:vAlign w:val="bottom"/>
          </w:tcPr>
          <w:p w14:paraId="66BD5CA8" w14:textId="77777777" w:rsidR="00191E1C" w:rsidRPr="00CA5D69" w:rsidRDefault="00191E1C" w:rsidP="00191E1C">
            <w:pPr>
              <w:tabs>
                <w:tab w:val="decimal" w:pos="1242"/>
              </w:tabs>
              <w:spacing w:line="360" w:lineRule="exact"/>
              <w:rPr>
                <w:rFonts w:ascii="Arial" w:hAnsi="Arial" w:cs="Arial"/>
                <w:sz w:val="20"/>
                <w:szCs w:val="20"/>
              </w:rPr>
            </w:pPr>
          </w:p>
        </w:tc>
      </w:tr>
      <w:tr w:rsidR="00CA5D69" w:rsidRPr="00CA5D69" w14:paraId="271784D0" w14:textId="77777777" w:rsidTr="006A6104">
        <w:trPr>
          <w:trHeight w:val="306"/>
        </w:trPr>
        <w:tc>
          <w:tcPr>
            <w:tcW w:w="3960" w:type="dxa"/>
            <w:hideMark/>
          </w:tcPr>
          <w:p w14:paraId="3BA64237" w14:textId="77777777" w:rsidR="00191E1C" w:rsidRPr="00CA5D69" w:rsidRDefault="00191E1C" w:rsidP="00191E1C">
            <w:pPr>
              <w:widowControl/>
              <w:spacing w:line="360" w:lineRule="exact"/>
              <w:ind w:left="162" w:right="-43" w:hanging="162"/>
              <w:rPr>
                <w:rFonts w:ascii="Arial" w:hAnsi="Arial" w:cs="Arial"/>
                <w:sz w:val="20"/>
                <w:szCs w:val="20"/>
              </w:rPr>
            </w:pPr>
            <w:r w:rsidRPr="00CA5D69">
              <w:rPr>
                <w:rFonts w:ascii="Arial" w:hAnsi="Arial" w:cs="Arial"/>
                <w:sz w:val="20"/>
                <w:szCs w:val="20"/>
              </w:rPr>
              <w:t>31 December 2019</w:t>
            </w:r>
          </w:p>
        </w:tc>
        <w:tc>
          <w:tcPr>
            <w:tcW w:w="1890" w:type="dxa"/>
            <w:vAlign w:val="bottom"/>
          </w:tcPr>
          <w:p w14:paraId="74470621" w14:textId="7783E8D3" w:rsidR="00191E1C" w:rsidRPr="00CA5D69" w:rsidRDefault="00191E1C" w:rsidP="00191E1C">
            <w:pPr>
              <w:pBdr>
                <w:bottom w:val="double" w:sz="4" w:space="1" w:color="auto"/>
              </w:pBdr>
              <w:tabs>
                <w:tab w:val="decimal" w:pos="1515"/>
              </w:tabs>
              <w:spacing w:line="360" w:lineRule="exact"/>
              <w:rPr>
                <w:rFonts w:ascii="Arial" w:hAnsi="Arial" w:cs="Arial"/>
                <w:sz w:val="20"/>
                <w:szCs w:val="20"/>
              </w:rPr>
            </w:pPr>
            <w:r w:rsidRPr="00CA5D69">
              <w:rPr>
                <w:rFonts w:ascii="Arial" w:hAnsi="Arial" w:cs="Arial" w:hint="cs"/>
                <w:sz w:val="20"/>
                <w:szCs w:val="20"/>
              </w:rPr>
              <w:t>-</w:t>
            </w:r>
          </w:p>
        </w:tc>
        <w:tc>
          <w:tcPr>
            <w:tcW w:w="1620" w:type="dxa"/>
            <w:vAlign w:val="bottom"/>
          </w:tcPr>
          <w:p w14:paraId="63C30B22" w14:textId="67A53447" w:rsidR="00191E1C" w:rsidRPr="00CA5D69" w:rsidRDefault="00191E1C" w:rsidP="00191E1C">
            <w:pPr>
              <w:pBdr>
                <w:bottom w:val="double" w:sz="4" w:space="1" w:color="auto"/>
              </w:pBdr>
              <w:tabs>
                <w:tab w:val="decimal" w:pos="1335"/>
              </w:tabs>
              <w:spacing w:line="360" w:lineRule="exact"/>
              <w:rPr>
                <w:rFonts w:ascii="Arial" w:hAnsi="Arial" w:cs="Arial"/>
                <w:sz w:val="20"/>
                <w:szCs w:val="20"/>
              </w:rPr>
            </w:pPr>
            <w:r w:rsidRPr="00CA5D69">
              <w:rPr>
                <w:rFonts w:ascii="Arial" w:hAnsi="Arial" w:cs="Arial" w:hint="cs"/>
                <w:sz w:val="20"/>
                <w:szCs w:val="20"/>
              </w:rPr>
              <w:t>-</w:t>
            </w:r>
          </w:p>
        </w:tc>
        <w:tc>
          <w:tcPr>
            <w:tcW w:w="1620" w:type="dxa"/>
            <w:vAlign w:val="bottom"/>
          </w:tcPr>
          <w:p w14:paraId="4C8F0DF6" w14:textId="13E7EEEE" w:rsidR="00191E1C" w:rsidRPr="00CA5D69" w:rsidRDefault="00191E1C" w:rsidP="00191E1C">
            <w:pPr>
              <w:pBdr>
                <w:bottom w:val="double" w:sz="4" w:space="1" w:color="auto"/>
              </w:pBdr>
              <w:tabs>
                <w:tab w:val="decimal" w:pos="1242"/>
              </w:tabs>
              <w:spacing w:line="360" w:lineRule="exact"/>
              <w:rPr>
                <w:rFonts w:ascii="Arial" w:hAnsi="Arial" w:cs="Arial"/>
                <w:sz w:val="20"/>
                <w:szCs w:val="20"/>
              </w:rPr>
            </w:pPr>
            <w:r w:rsidRPr="00CA5D69">
              <w:rPr>
                <w:rFonts w:ascii="Arial" w:hAnsi="Arial" w:cs="Arial" w:hint="cs"/>
                <w:sz w:val="20"/>
                <w:szCs w:val="20"/>
              </w:rPr>
              <w:t>-</w:t>
            </w:r>
          </w:p>
        </w:tc>
      </w:tr>
      <w:tr w:rsidR="00CA5D69" w:rsidRPr="00CA5D69" w14:paraId="4355A17E" w14:textId="77777777" w:rsidTr="00202DF2">
        <w:trPr>
          <w:trHeight w:val="306"/>
        </w:trPr>
        <w:tc>
          <w:tcPr>
            <w:tcW w:w="3960" w:type="dxa"/>
            <w:hideMark/>
          </w:tcPr>
          <w:p w14:paraId="4C4EEF5C" w14:textId="77777777" w:rsidR="00191E1C" w:rsidRPr="00CA5D69" w:rsidRDefault="00191E1C" w:rsidP="00191E1C">
            <w:pPr>
              <w:widowControl/>
              <w:spacing w:line="360" w:lineRule="exact"/>
              <w:ind w:left="162" w:right="-43" w:hanging="162"/>
              <w:rPr>
                <w:rFonts w:ascii="Arial" w:hAnsi="Arial" w:cs="Arial"/>
                <w:sz w:val="20"/>
                <w:szCs w:val="20"/>
              </w:rPr>
            </w:pPr>
            <w:r w:rsidRPr="00CA5D69">
              <w:rPr>
                <w:rFonts w:ascii="Arial" w:hAnsi="Arial" w:cs="Arial"/>
                <w:sz w:val="20"/>
                <w:szCs w:val="20"/>
              </w:rPr>
              <w:t>1 January 2020</w:t>
            </w:r>
          </w:p>
        </w:tc>
        <w:tc>
          <w:tcPr>
            <w:tcW w:w="1890" w:type="dxa"/>
            <w:vAlign w:val="bottom"/>
          </w:tcPr>
          <w:p w14:paraId="0B41876C" w14:textId="43C5E77E" w:rsidR="00191E1C" w:rsidRPr="00CA5D69" w:rsidRDefault="00191E1C" w:rsidP="00191E1C">
            <w:pPr>
              <w:pBdr>
                <w:bottom w:val="double" w:sz="4" w:space="1" w:color="auto"/>
              </w:pBdr>
              <w:tabs>
                <w:tab w:val="decimal" w:pos="1515"/>
              </w:tabs>
              <w:spacing w:line="360" w:lineRule="exact"/>
              <w:rPr>
                <w:rFonts w:ascii="Arial" w:hAnsi="Arial" w:cs="Arial"/>
                <w:sz w:val="20"/>
                <w:szCs w:val="20"/>
              </w:rPr>
            </w:pPr>
            <w:r w:rsidRPr="00CA5D69">
              <w:rPr>
                <w:rFonts w:ascii="Arial" w:hAnsi="Arial" w:cs="Arial" w:hint="cs"/>
                <w:sz w:val="20"/>
                <w:szCs w:val="20"/>
              </w:rPr>
              <w:t>85,961</w:t>
            </w:r>
          </w:p>
        </w:tc>
        <w:tc>
          <w:tcPr>
            <w:tcW w:w="1620" w:type="dxa"/>
            <w:vAlign w:val="bottom"/>
          </w:tcPr>
          <w:p w14:paraId="6BF4FC65" w14:textId="1A4EAE1C" w:rsidR="00191E1C" w:rsidRPr="00CA5D69" w:rsidRDefault="00191E1C" w:rsidP="00191E1C">
            <w:pPr>
              <w:pBdr>
                <w:bottom w:val="double" w:sz="4" w:space="1" w:color="auto"/>
              </w:pBdr>
              <w:tabs>
                <w:tab w:val="decimal" w:pos="1335"/>
              </w:tabs>
              <w:spacing w:line="360" w:lineRule="exact"/>
              <w:rPr>
                <w:rFonts w:ascii="Arial" w:hAnsi="Arial" w:cs="Arial"/>
                <w:sz w:val="20"/>
                <w:szCs w:val="20"/>
              </w:rPr>
            </w:pPr>
            <w:r w:rsidRPr="00CA5D69">
              <w:rPr>
                <w:rFonts w:ascii="Arial" w:hAnsi="Arial" w:cs="Arial" w:hint="cs"/>
                <w:sz w:val="20"/>
                <w:szCs w:val="20"/>
              </w:rPr>
              <w:t>527</w:t>
            </w:r>
          </w:p>
        </w:tc>
        <w:tc>
          <w:tcPr>
            <w:tcW w:w="1620" w:type="dxa"/>
            <w:vAlign w:val="bottom"/>
          </w:tcPr>
          <w:p w14:paraId="30839771" w14:textId="577A19C6" w:rsidR="00191E1C" w:rsidRPr="00CA5D69" w:rsidRDefault="00191E1C" w:rsidP="00191E1C">
            <w:pPr>
              <w:pBdr>
                <w:bottom w:val="double" w:sz="4" w:space="1" w:color="auto"/>
              </w:pBdr>
              <w:tabs>
                <w:tab w:val="decimal" w:pos="1242"/>
              </w:tabs>
              <w:spacing w:line="360" w:lineRule="exact"/>
              <w:rPr>
                <w:rFonts w:ascii="Arial" w:hAnsi="Arial" w:cs="Arial"/>
                <w:sz w:val="20"/>
                <w:szCs w:val="20"/>
              </w:rPr>
            </w:pPr>
            <w:r w:rsidRPr="00CA5D69">
              <w:rPr>
                <w:rFonts w:ascii="Arial" w:hAnsi="Arial" w:cs="Arial" w:hint="cs"/>
                <w:sz w:val="20"/>
                <w:szCs w:val="20"/>
              </w:rPr>
              <w:t>86,488</w:t>
            </w:r>
          </w:p>
        </w:tc>
      </w:tr>
      <w:tr w:rsidR="00CA5D69" w:rsidRPr="00CA5D69" w14:paraId="542FC213" w14:textId="77777777" w:rsidTr="006A6104">
        <w:trPr>
          <w:trHeight w:val="306"/>
        </w:trPr>
        <w:tc>
          <w:tcPr>
            <w:tcW w:w="3960" w:type="dxa"/>
            <w:hideMark/>
          </w:tcPr>
          <w:p w14:paraId="472137A3" w14:textId="77777777" w:rsidR="00191E1C" w:rsidRPr="00CA5D69" w:rsidRDefault="00191E1C" w:rsidP="00191E1C">
            <w:pPr>
              <w:widowControl/>
              <w:spacing w:line="360" w:lineRule="exact"/>
              <w:ind w:left="162" w:right="-43" w:hanging="162"/>
              <w:rPr>
                <w:rFonts w:ascii="Arial" w:hAnsi="Arial" w:cs="Arial"/>
                <w:sz w:val="20"/>
                <w:szCs w:val="20"/>
              </w:rPr>
            </w:pPr>
            <w:r w:rsidRPr="00CA5D69">
              <w:rPr>
                <w:rFonts w:ascii="Arial" w:hAnsi="Arial" w:cs="Arial"/>
                <w:sz w:val="20"/>
                <w:szCs w:val="20"/>
              </w:rPr>
              <w:t>31 December 2020</w:t>
            </w:r>
          </w:p>
        </w:tc>
        <w:tc>
          <w:tcPr>
            <w:tcW w:w="1890" w:type="dxa"/>
            <w:vAlign w:val="bottom"/>
          </w:tcPr>
          <w:p w14:paraId="60605263" w14:textId="182009CB" w:rsidR="00191E1C" w:rsidRPr="00CA5D69" w:rsidRDefault="00191E1C" w:rsidP="00191E1C">
            <w:pPr>
              <w:pBdr>
                <w:bottom w:val="double" w:sz="4" w:space="1" w:color="auto"/>
              </w:pBdr>
              <w:tabs>
                <w:tab w:val="decimal" w:pos="1515"/>
              </w:tabs>
              <w:spacing w:line="360" w:lineRule="exact"/>
              <w:rPr>
                <w:rFonts w:ascii="Arial" w:hAnsi="Arial" w:cs="Arial"/>
                <w:sz w:val="20"/>
                <w:szCs w:val="20"/>
              </w:rPr>
            </w:pPr>
            <w:r w:rsidRPr="00CA5D69">
              <w:rPr>
                <w:rFonts w:ascii="Arial" w:hAnsi="Arial" w:cs="Arial" w:hint="cs"/>
                <w:sz w:val="20"/>
                <w:szCs w:val="20"/>
              </w:rPr>
              <w:t>58,</w:t>
            </w:r>
            <w:r w:rsidR="00596F33" w:rsidRPr="00CA5D69">
              <w:rPr>
                <w:rFonts w:ascii="Arial" w:hAnsi="Arial" w:cs="Arial"/>
                <w:sz w:val="20"/>
                <w:szCs w:val="20"/>
              </w:rPr>
              <w:t>772</w:t>
            </w:r>
          </w:p>
        </w:tc>
        <w:tc>
          <w:tcPr>
            <w:tcW w:w="1620" w:type="dxa"/>
            <w:vAlign w:val="bottom"/>
          </w:tcPr>
          <w:p w14:paraId="6A458890" w14:textId="451778F1" w:rsidR="00191E1C" w:rsidRPr="00CA5D69" w:rsidRDefault="00191E1C" w:rsidP="00191E1C">
            <w:pPr>
              <w:pBdr>
                <w:bottom w:val="double" w:sz="4" w:space="1" w:color="auto"/>
              </w:pBdr>
              <w:tabs>
                <w:tab w:val="decimal" w:pos="1335"/>
              </w:tabs>
              <w:spacing w:line="360" w:lineRule="exact"/>
              <w:rPr>
                <w:rFonts w:ascii="Arial" w:hAnsi="Arial" w:cs="Arial"/>
                <w:sz w:val="20"/>
                <w:szCs w:val="20"/>
              </w:rPr>
            </w:pPr>
            <w:r w:rsidRPr="00CA5D69">
              <w:rPr>
                <w:rFonts w:ascii="Arial" w:hAnsi="Arial" w:cs="Arial" w:hint="cs"/>
                <w:sz w:val="20"/>
                <w:szCs w:val="20"/>
              </w:rPr>
              <w:t>376</w:t>
            </w:r>
          </w:p>
        </w:tc>
        <w:tc>
          <w:tcPr>
            <w:tcW w:w="1620" w:type="dxa"/>
            <w:vAlign w:val="bottom"/>
          </w:tcPr>
          <w:p w14:paraId="0894EC09" w14:textId="3A7130AD" w:rsidR="00191E1C" w:rsidRPr="00CA5D69" w:rsidRDefault="00191E1C" w:rsidP="00191E1C">
            <w:pPr>
              <w:pBdr>
                <w:bottom w:val="double" w:sz="4" w:space="1" w:color="auto"/>
              </w:pBdr>
              <w:tabs>
                <w:tab w:val="decimal" w:pos="1242"/>
              </w:tabs>
              <w:spacing w:line="360" w:lineRule="exact"/>
              <w:rPr>
                <w:rFonts w:ascii="Arial" w:hAnsi="Arial" w:cs="Arial"/>
                <w:sz w:val="20"/>
                <w:szCs w:val="20"/>
              </w:rPr>
            </w:pPr>
            <w:r w:rsidRPr="00CA5D69">
              <w:rPr>
                <w:rFonts w:ascii="Arial" w:hAnsi="Arial" w:cs="Arial" w:hint="cs"/>
                <w:sz w:val="20"/>
                <w:szCs w:val="20"/>
              </w:rPr>
              <w:t>59,</w:t>
            </w:r>
            <w:r w:rsidR="00596F33" w:rsidRPr="00CA5D69">
              <w:rPr>
                <w:rFonts w:ascii="Arial" w:hAnsi="Arial" w:cs="Arial"/>
                <w:sz w:val="20"/>
                <w:szCs w:val="20"/>
              </w:rPr>
              <w:t>148</w:t>
            </w:r>
          </w:p>
        </w:tc>
      </w:tr>
    </w:tbl>
    <w:p w14:paraId="3C058BE0" w14:textId="5AD6246D" w:rsidR="00202DF2" w:rsidRPr="00CA5D69" w:rsidRDefault="00202DF2" w:rsidP="005B4013">
      <w:pPr>
        <w:pStyle w:val="ListParagraph"/>
        <w:numPr>
          <w:ilvl w:val="0"/>
          <w:numId w:val="34"/>
        </w:numPr>
        <w:spacing w:before="120" w:after="120" w:line="380" w:lineRule="exact"/>
        <w:ind w:left="900"/>
        <w:jc w:val="thaiDistribute"/>
        <w:rPr>
          <w:rFonts w:ascii="Arial" w:hAnsi="Arial" w:cs="Browallia New"/>
          <w:b/>
          <w:bCs/>
          <w:sz w:val="22"/>
        </w:rPr>
      </w:pPr>
      <w:r w:rsidRPr="00CA5D69">
        <w:rPr>
          <w:rFonts w:ascii="Arial" w:hAnsi="Arial" w:cs="Browallia New"/>
          <w:b/>
          <w:bCs/>
          <w:sz w:val="22"/>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CA5D69" w:rsidRPr="00CA5D69" w14:paraId="111F0AB8" w14:textId="77777777" w:rsidTr="006A6104">
        <w:trPr>
          <w:trHeight w:val="198"/>
        </w:trPr>
        <w:tc>
          <w:tcPr>
            <w:tcW w:w="3600" w:type="dxa"/>
          </w:tcPr>
          <w:p w14:paraId="3BD3EE8F" w14:textId="77777777" w:rsidR="00202DF2" w:rsidRPr="00CA5D69" w:rsidRDefault="00202DF2" w:rsidP="006A6104">
            <w:pPr>
              <w:spacing w:line="340" w:lineRule="exact"/>
              <w:ind w:left="151" w:right="-72" w:hanging="151"/>
              <w:rPr>
                <w:rFonts w:ascii="Arial" w:hAnsi="Arial" w:cs="Arial"/>
                <w:sz w:val="20"/>
                <w:szCs w:val="20"/>
                <w:cs/>
              </w:rPr>
            </w:pPr>
          </w:p>
        </w:tc>
        <w:tc>
          <w:tcPr>
            <w:tcW w:w="5310" w:type="dxa"/>
            <w:gridSpan w:val="4"/>
          </w:tcPr>
          <w:p w14:paraId="4C73CA27" w14:textId="77777777" w:rsidR="00202DF2" w:rsidRPr="00CA5D69" w:rsidRDefault="00202DF2" w:rsidP="006A6104">
            <w:pPr>
              <w:spacing w:line="340" w:lineRule="exact"/>
              <w:ind w:left="151" w:hanging="151"/>
              <w:jc w:val="right"/>
              <w:rPr>
                <w:rFonts w:ascii="Arial" w:hAnsi="Arial" w:cs="Arial"/>
                <w:sz w:val="20"/>
                <w:szCs w:val="20"/>
              </w:rPr>
            </w:pPr>
            <w:r w:rsidRPr="00CA5D69">
              <w:rPr>
                <w:rFonts w:ascii="Arial" w:hAnsi="Arial" w:cs="Arial"/>
                <w:sz w:val="20"/>
                <w:szCs w:val="20"/>
              </w:rPr>
              <w:t>(Unit: Thousand Baht)</w:t>
            </w:r>
          </w:p>
        </w:tc>
      </w:tr>
      <w:tr w:rsidR="00CA5D69" w:rsidRPr="00CA5D69" w14:paraId="171B0073" w14:textId="77777777" w:rsidTr="006A6104">
        <w:trPr>
          <w:trHeight w:val="198"/>
        </w:trPr>
        <w:tc>
          <w:tcPr>
            <w:tcW w:w="3600" w:type="dxa"/>
          </w:tcPr>
          <w:p w14:paraId="6EEAF26F" w14:textId="77777777" w:rsidR="00202DF2" w:rsidRPr="00CA5D69" w:rsidRDefault="00202DF2" w:rsidP="006A6104">
            <w:pPr>
              <w:spacing w:line="340" w:lineRule="exact"/>
              <w:ind w:left="151" w:right="-72" w:hanging="151"/>
              <w:rPr>
                <w:rFonts w:ascii="Arial" w:hAnsi="Arial" w:cs="Arial"/>
                <w:sz w:val="20"/>
                <w:szCs w:val="20"/>
                <w:cs/>
              </w:rPr>
            </w:pPr>
          </w:p>
        </w:tc>
        <w:tc>
          <w:tcPr>
            <w:tcW w:w="2655" w:type="dxa"/>
            <w:gridSpan w:val="2"/>
          </w:tcPr>
          <w:p w14:paraId="46637200" w14:textId="77777777" w:rsidR="00202DF2" w:rsidRPr="00CA5D69" w:rsidRDefault="00202DF2" w:rsidP="006A6104">
            <w:pPr>
              <w:pBdr>
                <w:bottom w:val="single" w:sz="4" w:space="1" w:color="auto"/>
              </w:pBdr>
              <w:spacing w:line="340" w:lineRule="exact"/>
              <w:ind w:left="-29" w:right="-29"/>
              <w:jc w:val="center"/>
              <w:rPr>
                <w:rFonts w:ascii="Arial" w:hAnsi="Arial" w:cs="Arial"/>
                <w:sz w:val="20"/>
                <w:szCs w:val="20"/>
                <w:cs/>
              </w:rPr>
            </w:pPr>
            <w:r w:rsidRPr="00CA5D69">
              <w:rPr>
                <w:rFonts w:ascii="Arial" w:hAnsi="Arial" w:cs="Arial"/>
                <w:sz w:val="20"/>
                <w:szCs w:val="20"/>
              </w:rPr>
              <w:t xml:space="preserve">Consolidated </w:t>
            </w:r>
            <w:r w:rsidRPr="00CA5D69">
              <w:rPr>
                <w:rFonts w:ascii="Arial" w:hAnsi="Arial" w:cs="Arial"/>
                <w:sz w:val="20"/>
                <w:szCs w:val="20"/>
                <w:cs/>
              </w:rPr>
              <w:t xml:space="preserve">                                    </w:t>
            </w:r>
            <w:r w:rsidRPr="00CA5D69">
              <w:rPr>
                <w:rFonts w:ascii="Arial" w:hAnsi="Arial" w:cs="Arial"/>
                <w:sz w:val="20"/>
                <w:szCs w:val="20"/>
              </w:rPr>
              <w:t>financial statements</w:t>
            </w:r>
          </w:p>
        </w:tc>
        <w:tc>
          <w:tcPr>
            <w:tcW w:w="2655" w:type="dxa"/>
            <w:gridSpan w:val="2"/>
          </w:tcPr>
          <w:p w14:paraId="70195692" w14:textId="77777777" w:rsidR="00202DF2" w:rsidRPr="00CA5D69" w:rsidRDefault="00202DF2" w:rsidP="006A6104">
            <w:pPr>
              <w:pBdr>
                <w:bottom w:val="single" w:sz="4" w:space="1" w:color="auto"/>
              </w:pBdr>
              <w:spacing w:line="340" w:lineRule="exact"/>
              <w:ind w:left="-29" w:right="-29"/>
              <w:jc w:val="center"/>
              <w:rPr>
                <w:rFonts w:ascii="Arial" w:hAnsi="Arial" w:cs="Arial"/>
                <w:sz w:val="20"/>
                <w:szCs w:val="20"/>
              </w:rPr>
            </w:pPr>
            <w:r w:rsidRPr="00CA5D69">
              <w:rPr>
                <w:rFonts w:ascii="Arial" w:hAnsi="Arial" w:cs="Arial"/>
                <w:sz w:val="20"/>
                <w:szCs w:val="20"/>
              </w:rPr>
              <w:t xml:space="preserve">Separate </w:t>
            </w:r>
            <w:r w:rsidRPr="00CA5D69">
              <w:rPr>
                <w:rFonts w:ascii="Arial" w:hAnsi="Arial" w:cs="Arial"/>
                <w:sz w:val="20"/>
                <w:szCs w:val="20"/>
                <w:cs/>
              </w:rPr>
              <w:t xml:space="preserve">                                     </w:t>
            </w:r>
            <w:r w:rsidRPr="00CA5D69">
              <w:rPr>
                <w:rFonts w:ascii="Arial" w:hAnsi="Arial" w:cs="Arial"/>
                <w:sz w:val="20"/>
                <w:szCs w:val="20"/>
              </w:rPr>
              <w:t>financial statements</w:t>
            </w:r>
          </w:p>
        </w:tc>
      </w:tr>
      <w:tr w:rsidR="00CA5D69" w:rsidRPr="00CA5D69" w14:paraId="3E31F241" w14:textId="77777777" w:rsidTr="006A6104">
        <w:trPr>
          <w:trHeight w:val="198"/>
        </w:trPr>
        <w:tc>
          <w:tcPr>
            <w:tcW w:w="3600" w:type="dxa"/>
          </w:tcPr>
          <w:p w14:paraId="01ECF45A" w14:textId="77777777" w:rsidR="00202DF2" w:rsidRPr="00CA5D69" w:rsidRDefault="00202DF2" w:rsidP="006A6104">
            <w:pPr>
              <w:spacing w:line="340" w:lineRule="exact"/>
              <w:ind w:left="151" w:right="-72" w:hanging="151"/>
              <w:rPr>
                <w:rFonts w:ascii="Arial" w:hAnsi="Arial" w:cs="Arial"/>
                <w:sz w:val="20"/>
                <w:szCs w:val="20"/>
                <w:cs/>
              </w:rPr>
            </w:pPr>
          </w:p>
        </w:tc>
        <w:tc>
          <w:tcPr>
            <w:tcW w:w="1327" w:type="dxa"/>
          </w:tcPr>
          <w:p w14:paraId="7A66D97D" w14:textId="77777777" w:rsidR="00202DF2" w:rsidRPr="00CA5D69" w:rsidRDefault="00202DF2" w:rsidP="004B2695">
            <w:pPr>
              <w:pBdr>
                <w:bottom w:val="single" w:sz="4" w:space="1" w:color="auto"/>
              </w:pBdr>
              <w:spacing w:line="340" w:lineRule="exact"/>
              <w:ind w:left="-29" w:right="-29"/>
              <w:jc w:val="center"/>
              <w:rPr>
                <w:rFonts w:ascii="Arial" w:hAnsi="Arial" w:cs="Arial"/>
                <w:sz w:val="20"/>
                <w:szCs w:val="20"/>
              </w:rPr>
            </w:pPr>
            <w:r w:rsidRPr="00CA5D69">
              <w:rPr>
                <w:rFonts w:ascii="Arial" w:hAnsi="Arial" w:cs="Arial"/>
                <w:sz w:val="20"/>
                <w:szCs w:val="20"/>
              </w:rPr>
              <w:t>2020</w:t>
            </w:r>
          </w:p>
        </w:tc>
        <w:tc>
          <w:tcPr>
            <w:tcW w:w="1328" w:type="dxa"/>
          </w:tcPr>
          <w:p w14:paraId="56B2847A" w14:textId="77777777" w:rsidR="00202DF2" w:rsidRPr="00CA5D69" w:rsidRDefault="00202DF2" w:rsidP="004B2695">
            <w:pPr>
              <w:pBdr>
                <w:bottom w:val="single" w:sz="4" w:space="1" w:color="auto"/>
              </w:pBdr>
              <w:spacing w:line="340" w:lineRule="exact"/>
              <w:ind w:left="-29" w:right="-29"/>
              <w:jc w:val="center"/>
              <w:rPr>
                <w:rFonts w:ascii="Arial" w:hAnsi="Arial" w:cs="Arial"/>
                <w:sz w:val="20"/>
                <w:szCs w:val="20"/>
              </w:rPr>
            </w:pPr>
            <w:r w:rsidRPr="00CA5D69">
              <w:rPr>
                <w:rFonts w:ascii="Arial" w:hAnsi="Arial" w:cs="Arial"/>
                <w:sz w:val="20"/>
                <w:szCs w:val="20"/>
              </w:rPr>
              <w:t>2019</w:t>
            </w:r>
          </w:p>
        </w:tc>
        <w:tc>
          <w:tcPr>
            <w:tcW w:w="1327" w:type="dxa"/>
          </w:tcPr>
          <w:p w14:paraId="199114AA" w14:textId="77777777" w:rsidR="00202DF2" w:rsidRPr="00CA5D69" w:rsidRDefault="00202DF2" w:rsidP="00F95D87">
            <w:pPr>
              <w:pBdr>
                <w:bottom w:val="single" w:sz="4" w:space="1" w:color="auto"/>
              </w:pBdr>
              <w:spacing w:line="340" w:lineRule="exact"/>
              <w:ind w:right="-29"/>
              <w:jc w:val="center"/>
              <w:rPr>
                <w:rFonts w:ascii="Arial" w:hAnsi="Arial" w:cs="Arial"/>
                <w:sz w:val="20"/>
                <w:szCs w:val="20"/>
              </w:rPr>
            </w:pPr>
            <w:r w:rsidRPr="00CA5D69">
              <w:rPr>
                <w:rFonts w:ascii="Arial" w:hAnsi="Arial" w:cs="Arial"/>
                <w:sz w:val="20"/>
                <w:szCs w:val="20"/>
              </w:rPr>
              <w:t>2020</w:t>
            </w:r>
          </w:p>
        </w:tc>
        <w:tc>
          <w:tcPr>
            <w:tcW w:w="1328" w:type="dxa"/>
          </w:tcPr>
          <w:p w14:paraId="6DD27727" w14:textId="77777777" w:rsidR="00202DF2" w:rsidRPr="00CA5D69" w:rsidRDefault="00202DF2" w:rsidP="00F95D87">
            <w:pPr>
              <w:pBdr>
                <w:bottom w:val="single" w:sz="4" w:space="1" w:color="auto"/>
              </w:pBdr>
              <w:spacing w:line="340" w:lineRule="exact"/>
              <w:ind w:right="47"/>
              <w:jc w:val="center"/>
              <w:rPr>
                <w:rFonts w:ascii="Arial" w:hAnsi="Arial" w:cs="Arial"/>
                <w:sz w:val="20"/>
                <w:szCs w:val="20"/>
              </w:rPr>
            </w:pPr>
            <w:r w:rsidRPr="00CA5D69">
              <w:rPr>
                <w:rFonts w:ascii="Arial" w:hAnsi="Arial" w:cs="Arial"/>
                <w:sz w:val="20"/>
                <w:szCs w:val="20"/>
              </w:rPr>
              <w:t>2019</w:t>
            </w:r>
          </w:p>
        </w:tc>
      </w:tr>
      <w:tr w:rsidR="00CA5D69" w:rsidRPr="00CA5D69" w14:paraId="79619B28" w14:textId="77777777" w:rsidTr="006A6104">
        <w:trPr>
          <w:trHeight w:val="198"/>
        </w:trPr>
        <w:tc>
          <w:tcPr>
            <w:tcW w:w="3600" w:type="dxa"/>
          </w:tcPr>
          <w:p w14:paraId="1D276E6C" w14:textId="77777777" w:rsidR="00191E1C" w:rsidRPr="00CA5D69" w:rsidRDefault="00191E1C" w:rsidP="00191E1C">
            <w:pPr>
              <w:spacing w:line="340" w:lineRule="exact"/>
              <w:ind w:left="151" w:right="-72" w:hanging="151"/>
              <w:rPr>
                <w:rFonts w:ascii="Arial" w:hAnsi="Arial" w:cs="Arial"/>
                <w:sz w:val="20"/>
                <w:szCs w:val="20"/>
              </w:rPr>
            </w:pPr>
            <w:r w:rsidRPr="00CA5D69">
              <w:rPr>
                <w:rFonts w:ascii="Arial" w:hAnsi="Arial" w:cs="Arial"/>
                <w:sz w:val="20"/>
                <w:szCs w:val="20"/>
              </w:rPr>
              <w:t>Lease payments</w:t>
            </w:r>
          </w:p>
        </w:tc>
        <w:tc>
          <w:tcPr>
            <w:tcW w:w="1327" w:type="dxa"/>
            <w:vAlign w:val="bottom"/>
          </w:tcPr>
          <w:p w14:paraId="0CC3F1AA" w14:textId="71F2ECCB" w:rsidR="00191E1C" w:rsidRPr="00CA5D69" w:rsidRDefault="00191E1C" w:rsidP="00191E1C">
            <w:pPr>
              <w:tabs>
                <w:tab w:val="decimal" w:pos="1037"/>
              </w:tabs>
              <w:spacing w:line="340" w:lineRule="exact"/>
              <w:ind w:left="-29" w:right="-29"/>
              <w:rPr>
                <w:rFonts w:ascii="Arial" w:hAnsi="Arial" w:cs="Arial"/>
                <w:sz w:val="20"/>
                <w:szCs w:val="20"/>
              </w:rPr>
            </w:pPr>
            <w:r w:rsidRPr="00CA5D69">
              <w:rPr>
                <w:rFonts w:ascii="Arial" w:hAnsi="Arial" w:cs="Arial"/>
                <w:sz w:val="20"/>
                <w:szCs w:val="20"/>
              </w:rPr>
              <w:t>260,442</w:t>
            </w:r>
          </w:p>
        </w:tc>
        <w:tc>
          <w:tcPr>
            <w:tcW w:w="1328" w:type="dxa"/>
            <w:vAlign w:val="bottom"/>
          </w:tcPr>
          <w:p w14:paraId="541AC4B9" w14:textId="0F7309FB" w:rsidR="00191E1C" w:rsidRPr="00CA5D69" w:rsidRDefault="00191E1C" w:rsidP="00191E1C">
            <w:pPr>
              <w:tabs>
                <w:tab w:val="decimal" w:pos="1037"/>
              </w:tabs>
              <w:spacing w:line="340" w:lineRule="exact"/>
              <w:ind w:left="-29" w:right="-29"/>
              <w:rPr>
                <w:rFonts w:ascii="Arial" w:hAnsi="Arial" w:cs="Arial"/>
                <w:sz w:val="20"/>
                <w:szCs w:val="20"/>
              </w:rPr>
            </w:pPr>
            <w:r w:rsidRPr="00CA5D69">
              <w:rPr>
                <w:rFonts w:ascii="Arial" w:hAnsi="Arial" w:cs="Arial"/>
                <w:sz w:val="20"/>
                <w:szCs w:val="20"/>
              </w:rPr>
              <w:t>-</w:t>
            </w:r>
          </w:p>
        </w:tc>
        <w:tc>
          <w:tcPr>
            <w:tcW w:w="1327" w:type="dxa"/>
            <w:vAlign w:val="bottom"/>
          </w:tcPr>
          <w:p w14:paraId="21F9CF5E" w14:textId="4B529AC1" w:rsidR="00191E1C" w:rsidRPr="00CA5D69" w:rsidRDefault="00191E1C" w:rsidP="00191E1C">
            <w:pPr>
              <w:tabs>
                <w:tab w:val="decimal" w:pos="1037"/>
              </w:tabs>
              <w:spacing w:line="340" w:lineRule="exact"/>
              <w:ind w:left="-29" w:right="-29"/>
              <w:rPr>
                <w:rFonts w:ascii="Arial" w:hAnsi="Arial" w:cs="Arial"/>
                <w:sz w:val="20"/>
                <w:szCs w:val="20"/>
              </w:rPr>
            </w:pPr>
            <w:r w:rsidRPr="00CA5D69">
              <w:rPr>
                <w:rFonts w:ascii="Arial" w:hAnsi="Arial" w:cs="Arial"/>
                <w:sz w:val="20"/>
                <w:szCs w:val="20"/>
              </w:rPr>
              <w:t>54,963</w:t>
            </w:r>
          </w:p>
        </w:tc>
        <w:tc>
          <w:tcPr>
            <w:tcW w:w="1328" w:type="dxa"/>
            <w:vAlign w:val="bottom"/>
          </w:tcPr>
          <w:p w14:paraId="0794FAAE" w14:textId="3B07BD46" w:rsidR="00191E1C" w:rsidRPr="00CA5D69" w:rsidRDefault="00191E1C" w:rsidP="00191E1C">
            <w:pPr>
              <w:tabs>
                <w:tab w:val="decimal" w:pos="1037"/>
              </w:tabs>
              <w:spacing w:line="340" w:lineRule="exact"/>
              <w:ind w:left="-29" w:right="-29"/>
              <w:rPr>
                <w:rFonts w:ascii="Arial" w:hAnsi="Arial" w:cs="Arial"/>
                <w:sz w:val="20"/>
                <w:szCs w:val="20"/>
                <w:lang w:val="en-GB"/>
              </w:rPr>
            </w:pPr>
            <w:r w:rsidRPr="00CA5D69">
              <w:rPr>
                <w:rFonts w:ascii="Arial" w:hAnsi="Arial" w:cs="Arial"/>
                <w:sz w:val="20"/>
                <w:szCs w:val="20"/>
              </w:rPr>
              <w:t>-</w:t>
            </w:r>
          </w:p>
        </w:tc>
      </w:tr>
      <w:tr w:rsidR="00CA5D69" w:rsidRPr="00CA5D69" w14:paraId="4A2A6DC5" w14:textId="77777777" w:rsidTr="006A6104">
        <w:tc>
          <w:tcPr>
            <w:tcW w:w="3600" w:type="dxa"/>
          </w:tcPr>
          <w:p w14:paraId="308A4558" w14:textId="77777777" w:rsidR="00191E1C" w:rsidRPr="00CA5D69" w:rsidRDefault="00191E1C" w:rsidP="00191E1C">
            <w:pPr>
              <w:spacing w:line="340" w:lineRule="exact"/>
              <w:ind w:left="151" w:right="-72" w:hanging="151"/>
              <w:rPr>
                <w:rFonts w:ascii="Arial" w:hAnsi="Arial" w:cs="Arial"/>
                <w:sz w:val="20"/>
                <w:szCs w:val="20"/>
                <w:cs/>
              </w:rPr>
            </w:pPr>
            <w:r w:rsidRPr="00CA5D69">
              <w:rPr>
                <w:rFonts w:ascii="Arial" w:hAnsi="Arial" w:cs="Arial"/>
                <w:sz w:val="20"/>
                <w:szCs w:val="20"/>
              </w:rPr>
              <w:t>Less: Deferred interest expenses</w:t>
            </w:r>
          </w:p>
        </w:tc>
        <w:tc>
          <w:tcPr>
            <w:tcW w:w="1327" w:type="dxa"/>
            <w:vAlign w:val="bottom"/>
          </w:tcPr>
          <w:p w14:paraId="43930587" w14:textId="32F4F422" w:rsidR="00191E1C" w:rsidRPr="00CA5D69" w:rsidRDefault="00191E1C" w:rsidP="00191E1C">
            <w:pPr>
              <w:pBdr>
                <w:bottom w:val="single" w:sz="4" w:space="1" w:color="auto"/>
              </w:pBdr>
              <w:tabs>
                <w:tab w:val="decimal" w:pos="1037"/>
              </w:tabs>
              <w:spacing w:line="340" w:lineRule="exact"/>
              <w:ind w:left="-29" w:right="-29"/>
              <w:rPr>
                <w:rFonts w:ascii="Arial" w:hAnsi="Arial" w:cs="Arial"/>
                <w:sz w:val="20"/>
                <w:szCs w:val="20"/>
                <w:lang w:val="en-GB"/>
              </w:rPr>
            </w:pPr>
            <w:r w:rsidRPr="00CA5D69">
              <w:rPr>
                <w:rFonts w:ascii="Arial" w:hAnsi="Arial" w:cs="Arial"/>
                <w:sz w:val="20"/>
                <w:szCs w:val="20"/>
                <w:lang w:val="en-GB"/>
              </w:rPr>
              <w:t>(13,984)</w:t>
            </w:r>
          </w:p>
        </w:tc>
        <w:tc>
          <w:tcPr>
            <w:tcW w:w="1328" w:type="dxa"/>
            <w:vAlign w:val="bottom"/>
          </w:tcPr>
          <w:p w14:paraId="7A47ED99" w14:textId="7A467DB0" w:rsidR="00191E1C" w:rsidRPr="00CA5D69" w:rsidRDefault="00191E1C" w:rsidP="00191E1C">
            <w:pPr>
              <w:pBdr>
                <w:bottom w:val="single" w:sz="4" w:space="1" w:color="auto"/>
              </w:pBdr>
              <w:tabs>
                <w:tab w:val="decimal" w:pos="1037"/>
              </w:tabs>
              <w:spacing w:line="340" w:lineRule="exact"/>
              <w:ind w:left="-29" w:right="-29"/>
              <w:rPr>
                <w:rFonts w:ascii="Arial" w:hAnsi="Arial" w:cs="Arial"/>
                <w:sz w:val="20"/>
                <w:szCs w:val="20"/>
                <w:lang w:val="en-GB"/>
              </w:rPr>
            </w:pPr>
            <w:r w:rsidRPr="00CA5D69">
              <w:rPr>
                <w:rFonts w:ascii="Arial" w:hAnsi="Arial" w:cs="Arial"/>
                <w:sz w:val="20"/>
                <w:szCs w:val="20"/>
                <w:lang w:val="en-GB"/>
              </w:rPr>
              <w:t>-</w:t>
            </w:r>
          </w:p>
        </w:tc>
        <w:tc>
          <w:tcPr>
            <w:tcW w:w="1327" w:type="dxa"/>
            <w:vAlign w:val="bottom"/>
          </w:tcPr>
          <w:p w14:paraId="3472F374" w14:textId="7D50B1C2" w:rsidR="00191E1C" w:rsidRPr="00CA5D69" w:rsidRDefault="00191E1C" w:rsidP="00191E1C">
            <w:pPr>
              <w:pBdr>
                <w:bottom w:val="single" w:sz="4" w:space="1" w:color="auto"/>
              </w:pBdr>
              <w:tabs>
                <w:tab w:val="decimal" w:pos="1037"/>
              </w:tabs>
              <w:spacing w:line="340" w:lineRule="exact"/>
              <w:ind w:left="-29" w:right="-29"/>
              <w:rPr>
                <w:rFonts w:ascii="Arial" w:hAnsi="Arial" w:cs="Arial"/>
                <w:sz w:val="20"/>
                <w:szCs w:val="20"/>
                <w:lang w:val="en-GB"/>
              </w:rPr>
            </w:pPr>
            <w:r w:rsidRPr="00CA5D69">
              <w:rPr>
                <w:rFonts w:ascii="Arial" w:hAnsi="Arial" w:cs="Arial"/>
                <w:sz w:val="20"/>
                <w:szCs w:val="20"/>
                <w:lang w:val="en-GB"/>
              </w:rPr>
              <w:t>(3,324)</w:t>
            </w:r>
          </w:p>
        </w:tc>
        <w:tc>
          <w:tcPr>
            <w:tcW w:w="1328" w:type="dxa"/>
            <w:vAlign w:val="bottom"/>
          </w:tcPr>
          <w:p w14:paraId="38F28022" w14:textId="1BC0642D" w:rsidR="00191E1C" w:rsidRPr="00CA5D69" w:rsidRDefault="00191E1C" w:rsidP="00191E1C">
            <w:pPr>
              <w:pBdr>
                <w:bottom w:val="single" w:sz="4" w:space="1" w:color="auto"/>
              </w:pBdr>
              <w:tabs>
                <w:tab w:val="decimal" w:pos="1037"/>
              </w:tabs>
              <w:spacing w:line="340" w:lineRule="exact"/>
              <w:ind w:left="-29" w:right="-29"/>
              <w:rPr>
                <w:rFonts w:ascii="Arial" w:hAnsi="Arial" w:cs="Arial"/>
                <w:sz w:val="20"/>
                <w:szCs w:val="20"/>
                <w:lang w:val="en-GB"/>
              </w:rPr>
            </w:pPr>
            <w:r w:rsidRPr="00CA5D69">
              <w:rPr>
                <w:rFonts w:ascii="Arial" w:hAnsi="Arial" w:cs="Arial"/>
                <w:sz w:val="20"/>
                <w:szCs w:val="20"/>
                <w:lang w:val="en-GB"/>
              </w:rPr>
              <w:t>-</w:t>
            </w:r>
          </w:p>
        </w:tc>
      </w:tr>
      <w:tr w:rsidR="00CA5D69" w:rsidRPr="00CA5D69" w14:paraId="686CB5EA" w14:textId="77777777" w:rsidTr="006A6104">
        <w:tc>
          <w:tcPr>
            <w:tcW w:w="3600" w:type="dxa"/>
          </w:tcPr>
          <w:p w14:paraId="58C1FB1A" w14:textId="77777777" w:rsidR="00191E1C" w:rsidRPr="00CA5D69" w:rsidRDefault="00191E1C" w:rsidP="00191E1C">
            <w:pPr>
              <w:spacing w:line="340" w:lineRule="exact"/>
              <w:ind w:left="151" w:right="-72" w:hanging="151"/>
              <w:rPr>
                <w:rFonts w:ascii="Arial" w:hAnsi="Arial" w:cs="Arial"/>
                <w:sz w:val="20"/>
                <w:szCs w:val="20"/>
                <w:cs/>
              </w:rPr>
            </w:pPr>
            <w:r w:rsidRPr="00CA5D69">
              <w:rPr>
                <w:rFonts w:ascii="Arial" w:hAnsi="Arial" w:cs="Arial"/>
                <w:sz w:val="20"/>
                <w:szCs w:val="20"/>
              </w:rPr>
              <w:t>Total</w:t>
            </w:r>
          </w:p>
        </w:tc>
        <w:tc>
          <w:tcPr>
            <w:tcW w:w="1327" w:type="dxa"/>
            <w:vAlign w:val="bottom"/>
          </w:tcPr>
          <w:p w14:paraId="24CAFACD" w14:textId="3ECFE033" w:rsidR="00191E1C" w:rsidRPr="00CA5D69" w:rsidRDefault="00191E1C" w:rsidP="00191E1C">
            <w:pPr>
              <w:tabs>
                <w:tab w:val="decimal" w:pos="1037"/>
              </w:tabs>
              <w:spacing w:line="340" w:lineRule="exact"/>
              <w:ind w:left="-29" w:right="-29"/>
              <w:rPr>
                <w:rFonts w:ascii="Arial" w:hAnsi="Arial" w:cs="Arial"/>
                <w:sz w:val="20"/>
                <w:szCs w:val="20"/>
                <w:lang w:val="en-GB"/>
              </w:rPr>
            </w:pPr>
            <w:r w:rsidRPr="00CA5D69">
              <w:rPr>
                <w:rFonts w:ascii="Arial" w:hAnsi="Arial" w:cs="Arial"/>
                <w:sz w:val="20"/>
                <w:szCs w:val="20"/>
                <w:lang w:val="en-GB"/>
              </w:rPr>
              <w:t>246,458</w:t>
            </w:r>
          </w:p>
        </w:tc>
        <w:tc>
          <w:tcPr>
            <w:tcW w:w="1328" w:type="dxa"/>
            <w:vAlign w:val="bottom"/>
          </w:tcPr>
          <w:p w14:paraId="1A044299" w14:textId="47D8D3CD" w:rsidR="00191E1C" w:rsidRPr="00CA5D69" w:rsidRDefault="00191E1C" w:rsidP="00191E1C">
            <w:pPr>
              <w:tabs>
                <w:tab w:val="decimal" w:pos="1037"/>
              </w:tabs>
              <w:spacing w:line="340" w:lineRule="exact"/>
              <w:ind w:left="-29" w:right="-29"/>
              <w:rPr>
                <w:rFonts w:ascii="Arial" w:hAnsi="Arial" w:cs="Arial"/>
                <w:sz w:val="20"/>
                <w:szCs w:val="20"/>
                <w:lang w:val="en-GB"/>
              </w:rPr>
            </w:pPr>
            <w:r w:rsidRPr="00CA5D69">
              <w:rPr>
                <w:rFonts w:ascii="Arial" w:hAnsi="Arial" w:cs="Arial"/>
                <w:sz w:val="20"/>
                <w:szCs w:val="20"/>
                <w:lang w:val="en-GB"/>
              </w:rPr>
              <w:t>-</w:t>
            </w:r>
          </w:p>
        </w:tc>
        <w:tc>
          <w:tcPr>
            <w:tcW w:w="1327" w:type="dxa"/>
            <w:vAlign w:val="bottom"/>
          </w:tcPr>
          <w:p w14:paraId="307B9CEF" w14:textId="6442400E" w:rsidR="00191E1C" w:rsidRPr="00CA5D69" w:rsidRDefault="00191E1C" w:rsidP="00191E1C">
            <w:pPr>
              <w:tabs>
                <w:tab w:val="decimal" w:pos="1037"/>
              </w:tabs>
              <w:spacing w:line="340" w:lineRule="exact"/>
              <w:ind w:left="-29" w:right="-29"/>
              <w:rPr>
                <w:rFonts w:ascii="Arial" w:hAnsi="Arial" w:cs="Arial"/>
                <w:sz w:val="20"/>
                <w:szCs w:val="20"/>
                <w:lang w:val="en-GB"/>
              </w:rPr>
            </w:pPr>
            <w:r w:rsidRPr="00CA5D69">
              <w:rPr>
                <w:rFonts w:ascii="Arial" w:hAnsi="Arial" w:cs="Arial"/>
                <w:sz w:val="20"/>
                <w:szCs w:val="20"/>
                <w:lang w:val="en-GB"/>
              </w:rPr>
              <w:t>51,639</w:t>
            </w:r>
          </w:p>
        </w:tc>
        <w:tc>
          <w:tcPr>
            <w:tcW w:w="1328" w:type="dxa"/>
            <w:vAlign w:val="bottom"/>
          </w:tcPr>
          <w:p w14:paraId="11403CE4" w14:textId="5CA03818" w:rsidR="00191E1C" w:rsidRPr="00CA5D69" w:rsidRDefault="00191E1C" w:rsidP="00191E1C">
            <w:pPr>
              <w:tabs>
                <w:tab w:val="decimal" w:pos="1037"/>
              </w:tabs>
              <w:spacing w:line="340" w:lineRule="exact"/>
              <w:ind w:left="-29" w:right="-29"/>
              <w:rPr>
                <w:rFonts w:ascii="Arial" w:hAnsi="Arial" w:cs="Arial"/>
                <w:sz w:val="20"/>
                <w:szCs w:val="20"/>
                <w:lang w:val="en-GB"/>
              </w:rPr>
            </w:pPr>
            <w:r w:rsidRPr="00CA5D69">
              <w:rPr>
                <w:rFonts w:ascii="Arial" w:hAnsi="Arial" w:cs="Arial"/>
                <w:sz w:val="20"/>
                <w:szCs w:val="20"/>
                <w:lang w:val="en-GB"/>
              </w:rPr>
              <w:t>-</w:t>
            </w:r>
          </w:p>
        </w:tc>
      </w:tr>
      <w:tr w:rsidR="00CA5D69" w:rsidRPr="00CA5D69" w14:paraId="50E561CE" w14:textId="77777777" w:rsidTr="006A6104">
        <w:tc>
          <w:tcPr>
            <w:tcW w:w="3600" w:type="dxa"/>
          </w:tcPr>
          <w:p w14:paraId="2D8BCFF7" w14:textId="77777777" w:rsidR="00191E1C" w:rsidRPr="00CA5D69" w:rsidRDefault="00191E1C" w:rsidP="00191E1C">
            <w:pPr>
              <w:spacing w:line="340" w:lineRule="exact"/>
              <w:ind w:left="151" w:right="-72" w:hanging="151"/>
              <w:rPr>
                <w:rFonts w:ascii="Arial" w:hAnsi="Arial" w:cs="Arial"/>
                <w:sz w:val="20"/>
                <w:szCs w:val="20"/>
                <w:cs/>
              </w:rPr>
            </w:pPr>
            <w:r w:rsidRPr="00CA5D69">
              <w:rPr>
                <w:rFonts w:ascii="Arial" w:hAnsi="Arial" w:cs="Arial"/>
                <w:sz w:val="20"/>
                <w:szCs w:val="20"/>
              </w:rPr>
              <w:t>Less: Portion due within one year</w:t>
            </w:r>
          </w:p>
        </w:tc>
        <w:tc>
          <w:tcPr>
            <w:tcW w:w="1327" w:type="dxa"/>
            <w:vAlign w:val="bottom"/>
          </w:tcPr>
          <w:p w14:paraId="67B5F72B" w14:textId="0994D6DA" w:rsidR="00191E1C" w:rsidRPr="00CA5D69" w:rsidRDefault="00191E1C" w:rsidP="00191E1C">
            <w:pPr>
              <w:pBdr>
                <w:bottom w:val="single" w:sz="4" w:space="1" w:color="auto"/>
              </w:pBdr>
              <w:tabs>
                <w:tab w:val="decimal" w:pos="1037"/>
              </w:tabs>
              <w:spacing w:line="340" w:lineRule="exact"/>
              <w:ind w:left="-29" w:right="-29"/>
              <w:rPr>
                <w:rFonts w:ascii="Arial" w:hAnsi="Arial" w:cs="Arial"/>
                <w:sz w:val="20"/>
                <w:szCs w:val="20"/>
                <w:lang w:val="en-GB"/>
              </w:rPr>
            </w:pPr>
            <w:r w:rsidRPr="00CA5D69">
              <w:rPr>
                <w:rFonts w:ascii="Arial" w:hAnsi="Arial" w:cs="Arial"/>
                <w:sz w:val="20"/>
                <w:szCs w:val="20"/>
                <w:lang w:val="en-GB"/>
              </w:rPr>
              <w:t>(48,050)</w:t>
            </w:r>
          </w:p>
        </w:tc>
        <w:tc>
          <w:tcPr>
            <w:tcW w:w="1328" w:type="dxa"/>
            <w:vAlign w:val="bottom"/>
          </w:tcPr>
          <w:p w14:paraId="4AD80E8D" w14:textId="2E030C6A" w:rsidR="00191E1C" w:rsidRPr="00CA5D69" w:rsidRDefault="00191E1C" w:rsidP="00191E1C">
            <w:pPr>
              <w:pBdr>
                <w:bottom w:val="single" w:sz="4" w:space="1" w:color="auto"/>
              </w:pBdr>
              <w:tabs>
                <w:tab w:val="decimal" w:pos="1037"/>
              </w:tabs>
              <w:spacing w:line="340" w:lineRule="exact"/>
              <w:ind w:left="-29" w:right="-29"/>
              <w:rPr>
                <w:rFonts w:ascii="Arial" w:hAnsi="Arial" w:cs="Arial"/>
                <w:sz w:val="20"/>
                <w:szCs w:val="20"/>
                <w:lang w:val="en-GB"/>
              </w:rPr>
            </w:pPr>
            <w:r w:rsidRPr="00CA5D69">
              <w:rPr>
                <w:rFonts w:ascii="Arial" w:hAnsi="Arial" w:cs="Arial"/>
                <w:sz w:val="20"/>
                <w:szCs w:val="20"/>
                <w:lang w:val="en-GB"/>
              </w:rPr>
              <w:t>-</w:t>
            </w:r>
          </w:p>
        </w:tc>
        <w:tc>
          <w:tcPr>
            <w:tcW w:w="1327" w:type="dxa"/>
            <w:vAlign w:val="bottom"/>
          </w:tcPr>
          <w:p w14:paraId="5DB32092" w14:textId="46000038" w:rsidR="00191E1C" w:rsidRPr="00CA5D69" w:rsidRDefault="00191E1C" w:rsidP="00191E1C">
            <w:pPr>
              <w:pBdr>
                <w:bottom w:val="single" w:sz="4" w:space="1" w:color="auto"/>
              </w:pBdr>
              <w:tabs>
                <w:tab w:val="decimal" w:pos="1037"/>
              </w:tabs>
              <w:spacing w:line="340" w:lineRule="exact"/>
              <w:ind w:left="-29" w:right="-29"/>
              <w:rPr>
                <w:rFonts w:ascii="Arial" w:hAnsi="Arial" w:cs="Arial"/>
                <w:sz w:val="20"/>
                <w:szCs w:val="20"/>
                <w:lang w:val="en-GB"/>
              </w:rPr>
            </w:pPr>
            <w:r w:rsidRPr="00CA5D69">
              <w:rPr>
                <w:rFonts w:ascii="Arial" w:hAnsi="Arial" w:cs="Arial"/>
                <w:sz w:val="20"/>
                <w:szCs w:val="20"/>
                <w:lang w:val="en-GB"/>
              </w:rPr>
              <w:t>(10,699)</w:t>
            </w:r>
          </w:p>
        </w:tc>
        <w:tc>
          <w:tcPr>
            <w:tcW w:w="1328" w:type="dxa"/>
            <w:vAlign w:val="bottom"/>
          </w:tcPr>
          <w:p w14:paraId="3BF569B7" w14:textId="091549A7" w:rsidR="00191E1C" w:rsidRPr="00CA5D69" w:rsidRDefault="00191E1C" w:rsidP="00191E1C">
            <w:pPr>
              <w:pBdr>
                <w:bottom w:val="single" w:sz="4" w:space="1" w:color="auto"/>
              </w:pBdr>
              <w:tabs>
                <w:tab w:val="decimal" w:pos="1037"/>
              </w:tabs>
              <w:spacing w:line="340" w:lineRule="exact"/>
              <w:ind w:left="-29" w:right="-29"/>
              <w:rPr>
                <w:rFonts w:ascii="Arial" w:hAnsi="Arial" w:cs="Arial"/>
                <w:sz w:val="20"/>
                <w:szCs w:val="20"/>
                <w:lang w:val="en-GB"/>
              </w:rPr>
            </w:pPr>
            <w:r w:rsidRPr="00CA5D69">
              <w:rPr>
                <w:rFonts w:ascii="Arial" w:hAnsi="Arial" w:cs="Arial"/>
                <w:sz w:val="20"/>
                <w:szCs w:val="20"/>
                <w:lang w:val="en-GB"/>
              </w:rPr>
              <w:t>-</w:t>
            </w:r>
          </w:p>
        </w:tc>
      </w:tr>
      <w:tr w:rsidR="00CA5D69" w:rsidRPr="00CA5D69" w14:paraId="03BBCFB7" w14:textId="77777777" w:rsidTr="006A6104">
        <w:tc>
          <w:tcPr>
            <w:tcW w:w="3600" w:type="dxa"/>
          </w:tcPr>
          <w:p w14:paraId="0AE5EAE4" w14:textId="77777777" w:rsidR="00191E1C" w:rsidRPr="00CA5D69" w:rsidRDefault="00191E1C" w:rsidP="00191E1C">
            <w:pPr>
              <w:spacing w:line="340" w:lineRule="exact"/>
              <w:ind w:left="151" w:right="-22" w:hanging="151"/>
              <w:rPr>
                <w:rFonts w:ascii="Arial" w:hAnsi="Arial" w:cs="Arial"/>
                <w:sz w:val="20"/>
                <w:szCs w:val="20"/>
              </w:rPr>
            </w:pPr>
            <w:r w:rsidRPr="00CA5D69">
              <w:rPr>
                <w:rFonts w:ascii="Arial" w:hAnsi="Arial" w:cs="Arial"/>
                <w:sz w:val="20"/>
                <w:szCs w:val="20"/>
              </w:rPr>
              <w:t>Lease liabilities - net of current portion</w:t>
            </w:r>
          </w:p>
        </w:tc>
        <w:tc>
          <w:tcPr>
            <w:tcW w:w="1327" w:type="dxa"/>
            <w:vAlign w:val="bottom"/>
          </w:tcPr>
          <w:p w14:paraId="3170D225" w14:textId="10B72EF6" w:rsidR="00191E1C" w:rsidRPr="00CA5D69" w:rsidRDefault="00191E1C" w:rsidP="00191E1C">
            <w:pPr>
              <w:pBdr>
                <w:bottom w:val="double" w:sz="4" w:space="1" w:color="auto"/>
              </w:pBdr>
              <w:tabs>
                <w:tab w:val="decimal" w:pos="1037"/>
              </w:tabs>
              <w:spacing w:line="340" w:lineRule="exact"/>
              <w:ind w:left="-29" w:right="-29"/>
              <w:rPr>
                <w:rFonts w:ascii="Arial" w:hAnsi="Arial" w:cs="Arial"/>
                <w:sz w:val="20"/>
                <w:szCs w:val="20"/>
              </w:rPr>
            </w:pPr>
            <w:r w:rsidRPr="00CA5D69">
              <w:rPr>
                <w:rFonts w:ascii="Arial" w:hAnsi="Arial" w:cs="Arial"/>
                <w:sz w:val="20"/>
                <w:szCs w:val="20"/>
              </w:rPr>
              <w:t>198,408</w:t>
            </w:r>
          </w:p>
        </w:tc>
        <w:tc>
          <w:tcPr>
            <w:tcW w:w="1328" w:type="dxa"/>
            <w:vAlign w:val="bottom"/>
          </w:tcPr>
          <w:p w14:paraId="503A9A73" w14:textId="5E915C0C" w:rsidR="00191E1C" w:rsidRPr="00CA5D69" w:rsidRDefault="00191E1C" w:rsidP="00191E1C">
            <w:pPr>
              <w:pBdr>
                <w:bottom w:val="double" w:sz="4" w:space="1" w:color="auto"/>
              </w:pBdr>
              <w:tabs>
                <w:tab w:val="decimal" w:pos="1037"/>
              </w:tabs>
              <w:spacing w:line="340" w:lineRule="exact"/>
              <w:ind w:left="-29" w:right="-29"/>
              <w:rPr>
                <w:rFonts w:ascii="Arial" w:hAnsi="Arial" w:cs="Arial"/>
                <w:sz w:val="20"/>
                <w:szCs w:val="20"/>
              </w:rPr>
            </w:pPr>
            <w:r w:rsidRPr="00CA5D69">
              <w:rPr>
                <w:rFonts w:ascii="Arial" w:hAnsi="Arial" w:cs="Arial"/>
                <w:sz w:val="20"/>
                <w:szCs w:val="20"/>
              </w:rPr>
              <w:t>-</w:t>
            </w:r>
          </w:p>
        </w:tc>
        <w:tc>
          <w:tcPr>
            <w:tcW w:w="1327" w:type="dxa"/>
            <w:vAlign w:val="bottom"/>
          </w:tcPr>
          <w:p w14:paraId="734412C7" w14:textId="0985198C" w:rsidR="00191E1C" w:rsidRPr="00CA5D69" w:rsidRDefault="00191E1C" w:rsidP="00191E1C">
            <w:pPr>
              <w:pBdr>
                <w:bottom w:val="double" w:sz="4" w:space="1" w:color="auto"/>
              </w:pBdr>
              <w:tabs>
                <w:tab w:val="decimal" w:pos="1037"/>
              </w:tabs>
              <w:spacing w:line="340" w:lineRule="exact"/>
              <w:ind w:left="-29" w:right="-29"/>
              <w:rPr>
                <w:rFonts w:ascii="Arial" w:hAnsi="Arial" w:cs="Arial"/>
                <w:sz w:val="20"/>
                <w:szCs w:val="20"/>
              </w:rPr>
            </w:pPr>
            <w:r w:rsidRPr="00CA5D69">
              <w:rPr>
                <w:rFonts w:ascii="Arial" w:hAnsi="Arial" w:cs="Arial"/>
                <w:sz w:val="20"/>
                <w:szCs w:val="20"/>
              </w:rPr>
              <w:t>40,940</w:t>
            </w:r>
          </w:p>
        </w:tc>
        <w:tc>
          <w:tcPr>
            <w:tcW w:w="1328" w:type="dxa"/>
            <w:vAlign w:val="bottom"/>
          </w:tcPr>
          <w:p w14:paraId="159156CE" w14:textId="5231B386" w:rsidR="00191E1C" w:rsidRPr="00CA5D69" w:rsidRDefault="00191E1C" w:rsidP="00191E1C">
            <w:pPr>
              <w:pBdr>
                <w:bottom w:val="double" w:sz="4" w:space="1" w:color="auto"/>
              </w:pBdr>
              <w:tabs>
                <w:tab w:val="decimal" w:pos="1037"/>
              </w:tabs>
              <w:spacing w:line="340" w:lineRule="exact"/>
              <w:ind w:left="-29" w:right="-29"/>
              <w:rPr>
                <w:rFonts w:ascii="Arial" w:hAnsi="Arial" w:cs="Arial"/>
                <w:sz w:val="20"/>
                <w:szCs w:val="20"/>
                <w:lang w:val="en-GB"/>
              </w:rPr>
            </w:pPr>
            <w:r w:rsidRPr="00CA5D69">
              <w:rPr>
                <w:rFonts w:ascii="Arial" w:hAnsi="Arial" w:cs="Arial"/>
                <w:sz w:val="20"/>
                <w:szCs w:val="20"/>
              </w:rPr>
              <w:t>-</w:t>
            </w:r>
          </w:p>
        </w:tc>
      </w:tr>
    </w:tbl>
    <w:p w14:paraId="571C5FC5" w14:textId="60427E78" w:rsidR="00202DF2" w:rsidRPr="00CA5D69" w:rsidRDefault="00202DF2" w:rsidP="00202DF2">
      <w:pPr>
        <w:spacing w:before="240" w:after="120" w:line="380" w:lineRule="exact"/>
        <w:ind w:left="900"/>
        <w:jc w:val="thaiDistribute"/>
        <w:rPr>
          <w:rFonts w:ascii="Arial" w:hAnsi="Arial" w:cs="Arial"/>
          <w:spacing w:val="-2"/>
          <w:sz w:val="22"/>
          <w:szCs w:val="22"/>
        </w:rPr>
      </w:pPr>
      <w:r w:rsidRPr="00CA5D69">
        <w:rPr>
          <w:rFonts w:ascii="Arial" w:hAnsi="Arial" w:cs="Arial"/>
          <w:spacing w:val="-2"/>
          <w:sz w:val="22"/>
          <w:szCs w:val="22"/>
        </w:rPr>
        <w:t xml:space="preserve">A maturity analysis of lease payments is disclosed in Note </w:t>
      </w:r>
      <w:r w:rsidR="00191E1C" w:rsidRPr="00CA5D69">
        <w:rPr>
          <w:rFonts w:ascii="Arial" w:hAnsi="Arial" w:cs="Arial"/>
          <w:spacing w:val="-2"/>
          <w:sz w:val="22"/>
          <w:szCs w:val="22"/>
        </w:rPr>
        <w:t>42.1</w:t>
      </w:r>
      <w:r w:rsidRPr="00CA5D69">
        <w:rPr>
          <w:rFonts w:ascii="Arial" w:hAnsi="Arial" w:cs="Arial"/>
          <w:spacing w:val="-2"/>
          <w:sz w:val="22"/>
          <w:szCs w:val="22"/>
        </w:rPr>
        <w:t xml:space="preserve"> </w:t>
      </w:r>
      <w:r w:rsidR="00411DD4">
        <w:rPr>
          <w:rFonts w:ascii="Arial" w:hAnsi="Arial" w:cs="Arial"/>
          <w:spacing w:val="-2"/>
          <w:sz w:val="22"/>
          <w:szCs w:val="22"/>
        </w:rPr>
        <w:t>to</w:t>
      </w:r>
      <w:r w:rsidR="00237726">
        <w:rPr>
          <w:rFonts w:ascii="Arial" w:hAnsi="Arial" w:cs="Arial"/>
          <w:spacing w:val="-2"/>
          <w:sz w:val="22"/>
          <w:szCs w:val="22"/>
        </w:rPr>
        <w:t xml:space="preserve"> the financial statement</w:t>
      </w:r>
      <w:r w:rsidR="00397877">
        <w:rPr>
          <w:rFonts w:ascii="Arial" w:hAnsi="Arial" w:cs="Arial"/>
          <w:spacing w:val="-2"/>
          <w:sz w:val="22"/>
          <w:szCs w:val="22"/>
        </w:rPr>
        <w:t xml:space="preserve">s  </w:t>
      </w:r>
      <w:r w:rsidRPr="00CA5D69">
        <w:rPr>
          <w:rFonts w:ascii="Arial" w:hAnsi="Arial" w:cs="Arial"/>
          <w:spacing w:val="-2"/>
          <w:sz w:val="22"/>
          <w:szCs w:val="22"/>
        </w:rPr>
        <w:t>under the liquidity risk.</w:t>
      </w:r>
    </w:p>
    <w:p w14:paraId="2465E212" w14:textId="77777777" w:rsidR="008F723B" w:rsidRPr="00CA5D69" w:rsidRDefault="008F723B" w:rsidP="008F723B">
      <w:pPr>
        <w:pStyle w:val="ListParagraph"/>
        <w:keepNext/>
        <w:numPr>
          <w:ilvl w:val="0"/>
          <w:numId w:val="35"/>
        </w:numPr>
        <w:tabs>
          <w:tab w:val="left" w:pos="1440"/>
        </w:tabs>
        <w:spacing w:before="120" w:after="120" w:line="380" w:lineRule="exact"/>
        <w:ind w:left="907" w:hanging="367"/>
        <w:contextualSpacing w:val="0"/>
        <w:jc w:val="thaiDistribute"/>
        <w:rPr>
          <w:rFonts w:ascii="Arial" w:hAnsi="Arial" w:cs="Arial"/>
          <w:b/>
          <w:bCs/>
          <w:sz w:val="22"/>
          <w:szCs w:val="22"/>
        </w:rPr>
      </w:pPr>
      <w:r w:rsidRPr="00CA5D69">
        <w:rPr>
          <w:rFonts w:ascii="Arial" w:hAnsi="Arial" w:cs="Arial"/>
          <w:b/>
          <w:bCs/>
          <w:sz w:val="22"/>
          <w:szCs w:val="22"/>
        </w:rPr>
        <w:lastRenderedPageBreak/>
        <w:t xml:space="preserve">Expenses relating to leases that are </w:t>
      </w:r>
      <w:proofErr w:type="spellStart"/>
      <w:r w:rsidRPr="00CA5D69">
        <w:rPr>
          <w:rFonts w:ascii="Arial" w:hAnsi="Arial" w:cs="Arial"/>
          <w:b/>
          <w:bCs/>
          <w:sz w:val="22"/>
          <w:szCs w:val="22"/>
        </w:rPr>
        <w:t>recognised</w:t>
      </w:r>
      <w:proofErr w:type="spellEnd"/>
      <w:r w:rsidRPr="00CA5D69">
        <w:rPr>
          <w:rFonts w:ascii="Arial" w:hAnsi="Arial" w:cs="Arial"/>
          <w:b/>
          <w:bCs/>
          <w:sz w:val="22"/>
          <w:szCs w:val="22"/>
        </w:rPr>
        <w:t xml:space="preserve"> in profit or loss</w:t>
      </w:r>
    </w:p>
    <w:tbl>
      <w:tblPr>
        <w:tblW w:w="9036" w:type="dxa"/>
        <w:tblInd w:w="720" w:type="dxa"/>
        <w:tblLayout w:type="fixed"/>
        <w:tblCellMar>
          <w:left w:w="0" w:type="dxa"/>
          <w:right w:w="0" w:type="dxa"/>
        </w:tblCellMar>
        <w:tblLook w:val="04A0" w:firstRow="1" w:lastRow="0" w:firstColumn="1" w:lastColumn="0" w:noHBand="0" w:noVBand="1"/>
      </w:tblPr>
      <w:tblGrid>
        <w:gridCol w:w="4230"/>
        <w:gridCol w:w="2403"/>
        <w:gridCol w:w="2403"/>
      </w:tblGrid>
      <w:tr w:rsidR="00CA5D69" w:rsidRPr="00CA5D69" w14:paraId="28A5893E" w14:textId="77777777" w:rsidTr="006A6104">
        <w:trPr>
          <w:cantSplit/>
        </w:trPr>
        <w:tc>
          <w:tcPr>
            <w:tcW w:w="4230" w:type="dxa"/>
            <w:vAlign w:val="bottom"/>
          </w:tcPr>
          <w:p w14:paraId="739E8EF6" w14:textId="77777777" w:rsidR="008F723B" w:rsidRPr="00CA5D69" w:rsidRDefault="008F723B" w:rsidP="00191E1C">
            <w:pPr>
              <w:snapToGrid w:val="0"/>
              <w:spacing w:line="340" w:lineRule="exact"/>
              <w:ind w:left="86" w:right="101"/>
              <w:jc w:val="center"/>
              <w:rPr>
                <w:rFonts w:ascii="Arial" w:hAnsi="Arial" w:cs="Arial"/>
                <w:sz w:val="20"/>
                <w:szCs w:val="20"/>
              </w:rPr>
            </w:pPr>
          </w:p>
        </w:tc>
        <w:tc>
          <w:tcPr>
            <w:tcW w:w="4806" w:type="dxa"/>
            <w:gridSpan w:val="2"/>
            <w:vAlign w:val="bottom"/>
            <w:hideMark/>
          </w:tcPr>
          <w:p w14:paraId="24DF6154" w14:textId="77777777" w:rsidR="008F723B" w:rsidRPr="00CA5D69" w:rsidRDefault="008F723B" w:rsidP="00191E1C">
            <w:pPr>
              <w:snapToGrid w:val="0"/>
              <w:spacing w:line="340" w:lineRule="exact"/>
              <w:ind w:left="86" w:right="101"/>
              <w:jc w:val="right"/>
              <w:rPr>
                <w:rFonts w:ascii="Arial" w:hAnsi="Arial" w:cs="Arial"/>
                <w:sz w:val="20"/>
                <w:szCs w:val="20"/>
                <w:cs/>
              </w:rPr>
            </w:pPr>
            <w:r w:rsidRPr="00CA5D69">
              <w:rPr>
                <w:rFonts w:ascii="Arial" w:hAnsi="Arial" w:cs="Arial"/>
                <w:sz w:val="20"/>
                <w:szCs w:val="20"/>
              </w:rPr>
              <w:t>(Unit: Thousand Baht)</w:t>
            </w:r>
          </w:p>
        </w:tc>
      </w:tr>
      <w:tr w:rsidR="00CA5D69" w:rsidRPr="00CA5D69" w14:paraId="012AB4B9" w14:textId="77777777" w:rsidTr="006A6104">
        <w:trPr>
          <w:cantSplit/>
          <w:trHeight w:val="66"/>
        </w:trPr>
        <w:tc>
          <w:tcPr>
            <w:tcW w:w="4230" w:type="dxa"/>
            <w:vAlign w:val="bottom"/>
          </w:tcPr>
          <w:p w14:paraId="718ECC10" w14:textId="77777777" w:rsidR="008F723B" w:rsidRPr="00CA5D69" w:rsidRDefault="008F723B" w:rsidP="00191E1C">
            <w:pPr>
              <w:snapToGrid w:val="0"/>
              <w:spacing w:line="340" w:lineRule="exact"/>
              <w:ind w:left="86" w:right="101"/>
              <w:jc w:val="center"/>
              <w:rPr>
                <w:rFonts w:ascii="Arial" w:hAnsi="Arial" w:cs="Arial"/>
                <w:sz w:val="20"/>
                <w:szCs w:val="20"/>
              </w:rPr>
            </w:pPr>
          </w:p>
        </w:tc>
        <w:tc>
          <w:tcPr>
            <w:tcW w:w="4806" w:type="dxa"/>
            <w:gridSpan w:val="2"/>
            <w:vAlign w:val="bottom"/>
          </w:tcPr>
          <w:p w14:paraId="0E377907" w14:textId="77777777" w:rsidR="008F723B" w:rsidRPr="00CA5D69" w:rsidRDefault="008F723B" w:rsidP="00191E1C">
            <w:pPr>
              <w:pBdr>
                <w:bottom w:val="single" w:sz="4" w:space="1" w:color="auto"/>
              </w:pBdr>
              <w:spacing w:line="340" w:lineRule="exact"/>
              <w:ind w:left="86" w:right="101"/>
              <w:jc w:val="center"/>
              <w:rPr>
                <w:rFonts w:ascii="Arial" w:hAnsi="Arial" w:cs="Arial"/>
                <w:sz w:val="20"/>
                <w:szCs w:val="20"/>
              </w:rPr>
            </w:pPr>
            <w:r w:rsidRPr="00CA5D69">
              <w:rPr>
                <w:rFonts w:ascii="Arial" w:hAnsi="Arial" w:cs="Arial"/>
                <w:sz w:val="20"/>
                <w:szCs w:val="20"/>
              </w:rPr>
              <w:t>For the year ended 31 December 2020</w:t>
            </w:r>
          </w:p>
        </w:tc>
      </w:tr>
      <w:tr w:rsidR="00CA5D69" w:rsidRPr="00CA5D69" w14:paraId="0FF4B424" w14:textId="77777777" w:rsidTr="006A6104">
        <w:trPr>
          <w:cantSplit/>
          <w:trHeight w:val="66"/>
        </w:trPr>
        <w:tc>
          <w:tcPr>
            <w:tcW w:w="4230" w:type="dxa"/>
            <w:vAlign w:val="bottom"/>
          </w:tcPr>
          <w:p w14:paraId="5E63D301" w14:textId="77777777" w:rsidR="008F723B" w:rsidRPr="00CA5D69" w:rsidRDefault="008F723B" w:rsidP="00191E1C">
            <w:pPr>
              <w:snapToGrid w:val="0"/>
              <w:spacing w:line="340" w:lineRule="exact"/>
              <w:ind w:left="86" w:right="101"/>
              <w:jc w:val="center"/>
              <w:rPr>
                <w:rFonts w:ascii="Arial" w:hAnsi="Arial" w:cs="Arial"/>
                <w:sz w:val="20"/>
                <w:szCs w:val="20"/>
              </w:rPr>
            </w:pPr>
          </w:p>
        </w:tc>
        <w:tc>
          <w:tcPr>
            <w:tcW w:w="2403" w:type="dxa"/>
            <w:vAlign w:val="bottom"/>
            <w:hideMark/>
          </w:tcPr>
          <w:p w14:paraId="36A2B73D" w14:textId="77777777" w:rsidR="008F723B" w:rsidRPr="00CA5D69" w:rsidRDefault="008F723B" w:rsidP="00191E1C">
            <w:pPr>
              <w:pBdr>
                <w:bottom w:val="single" w:sz="4" w:space="1" w:color="auto"/>
              </w:pBdr>
              <w:spacing w:line="340" w:lineRule="exact"/>
              <w:ind w:left="86" w:right="101"/>
              <w:jc w:val="center"/>
              <w:rPr>
                <w:rFonts w:ascii="Arial" w:hAnsi="Arial" w:cs="Arial"/>
                <w:sz w:val="20"/>
                <w:szCs w:val="20"/>
              </w:rPr>
            </w:pPr>
            <w:r w:rsidRPr="00CA5D69">
              <w:rPr>
                <w:rFonts w:ascii="Arial" w:hAnsi="Arial" w:cs="Arial"/>
                <w:sz w:val="20"/>
                <w:szCs w:val="20"/>
              </w:rPr>
              <w:t xml:space="preserve">Consolidated </w:t>
            </w:r>
          </w:p>
          <w:p w14:paraId="1B5C775A" w14:textId="77777777" w:rsidR="008F723B" w:rsidRPr="00CA5D69" w:rsidRDefault="008F723B" w:rsidP="00191E1C">
            <w:pPr>
              <w:pBdr>
                <w:bottom w:val="single" w:sz="4" w:space="1" w:color="auto"/>
              </w:pBdr>
              <w:spacing w:line="340" w:lineRule="exact"/>
              <w:ind w:left="86" w:right="101"/>
              <w:jc w:val="center"/>
              <w:rPr>
                <w:rFonts w:ascii="Arial" w:hAnsi="Arial" w:cs="Arial"/>
                <w:sz w:val="20"/>
                <w:szCs w:val="20"/>
                <w:cs/>
              </w:rPr>
            </w:pPr>
            <w:r w:rsidRPr="00CA5D69">
              <w:rPr>
                <w:rFonts w:ascii="Arial" w:hAnsi="Arial" w:cs="Arial"/>
                <w:sz w:val="20"/>
                <w:szCs w:val="20"/>
              </w:rPr>
              <w:t>financial statements</w:t>
            </w:r>
          </w:p>
        </w:tc>
        <w:tc>
          <w:tcPr>
            <w:tcW w:w="2403" w:type="dxa"/>
            <w:vAlign w:val="bottom"/>
            <w:hideMark/>
          </w:tcPr>
          <w:p w14:paraId="455B8984" w14:textId="77777777" w:rsidR="008F723B" w:rsidRPr="00CA5D69" w:rsidRDefault="008F723B" w:rsidP="00191E1C">
            <w:pPr>
              <w:pBdr>
                <w:bottom w:val="single" w:sz="4" w:space="1" w:color="auto"/>
              </w:pBdr>
              <w:spacing w:line="340" w:lineRule="exact"/>
              <w:ind w:left="86" w:right="101"/>
              <w:jc w:val="center"/>
              <w:rPr>
                <w:rFonts w:ascii="Arial" w:hAnsi="Arial" w:cs="Arial"/>
                <w:sz w:val="20"/>
                <w:szCs w:val="20"/>
              </w:rPr>
            </w:pPr>
            <w:r w:rsidRPr="00CA5D69">
              <w:rPr>
                <w:rFonts w:ascii="Arial" w:hAnsi="Arial" w:cs="Arial"/>
                <w:sz w:val="20"/>
                <w:szCs w:val="20"/>
              </w:rPr>
              <w:t xml:space="preserve">Separate </w:t>
            </w:r>
          </w:p>
          <w:p w14:paraId="63B77447" w14:textId="77777777" w:rsidR="008F723B" w:rsidRPr="00CA5D69" w:rsidRDefault="008F723B" w:rsidP="00191E1C">
            <w:pPr>
              <w:pBdr>
                <w:bottom w:val="single" w:sz="4" w:space="1" w:color="auto"/>
              </w:pBdr>
              <w:spacing w:line="340" w:lineRule="exact"/>
              <w:ind w:left="86" w:right="101"/>
              <w:jc w:val="center"/>
              <w:rPr>
                <w:rFonts w:ascii="Arial" w:hAnsi="Arial" w:cs="Arial"/>
                <w:sz w:val="20"/>
                <w:szCs w:val="20"/>
              </w:rPr>
            </w:pPr>
            <w:r w:rsidRPr="00CA5D69">
              <w:rPr>
                <w:rFonts w:ascii="Arial" w:hAnsi="Arial" w:cs="Arial"/>
                <w:sz w:val="20"/>
                <w:szCs w:val="20"/>
              </w:rPr>
              <w:t>financial statements</w:t>
            </w:r>
          </w:p>
        </w:tc>
      </w:tr>
      <w:tr w:rsidR="00CA5D69" w:rsidRPr="00CA5D69" w14:paraId="2E843E19" w14:textId="77777777" w:rsidTr="006A6104">
        <w:trPr>
          <w:cantSplit/>
        </w:trPr>
        <w:tc>
          <w:tcPr>
            <w:tcW w:w="4230" w:type="dxa"/>
            <w:hideMark/>
          </w:tcPr>
          <w:p w14:paraId="39AF9595" w14:textId="77777777" w:rsidR="008F723B" w:rsidRPr="00CA5D69" w:rsidRDefault="008F723B" w:rsidP="00191E1C">
            <w:pPr>
              <w:spacing w:line="340" w:lineRule="exact"/>
              <w:ind w:left="180"/>
              <w:jc w:val="both"/>
              <w:rPr>
                <w:rFonts w:ascii="Arial" w:eastAsia="Calibri" w:hAnsi="Arial" w:cs="Arial"/>
                <w:sz w:val="20"/>
                <w:szCs w:val="20"/>
              </w:rPr>
            </w:pPr>
            <w:r w:rsidRPr="00CA5D69">
              <w:rPr>
                <w:rFonts w:ascii="Arial" w:eastAsia="Calibri" w:hAnsi="Arial" w:cs="Arial"/>
                <w:sz w:val="20"/>
                <w:szCs w:val="20"/>
              </w:rPr>
              <w:t>Depreciation expense of right-of-use assets</w:t>
            </w:r>
          </w:p>
        </w:tc>
        <w:tc>
          <w:tcPr>
            <w:tcW w:w="2403" w:type="dxa"/>
            <w:vAlign w:val="bottom"/>
          </w:tcPr>
          <w:p w14:paraId="200A3A11" w14:textId="2F405BCB" w:rsidR="008F723B" w:rsidRPr="00CA5D69" w:rsidRDefault="00191E1C" w:rsidP="00191E1C">
            <w:pPr>
              <w:tabs>
                <w:tab w:val="decimal" w:pos="1709"/>
              </w:tabs>
              <w:spacing w:line="340" w:lineRule="exact"/>
              <w:ind w:left="86"/>
              <w:rPr>
                <w:rFonts w:ascii="Arial" w:hAnsi="Arial" w:cs="Arial"/>
                <w:sz w:val="20"/>
                <w:szCs w:val="20"/>
              </w:rPr>
            </w:pPr>
            <w:r w:rsidRPr="00CA5D69">
              <w:rPr>
                <w:rFonts w:ascii="Arial" w:hAnsi="Arial" w:cs="Arial"/>
                <w:sz w:val="20"/>
                <w:szCs w:val="20"/>
              </w:rPr>
              <w:t>62,92</w:t>
            </w:r>
            <w:r w:rsidR="00DB4E9E">
              <w:rPr>
                <w:rFonts w:ascii="Arial" w:hAnsi="Arial" w:cs="Arial"/>
                <w:sz w:val="20"/>
                <w:szCs w:val="20"/>
              </w:rPr>
              <w:t>6</w:t>
            </w:r>
          </w:p>
        </w:tc>
        <w:tc>
          <w:tcPr>
            <w:tcW w:w="2403" w:type="dxa"/>
            <w:vAlign w:val="bottom"/>
          </w:tcPr>
          <w:p w14:paraId="436255D9" w14:textId="16596919" w:rsidR="008F723B" w:rsidRPr="00CA5D69" w:rsidRDefault="00DB4E9E" w:rsidP="00191E1C">
            <w:pPr>
              <w:tabs>
                <w:tab w:val="decimal" w:pos="1709"/>
              </w:tabs>
              <w:spacing w:line="340" w:lineRule="exact"/>
              <w:ind w:left="86"/>
              <w:rPr>
                <w:rFonts w:ascii="Arial" w:hAnsi="Arial" w:cs="Arial"/>
                <w:sz w:val="20"/>
                <w:szCs w:val="20"/>
              </w:rPr>
            </w:pPr>
            <w:r>
              <w:rPr>
                <w:rFonts w:ascii="Arial" w:hAnsi="Arial" w:cs="Arial"/>
                <w:sz w:val="20"/>
                <w:szCs w:val="20"/>
              </w:rPr>
              <w:t>17,044</w:t>
            </w:r>
          </w:p>
        </w:tc>
      </w:tr>
      <w:tr w:rsidR="00CA5D69" w:rsidRPr="00CA5D69" w14:paraId="3038D35F" w14:textId="77777777" w:rsidTr="006A6104">
        <w:trPr>
          <w:cantSplit/>
        </w:trPr>
        <w:tc>
          <w:tcPr>
            <w:tcW w:w="4230" w:type="dxa"/>
            <w:hideMark/>
          </w:tcPr>
          <w:p w14:paraId="224F1DE0" w14:textId="77777777" w:rsidR="008F723B" w:rsidRPr="00CA5D69" w:rsidRDefault="008F723B" w:rsidP="00191E1C">
            <w:pPr>
              <w:spacing w:line="340" w:lineRule="exact"/>
              <w:ind w:left="180"/>
              <w:jc w:val="both"/>
              <w:rPr>
                <w:rFonts w:ascii="Arial" w:eastAsia="Calibri" w:hAnsi="Arial" w:cs="Arial"/>
                <w:sz w:val="20"/>
                <w:szCs w:val="20"/>
              </w:rPr>
            </w:pPr>
            <w:r w:rsidRPr="00CA5D69">
              <w:rPr>
                <w:rFonts w:ascii="Arial" w:eastAsia="Calibri" w:hAnsi="Arial" w:cs="Arial"/>
                <w:sz w:val="20"/>
                <w:szCs w:val="20"/>
              </w:rPr>
              <w:t>Interest expense on lease liabilities</w:t>
            </w:r>
          </w:p>
        </w:tc>
        <w:tc>
          <w:tcPr>
            <w:tcW w:w="2403" w:type="dxa"/>
            <w:vAlign w:val="bottom"/>
          </w:tcPr>
          <w:p w14:paraId="5039D737" w14:textId="30B5C1E1" w:rsidR="008F723B" w:rsidRPr="00CA5D69" w:rsidRDefault="00191E1C" w:rsidP="00191E1C">
            <w:pPr>
              <w:tabs>
                <w:tab w:val="decimal" w:pos="1709"/>
              </w:tabs>
              <w:spacing w:line="340" w:lineRule="exact"/>
              <w:ind w:left="86"/>
              <w:rPr>
                <w:rFonts w:ascii="Arial" w:hAnsi="Arial" w:cs="Arial"/>
                <w:sz w:val="20"/>
                <w:szCs w:val="20"/>
                <w:rtl/>
                <w:cs/>
              </w:rPr>
            </w:pPr>
            <w:r w:rsidRPr="00CA5D69">
              <w:rPr>
                <w:rFonts w:ascii="Arial" w:hAnsi="Arial" w:cs="Arial"/>
                <w:sz w:val="20"/>
                <w:szCs w:val="20"/>
              </w:rPr>
              <w:t>7,132</w:t>
            </w:r>
          </w:p>
        </w:tc>
        <w:tc>
          <w:tcPr>
            <w:tcW w:w="2403" w:type="dxa"/>
            <w:vAlign w:val="bottom"/>
          </w:tcPr>
          <w:p w14:paraId="560245B3" w14:textId="7AB31BBC" w:rsidR="008F723B" w:rsidRPr="00CA5D69" w:rsidRDefault="00191E1C" w:rsidP="00191E1C">
            <w:pPr>
              <w:tabs>
                <w:tab w:val="decimal" w:pos="1709"/>
              </w:tabs>
              <w:spacing w:line="340" w:lineRule="exact"/>
              <w:rPr>
                <w:rFonts w:ascii="Arial" w:hAnsi="Arial" w:cs="Arial"/>
                <w:sz w:val="20"/>
                <w:szCs w:val="20"/>
              </w:rPr>
            </w:pPr>
            <w:r w:rsidRPr="00CA5D69">
              <w:rPr>
                <w:rFonts w:ascii="Arial" w:hAnsi="Arial" w:cs="Arial"/>
                <w:sz w:val="20"/>
                <w:szCs w:val="20"/>
              </w:rPr>
              <w:t>1,966</w:t>
            </w:r>
          </w:p>
        </w:tc>
      </w:tr>
      <w:tr w:rsidR="00CA5D69" w:rsidRPr="00CA5D69" w14:paraId="56411D04" w14:textId="77777777" w:rsidTr="006A6104">
        <w:trPr>
          <w:cantSplit/>
        </w:trPr>
        <w:tc>
          <w:tcPr>
            <w:tcW w:w="4230" w:type="dxa"/>
            <w:hideMark/>
          </w:tcPr>
          <w:p w14:paraId="42DBC5AD" w14:textId="77777777" w:rsidR="008F723B" w:rsidRPr="00CA5D69" w:rsidRDefault="008F723B" w:rsidP="00191E1C">
            <w:pPr>
              <w:spacing w:line="340" w:lineRule="exact"/>
              <w:ind w:left="180"/>
              <w:jc w:val="both"/>
              <w:rPr>
                <w:rFonts w:ascii="Arial" w:eastAsia="Calibri" w:hAnsi="Arial" w:cs="Arial"/>
                <w:sz w:val="20"/>
                <w:szCs w:val="20"/>
              </w:rPr>
            </w:pPr>
            <w:r w:rsidRPr="00CA5D69">
              <w:rPr>
                <w:rFonts w:ascii="Arial" w:hAnsi="Arial" w:cs="Arial"/>
                <w:sz w:val="20"/>
                <w:szCs w:val="20"/>
              </w:rPr>
              <w:t>Expense relating to leases of low-value assets</w:t>
            </w:r>
          </w:p>
        </w:tc>
        <w:tc>
          <w:tcPr>
            <w:tcW w:w="2403" w:type="dxa"/>
            <w:vAlign w:val="bottom"/>
          </w:tcPr>
          <w:p w14:paraId="043B5F42" w14:textId="1FAA2AAC" w:rsidR="008F723B" w:rsidRPr="00CA5D69" w:rsidRDefault="00191E1C" w:rsidP="00191E1C">
            <w:pPr>
              <w:tabs>
                <w:tab w:val="decimal" w:pos="1709"/>
              </w:tabs>
              <w:spacing w:line="340" w:lineRule="exact"/>
              <w:ind w:left="86"/>
              <w:rPr>
                <w:rFonts w:ascii="Arial" w:hAnsi="Arial" w:cs="Arial"/>
                <w:sz w:val="20"/>
                <w:szCs w:val="20"/>
                <w:cs/>
              </w:rPr>
            </w:pPr>
            <w:r w:rsidRPr="00CA5D69">
              <w:rPr>
                <w:rFonts w:ascii="Arial" w:hAnsi="Arial" w:cs="Arial"/>
                <w:sz w:val="20"/>
                <w:szCs w:val="20"/>
              </w:rPr>
              <w:t>15,393</w:t>
            </w:r>
          </w:p>
        </w:tc>
        <w:tc>
          <w:tcPr>
            <w:tcW w:w="2403" w:type="dxa"/>
            <w:vAlign w:val="bottom"/>
          </w:tcPr>
          <w:p w14:paraId="74C21F8B" w14:textId="6710D003" w:rsidR="008F723B" w:rsidRPr="00CA5D69" w:rsidRDefault="00191E1C" w:rsidP="00191E1C">
            <w:pPr>
              <w:tabs>
                <w:tab w:val="decimal" w:pos="1709"/>
              </w:tabs>
              <w:spacing w:line="340" w:lineRule="exact"/>
              <w:rPr>
                <w:rFonts w:ascii="Arial" w:hAnsi="Arial" w:cs="Arial"/>
                <w:sz w:val="20"/>
                <w:szCs w:val="20"/>
                <w:cs/>
              </w:rPr>
            </w:pPr>
            <w:r w:rsidRPr="00CA5D69">
              <w:rPr>
                <w:rFonts w:ascii="Arial" w:hAnsi="Arial" w:cs="Arial"/>
                <w:sz w:val="20"/>
                <w:szCs w:val="20"/>
              </w:rPr>
              <w:t>9,269</w:t>
            </w:r>
          </w:p>
        </w:tc>
      </w:tr>
    </w:tbl>
    <w:p w14:paraId="56C4022B" w14:textId="29C0B5A6" w:rsidR="00993511" w:rsidRPr="00CA5D69" w:rsidRDefault="00993511" w:rsidP="005B4013">
      <w:pPr>
        <w:pStyle w:val="ListParagraph"/>
        <w:numPr>
          <w:ilvl w:val="0"/>
          <w:numId w:val="35"/>
        </w:numPr>
        <w:spacing w:before="240" w:after="120" w:line="380" w:lineRule="exact"/>
        <w:ind w:left="965"/>
        <w:contextualSpacing w:val="0"/>
        <w:jc w:val="thaiDistribute"/>
        <w:rPr>
          <w:rFonts w:ascii="Arial" w:hAnsi="Arial" w:cs="Arial"/>
          <w:b/>
          <w:bCs/>
          <w:sz w:val="22"/>
          <w:szCs w:val="22"/>
        </w:rPr>
      </w:pPr>
      <w:r w:rsidRPr="00CA5D69">
        <w:rPr>
          <w:rFonts w:ascii="Arial" w:hAnsi="Arial" w:cs="Arial"/>
          <w:b/>
          <w:bCs/>
          <w:sz w:val="22"/>
          <w:szCs w:val="22"/>
        </w:rPr>
        <w:t>Others</w:t>
      </w:r>
    </w:p>
    <w:p w14:paraId="3B66489C" w14:textId="6463FA78" w:rsidR="00F26A35" w:rsidRPr="00CA5D69" w:rsidRDefault="00993511" w:rsidP="00B804D7">
      <w:pPr>
        <w:spacing w:before="240" w:after="120" w:line="380" w:lineRule="exact"/>
        <w:ind w:left="960" w:right="-43"/>
        <w:jc w:val="thaiDistribute"/>
        <w:rPr>
          <w:rFonts w:ascii="Arial" w:hAnsi="Arial" w:cs="Arial"/>
          <w:sz w:val="22"/>
          <w:szCs w:val="22"/>
        </w:rPr>
      </w:pPr>
      <w:r w:rsidRPr="00CA5D69">
        <w:rPr>
          <w:rFonts w:ascii="Arial" w:hAnsi="Arial" w:cs="Arial"/>
          <w:sz w:val="22"/>
          <w:szCs w:val="22"/>
        </w:rPr>
        <w:t xml:space="preserve">The Group had total cash outflows for leases for the year ended 31 December 2020 of Baht </w:t>
      </w:r>
      <w:r w:rsidR="00191E1C" w:rsidRPr="00CA5D69">
        <w:rPr>
          <w:rFonts w:ascii="Arial" w:hAnsi="Arial" w:cs="Arial"/>
          <w:sz w:val="22"/>
          <w:szCs w:val="22"/>
        </w:rPr>
        <w:t>107</w:t>
      </w:r>
      <w:r w:rsidRPr="00CA5D69">
        <w:rPr>
          <w:rFonts w:ascii="Arial" w:hAnsi="Arial" w:cs="Arial"/>
          <w:sz w:val="22"/>
          <w:szCs w:val="22"/>
        </w:rPr>
        <w:t xml:space="preserve"> million</w:t>
      </w:r>
      <w:r w:rsidR="00191E1C" w:rsidRPr="00CA5D69">
        <w:rPr>
          <w:rFonts w:ascii="Arial" w:hAnsi="Arial" w:cs="Arial"/>
          <w:sz w:val="22"/>
          <w:szCs w:val="22"/>
        </w:rPr>
        <w:t xml:space="preserve"> (the Company only: Baht 27 million)</w:t>
      </w:r>
      <w:r w:rsidRPr="00CA5D69">
        <w:rPr>
          <w:rFonts w:ascii="Arial" w:hAnsi="Arial" w:cs="Arial"/>
          <w:sz w:val="22"/>
          <w:szCs w:val="22"/>
        </w:rPr>
        <w:t xml:space="preserve">, including the cash outflow related to leases of low-value assets. Moreover, the Group had non-cash additions to right-of-use assets </w:t>
      </w:r>
      <w:r w:rsidR="00191E1C" w:rsidRPr="00CA5D69">
        <w:rPr>
          <w:rFonts w:ascii="Arial" w:hAnsi="Arial" w:cs="Arial"/>
          <w:sz w:val="22"/>
          <w:szCs w:val="22"/>
        </w:rPr>
        <w:t>of Baht 19 million and lease liabilities of Baht 2 million (the Company only: reduced in right-of-use of Baht 10 million and lease liabilities of Baht 18 million).</w:t>
      </w:r>
    </w:p>
    <w:p w14:paraId="48FED799" w14:textId="6CB2D5CB" w:rsidR="000508CA" w:rsidRPr="00CA5D69" w:rsidRDefault="00B86064" w:rsidP="00191E1C">
      <w:pPr>
        <w:widowControl/>
        <w:tabs>
          <w:tab w:val="left" w:pos="540"/>
        </w:tabs>
        <w:overflowPunct/>
        <w:autoSpaceDE/>
        <w:autoSpaceDN/>
        <w:adjustRightInd/>
        <w:spacing w:before="120" w:after="120" w:line="340" w:lineRule="exact"/>
        <w:textAlignment w:val="auto"/>
        <w:rPr>
          <w:rFonts w:ascii="Arial" w:hAnsi="Arial" w:cs="Arial"/>
          <w:b/>
          <w:bCs/>
          <w:sz w:val="22"/>
          <w:szCs w:val="22"/>
        </w:rPr>
      </w:pPr>
      <w:r w:rsidRPr="00CA5D69">
        <w:rPr>
          <w:rFonts w:ascii="Arial" w:hAnsi="Arial" w:cs="Arial"/>
          <w:b/>
          <w:bCs/>
          <w:sz w:val="22"/>
          <w:szCs w:val="22"/>
        </w:rPr>
        <w:t>18</w:t>
      </w:r>
      <w:r w:rsidR="00C84F54" w:rsidRPr="00CA5D69">
        <w:rPr>
          <w:rFonts w:ascii="Arial" w:hAnsi="Arial" w:cs="Arial"/>
          <w:b/>
          <w:bCs/>
          <w:sz w:val="22"/>
          <w:szCs w:val="22"/>
        </w:rPr>
        <w:t>.</w:t>
      </w:r>
      <w:r w:rsidR="000508CA" w:rsidRPr="00CA5D69">
        <w:rPr>
          <w:rFonts w:ascii="Arial" w:hAnsi="Arial" w:cs="Arial"/>
          <w:b/>
          <w:bCs/>
          <w:sz w:val="22"/>
          <w:szCs w:val="22"/>
        </w:rPr>
        <w:tab/>
        <w:t>Intangible assets</w:t>
      </w:r>
    </w:p>
    <w:p w14:paraId="7C35D197" w14:textId="77777777" w:rsidR="00AC57D6" w:rsidRPr="00CA5D69" w:rsidRDefault="00E10B7B" w:rsidP="00AC57D6">
      <w:pPr>
        <w:tabs>
          <w:tab w:val="left" w:pos="360"/>
          <w:tab w:val="right" w:pos="7200"/>
        </w:tabs>
        <w:spacing w:line="230" w:lineRule="exact"/>
        <w:ind w:right="-43"/>
        <w:jc w:val="right"/>
        <w:rPr>
          <w:rFonts w:ascii="Arial" w:hAnsi="Arial" w:cs="Arial"/>
          <w:sz w:val="16"/>
          <w:szCs w:val="16"/>
        </w:rPr>
      </w:pPr>
      <w:r w:rsidRPr="00CA5D69">
        <w:rPr>
          <w:rFonts w:ascii="Arial" w:hAnsi="Arial"/>
          <w:sz w:val="22"/>
          <w:szCs w:val="22"/>
        </w:rPr>
        <w:tab/>
      </w:r>
      <w:r w:rsidR="00AC57D6" w:rsidRPr="00CA5D69">
        <w:rPr>
          <w:rFonts w:ascii="Arial" w:hAnsi="Arial" w:cs="Arial"/>
          <w:sz w:val="16"/>
          <w:szCs w:val="16"/>
        </w:rPr>
        <w:t>(Unit: Thousand Baht)</w:t>
      </w:r>
    </w:p>
    <w:tbl>
      <w:tblPr>
        <w:tblW w:w="9180" w:type="dxa"/>
        <w:tblInd w:w="479" w:type="dxa"/>
        <w:tblLayout w:type="fixed"/>
        <w:tblCellMar>
          <w:left w:w="29" w:type="dxa"/>
          <w:right w:w="29" w:type="dxa"/>
        </w:tblCellMar>
        <w:tblLook w:val="0000" w:firstRow="0" w:lastRow="0" w:firstColumn="0" w:lastColumn="0" w:noHBand="0" w:noVBand="0"/>
      </w:tblPr>
      <w:tblGrid>
        <w:gridCol w:w="2430"/>
        <w:gridCol w:w="1350"/>
        <w:gridCol w:w="1350"/>
        <w:gridCol w:w="1350"/>
        <w:gridCol w:w="1350"/>
        <w:gridCol w:w="1350"/>
      </w:tblGrid>
      <w:tr w:rsidR="00CA5D69" w:rsidRPr="00CA5D69" w14:paraId="0F9BAF7B" w14:textId="77777777" w:rsidTr="006A6104">
        <w:trPr>
          <w:trHeight w:val="70"/>
        </w:trPr>
        <w:tc>
          <w:tcPr>
            <w:tcW w:w="2430" w:type="dxa"/>
            <w:vAlign w:val="bottom"/>
          </w:tcPr>
          <w:p w14:paraId="37B68B70" w14:textId="77777777" w:rsidR="00AC57D6" w:rsidRPr="00CA5D69" w:rsidRDefault="00AC57D6" w:rsidP="00047148">
            <w:pPr>
              <w:spacing w:line="280" w:lineRule="exact"/>
              <w:jc w:val="center"/>
              <w:rPr>
                <w:rFonts w:ascii="Arial" w:hAnsi="Arial" w:cs="Arial"/>
                <w:b/>
                <w:bCs/>
                <w:sz w:val="16"/>
                <w:szCs w:val="16"/>
              </w:rPr>
            </w:pPr>
          </w:p>
        </w:tc>
        <w:tc>
          <w:tcPr>
            <w:tcW w:w="6750" w:type="dxa"/>
            <w:gridSpan w:val="5"/>
            <w:vAlign w:val="bottom"/>
          </w:tcPr>
          <w:p w14:paraId="71100BA5" w14:textId="77777777" w:rsidR="00AC57D6" w:rsidRPr="00CA5D69" w:rsidRDefault="00AC57D6" w:rsidP="00047148">
            <w:pPr>
              <w:pBdr>
                <w:bottom w:val="single" w:sz="4" w:space="1" w:color="auto"/>
              </w:pBdr>
              <w:spacing w:line="280" w:lineRule="exact"/>
              <w:ind w:left="29" w:right="21"/>
              <w:jc w:val="center"/>
              <w:rPr>
                <w:rFonts w:ascii="Arial" w:hAnsi="Arial" w:cs="Arial"/>
                <w:sz w:val="16"/>
                <w:szCs w:val="16"/>
              </w:rPr>
            </w:pPr>
            <w:r w:rsidRPr="00CA5D69">
              <w:rPr>
                <w:rFonts w:ascii="Arial" w:hAnsi="Arial" w:cs="Arial"/>
                <w:sz w:val="16"/>
                <w:szCs w:val="16"/>
              </w:rPr>
              <w:t>Consolidated financial statements</w:t>
            </w:r>
          </w:p>
        </w:tc>
      </w:tr>
      <w:tr w:rsidR="00CA5D69" w:rsidRPr="00CA5D69" w14:paraId="529C25D2" w14:textId="77777777" w:rsidTr="006A6104">
        <w:trPr>
          <w:trHeight w:val="70"/>
        </w:trPr>
        <w:tc>
          <w:tcPr>
            <w:tcW w:w="2430" w:type="dxa"/>
            <w:vAlign w:val="bottom"/>
          </w:tcPr>
          <w:p w14:paraId="62A7C2F2" w14:textId="77777777" w:rsidR="00AC57D6" w:rsidRPr="00CA5D69" w:rsidRDefault="00AC57D6" w:rsidP="00047148">
            <w:pPr>
              <w:spacing w:line="280" w:lineRule="exact"/>
              <w:jc w:val="center"/>
              <w:rPr>
                <w:rFonts w:ascii="Arial" w:hAnsi="Arial" w:cs="Arial"/>
                <w:b/>
                <w:bCs/>
                <w:sz w:val="16"/>
                <w:szCs w:val="16"/>
              </w:rPr>
            </w:pPr>
          </w:p>
        </w:tc>
        <w:tc>
          <w:tcPr>
            <w:tcW w:w="1350" w:type="dxa"/>
            <w:vAlign w:val="bottom"/>
          </w:tcPr>
          <w:p w14:paraId="58EE9FC5" w14:textId="77777777" w:rsidR="00AC57D6" w:rsidRPr="00CA5D69" w:rsidRDefault="00AC57D6" w:rsidP="00047148">
            <w:pPr>
              <w:spacing w:line="280" w:lineRule="exact"/>
              <w:ind w:left="29" w:right="21"/>
              <w:jc w:val="center"/>
              <w:rPr>
                <w:rFonts w:ascii="Arial" w:hAnsi="Arial" w:cs="Arial"/>
                <w:sz w:val="16"/>
                <w:szCs w:val="16"/>
              </w:rPr>
            </w:pPr>
          </w:p>
        </w:tc>
        <w:tc>
          <w:tcPr>
            <w:tcW w:w="1350" w:type="dxa"/>
            <w:vAlign w:val="bottom"/>
          </w:tcPr>
          <w:p w14:paraId="55742AF2" w14:textId="77777777" w:rsidR="00AC57D6" w:rsidRPr="00CA5D69" w:rsidRDefault="00AC57D6" w:rsidP="00047148">
            <w:pPr>
              <w:spacing w:line="280" w:lineRule="exact"/>
              <w:ind w:left="29" w:right="21"/>
              <w:jc w:val="center"/>
              <w:rPr>
                <w:rFonts w:ascii="Arial" w:hAnsi="Arial" w:cs="Arial"/>
                <w:sz w:val="16"/>
                <w:szCs w:val="16"/>
              </w:rPr>
            </w:pPr>
          </w:p>
        </w:tc>
        <w:tc>
          <w:tcPr>
            <w:tcW w:w="1350" w:type="dxa"/>
            <w:vAlign w:val="bottom"/>
          </w:tcPr>
          <w:p w14:paraId="64A072B5" w14:textId="77777777" w:rsidR="00AC57D6" w:rsidRPr="00CA5D69" w:rsidRDefault="00AC57D6" w:rsidP="00047148">
            <w:pPr>
              <w:spacing w:line="280" w:lineRule="exact"/>
              <w:ind w:left="29" w:right="21"/>
              <w:jc w:val="center"/>
              <w:rPr>
                <w:rFonts w:ascii="Arial" w:hAnsi="Arial" w:cs="Arial"/>
                <w:sz w:val="16"/>
                <w:szCs w:val="16"/>
              </w:rPr>
            </w:pPr>
            <w:r w:rsidRPr="00CA5D69">
              <w:rPr>
                <w:rFonts w:ascii="Arial" w:hAnsi="Arial" w:cs="Arial"/>
                <w:sz w:val="16"/>
                <w:szCs w:val="16"/>
              </w:rPr>
              <w:t>Futures exchange</w:t>
            </w:r>
          </w:p>
        </w:tc>
        <w:tc>
          <w:tcPr>
            <w:tcW w:w="1350" w:type="dxa"/>
            <w:vAlign w:val="bottom"/>
          </w:tcPr>
          <w:p w14:paraId="7A5D8010" w14:textId="77777777" w:rsidR="00AC57D6" w:rsidRPr="00CA5D69" w:rsidRDefault="00AC57D6" w:rsidP="00047148">
            <w:pPr>
              <w:spacing w:line="280" w:lineRule="exact"/>
              <w:ind w:left="29" w:right="21"/>
              <w:jc w:val="center"/>
              <w:rPr>
                <w:rFonts w:ascii="Arial" w:hAnsi="Arial" w:cs="Arial"/>
                <w:sz w:val="16"/>
                <w:szCs w:val="16"/>
              </w:rPr>
            </w:pPr>
            <w:r w:rsidRPr="00CA5D69">
              <w:rPr>
                <w:rFonts w:ascii="Arial" w:hAnsi="Arial" w:cs="Arial"/>
                <w:sz w:val="16"/>
                <w:szCs w:val="16"/>
              </w:rPr>
              <w:t>Software under</w:t>
            </w:r>
          </w:p>
        </w:tc>
        <w:tc>
          <w:tcPr>
            <w:tcW w:w="1350" w:type="dxa"/>
            <w:vAlign w:val="bottom"/>
          </w:tcPr>
          <w:p w14:paraId="7006DEBF" w14:textId="77777777" w:rsidR="00AC57D6" w:rsidRPr="00CA5D69" w:rsidRDefault="00AC57D6" w:rsidP="00047148">
            <w:pPr>
              <w:spacing w:line="280" w:lineRule="exact"/>
              <w:ind w:left="29" w:right="21"/>
              <w:jc w:val="center"/>
              <w:rPr>
                <w:rFonts w:ascii="Arial" w:hAnsi="Arial" w:cs="Arial"/>
                <w:sz w:val="16"/>
                <w:szCs w:val="16"/>
              </w:rPr>
            </w:pPr>
          </w:p>
        </w:tc>
      </w:tr>
      <w:tr w:rsidR="00CA5D69" w:rsidRPr="00CA5D69" w14:paraId="7DD9D48C" w14:textId="77777777" w:rsidTr="006A6104">
        <w:trPr>
          <w:trHeight w:val="70"/>
        </w:trPr>
        <w:tc>
          <w:tcPr>
            <w:tcW w:w="2430" w:type="dxa"/>
            <w:vAlign w:val="bottom"/>
          </w:tcPr>
          <w:p w14:paraId="4B63BA70" w14:textId="77777777" w:rsidR="00AC57D6" w:rsidRPr="00CA5D69" w:rsidRDefault="00AC57D6" w:rsidP="00047148">
            <w:pPr>
              <w:spacing w:line="280" w:lineRule="exact"/>
              <w:jc w:val="center"/>
              <w:rPr>
                <w:rFonts w:ascii="Arial" w:hAnsi="Arial" w:cs="Arial"/>
                <w:b/>
                <w:bCs/>
                <w:sz w:val="16"/>
                <w:szCs w:val="16"/>
              </w:rPr>
            </w:pPr>
          </w:p>
        </w:tc>
        <w:tc>
          <w:tcPr>
            <w:tcW w:w="1350" w:type="dxa"/>
            <w:vAlign w:val="bottom"/>
          </w:tcPr>
          <w:p w14:paraId="4BF429A9" w14:textId="77777777" w:rsidR="00AC57D6" w:rsidRPr="00CA5D69" w:rsidRDefault="00AC57D6" w:rsidP="00047148">
            <w:pPr>
              <w:pBdr>
                <w:bottom w:val="single" w:sz="4" w:space="1" w:color="auto"/>
              </w:pBdr>
              <w:spacing w:line="280" w:lineRule="exact"/>
              <w:ind w:left="29" w:right="21"/>
              <w:jc w:val="center"/>
              <w:rPr>
                <w:rFonts w:ascii="Arial" w:hAnsi="Arial" w:cs="Arial"/>
                <w:sz w:val="16"/>
                <w:szCs w:val="16"/>
              </w:rPr>
            </w:pPr>
            <w:r w:rsidRPr="00CA5D69">
              <w:rPr>
                <w:rFonts w:ascii="Arial" w:hAnsi="Arial" w:cs="Arial"/>
                <w:sz w:val="16"/>
                <w:szCs w:val="16"/>
              </w:rPr>
              <w:t>Golf membership</w:t>
            </w:r>
          </w:p>
        </w:tc>
        <w:tc>
          <w:tcPr>
            <w:tcW w:w="1350" w:type="dxa"/>
            <w:vAlign w:val="bottom"/>
          </w:tcPr>
          <w:p w14:paraId="70EF2377" w14:textId="77777777" w:rsidR="00AC57D6" w:rsidRPr="00CA5D69" w:rsidRDefault="00AC57D6" w:rsidP="00047148">
            <w:pPr>
              <w:pBdr>
                <w:bottom w:val="single" w:sz="4" w:space="1" w:color="auto"/>
              </w:pBdr>
              <w:spacing w:line="280" w:lineRule="exact"/>
              <w:ind w:left="29" w:right="21"/>
              <w:jc w:val="center"/>
              <w:rPr>
                <w:rFonts w:ascii="Arial" w:hAnsi="Arial" w:cs="Arial"/>
                <w:sz w:val="16"/>
                <w:szCs w:val="16"/>
              </w:rPr>
            </w:pPr>
            <w:r w:rsidRPr="00CA5D69">
              <w:rPr>
                <w:rFonts w:ascii="Arial" w:hAnsi="Arial" w:cs="Arial"/>
                <w:sz w:val="16"/>
                <w:szCs w:val="16"/>
              </w:rPr>
              <w:t>Software</w:t>
            </w:r>
          </w:p>
        </w:tc>
        <w:tc>
          <w:tcPr>
            <w:tcW w:w="1350" w:type="dxa"/>
            <w:vAlign w:val="bottom"/>
          </w:tcPr>
          <w:p w14:paraId="21307BBA" w14:textId="77777777" w:rsidR="00AC57D6" w:rsidRPr="00CA5D69" w:rsidRDefault="00AC57D6" w:rsidP="00047148">
            <w:pPr>
              <w:pBdr>
                <w:bottom w:val="single" w:sz="4" w:space="1" w:color="auto"/>
              </w:pBdr>
              <w:spacing w:line="280" w:lineRule="exact"/>
              <w:ind w:left="29" w:right="21"/>
              <w:jc w:val="center"/>
              <w:rPr>
                <w:rFonts w:ascii="Arial" w:hAnsi="Arial" w:cs="Arial"/>
                <w:sz w:val="16"/>
                <w:szCs w:val="16"/>
              </w:rPr>
            </w:pPr>
            <w:r w:rsidRPr="00CA5D69">
              <w:rPr>
                <w:rFonts w:ascii="Arial" w:hAnsi="Arial" w:cs="Arial"/>
                <w:sz w:val="16"/>
                <w:szCs w:val="16"/>
              </w:rPr>
              <w:t>membership fee</w:t>
            </w:r>
          </w:p>
        </w:tc>
        <w:tc>
          <w:tcPr>
            <w:tcW w:w="1350" w:type="dxa"/>
            <w:vAlign w:val="bottom"/>
          </w:tcPr>
          <w:p w14:paraId="5C074CD6" w14:textId="77777777" w:rsidR="00AC57D6" w:rsidRPr="00CA5D69" w:rsidRDefault="00AC57D6" w:rsidP="00047148">
            <w:pPr>
              <w:pBdr>
                <w:bottom w:val="single" w:sz="4" w:space="1" w:color="auto"/>
              </w:pBdr>
              <w:spacing w:line="280" w:lineRule="exact"/>
              <w:ind w:left="29" w:right="21"/>
              <w:jc w:val="center"/>
              <w:rPr>
                <w:rFonts w:ascii="Arial" w:hAnsi="Arial" w:cs="Arial"/>
                <w:sz w:val="16"/>
                <w:szCs w:val="16"/>
              </w:rPr>
            </w:pPr>
            <w:r w:rsidRPr="00CA5D69">
              <w:rPr>
                <w:rFonts w:ascii="Arial" w:hAnsi="Arial" w:cs="Arial"/>
                <w:sz w:val="16"/>
                <w:szCs w:val="16"/>
              </w:rPr>
              <w:t>installation</w:t>
            </w:r>
          </w:p>
        </w:tc>
        <w:tc>
          <w:tcPr>
            <w:tcW w:w="1350" w:type="dxa"/>
            <w:vAlign w:val="bottom"/>
          </w:tcPr>
          <w:p w14:paraId="1F1B8569" w14:textId="77777777" w:rsidR="00AC57D6" w:rsidRPr="00CA5D69" w:rsidRDefault="00AC57D6" w:rsidP="00047148">
            <w:pPr>
              <w:pBdr>
                <w:bottom w:val="single" w:sz="4" w:space="1" w:color="auto"/>
              </w:pBdr>
              <w:spacing w:line="280" w:lineRule="exact"/>
              <w:ind w:left="29" w:right="21"/>
              <w:jc w:val="center"/>
              <w:rPr>
                <w:rFonts w:ascii="Arial" w:hAnsi="Arial" w:cs="Arial"/>
                <w:sz w:val="16"/>
                <w:szCs w:val="16"/>
              </w:rPr>
            </w:pPr>
            <w:r w:rsidRPr="00CA5D69">
              <w:rPr>
                <w:rFonts w:ascii="Arial" w:hAnsi="Arial" w:cs="Arial"/>
                <w:sz w:val="16"/>
                <w:szCs w:val="16"/>
              </w:rPr>
              <w:t>Total</w:t>
            </w:r>
          </w:p>
        </w:tc>
      </w:tr>
      <w:tr w:rsidR="00CA5D69" w:rsidRPr="00CA5D69" w14:paraId="2407B8FF" w14:textId="77777777" w:rsidTr="006A6104">
        <w:trPr>
          <w:trHeight w:val="70"/>
        </w:trPr>
        <w:tc>
          <w:tcPr>
            <w:tcW w:w="2430" w:type="dxa"/>
          </w:tcPr>
          <w:p w14:paraId="28BC0309" w14:textId="77777777" w:rsidR="00AC57D6" w:rsidRPr="00CA5D69" w:rsidRDefault="00AC57D6" w:rsidP="00047148">
            <w:pPr>
              <w:spacing w:line="280" w:lineRule="exact"/>
              <w:ind w:left="29" w:right="14"/>
              <w:rPr>
                <w:rFonts w:ascii="Arial" w:hAnsi="Arial" w:cs="Arial"/>
                <w:b/>
                <w:bCs/>
                <w:sz w:val="16"/>
                <w:szCs w:val="16"/>
              </w:rPr>
            </w:pPr>
            <w:r w:rsidRPr="00CA5D69">
              <w:rPr>
                <w:rFonts w:ascii="Arial" w:hAnsi="Arial" w:cs="Arial"/>
                <w:b/>
                <w:bCs/>
                <w:sz w:val="16"/>
                <w:szCs w:val="16"/>
              </w:rPr>
              <w:t>At cost</w:t>
            </w:r>
          </w:p>
        </w:tc>
        <w:tc>
          <w:tcPr>
            <w:tcW w:w="1350" w:type="dxa"/>
          </w:tcPr>
          <w:p w14:paraId="4FCD33A1" w14:textId="77777777" w:rsidR="00AC57D6" w:rsidRPr="00CA5D69" w:rsidRDefault="00AC57D6" w:rsidP="00047148">
            <w:pPr>
              <w:tabs>
                <w:tab w:val="decimal" w:pos="1141"/>
              </w:tabs>
              <w:spacing w:line="280" w:lineRule="exact"/>
              <w:ind w:left="29" w:right="21"/>
              <w:rPr>
                <w:rFonts w:ascii="Arial" w:hAnsi="Arial" w:cs="Arial"/>
                <w:sz w:val="16"/>
                <w:szCs w:val="16"/>
              </w:rPr>
            </w:pPr>
          </w:p>
        </w:tc>
        <w:tc>
          <w:tcPr>
            <w:tcW w:w="1350" w:type="dxa"/>
          </w:tcPr>
          <w:p w14:paraId="0E428CA5" w14:textId="77777777" w:rsidR="00AC57D6" w:rsidRPr="00CA5D69" w:rsidRDefault="00AC57D6" w:rsidP="00047148">
            <w:pPr>
              <w:tabs>
                <w:tab w:val="decimal" w:pos="1141"/>
              </w:tabs>
              <w:spacing w:line="280" w:lineRule="exact"/>
              <w:ind w:left="29" w:right="21"/>
              <w:rPr>
                <w:rFonts w:ascii="Arial" w:hAnsi="Arial" w:cs="Arial"/>
                <w:sz w:val="16"/>
                <w:szCs w:val="16"/>
              </w:rPr>
            </w:pPr>
          </w:p>
        </w:tc>
        <w:tc>
          <w:tcPr>
            <w:tcW w:w="1350" w:type="dxa"/>
          </w:tcPr>
          <w:p w14:paraId="2A1A51A9" w14:textId="77777777" w:rsidR="00AC57D6" w:rsidRPr="00CA5D69" w:rsidRDefault="00AC57D6" w:rsidP="00047148">
            <w:pPr>
              <w:tabs>
                <w:tab w:val="decimal" w:pos="1141"/>
              </w:tabs>
              <w:spacing w:line="280" w:lineRule="exact"/>
              <w:ind w:left="29" w:right="21"/>
              <w:rPr>
                <w:rFonts w:ascii="Arial" w:hAnsi="Arial" w:cs="Arial"/>
                <w:sz w:val="16"/>
                <w:szCs w:val="16"/>
              </w:rPr>
            </w:pPr>
          </w:p>
        </w:tc>
        <w:tc>
          <w:tcPr>
            <w:tcW w:w="1350" w:type="dxa"/>
          </w:tcPr>
          <w:p w14:paraId="4EBB9151" w14:textId="77777777" w:rsidR="00AC57D6" w:rsidRPr="00CA5D69" w:rsidRDefault="00AC57D6" w:rsidP="00047148">
            <w:pPr>
              <w:tabs>
                <w:tab w:val="decimal" w:pos="1141"/>
              </w:tabs>
              <w:spacing w:line="280" w:lineRule="exact"/>
              <w:ind w:left="29" w:right="21"/>
              <w:rPr>
                <w:rFonts w:ascii="Arial" w:hAnsi="Arial" w:cs="Arial"/>
                <w:sz w:val="16"/>
                <w:szCs w:val="16"/>
              </w:rPr>
            </w:pPr>
          </w:p>
        </w:tc>
        <w:tc>
          <w:tcPr>
            <w:tcW w:w="1350" w:type="dxa"/>
          </w:tcPr>
          <w:p w14:paraId="0CC2B0DD" w14:textId="77777777" w:rsidR="00AC57D6" w:rsidRPr="00CA5D69" w:rsidRDefault="00AC57D6" w:rsidP="00047148">
            <w:pPr>
              <w:tabs>
                <w:tab w:val="decimal" w:pos="1141"/>
              </w:tabs>
              <w:spacing w:line="280" w:lineRule="exact"/>
              <w:ind w:left="29" w:right="21"/>
              <w:rPr>
                <w:rFonts w:ascii="Arial" w:hAnsi="Arial" w:cs="Arial"/>
                <w:sz w:val="16"/>
                <w:szCs w:val="16"/>
              </w:rPr>
            </w:pPr>
          </w:p>
        </w:tc>
      </w:tr>
      <w:tr w:rsidR="00CA5D69" w:rsidRPr="00CA5D69" w14:paraId="5E410B2E" w14:textId="77777777" w:rsidTr="006A6104">
        <w:trPr>
          <w:trHeight w:val="70"/>
        </w:trPr>
        <w:tc>
          <w:tcPr>
            <w:tcW w:w="2430" w:type="dxa"/>
          </w:tcPr>
          <w:p w14:paraId="5750D6A4" w14:textId="156F1617" w:rsidR="00CF5455" w:rsidRPr="00CA5D69" w:rsidRDefault="00CF5455" w:rsidP="00047148">
            <w:pPr>
              <w:spacing w:line="280" w:lineRule="exact"/>
              <w:rPr>
                <w:rFonts w:ascii="Arial" w:hAnsi="Arial" w:cs="Arial"/>
                <w:sz w:val="16"/>
                <w:szCs w:val="16"/>
              </w:rPr>
            </w:pPr>
            <w:r w:rsidRPr="00CA5D69">
              <w:rPr>
                <w:rFonts w:ascii="Arial" w:hAnsi="Arial" w:cs="Arial"/>
                <w:sz w:val="16"/>
                <w:szCs w:val="16"/>
              </w:rPr>
              <w:t>1 January 2019</w:t>
            </w:r>
          </w:p>
        </w:tc>
        <w:tc>
          <w:tcPr>
            <w:tcW w:w="1350" w:type="dxa"/>
          </w:tcPr>
          <w:p w14:paraId="534740C5" w14:textId="6AE7FE9B" w:rsidR="00CF5455" w:rsidRPr="00CA5D69" w:rsidRDefault="00CF5455" w:rsidP="00047148">
            <w:pPr>
              <w:tabs>
                <w:tab w:val="decimal" w:pos="1141"/>
              </w:tabs>
              <w:spacing w:line="280" w:lineRule="exact"/>
              <w:ind w:left="29" w:right="21"/>
              <w:rPr>
                <w:rFonts w:ascii="Arial" w:hAnsi="Arial" w:cs="Arial"/>
                <w:sz w:val="16"/>
                <w:szCs w:val="16"/>
              </w:rPr>
            </w:pPr>
            <w:r w:rsidRPr="00CA5D69">
              <w:rPr>
                <w:rFonts w:ascii="Arial" w:hAnsi="Arial" w:cs="Arial"/>
                <w:sz w:val="16"/>
                <w:szCs w:val="16"/>
              </w:rPr>
              <w:t>4,607</w:t>
            </w:r>
          </w:p>
        </w:tc>
        <w:tc>
          <w:tcPr>
            <w:tcW w:w="1350" w:type="dxa"/>
          </w:tcPr>
          <w:p w14:paraId="6F8CB4AF" w14:textId="0D4A991A" w:rsidR="00CF5455" w:rsidRPr="00CA5D69" w:rsidRDefault="00CF5455" w:rsidP="00047148">
            <w:pPr>
              <w:tabs>
                <w:tab w:val="decimal" w:pos="1141"/>
              </w:tabs>
              <w:spacing w:line="280" w:lineRule="exact"/>
              <w:ind w:left="29" w:right="21"/>
              <w:rPr>
                <w:rFonts w:ascii="Arial" w:hAnsi="Arial" w:cs="Arial"/>
                <w:sz w:val="16"/>
                <w:szCs w:val="16"/>
              </w:rPr>
            </w:pPr>
            <w:r w:rsidRPr="00CA5D69">
              <w:rPr>
                <w:rFonts w:ascii="Arial" w:hAnsi="Arial" w:cs="Arial"/>
                <w:sz w:val="16"/>
                <w:szCs w:val="16"/>
              </w:rPr>
              <w:t>107,331</w:t>
            </w:r>
          </w:p>
        </w:tc>
        <w:tc>
          <w:tcPr>
            <w:tcW w:w="1350" w:type="dxa"/>
          </w:tcPr>
          <w:p w14:paraId="03FC85BB" w14:textId="136504D8" w:rsidR="00CF5455" w:rsidRPr="00CA5D69" w:rsidRDefault="00CF5455" w:rsidP="00047148">
            <w:pPr>
              <w:tabs>
                <w:tab w:val="decimal" w:pos="1141"/>
              </w:tabs>
              <w:spacing w:line="280" w:lineRule="exact"/>
              <w:ind w:left="29" w:right="21"/>
              <w:rPr>
                <w:rFonts w:ascii="Arial" w:hAnsi="Arial" w:cs="Arial"/>
                <w:sz w:val="16"/>
                <w:szCs w:val="16"/>
              </w:rPr>
            </w:pPr>
            <w:r w:rsidRPr="00CA5D69">
              <w:rPr>
                <w:rFonts w:ascii="Arial" w:hAnsi="Arial" w:cs="Arial"/>
                <w:sz w:val="16"/>
                <w:szCs w:val="16"/>
              </w:rPr>
              <w:t>5,000</w:t>
            </w:r>
          </w:p>
        </w:tc>
        <w:tc>
          <w:tcPr>
            <w:tcW w:w="1350" w:type="dxa"/>
          </w:tcPr>
          <w:p w14:paraId="09A2F6A2" w14:textId="77ECBFF8" w:rsidR="00CF5455" w:rsidRPr="00CA5D69" w:rsidRDefault="00CF5455" w:rsidP="00047148">
            <w:pPr>
              <w:tabs>
                <w:tab w:val="decimal" w:pos="1141"/>
              </w:tabs>
              <w:spacing w:line="280" w:lineRule="exact"/>
              <w:ind w:left="29" w:right="21"/>
              <w:rPr>
                <w:rFonts w:ascii="Arial" w:hAnsi="Arial" w:cs="Arial"/>
                <w:sz w:val="16"/>
                <w:szCs w:val="16"/>
              </w:rPr>
            </w:pPr>
            <w:r w:rsidRPr="00CA5D69">
              <w:rPr>
                <w:rFonts w:ascii="Arial" w:hAnsi="Arial" w:cs="Arial"/>
                <w:sz w:val="16"/>
                <w:szCs w:val="16"/>
              </w:rPr>
              <w:t>1,720</w:t>
            </w:r>
          </w:p>
        </w:tc>
        <w:tc>
          <w:tcPr>
            <w:tcW w:w="1350" w:type="dxa"/>
          </w:tcPr>
          <w:p w14:paraId="4BDC51F5" w14:textId="6252A444" w:rsidR="00CF5455" w:rsidRPr="00CA5D69" w:rsidRDefault="00CF5455" w:rsidP="00047148">
            <w:pPr>
              <w:tabs>
                <w:tab w:val="decimal" w:pos="1141"/>
              </w:tabs>
              <w:spacing w:line="280" w:lineRule="exact"/>
              <w:ind w:left="29" w:right="21"/>
              <w:rPr>
                <w:rFonts w:ascii="Arial" w:hAnsi="Arial" w:cs="Arial"/>
                <w:sz w:val="16"/>
                <w:szCs w:val="16"/>
              </w:rPr>
            </w:pPr>
            <w:r w:rsidRPr="00CA5D69">
              <w:rPr>
                <w:rFonts w:ascii="Arial" w:hAnsi="Arial" w:cs="Arial"/>
                <w:sz w:val="16"/>
                <w:szCs w:val="16"/>
              </w:rPr>
              <w:t>118,658</w:t>
            </w:r>
          </w:p>
        </w:tc>
      </w:tr>
      <w:tr w:rsidR="00CA5D69" w:rsidRPr="00CA5D69" w14:paraId="51BD0B5E" w14:textId="77777777" w:rsidTr="006A6104">
        <w:trPr>
          <w:trHeight w:val="70"/>
        </w:trPr>
        <w:tc>
          <w:tcPr>
            <w:tcW w:w="2430" w:type="dxa"/>
          </w:tcPr>
          <w:p w14:paraId="0056C220" w14:textId="77777777" w:rsidR="00CF5455" w:rsidRPr="00CA5D69" w:rsidRDefault="00CF5455" w:rsidP="00047148">
            <w:pPr>
              <w:spacing w:line="280" w:lineRule="exact"/>
              <w:rPr>
                <w:rFonts w:ascii="Arial" w:hAnsi="Arial" w:cs="Arial"/>
                <w:sz w:val="16"/>
                <w:szCs w:val="16"/>
              </w:rPr>
            </w:pPr>
            <w:r w:rsidRPr="00CA5D69">
              <w:rPr>
                <w:rFonts w:ascii="Arial" w:hAnsi="Arial" w:cs="Arial"/>
                <w:sz w:val="16"/>
                <w:szCs w:val="16"/>
              </w:rPr>
              <w:t>Acquisition</w:t>
            </w:r>
          </w:p>
        </w:tc>
        <w:tc>
          <w:tcPr>
            <w:tcW w:w="1350" w:type="dxa"/>
          </w:tcPr>
          <w:p w14:paraId="1B61F402" w14:textId="747F37CA" w:rsidR="00CF5455" w:rsidRPr="00CA5D69" w:rsidRDefault="00CF5455" w:rsidP="00047148">
            <w:pPr>
              <w:tabs>
                <w:tab w:val="decimal" w:pos="1141"/>
              </w:tabs>
              <w:spacing w:line="280" w:lineRule="exact"/>
              <w:ind w:left="29" w:right="21"/>
              <w:rPr>
                <w:rFonts w:ascii="Arial" w:hAnsi="Arial" w:cs="Arial"/>
                <w:sz w:val="16"/>
                <w:szCs w:val="16"/>
              </w:rPr>
            </w:pPr>
            <w:r w:rsidRPr="00CA5D69">
              <w:rPr>
                <w:rFonts w:ascii="Arial" w:hAnsi="Arial" w:cs="Arial"/>
                <w:sz w:val="16"/>
                <w:szCs w:val="16"/>
              </w:rPr>
              <w:t>-</w:t>
            </w:r>
          </w:p>
        </w:tc>
        <w:tc>
          <w:tcPr>
            <w:tcW w:w="1350" w:type="dxa"/>
          </w:tcPr>
          <w:p w14:paraId="17DAB4EA" w14:textId="4F9CCE96" w:rsidR="00CF5455" w:rsidRPr="00CA5D69" w:rsidRDefault="00CF5455" w:rsidP="00047148">
            <w:pPr>
              <w:tabs>
                <w:tab w:val="decimal" w:pos="1141"/>
              </w:tabs>
              <w:spacing w:line="280" w:lineRule="exact"/>
              <w:ind w:left="29" w:right="21"/>
              <w:rPr>
                <w:rFonts w:ascii="Arial" w:hAnsi="Arial" w:cs="Arial"/>
                <w:sz w:val="16"/>
                <w:szCs w:val="16"/>
              </w:rPr>
            </w:pPr>
            <w:r w:rsidRPr="00CA5D69">
              <w:rPr>
                <w:rFonts w:ascii="Arial" w:hAnsi="Arial" w:cs="Arial"/>
                <w:sz w:val="16"/>
                <w:szCs w:val="16"/>
              </w:rPr>
              <w:t>893</w:t>
            </w:r>
          </w:p>
        </w:tc>
        <w:tc>
          <w:tcPr>
            <w:tcW w:w="1350" w:type="dxa"/>
          </w:tcPr>
          <w:p w14:paraId="3C5B421C" w14:textId="2C8F7C94" w:rsidR="00CF5455" w:rsidRPr="00CA5D69" w:rsidRDefault="00CF5455" w:rsidP="00047148">
            <w:pPr>
              <w:tabs>
                <w:tab w:val="decimal" w:pos="1141"/>
              </w:tabs>
              <w:spacing w:line="280" w:lineRule="exact"/>
              <w:ind w:left="29" w:right="21"/>
              <w:rPr>
                <w:rFonts w:ascii="Arial" w:hAnsi="Arial" w:cs="Arial"/>
                <w:sz w:val="16"/>
                <w:szCs w:val="16"/>
              </w:rPr>
            </w:pPr>
            <w:r w:rsidRPr="00CA5D69">
              <w:rPr>
                <w:rFonts w:ascii="Arial" w:hAnsi="Arial" w:cs="Arial"/>
                <w:sz w:val="16"/>
                <w:szCs w:val="16"/>
              </w:rPr>
              <w:t>-</w:t>
            </w:r>
          </w:p>
        </w:tc>
        <w:tc>
          <w:tcPr>
            <w:tcW w:w="1350" w:type="dxa"/>
          </w:tcPr>
          <w:p w14:paraId="1404027E" w14:textId="18FC5468" w:rsidR="00CF5455" w:rsidRPr="00CA5D69" w:rsidRDefault="00CF5455" w:rsidP="00047148">
            <w:pPr>
              <w:tabs>
                <w:tab w:val="decimal" w:pos="1141"/>
              </w:tabs>
              <w:spacing w:line="280" w:lineRule="exact"/>
              <w:ind w:left="29" w:right="21"/>
              <w:rPr>
                <w:rFonts w:ascii="Arial" w:hAnsi="Arial" w:cs="Arial"/>
                <w:sz w:val="16"/>
                <w:szCs w:val="16"/>
              </w:rPr>
            </w:pPr>
            <w:r w:rsidRPr="00CA5D69">
              <w:rPr>
                <w:rFonts w:ascii="Arial" w:hAnsi="Arial" w:cs="Arial"/>
                <w:sz w:val="16"/>
                <w:szCs w:val="16"/>
              </w:rPr>
              <w:t>4,998</w:t>
            </w:r>
          </w:p>
        </w:tc>
        <w:tc>
          <w:tcPr>
            <w:tcW w:w="1350" w:type="dxa"/>
          </w:tcPr>
          <w:p w14:paraId="78E058D6" w14:textId="3C4F4366" w:rsidR="00CF5455" w:rsidRPr="00CA5D69" w:rsidRDefault="00CF5455" w:rsidP="00047148">
            <w:pPr>
              <w:tabs>
                <w:tab w:val="decimal" w:pos="1141"/>
              </w:tabs>
              <w:spacing w:line="280" w:lineRule="exact"/>
              <w:ind w:left="29" w:right="21"/>
              <w:rPr>
                <w:rFonts w:ascii="Arial" w:hAnsi="Arial" w:cs="Arial"/>
                <w:sz w:val="16"/>
                <w:szCs w:val="16"/>
              </w:rPr>
            </w:pPr>
            <w:r w:rsidRPr="00CA5D69">
              <w:rPr>
                <w:rFonts w:ascii="Arial" w:hAnsi="Arial" w:cs="Arial"/>
                <w:sz w:val="16"/>
                <w:szCs w:val="16"/>
              </w:rPr>
              <w:t>5,891</w:t>
            </w:r>
          </w:p>
        </w:tc>
      </w:tr>
      <w:tr w:rsidR="00CA5D69" w:rsidRPr="00CA5D69" w14:paraId="63D50406" w14:textId="77777777" w:rsidTr="006A6104">
        <w:trPr>
          <w:trHeight w:val="70"/>
        </w:trPr>
        <w:tc>
          <w:tcPr>
            <w:tcW w:w="2430" w:type="dxa"/>
          </w:tcPr>
          <w:p w14:paraId="7E7E5D70" w14:textId="77777777" w:rsidR="00CF5455" w:rsidRPr="00CA5D69" w:rsidRDefault="00CF5455" w:rsidP="00047148">
            <w:pPr>
              <w:spacing w:line="280" w:lineRule="exact"/>
              <w:rPr>
                <w:rFonts w:ascii="Arial" w:hAnsi="Arial" w:cs="Arial"/>
                <w:sz w:val="16"/>
                <w:szCs w:val="16"/>
              </w:rPr>
            </w:pPr>
            <w:r w:rsidRPr="00CA5D69">
              <w:rPr>
                <w:rFonts w:ascii="Arial" w:hAnsi="Arial" w:cs="Arial"/>
                <w:sz w:val="16"/>
                <w:szCs w:val="16"/>
              </w:rPr>
              <w:t>Transfer in (out)</w:t>
            </w:r>
          </w:p>
        </w:tc>
        <w:tc>
          <w:tcPr>
            <w:tcW w:w="1350" w:type="dxa"/>
          </w:tcPr>
          <w:p w14:paraId="50D38C1F" w14:textId="7B180F87" w:rsidR="00CF5455" w:rsidRPr="00CA5D69" w:rsidRDefault="00CF5455" w:rsidP="00047148">
            <w:pPr>
              <w:pBdr>
                <w:bottom w:val="single" w:sz="6" w:space="1" w:color="auto"/>
              </w:pBdr>
              <w:tabs>
                <w:tab w:val="decimal" w:pos="1141"/>
              </w:tabs>
              <w:spacing w:line="280" w:lineRule="exact"/>
              <w:ind w:left="29" w:right="21"/>
              <w:rPr>
                <w:rFonts w:ascii="Arial" w:hAnsi="Arial" w:cs="Arial"/>
                <w:sz w:val="16"/>
                <w:szCs w:val="16"/>
              </w:rPr>
            </w:pPr>
            <w:r w:rsidRPr="00CA5D69">
              <w:rPr>
                <w:rFonts w:ascii="Arial" w:hAnsi="Arial" w:cs="Arial"/>
                <w:sz w:val="16"/>
                <w:szCs w:val="16"/>
              </w:rPr>
              <w:t>-</w:t>
            </w:r>
          </w:p>
        </w:tc>
        <w:tc>
          <w:tcPr>
            <w:tcW w:w="1350" w:type="dxa"/>
          </w:tcPr>
          <w:p w14:paraId="5EB3539B" w14:textId="7CD9301D" w:rsidR="00CF5455" w:rsidRPr="00CA5D69" w:rsidRDefault="00CF5455" w:rsidP="00047148">
            <w:pPr>
              <w:pBdr>
                <w:bottom w:val="single" w:sz="6" w:space="1" w:color="auto"/>
              </w:pBdr>
              <w:tabs>
                <w:tab w:val="decimal" w:pos="1141"/>
              </w:tabs>
              <w:spacing w:line="280" w:lineRule="exact"/>
              <w:ind w:left="29" w:right="21"/>
              <w:rPr>
                <w:rFonts w:ascii="Arial" w:hAnsi="Arial" w:cs="Arial"/>
                <w:sz w:val="16"/>
                <w:szCs w:val="16"/>
              </w:rPr>
            </w:pPr>
            <w:r w:rsidRPr="00CA5D69">
              <w:rPr>
                <w:rFonts w:ascii="Arial" w:hAnsi="Arial" w:cs="Arial"/>
                <w:sz w:val="16"/>
                <w:szCs w:val="16"/>
              </w:rPr>
              <w:t>2,149</w:t>
            </w:r>
          </w:p>
        </w:tc>
        <w:tc>
          <w:tcPr>
            <w:tcW w:w="1350" w:type="dxa"/>
          </w:tcPr>
          <w:p w14:paraId="209B530D" w14:textId="314EFA10" w:rsidR="00CF5455" w:rsidRPr="00CA5D69" w:rsidRDefault="00CF5455" w:rsidP="00047148">
            <w:pPr>
              <w:pBdr>
                <w:bottom w:val="single" w:sz="6" w:space="1" w:color="auto"/>
              </w:pBdr>
              <w:tabs>
                <w:tab w:val="decimal" w:pos="1141"/>
              </w:tabs>
              <w:spacing w:line="280" w:lineRule="exact"/>
              <w:ind w:left="29" w:right="21"/>
              <w:rPr>
                <w:rFonts w:ascii="Arial" w:hAnsi="Arial" w:cs="Arial"/>
                <w:sz w:val="16"/>
                <w:szCs w:val="16"/>
              </w:rPr>
            </w:pPr>
            <w:r w:rsidRPr="00CA5D69">
              <w:rPr>
                <w:rFonts w:ascii="Arial" w:hAnsi="Arial" w:cs="Arial"/>
                <w:sz w:val="16"/>
                <w:szCs w:val="16"/>
              </w:rPr>
              <w:t>-</w:t>
            </w:r>
          </w:p>
        </w:tc>
        <w:tc>
          <w:tcPr>
            <w:tcW w:w="1350" w:type="dxa"/>
          </w:tcPr>
          <w:p w14:paraId="01CDE93A" w14:textId="3C7EBDC8" w:rsidR="00CF5455" w:rsidRPr="00CA5D69" w:rsidRDefault="00CF5455" w:rsidP="00047148">
            <w:pPr>
              <w:pBdr>
                <w:bottom w:val="single" w:sz="6" w:space="1" w:color="auto"/>
              </w:pBdr>
              <w:tabs>
                <w:tab w:val="decimal" w:pos="1141"/>
              </w:tabs>
              <w:spacing w:line="280" w:lineRule="exact"/>
              <w:ind w:left="29" w:right="21"/>
              <w:rPr>
                <w:rFonts w:ascii="Arial" w:hAnsi="Arial" w:cs="Arial"/>
                <w:sz w:val="16"/>
                <w:szCs w:val="16"/>
              </w:rPr>
            </w:pPr>
            <w:r w:rsidRPr="00CA5D69">
              <w:rPr>
                <w:rFonts w:ascii="Arial" w:hAnsi="Arial" w:cs="Arial"/>
                <w:sz w:val="16"/>
                <w:szCs w:val="16"/>
              </w:rPr>
              <w:t>(2,149)</w:t>
            </w:r>
          </w:p>
        </w:tc>
        <w:tc>
          <w:tcPr>
            <w:tcW w:w="1350" w:type="dxa"/>
          </w:tcPr>
          <w:p w14:paraId="5378FED5" w14:textId="6A91D589" w:rsidR="00CF5455" w:rsidRPr="00CA5D69" w:rsidRDefault="00CF5455" w:rsidP="00047148">
            <w:pPr>
              <w:pBdr>
                <w:bottom w:val="single" w:sz="6" w:space="1" w:color="auto"/>
              </w:pBdr>
              <w:tabs>
                <w:tab w:val="decimal" w:pos="1141"/>
              </w:tabs>
              <w:spacing w:line="280" w:lineRule="exact"/>
              <w:ind w:left="29" w:right="21"/>
              <w:rPr>
                <w:rFonts w:ascii="Arial" w:hAnsi="Arial" w:cs="Arial"/>
                <w:sz w:val="16"/>
                <w:szCs w:val="16"/>
              </w:rPr>
            </w:pPr>
            <w:r w:rsidRPr="00CA5D69">
              <w:rPr>
                <w:rFonts w:ascii="Arial" w:hAnsi="Arial" w:cs="Arial"/>
                <w:sz w:val="16"/>
                <w:szCs w:val="16"/>
              </w:rPr>
              <w:t>-</w:t>
            </w:r>
          </w:p>
        </w:tc>
      </w:tr>
      <w:tr w:rsidR="00CA5D69" w:rsidRPr="00CA5D69" w14:paraId="50E1F7CD" w14:textId="77777777" w:rsidTr="006A6104">
        <w:trPr>
          <w:trHeight w:val="70"/>
        </w:trPr>
        <w:tc>
          <w:tcPr>
            <w:tcW w:w="2430" w:type="dxa"/>
          </w:tcPr>
          <w:p w14:paraId="7E08586E" w14:textId="74268E3A" w:rsidR="00CF5455" w:rsidRPr="00CA5D69" w:rsidRDefault="00CF5455" w:rsidP="00047148">
            <w:pPr>
              <w:spacing w:line="280" w:lineRule="exact"/>
              <w:rPr>
                <w:rFonts w:ascii="Arial" w:hAnsi="Arial" w:cs="Arial"/>
                <w:sz w:val="16"/>
                <w:szCs w:val="16"/>
              </w:rPr>
            </w:pPr>
            <w:r w:rsidRPr="00CA5D69">
              <w:rPr>
                <w:rFonts w:ascii="Arial" w:hAnsi="Arial" w:cs="Arial"/>
                <w:sz w:val="16"/>
                <w:szCs w:val="16"/>
              </w:rPr>
              <w:t xml:space="preserve">31 December </w:t>
            </w:r>
            <w:r w:rsidR="00CC7CF7">
              <w:rPr>
                <w:rFonts w:ascii="Arial" w:hAnsi="Arial" w:cs="Arial"/>
                <w:sz w:val="16"/>
                <w:szCs w:val="16"/>
              </w:rPr>
              <w:t>2019</w:t>
            </w:r>
          </w:p>
        </w:tc>
        <w:tc>
          <w:tcPr>
            <w:tcW w:w="1350" w:type="dxa"/>
          </w:tcPr>
          <w:p w14:paraId="213576A3" w14:textId="32118B4B" w:rsidR="00CF5455" w:rsidRPr="00CA5D69" w:rsidRDefault="00CF5455" w:rsidP="00047148">
            <w:pPr>
              <w:tabs>
                <w:tab w:val="decimal" w:pos="1141"/>
              </w:tabs>
              <w:spacing w:line="280" w:lineRule="exact"/>
              <w:ind w:left="29" w:right="21"/>
              <w:rPr>
                <w:rFonts w:ascii="Arial" w:hAnsi="Arial" w:cs="Arial"/>
                <w:sz w:val="16"/>
                <w:szCs w:val="16"/>
              </w:rPr>
            </w:pPr>
            <w:r w:rsidRPr="00CA5D69">
              <w:rPr>
                <w:rFonts w:ascii="Arial" w:hAnsi="Arial" w:cs="Arial"/>
                <w:sz w:val="16"/>
                <w:szCs w:val="16"/>
              </w:rPr>
              <w:t>4,607</w:t>
            </w:r>
          </w:p>
        </w:tc>
        <w:tc>
          <w:tcPr>
            <w:tcW w:w="1350" w:type="dxa"/>
          </w:tcPr>
          <w:p w14:paraId="1B151CAA" w14:textId="7E605E81" w:rsidR="00CF5455" w:rsidRPr="00CA5D69" w:rsidRDefault="00CF5455" w:rsidP="00047148">
            <w:pPr>
              <w:tabs>
                <w:tab w:val="decimal" w:pos="1141"/>
              </w:tabs>
              <w:spacing w:line="280" w:lineRule="exact"/>
              <w:ind w:left="29" w:right="21"/>
              <w:rPr>
                <w:rFonts w:ascii="Arial" w:hAnsi="Arial" w:cs="Arial"/>
                <w:sz w:val="16"/>
                <w:szCs w:val="16"/>
              </w:rPr>
            </w:pPr>
            <w:r w:rsidRPr="00CA5D69">
              <w:rPr>
                <w:rFonts w:ascii="Arial" w:hAnsi="Arial" w:cs="Arial"/>
                <w:sz w:val="16"/>
                <w:szCs w:val="16"/>
              </w:rPr>
              <w:t>110,373</w:t>
            </w:r>
          </w:p>
        </w:tc>
        <w:tc>
          <w:tcPr>
            <w:tcW w:w="1350" w:type="dxa"/>
          </w:tcPr>
          <w:p w14:paraId="13F96A3F" w14:textId="458175A5" w:rsidR="00CF5455" w:rsidRPr="00CA5D69" w:rsidRDefault="00CF5455" w:rsidP="00047148">
            <w:pPr>
              <w:tabs>
                <w:tab w:val="decimal" w:pos="1141"/>
              </w:tabs>
              <w:spacing w:line="280" w:lineRule="exact"/>
              <w:ind w:left="29" w:right="21"/>
              <w:rPr>
                <w:rFonts w:ascii="Arial" w:hAnsi="Arial" w:cs="Arial"/>
                <w:sz w:val="16"/>
                <w:szCs w:val="16"/>
              </w:rPr>
            </w:pPr>
            <w:r w:rsidRPr="00CA5D69">
              <w:rPr>
                <w:rFonts w:ascii="Arial" w:hAnsi="Arial" w:cs="Arial"/>
                <w:sz w:val="16"/>
                <w:szCs w:val="16"/>
              </w:rPr>
              <w:t>5,000</w:t>
            </w:r>
          </w:p>
        </w:tc>
        <w:tc>
          <w:tcPr>
            <w:tcW w:w="1350" w:type="dxa"/>
          </w:tcPr>
          <w:p w14:paraId="626DA71C" w14:textId="7BB4B951" w:rsidR="00CF5455" w:rsidRPr="00CA5D69" w:rsidRDefault="00CF5455" w:rsidP="00047148">
            <w:pPr>
              <w:tabs>
                <w:tab w:val="decimal" w:pos="1141"/>
              </w:tabs>
              <w:spacing w:line="280" w:lineRule="exact"/>
              <w:ind w:left="29" w:right="21"/>
              <w:rPr>
                <w:rFonts w:ascii="Arial" w:hAnsi="Arial" w:cs="Arial"/>
                <w:sz w:val="16"/>
                <w:szCs w:val="16"/>
              </w:rPr>
            </w:pPr>
            <w:r w:rsidRPr="00CA5D69">
              <w:rPr>
                <w:rFonts w:ascii="Arial" w:hAnsi="Arial" w:cs="Arial"/>
                <w:sz w:val="16"/>
                <w:szCs w:val="16"/>
              </w:rPr>
              <w:t>4,569</w:t>
            </w:r>
          </w:p>
        </w:tc>
        <w:tc>
          <w:tcPr>
            <w:tcW w:w="1350" w:type="dxa"/>
          </w:tcPr>
          <w:p w14:paraId="23B0CE2A" w14:textId="43A24245" w:rsidR="00CF5455" w:rsidRPr="00CA5D69" w:rsidRDefault="00CF5455" w:rsidP="00047148">
            <w:pPr>
              <w:tabs>
                <w:tab w:val="decimal" w:pos="1141"/>
              </w:tabs>
              <w:spacing w:line="280" w:lineRule="exact"/>
              <w:ind w:left="29" w:right="21"/>
              <w:rPr>
                <w:rFonts w:ascii="Arial" w:hAnsi="Arial" w:cs="Arial"/>
                <w:sz w:val="16"/>
                <w:szCs w:val="16"/>
              </w:rPr>
            </w:pPr>
            <w:r w:rsidRPr="00CA5D69">
              <w:rPr>
                <w:rFonts w:ascii="Arial" w:hAnsi="Arial" w:cs="Arial"/>
                <w:sz w:val="16"/>
                <w:szCs w:val="16"/>
              </w:rPr>
              <w:t>124,549</w:t>
            </w:r>
          </w:p>
        </w:tc>
      </w:tr>
      <w:tr w:rsidR="00CA5D69" w:rsidRPr="00CA5D69" w14:paraId="5FC4C4D7" w14:textId="77777777" w:rsidTr="006A6104">
        <w:trPr>
          <w:trHeight w:val="70"/>
        </w:trPr>
        <w:tc>
          <w:tcPr>
            <w:tcW w:w="2430" w:type="dxa"/>
          </w:tcPr>
          <w:p w14:paraId="07EC4573" w14:textId="77777777" w:rsidR="00191E1C" w:rsidRPr="00CA5D69" w:rsidRDefault="00191E1C" w:rsidP="00047148">
            <w:pPr>
              <w:spacing w:line="280" w:lineRule="exact"/>
              <w:rPr>
                <w:rFonts w:ascii="Arial" w:hAnsi="Arial" w:cs="Arial"/>
                <w:sz w:val="16"/>
                <w:szCs w:val="16"/>
              </w:rPr>
            </w:pPr>
            <w:r w:rsidRPr="00CA5D69">
              <w:rPr>
                <w:rFonts w:ascii="Arial" w:hAnsi="Arial" w:cs="Arial"/>
                <w:sz w:val="16"/>
                <w:szCs w:val="16"/>
              </w:rPr>
              <w:t>Acquisition</w:t>
            </w:r>
          </w:p>
        </w:tc>
        <w:tc>
          <w:tcPr>
            <w:tcW w:w="1350" w:type="dxa"/>
          </w:tcPr>
          <w:p w14:paraId="0E30F551" w14:textId="0F34ADEE" w:rsidR="00191E1C" w:rsidRPr="00CA5D69" w:rsidRDefault="00191E1C" w:rsidP="00047148">
            <w:pP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w:t>
            </w:r>
          </w:p>
        </w:tc>
        <w:tc>
          <w:tcPr>
            <w:tcW w:w="1350" w:type="dxa"/>
          </w:tcPr>
          <w:p w14:paraId="073FE22C" w14:textId="50D66E71" w:rsidR="00191E1C" w:rsidRPr="00CA5D69" w:rsidRDefault="00191E1C" w:rsidP="00047148">
            <w:pP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4,</w:t>
            </w:r>
            <w:r w:rsidR="00596F33" w:rsidRPr="00CA5D69">
              <w:rPr>
                <w:rFonts w:ascii="Arial" w:hAnsi="Arial" w:cs="Arial"/>
                <w:sz w:val="16"/>
                <w:szCs w:val="16"/>
              </w:rPr>
              <w:t>138</w:t>
            </w:r>
          </w:p>
        </w:tc>
        <w:tc>
          <w:tcPr>
            <w:tcW w:w="1350" w:type="dxa"/>
          </w:tcPr>
          <w:p w14:paraId="38D458DF" w14:textId="135467F4" w:rsidR="00191E1C" w:rsidRPr="00CA5D69" w:rsidRDefault="00191E1C" w:rsidP="00047148">
            <w:pP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w:t>
            </w:r>
          </w:p>
        </w:tc>
        <w:tc>
          <w:tcPr>
            <w:tcW w:w="1350" w:type="dxa"/>
          </w:tcPr>
          <w:p w14:paraId="45624744" w14:textId="12C76FB3" w:rsidR="00191E1C" w:rsidRPr="00CA5D69" w:rsidRDefault="00596F33" w:rsidP="00047148">
            <w:pPr>
              <w:tabs>
                <w:tab w:val="decimal" w:pos="1141"/>
              </w:tabs>
              <w:spacing w:line="280" w:lineRule="exact"/>
              <w:ind w:left="29" w:right="21"/>
              <w:rPr>
                <w:rFonts w:ascii="Arial" w:hAnsi="Arial" w:cs="Arial"/>
                <w:sz w:val="16"/>
                <w:szCs w:val="16"/>
              </w:rPr>
            </w:pPr>
            <w:r w:rsidRPr="00CA5D69">
              <w:rPr>
                <w:rFonts w:ascii="Arial" w:hAnsi="Arial" w:cs="Arial"/>
                <w:sz w:val="16"/>
                <w:szCs w:val="16"/>
              </w:rPr>
              <w:t>2,582</w:t>
            </w:r>
          </w:p>
        </w:tc>
        <w:tc>
          <w:tcPr>
            <w:tcW w:w="1350" w:type="dxa"/>
          </w:tcPr>
          <w:p w14:paraId="6654D6E4" w14:textId="03000746" w:rsidR="00191E1C" w:rsidRPr="00CA5D69" w:rsidRDefault="00596F33" w:rsidP="00047148">
            <w:pPr>
              <w:tabs>
                <w:tab w:val="decimal" w:pos="1141"/>
              </w:tabs>
              <w:spacing w:line="280" w:lineRule="exact"/>
              <w:ind w:left="29" w:right="21"/>
              <w:rPr>
                <w:rFonts w:ascii="Arial" w:hAnsi="Arial" w:cs="Arial"/>
                <w:sz w:val="16"/>
                <w:szCs w:val="16"/>
              </w:rPr>
            </w:pPr>
            <w:r w:rsidRPr="00CA5D69">
              <w:rPr>
                <w:rFonts w:ascii="Arial" w:hAnsi="Arial" w:cs="Arial"/>
                <w:sz w:val="16"/>
                <w:szCs w:val="16"/>
              </w:rPr>
              <w:t>6,990</w:t>
            </w:r>
          </w:p>
        </w:tc>
      </w:tr>
      <w:tr w:rsidR="00CA5D69" w:rsidRPr="00CA5D69" w14:paraId="73296A58" w14:textId="77777777" w:rsidTr="006A6104">
        <w:trPr>
          <w:trHeight w:val="70"/>
        </w:trPr>
        <w:tc>
          <w:tcPr>
            <w:tcW w:w="2430" w:type="dxa"/>
          </w:tcPr>
          <w:p w14:paraId="0A1CD606" w14:textId="485C9C72" w:rsidR="00191E1C" w:rsidRPr="00CA5D69" w:rsidRDefault="00191E1C" w:rsidP="00047148">
            <w:pPr>
              <w:spacing w:line="280" w:lineRule="exact"/>
              <w:rPr>
                <w:rFonts w:ascii="Arial" w:hAnsi="Arial" w:cs="Arial"/>
                <w:sz w:val="16"/>
                <w:szCs w:val="16"/>
              </w:rPr>
            </w:pPr>
            <w:r w:rsidRPr="00CA5D69">
              <w:rPr>
                <w:rFonts w:ascii="Arial" w:hAnsi="Arial" w:cs="Arial"/>
                <w:sz w:val="16"/>
                <w:szCs w:val="16"/>
              </w:rPr>
              <w:t>Transfer in (out)</w:t>
            </w:r>
          </w:p>
        </w:tc>
        <w:tc>
          <w:tcPr>
            <w:tcW w:w="1350" w:type="dxa"/>
          </w:tcPr>
          <w:p w14:paraId="0F4B4C7F" w14:textId="75DC33B7" w:rsidR="00191E1C" w:rsidRPr="00CA5D69" w:rsidRDefault="00191E1C" w:rsidP="00047148">
            <w:pP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w:t>
            </w:r>
          </w:p>
        </w:tc>
        <w:tc>
          <w:tcPr>
            <w:tcW w:w="1350" w:type="dxa"/>
          </w:tcPr>
          <w:p w14:paraId="56C24CF9" w14:textId="7C8DEB0E" w:rsidR="00191E1C" w:rsidRPr="00CA5D69" w:rsidRDefault="00596F33" w:rsidP="00047148">
            <w:pPr>
              <w:tabs>
                <w:tab w:val="decimal" w:pos="1141"/>
              </w:tabs>
              <w:spacing w:line="280" w:lineRule="exact"/>
              <w:ind w:left="29" w:right="21"/>
              <w:rPr>
                <w:rFonts w:ascii="Arial" w:hAnsi="Arial" w:cs="Arial"/>
                <w:sz w:val="16"/>
                <w:szCs w:val="16"/>
              </w:rPr>
            </w:pPr>
            <w:r w:rsidRPr="00CA5D69">
              <w:rPr>
                <w:rFonts w:ascii="Arial" w:hAnsi="Arial" w:cs="Arial"/>
                <w:sz w:val="16"/>
                <w:szCs w:val="16"/>
              </w:rPr>
              <w:t>3,359</w:t>
            </w:r>
          </w:p>
        </w:tc>
        <w:tc>
          <w:tcPr>
            <w:tcW w:w="1350" w:type="dxa"/>
          </w:tcPr>
          <w:p w14:paraId="770FC611" w14:textId="1D44A21F" w:rsidR="00191E1C" w:rsidRPr="00CA5D69" w:rsidRDefault="00191E1C" w:rsidP="00047148">
            <w:pP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w:t>
            </w:r>
          </w:p>
        </w:tc>
        <w:tc>
          <w:tcPr>
            <w:tcW w:w="1350" w:type="dxa"/>
          </w:tcPr>
          <w:p w14:paraId="332E83AC" w14:textId="4A36D837" w:rsidR="00191E1C" w:rsidRPr="00CA5D69" w:rsidRDefault="00596F33" w:rsidP="00047148">
            <w:pPr>
              <w:tabs>
                <w:tab w:val="decimal" w:pos="1141"/>
              </w:tabs>
              <w:spacing w:line="280" w:lineRule="exact"/>
              <w:ind w:left="29" w:right="21"/>
              <w:rPr>
                <w:rFonts w:ascii="Arial" w:hAnsi="Arial" w:cs="Arial"/>
                <w:sz w:val="16"/>
                <w:szCs w:val="16"/>
              </w:rPr>
            </w:pPr>
            <w:r w:rsidRPr="00CA5D69">
              <w:rPr>
                <w:rFonts w:ascii="Arial" w:hAnsi="Arial" w:cs="Arial"/>
                <w:sz w:val="16"/>
                <w:szCs w:val="16"/>
              </w:rPr>
              <w:t>(3,359)</w:t>
            </w:r>
          </w:p>
        </w:tc>
        <w:tc>
          <w:tcPr>
            <w:tcW w:w="1350" w:type="dxa"/>
          </w:tcPr>
          <w:p w14:paraId="1A7E1CF4" w14:textId="07F4EEFB" w:rsidR="00191E1C" w:rsidRPr="00CA5D69" w:rsidRDefault="00191E1C" w:rsidP="00047148">
            <w:pP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w:t>
            </w:r>
          </w:p>
        </w:tc>
      </w:tr>
      <w:tr w:rsidR="00CA5D69" w:rsidRPr="00CA5D69" w14:paraId="26706127" w14:textId="77777777" w:rsidTr="006A6104">
        <w:trPr>
          <w:trHeight w:val="70"/>
        </w:trPr>
        <w:tc>
          <w:tcPr>
            <w:tcW w:w="2430" w:type="dxa"/>
          </w:tcPr>
          <w:p w14:paraId="1AC0480C" w14:textId="457C501A" w:rsidR="00191E1C" w:rsidRPr="00CA5D69" w:rsidRDefault="00191E1C" w:rsidP="00047148">
            <w:pPr>
              <w:spacing w:line="280" w:lineRule="exact"/>
              <w:rPr>
                <w:rFonts w:ascii="Arial" w:hAnsi="Arial" w:cs="Arial"/>
                <w:sz w:val="16"/>
                <w:szCs w:val="16"/>
              </w:rPr>
            </w:pPr>
            <w:r w:rsidRPr="00CA5D69">
              <w:rPr>
                <w:rFonts w:ascii="Arial" w:hAnsi="Arial" w:cs="Arial"/>
                <w:sz w:val="16"/>
                <w:szCs w:val="16"/>
              </w:rPr>
              <w:t>Disposal</w:t>
            </w:r>
          </w:p>
        </w:tc>
        <w:tc>
          <w:tcPr>
            <w:tcW w:w="1350" w:type="dxa"/>
          </w:tcPr>
          <w:p w14:paraId="5D98A2F7" w14:textId="1C5A3027" w:rsidR="00191E1C" w:rsidRPr="00CA5D69" w:rsidRDefault="00191E1C" w:rsidP="00047148">
            <w:pPr>
              <w:pBdr>
                <w:bottom w:val="single" w:sz="6" w:space="1" w:color="auto"/>
              </w:pBd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w:t>
            </w:r>
          </w:p>
        </w:tc>
        <w:tc>
          <w:tcPr>
            <w:tcW w:w="1350" w:type="dxa"/>
          </w:tcPr>
          <w:p w14:paraId="43B0B6D2" w14:textId="4AF5FB0B" w:rsidR="00191E1C" w:rsidRPr="00CA5D69" w:rsidRDefault="00191E1C" w:rsidP="00047148">
            <w:pPr>
              <w:pBdr>
                <w:bottom w:val="single" w:sz="6" w:space="1" w:color="auto"/>
              </w:pBd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w:t>
            </w:r>
          </w:p>
        </w:tc>
        <w:tc>
          <w:tcPr>
            <w:tcW w:w="1350" w:type="dxa"/>
          </w:tcPr>
          <w:p w14:paraId="6D626F00" w14:textId="59ACBBA6" w:rsidR="00191E1C" w:rsidRPr="00CA5D69" w:rsidRDefault="00191E1C" w:rsidP="00047148">
            <w:pPr>
              <w:pBdr>
                <w:bottom w:val="single" w:sz="6" w:space="1" w:color="auto"/>
              </w:pBd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w:t>
            </w:r>
          </w:p>
        </w:tc>
        <w:tc>
          <w:tcPr>
            <w:tcW w:w="1350" w:type="dxa"/>
          </w:tcPr>
          <w:p w14:paraId="74495599" w14:textId="52A7A34C" w:rsidR="00191E1C" w:rsidRPr="00CA5D69" w:rsidRDefault="00191E1C" w:rsidP="00047148">
            <w:pPr>
              <w:pBdr>
                <w:bottom w:val="single" w:sz="6" w:space="1" w:color="auto"/>
              </w:pBd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(91)</w:t>
            </w:r>
          </w:p>
        </w:tc>
        <w:tc>
          <w:tcPr>
            <w:tcW w:w="1350" w:type="dxa"/>
          </w:tcPr>
          <w:p w14:paraId="3C65BF80" w14:textId="04308C34" w:rsidR="00191E1C" w:rsidRPr="00CA5D69" w:rsidRDefault="00191E1C" w:rsidP="00047148">
            <w:pPr>
              <w:pBdr>
                <w:bottom w:val="single" w:sz="6" w:space="1" w:color="auto"/>
              </w:pBd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(91)</w:t>
            </w:r>
          </w:p>
        </w:tc>
      </w:tr>
      <w:tr w:rsidR="00CA5D69" w:rsidRPr="00CA5D69" w14:paraId="6C7AB6BD" w14:textId="77777777" w:rsidTr="006A6104">
        <w:trPr>
          <w:trHeight w:val="70"/>
        </w:trPr>
        <w:tc>
          <w:tcPr>
            <w:tcW w:w="2430" w:type="dxa"/>
          </w:tcPr>
          <w:p w14:paraId="404BCBDE" w14:textId="154AEE99" w:rsidR="00191E1C" w:rsidRPr="00CA5D69" w:rsidRDefault="00191E1C" w:rsidP="00047148">
            <w:pPr>
              <w:spacing w:line="280" w:lineRule="exact"/>
              <w:rPr>
                <w:rFonts w:ascii="Arial" w:hAnsi="Arial" w:cs="Arial"/>
                <w:sz w:val="16"/>
                <w:szCs w:val="16"/>
              </w:rPr>
            </w:pPr>
            <w:r w:rsidRPr="00CA5D69">
              <w:rPr>
                <w:rFonts w:ascii="Arial" w:hAnsi="Arial" w:cs="Arial"/>
                <w:sz w:val="16"/>
                <w:szCs w:val="16"/>
              </w:rPr>
              <w:t xml:space="preserve">31 December </w:t>
            </w:r>
            <w:r w:rsidR="00237726">
              <w:rPr>
                <w:rFonts w:ascii="Arial" w:hAnsi="Arial" w:cs="Arial"/>
                <w:sz w:val="16"/>
                <w:szCs w:val="16"/>
              </w:rPr>
              <w:t>2020</w:t>
            </w:r>
          </w:p>
        </w:tc>
        <w:tc>
          <w:tcPr>
            <w:tcW w:w="1350" w:type="dxa"/>
          </w:tcPr>
          <w:p w14:paraId="36D8CE0E" w14:textId="13D70183" w:rsidR="00191E1C" w:rsidRPr="00CA5D69" w:rsidRDefault="00191E1C" w:rsidP="00047148">
            <w:pPr>
              <w:pBdr>
                <w:bottom w:val="single" w:sz="6" w:space="1" w:color="auto"/>
              </w:pBd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4,607</w:t>
            </w:r>
          </w:p>
        </w:tc>
        <w:tc>
          <w:tcPr>
            <w:tcW w:w="1350" w:type="dxa"/>
          </w:tcPr>
          <w:p w14:paraId="3665B0B9" w14:textId="566C714D" w:rsidR="00191E1C" w:rsidRPr="00CA5D69" w:rsidRDefault="00596F33" w:rsidP="00047148">
            <w:pPr>
              <w:pBdr>
                <w:bottom w:val="single" w:sz="6" w:space="1" w:color="auto"/>
              </w:pBdr>
              <w:tabs>
                <w:tab w:val="decimal" w:pos="1141"/>
              </w:tabs>
              <w:spacing w:line="280" w:lineRule="exact"/>
              <w:ind w:left="29" w:right="21"/>
              <w:rPr>
                <w:rFonts w:ascii="Arial" w:hAnsi="Arial" w:cs="Arial"/>
                <w:sz w:val="16"/>
                <w:szCs w:val="16"/>
              </w:rPr>
            </w:pPr>
            <w:r w:rsidRPr="00CA5D69">
              <w:rPr>
                <w:rFonts w:ascii="Arial" w:hAnsi="Arial" w:cs="Arial"/>
                <w:sz w:val="16"/>
                <w:szCs w:val="16"/>
              </w:rPr>
              <w:t>117,870</w:t>
            </w:r>
          </w:p>
        </w:tc>
        <w:tc>
          <w:tcPr>
            <w:tcW w:w="1350" w:type="dxa"/>
          </w:tcPr>
          <w:p w14:paraId="7639878A" w14:textId="4FC8558E" w:rsidR="00191E1C" w:rsidRPr="00CA5D69" w:rsidRDefault="00191E1C" w:rsidP="00047148">
            <w:pPr>
              <w:pBdr>
                <w:bottom w:val="single" w:sz="6" w:space="1" w:color="auto"/>
              </w:pBd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5,000</w:t>
            </w:r>
          </w:p>
        </w:tc>
        <w:tc>
          <w:tcPr>
            <w:tcW w:w="1350" w:type="dxa"/>
          </w:tcPr>
          <w:p w14:paraId="1811AD46" w14:textId="1DC2CE07" w:rsidR="00191E1C" w:rsidRPr="00CA5D69" w:rsidRDefault="00596F33" w:rsidP="00047148">
            <w:pPr>
              <w:pBdr>
                <w:bottom w:val="single" w:sz="6" w:space="1" w:color="auto"/>
              </w:pBdr>
              <w:tabs>
                <w:tab w:val="decimal" w:pos="1141"/>
              </w:tabs>
              <w:spacing w:line="280" w:lineRule="exact"/>
              <w:ind w:left="29" w:right="21"/>
              <w:rPr>
                <w:rFonts w:ascii="Arial" w:hAnsi="Arial" w:cs="Arial"/>
                <w:sz w:val="16"/>
                <w:szCs w:val="16"/>
              </w:rPr>
            </w:pPr>
            <w:r w:rsidRPr="00CA5D69">
              <w:rPr>
                <w:rFonts w:ascii="Arial" w:hAnsi="Arial" w:cs="Arial"/>
                <w:sz w:val="16"/>
                <w:szCs w:val="16"/>
              </w:rPr>
              <w:t>3,971</w:t>
            </w:r>
          </w:p>
        </w:tc>
        <w:tc>
          <w:tcPr>
            <w:tcW w:w="1350" w:type="dxa"/>
          </w:tcPr>
          <w:p w14:paraId="79311EE2" w14:textId="744AC45B" w:rsidR="00191E1C" w:rsidRPr="00CA5D69" w:rsidRDefault="00596F33" w:rsidP="00047148">
            <w:pPr>
              <w:pBdr>
                <w:bottom w:val="single" w:sz="6" w:space="1" w:color="auto"/>
              </w:pBdr>
              <w:tabs>
                <w:tab w:val="decimal" w:pos="1141"/>
              </w:tabs>
              <w:spacing w:line="280" w:lineRule="exact"/>
              <w:ind w:left="29" w:right="21"/>
              <w:rPr>
                <w:rFonts w:ascii="Arial" w:hAnsi="Arial" w:cs="Arial"/>
                <w:sz w:val="16"/>
                <w:szCs w:val="16"/>
              </w:rPr>
            </w:pPr>
            <w:r w:rsidRPr="00CA5D69">
              <w:rPr>
                <w:rFonts w:ascii="Arial" w:hAnsi="Arial" w:cs="Arial"/>
                <w:sz w:val="16"/>
                <w:szCs w:val="16"/>
              </w:rPr>
              <w:t>131,448</w:t>
            </w:r>
          </w:p>
        </w:tc>
      </w:tr>
      <w:tr w:rsidR="00CA5D69" w:rsidRPr="00CA5D69" w14:paraId="7410D9EF" w14:textId="77777777" w:rsidTr="006A6104">
        <w:trPr>
          <w:trHeight w:val="70"/>
        </w:trPr>
        <w:tc>
          <w:tcPr>
            <w:tcW w:w="2430" w:type="dxa"/>
          </w:tcPr>
          <w:p w14:paraId="3AC16D91" w14:textId="77777777" w:rsidR="00191E1C" w:rsidRPr="00CA5D69" w:rsidRDefault="00191E1C" w:rsidP="00047148">
            <w:pPr>
              <w:spacing w:line="280" w:lineRule="exact"/>
              <w:ind w:left="29" w:right="14"/>
              <w:rPr>
                <w:rFonts w:ascii="Arial" w:hAnsi="Arial" w:cs="Arial"/>
                <w:sz w:val="16"/>
                <w:szCs w:val="16"/>
              </w:rPr>
            </w:pPr>
            <w:r w:rsidRPr="00CA5D69">
              <w:rPr>
                <w:rFonts w:ascii="Arial" w:hAnsi="Arial" w:cs="Arial"/>
                <w:b/>
                <w:bCs/>
                <w:sz w:val="16"/>
                <w:szCs w:val="16"/>
              </w:rPr>
              <w:t xml:space="preserve">Accumulated </w:t>
            </w:r>
            <w:proofErr w:type="spellStart"/>
            <w:r w:rsidRPr="00CA5D69">
              <w:rPr>
                <w:rFonts w:ascii="Arial" w:hAnsi="Arial" w:cs="Arial"/>
                <w:b/>
                <w:bCs/>
                <w:sz w:val="16"/>
                <w:szCs w:val="16"/>
              </w:rPr>
              <w:t>amortisation</w:t>
            </w:r>
            <w:proofErr w:type="spellEnd"/>
          </w:p>
        </w:tc>
        <w:tc>
          <w:tcPr>
            <w:tcW w:w="1350" w:type="dxa"/>
          </w:tcPr>
          <w:p w14:paraId="299525B9" w14:textId="77777777" w:rsidR="00191E1C" w:rsidRPr="00CA5D69" w:rsidRDefault="00191E1C" w:rsidP="00047148">
            <w:pPr>
              <w:tabs>
                <w:tab w:val="decimal" w:pos="1141"/>
              </w:tabs>
              <w:spacing w:line="280" w:lineRule="exact"/>
              <w:ind w:left="29" w:right="21"/>
              <w:rPr>
                <w:rFonts w:ascii="Arial" w:hAnsi="Arial" w:cs="Arial"/>
                <w:sz w:val="16"/>
                <w:szCs w:val="16"/>
              </w:rPr>
            </w:pPr>
          </w:p>
        </w:tc>
        <w:tc>
          <w:tcPr>
            <w:tcW w:w="1350" w:type="dxa"/>
          </w:tcPr>
          <w:p w14:paraId="59D50013" w14:textId="77777777" w:rsidR="00191E1C" w:rsidRPr="00CA5D69" w:rsidRDefault="00191E1C" w:rsidP="00047148">
            <w:pPr>
              <w:tabs>
                <w:tab w:val="decimal" w:pos="1141"/>
              </w:tabs>
              <w:spacing w:line="280" w:lineRule="exact"/>
              <w:ind w:left="29" w:right="21"/>
              <w:rPr>
                <w:rFonts w:ascii="Arial" w:hAnsi="Arial" w:cs="Arial"/>
                <w:sz w:val="16"/>
                <w:szCs w:val="16"/>
              </w:rPr>
            </w:pPr>
          </w:p>
        </w:tc>
        <w:tc>
          <w:tcPr>
            <w:tcW w:w="1350" w:type="dxa"/>
          </w:tcPr>
          <w:p w14:paraId="5B70B8E2" w14:textId="77777777" w:rsidR="00191E1C" w:rsidRPr="00CA5D69" w:rsidRDefault="00191E1C" w:rsidP="00047148">
            <w:pPr>
              <w:tabs>
                <w:tab w:val="decimal" w:pos="1141"/>
              </w:tabs>
              <w:spacing w:line="280" w:lineRule="exact"/>
              <w:ind w:left="29" w:right="21"/>
              <w:rPr>
                <w:rFonts w:ascii="Arial" w:hAnsi="Arial" w:cs="Arial"/>
                <w:sz w:val="16"/>
                <w:szCs w:val="16"/>
              </w:rPr>
            </w:pPr>
          </w:p>
        </w:tc>
        <w:tc>
          <w:tcPr>
            <w:tcW w:w="1350" w:type="dxa"/>
          </w:tcPr>
          <w:p w14:paraId="0E71AA18" w14:textId="77777777" w:rsidR="00191E1C" w:rsidRPr="00CA5D69" w:rsidRDefault="00191E1C" w:rsidP="00047148">
            <w:pPr>
              <w:tabs>
                <w:tab w:val="decimal" w:pos="1141"/>
              </w:tabs>
              <w:spacing w:line="280" w:lineRule="exact"/>
              <w:ind w:left="29" w:right="21"/>
              <w:rPr>
                <w:rFonts w:ascii="Arial" w:hAnsi="Arial" w:cs="Arial"/>
                <w:sz w:val="16"/>
                <w:szCs w:val="16"/>
              </w:rPr>
            </w:pPr>
          </w:p>
        </w:tc>
        <w:tc>
          <w:tcPr>
            <w:tcW w:w="1350" w:type="dxa"/>
          </w:tcPr>
          <w:p w14:paraId="39971517" w14:textId="77777777" w:rsidR="00191E1C" w:rsidRPr="00CA5D69" w:rsidRDefault="00191E1C" w:rsidP="00047148">
            <w:pPr>
              <w:tabs>
                <w:tab w:val="decimal" w:pos="1141"/>
              </w:tabs>
              <w:spacing w:line="280" w:lineRule="exact"/>
              <w:ind w:left="29" w:right="21"/>
              <w:rPr>
                <w:rFonts w:ascii="Arial" w:hAnsi="Arial" w:cs="Arial"/>
                <w:sz w:val="16"/>
                <w:szCs w:val="16"/>
              </w:rPr>
            </w:pPr>
          </w:p>
        </w:tc>
      </w:tr>
      <w:tr w:rsidR="00CA5D69" w:rsidRPr="00CA5D69" w14:paraId="212FBA41" w14:textId="77777777" w:rsidTr="006A6104">
        <w:trPr>
          <w:trHeight w:val="70"/>
        </w:trPr>
        <w:tc>
          <w:tcPr>
            <w:tcW w:w="2430" w:type="dxa"/>
          </w:tcPr>
          <w:p w14:paraId="4585AA13" w14:textId="3650BC23" w:rsidR="00191E1C" w:rsidRPr="00CA5D69" w:rsidRDefault="00191E1C" w:rsidP="00047148">
            <w:pPr>
              <w:spacing w:line="280" w:lineRule="exact"/>
              <w:rPr>
                <w:rFonts w:ascii="Arial" w:hAnsi="Arial" w:cs="Arial"/>
                <w:sz w:val="16"/>
                <w:szCs w:val="16"/>
              </w:rPr>
            </w:pPr>
            <w:r w:rsidRPr="00CA5D69">
              <w:rPr>
                <w:rFonts w:ascii="Arial" w:hAnsi="Arial" w:cs="Arial"/>
                <w:sz w:val="16"/>
                <w:szCs w:val="16"/>
              </w:rPr>
              <w:t>1 January 2019</w:t>
            </w:r>
          </w:p>
        </w:tc>
        <w:tc>
          <w:tcPr>
            <w:tcW w:w="1350" w:type="dxa"/>
          </w:tcPr>
          <w:p w14:paraId="33DA654F" w14:textId="06C896BD" w:rsidR="00191E1C" w:rsidRPr="00CA5D69" w:rsidRDefault="00191E1C" w:rsidP="00047148">
            <w:pP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4,339</w:t>
            </w:r>
          </w:p>
        </w:tc>
        <w:tc>
          <w:tcPr>
            <w:tcW w:w="1350" w:type="dxa"/>
          </w:tcPr>
          <w:p w14:paraId="5C6D4956" w14:textId="652FD7D7" w:rsidR="00191E1C" w:rsidRPr="00CA5D69" w:rsidRDefault="00191E1C" w:rsidP="00047148">
            <w:pP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85,593</w:t>
            </w:r>
          </w:p>
        </w:tc>
        <w:tc>
          <w:tcPr>
            <w:tcW w:w="1350" w:type="dxa"/>
          </w:tcPr>
          <w:p w14:paraId="67A34693" w14:textId="5BA58BF3" w:rsidR="00191E1C" w:rsidRPr="00CA5D69" w:rsidRDefault="00191E1C" w:rsidP="00047148">
            <w:pP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5,000</w:t>
            </w:r>
          </w:p>
        </w:tc>
        <w:tc>
          <w:tcPr>
            <w:tcW w:w="1350" w:type="dxa"/>
          </w:tcPr>
          <w:p w14:paraId="7DD7698A" w14:textId="31DB3734" w:rsidR="00191E1C" w:rsidRPr="00CA5D69" w:rsidRDefault="00191E1C" w:rsidP="00047148">
            <w:pP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w:t>
            </w:r>
          </w:p>
        </w:tc>
        <w:tc>
          <w:tcPr>
            <w:tcW w:w="1350" w:type="dxa"/>
          </w:tcPr>
          <w:p w14:paraId="4BF8C1CD" w14:textId="06A5A706" w:rsidR="00191E1C" w:rsidRPr="00CA5D69" w:rsidRDefault="00191E1C" w:rsidP="00047148">
            <w:pP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94,932</w:t>
            </w:r>
          </w:p>
        </w:tc>
      </w:tr>
      <w:tr w:rsidR="00CA5D69" w:rsidRPr="00CA5D69" w14:paraId="10E3DDBF" w14:textId="77777777" w:rsidTr="006A6104">
        <w:trPr>
          <w:trHeight w:val="70"/>
        </w:trPr>
        <w:tc>
          <w:tcPr>
            <w:tcW w:w="2430" w:type="dxa"/>
          </w:tcPr>
          <w:p w14:paraId="3F090EDA" w14:textId="77777777" w:rsidR="00191E1C" w:rsidRPr="00CA5D69" w:rsidRDefault="00191E1C" w:rsidP="00047148">
            <w:pPr>
              <w:spacing w:line="280" w:lineRule="exact"/>
              <w:rPr>
                <w:rFonts w:ascii="Arial" w:hAnsi="Arial" w:cs="Arial"/>
                <w:sz w:val="16"/>
                <w:szCs w:val="16"/>
              </w:rPr>
            </w:pPr>
            <w:proofErr w:type="spellStart"/>
            <w:r w:rsidRPr="00CA5D69">
              <w:rPr>
                <w:rFonts w:ascii="Arial" w:hAnsi="Arial" w:cs="Arial"/>
                <w:sz w:val="16"/>
                <w:szCs w:val="16"/>
              </w:rPr>
              <w:t>Amortisation</w:t>
            </w:r>
            <w:proofErr w:type="spellEnd"/>
            <w:r w:rsidRPr="00CA5D69">
              <w:rPr>
                <w:rFonts w:ascii="Arial" w:hAnsi="Arial" w:cs="Arial"/>
                <w:sz w:val="16"/>
                <w:szCs w:val="16"/>
              </w:rPr>
              <w:t xml:space="preserve"> charged for the year</w:t>
            </w:r>
          </w:p>
        </w:tc>
        <w:tc>
          <w:tcPr>
            <w:tcW w:w="1350" w:type="dxa"/>
          </w:tcPr>
          <w:p w14:paraId="598BA6B9" w14:textId="12E25ECA" w:rsidR="00191E1C" w:rsidRPr="00CA5D69" w:rsidRDefault="00191E1C" w:rsidP="00047148">
            <w:pPr>
              <w:pBdr>
                <w:bottom w:val="single" w:sz="4" w:space="1" w:color="auto"/>
              </w:pBd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132</w:t>
            </w:r>
          </w:p>
        </w:tc>
        <w:tc>
          <w:tcPr>
            <w:tcW w:w="1350" w:type="dxa"/>
          </w:tcPr>
          <w:p w14:paraId="5D87E5C4" w14:textId="724B121B" w:rsidR="00191E1C" w:rsidRPr="00CA5D69" w:rsidRDefault="00191E1C" w:rsidP="00047148">
            <w:pPr>
              <w:pBdr>
                <w:bottom w:val="single" w:sz="4" w:space="1" w:color="auto"/>
              </w:pBd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8,605</w:t>
            </w:r>
          </w:p>
        </w:tc>
        <w:tc>
          <w:tcPr>
            <w:tcW w:w="1350" w:type="dxa"/>
          </w:tcPr>
          <w:p w14:paraId="418672E2" w14:textId="0C5C2435" w:rsidR="00191E1C" w:rsidRPr="00CA5D69" w:rsidRDefault="00191E1C" w:rsidP="00047148">
            <w:pPr>
              <w:pBdr>
                <w:bottom w:val="single" w:sz="4" w:space="1" w:color="auto"/>
              </w:pBd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w:t>
            </w:r>
          </w:p>
        </w:tc>
        <w:tc>
          <w:tcPr>
            <w:tcW w:w="1350" w:type="dxa"/>
          </w:tcPr>
          <w:p w14:paraId="5DF22A68" w14:textId="1843173D" w:rsidR="00191E1C" w:rsidRPr="00CA5D69" w:rsidRDefault="00191E1C" w:rsidP="00047148">
            <w:pPr>
              <w:pBdr>
                <w:bottom w:val="single" w:sz="4" w:space="1" w:color="auto"/>
              </w:pBd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w:t>
            </w:r>
          </w:p>
        </w:tc>
        <w:tc>
          <w:tcPr>
            <w:tcW w:w="1350" w:type="dxa"/>
          </w:tcPr>
          <w:p w14:paraId="2E51BD9C" w14:textId="6F867349" w:rsidR="00191E1C" w:rsidRPr="00CA5D69" w:rsidRDefault="00191E1C" w:rsidP="00047148">
            <w:pPr>
              <w:pBdr>
                <w:bottom w:val="single" w:sz="4" w:space="1" w:color="auto"/>
              </w:pBd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8,737</w:t>
            </w:r>
          </w:p>
        </w:tc>
      </w:tr>
      <w:tr w:rsidR="00CA5D69" w:rsidRPr="00CA5D69" w14:paraId="3BEC915A" w14:textId="77777777" w:rsidTr="006A6104">
        <w:trPr>
          <w:trHeight w:val="70"/>
        </w:trPr>
        <w:tc>
          <w:tcPr>
            <w:tcW w:w="2430" w:type="dxa"/>
          </w:tcPr>
          <w:p w14:paraId="10BE9439" w14:textId="5D667683" w:rsidR="00191E1C" w:rsidRPr="00761786" w:rsidRDefault="00191E1C" w:rsidP="00047148">
            <w:pPr>
              <w:spacing w:line="280" w:lineRule="exact"/>
              <w:rPr>
                <w:rFonts w:ascii="Arial" w:hAnsi="Arial" w:cstheme="minorBidi"/>
                <w:sz w:val="16"/>
                <w:szCs w:val="16"/>
                <w:cs/>
              </w:rPr>
            </w:pPr>
            <w:r w:rsidRPr="00CA5D69">
              <w:rPr>
                <w:rFonts w:ascii="Arial" w:hAnsi="Arial" w:cs="Arial"/>
                <w:sz w:val="16"/>
                <w:szCs w:val="16"/>
              </w:rPr>
              <w:t xml:space="preserve">31 December </w:t>
            </w:r>
            <w:r w:rsidR="00CC7CF7">
              <w:rPr>
                <w:rFonts w:ascii="Arial" w:hAnsi="Arial" w:cs="Arial"/>
                <w:sz w:val="16"/>
                <w:szCs w:val="16"/>
              </w:rPr>
              <w:t>2019</w:t>
            </w:r>
          </w:p>
        </w:tc>
        <w:tc>
          <w:tcPr>
            <w:tcW w:w="1350" w:type="dxa"/>
          </w:tcPr>
          <w:p w14:paraId="7A490C25" w14:textId="2139E2A6" w:rsidR="00191E1C" w:rsidRPr="00CA5D69" w:rsidRDefault="00191E1C" w:rsidP="00047148">
            <w:pP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4,471</w:t>
            </w:r>
          </w:p>
        </w:tc>
        <w:tc>
          <w:tcPr>
            <w:tcW w:w="1350" w:type="dxa"/>
          </w:tcPr>
          <w:p w14:paraId="5F63E58B" w14:textId="7DAD2F47" w:rsidR="00191E1C" w:rsidRPr="00CA5D69" w:rsidRDefault="00191E1C" w:rsidP="00047148">
            <w:pP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94,198</w:t>
            </w:r>
          </w:p>
        </w:tc>
        <w:tc>
          <w:tcPr>
            <w:tcW w:w="1350" w:type="dxa"/>
          </w:tcPr>
          <w:p w14:paraId="1669FA50" w14:textId="10996FF0" w:rsidR="00191E1C" w:rsidRPr="00CA5D69" w:rsidRDefault="00191E1C" w:rsidP="00047148">
            <w:pP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5,000</w:t>
            </w:r>
          </w:p>
        </w:tc>
        <w:tc>
          <w:tcPr>
            <w:tcW w:w="1350" w:type="dxa"/>
          </w:tcPr>
          <w:p w14:paraId="7AB4895A" w14:textId="57D11987" w:rsidR="00191E1C" w:rsidRPr="00CA5D69" w:rsidRDefault="00191E1C" w:rsidP="00047148">
            <w:pP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w:t>
            </w:r>
          </w:p>
        </w:tc>
        <w:tc>
          <w:tcPr>
            <w:tcW w:w="1350" w:type="dxa"/>
          </w:tcPr>
          <w:p w14:paraId="7B064E08" w14:textId="5C812A18" w:rsidR="00191E1C" w:rsidRPr="00CA5D69" w:rsidRDefault="00191E1C" w:rsidP="00047148">
            <w:pP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103,669</w:t>
            </w:r>
          </w:p>
        </w:tc>
      </w:tr>
      <w:tr w:rsidR="00CA5D69" w:rsidRPr="00CA5D69" w14:paraId="6504F254" w14:textId="77777777" w:rsidTr="006A6104">
        <w:trPr>
          <w:trHeight w:val="70"/>
        </w:trPr>
        <w:tc>
          <w:tcPr>
            <w:tcW w:w="2430" w:type="dxa"/>
          </w:tcPr>
          <w:p w14:paraId="7D90FAB0" w14:textId="77777777" w:rsidR="00191E1C" w:rsidRPr="00CA5D69" w:rsidRDefault="00191E1C" w:rsidP="00047148">
            <w:pPr>
              <w:spacing w:line="280" w:lineRule="exact"/>
              <w:rPr>
                <w:rFonts w:ascii="Arial" w:hAnsi="Arial" w:cs="Arial"/>
                <w:sz w:val="16"/>
                <w:szCs w:val="16"/>
              </w:rPr>
            </w:pPr>
            <w:proofErr w:type="spellStart"/>
            <w:r w:rsidRPr="00CA5D69">
              <w:rPr>
                <w:rFonts w:ascii="Arial" w:hAnsi="Arial" w:cs="Arial"/>
                <w:sz w:val="16"/>
                <w:szCs w:val="16"/>
              </w:rPr>
              <w:t>Amortisation</w:t>
            </w:r>
            <w:proofErr w:type="spellEnd"/>
            <w:r w:rsidRPr="00CA5D69">
              <w:rPr>
                <w:rFonts w:ascii="Arial" w:hAnsi="Arial" w:cs="Arial"/>
                <w:sz w:val="16"/>
                <w:szCs w:val="16"/>
              </w:rPr>
              <w:t xml:space="preserve"> charged for the year</w:t>
            </w:r>
          </w:p>
        </w:tc>
        <w:tc>
          <w:tcPr>
            <w:tcW w:w="1350" w:type="dxa"/>
          </w:tcPr>
          <w:p w14:paraId="3DEE3FB4" w14:textId="6238C93C" w:rsidR="00191E1C" w:rsidRPr="00CA5D69" w:rsidRDefault="00191E1C" w:rsidP="00047148">
            <w:pPr>
              <w:pBdr>
                <w:bottom w:val="single" w:sz="4" w:space="1" w:color="auto"/>
              </w:pBd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101</w:t>
            </w:r>
          </w:p>
        </w:tc>
        <w:tc>
          <w:tcPr>
            <w:tcW w:w="1350" w:type="dxa"/>
          </w:tcPr>
          <w:p w14:paraId="780EA957" w14:textId="49B98EE9" w:rsidR="00191E1C" w:rsidRPr="00CA5D69" w:rsidRDefault="00596F33" w:rsidP="00047148">
            <w:pPr>
              <w:pBdr>
                <w:bottom w:val="single" w:sz="4" w:space="1" w:color="auto"/>
              </w:pBdr>
              <w:tabs>
                <w:tab w:val="decimal" w:pos="1141"/>
              </w:tabs>
              <w:spacing w:line="280" w:lineRule="exact"/>
              <w:ind w:left="29" w:right="21"/>
              <w:rPr>
                <w:rFonts w:ascii="Arial" w:hAnsi="Arial" w:cs="Arial"/>
                <w:sz w:val="16"/>
                <w:szCs w:val="16"/>
              </w:rPr>
            </w:pPr>
            <w:r w:rsidRPr="00CA5D69">
              <w:rPr>
                <w:rFonts w:ascii="Arial" w:hAnsi="Arial" w:cs="Arial"/>
                <w:sz w:val="16"/>
                <w:szCs w:val="16"/>
              </w:rPr>
              <w:t>7,709</w:t>
            </w:r>
          </w:p>
        </w:tc>
        <w:tc>
          <w:tcPr>
            <w:tcW w:w="1350" w:type="dxa"/>
          </w:tcPr>
          <w:p w14:paraId="65835D59" w14:textId="37430DFA" w:rsidR="00191E1C" w:rsidRPr="00CA5D69" w:rsidRDefault="00191E1C" w:rsidP="00047148">
            <w:pPr>
              <w:pBdr>
                <w:bottom w:val="single" w:sz="4" w:space="1" w:color="auto"/>
              </w:pBd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w:t>
            </w:r>
          </w:p>
        </w:tc>
        <w:tc>
          <w:tcPr>
            <w:tcW w:w="1350" w:type="dxa"/>
          </w:tcPr>
          <w:p w14:paraId="7BA10B27" w14:textId="66150D56" w:rsidR="00191E1C" w:rsidRPr="00CA5D69" w:rsidRDefault="00596F33" w:rsidP="00047148">
            <w:pPr>
              <w:pBdr>
                <w:bottom w:val="single" w:sz="4" w:space="1" w:color="auto"/>
              </w:pBdr>
              <w:tabs>
                <w:tab w:val="decimal" w:pos="1141"/>
              </w:tabs>
              <w:spacing w:line="280" w:lineRule="exact"/>
              <w:ind w:left="29" w:right="21"/>
              <w:rPr>
                <w:rFonts w:ascii="Arial" w:hAnsi="Arial" w:cs="Arial"/>
                <w:sz w:val="16"/>
                <w:szCs w:val="16"/>
              </w:rPr>
            </w:pPr>
            <w:r w:rsidRPr="00CA5D69">
              <w:rPr>
                <w:rFonts w:ascii="Arial" w:hAnsi="Arial" w:cs="Arial"/>
                <w:sz w:val="16"/>
                <w:szCs w:val="16"/>
              </w:rPr>
              <w:t>-</w:t>
            </w:r>
          </w:p>
        </w:tc>
        <w:tc>
          <w:tcPr>
            <w:tcW w:w="1350" w:type="dxa"/>
          </w:tcPr>
          <w:p w14:paraId="6C35BF9E" w14:textId="080D724A" w:rsidR="00191E1C" w:rsidRPr="00CA5D69" w:rsidRDefault="00191E1C" w:rsidP="00047148">
            <w:pPr>
              <w:pBdr>
                <w:bottom w:val="single" w:sz="4" w:space="1" w:color="auto"/>
              </w:pBd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7,810</w:t>
            </w:r>
          </w:p>
        </w:tc>
      </w:tr>
      <w:tr w:rsidR="00CA5D69" w:rsidRPr="00CA5D69" w14:paraId="30D1F6BA" w14:textId="77777777" w:rsidTr="006A6104">
        <w:trPr>
          <w:trHeight w:val="70"/>
        </w:trPr>
        <w:tc>
          <w:tcPr>
            <w:tcW w:w="2430" w:type="dxa"/>
          </w:tcPr>
          <w:p w14:paraId="09D169F2" w14:textId="370A8695" w:rsidR="00191E1C" w:rsidRPr="00CA5D69" w:rsidRDefault="00191E1C" w:rsidP="00047148">
            <w:pPr>
              <w:spacing w:line="280" w:lineRule="exact"/>
              <w:rPr>
                <w:rFonts w:ascii="Arial" w:hAnsi="Arial" w:cs="Arial"/>
                <w:sz w:val="16"/>
                <w:szCs w:val="16"/>
              </w:rPr>
            </w:pPr>
            <w:r w:rsidRPr="00CA5D69">
              <w:rPr>
                <w:rFonts w:ascii="Arial" w:hAnsi="Arial" w:cs="Arial"/>
                <w:sz w:val="16"/>
                <w:szCs w:val="16"/>
              </w:rPr>
              <w:t xml:space="preserve">31 December </w:t>
            </w:r>
            <w:r w:rsidR="00F95D87">
              <w:rPr>
                <w:rFonts w:ascii="Arial" w:hAnsi="Arial" w:cs="Arial"/>
                <w:sz w:val="16"/>
                <w:szCs w:val="16"/>
              </w:rPr>
              <w:t>2020</w:t>
            </w:r>
          </w:p>
        </w:tc>
        <w:tc>
          <w:tcPr>
            <w:tcW w:w="1350" w:type="dxa"/>
          </w:tcPr>
          <w:p w14:paraId="41DA0BD5" w14:textId="06E64393" w:rsidR="00191E1C" w:rsidRPr="00CA5D69" w:rsidRDefault="00191E1C" w:rsidP="00047148">
            <w:pPr>
              <w:pBdr>
                <w:bottom w:val="single" w:sz="6" w:space="1" w:color="auto"/>
              </w:pBd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4,572</w:t>
            </w:r>
          </w:p>
        </w:tc>
        <w:tc>
          <w:tcPr>
            <w:tcW w:w="1350" w:type="dxa"/>
          </w:tcPr>
          <w:p w14:paraId="6504B694" w14:textId="5401C6E7" w:rsidR="00191E1C" w:rsidRPr="00CA5D69" w:rsidRDefault="00596F33" w:rsidP="00047148">
            <w:pPr>
              <w:pBdr>
                <w:bottom w:val="single" w:sz="6" w:space="1" w:color="auto"/>
              </w:pBdr>
              <w:tabs>
                <w:tab w:val="decimal" w:pos="1141"/>
              </w:tabs>
              <w:spacing w:line="280" w:lineRule="exact"/>
              <w:ind w:left="29" w:right="21"/>
              <w:rPr>
                <w:rFonts w:ascii="Arial" w:hAnsi="Arial" w:cs="Arial"/>
                <w:sz w:val="16"/>
                <w:szCs w:val="16"/>
              </w:rPr>
            </w:pPr>
            <w:r w:rsidRPr="00CA5D69">
              <w:rPr>
                <w:rFonts w:ascii="Arial" w:hAnsi="Arial" w:cs="Arial"/>
                <w:sz w:val="16"/>
                <w:szCs w:val="16"/>
              </w:rPr>
              <w:t>101,907</w:t>
            </w:r>
          </w:p>
        </w:tc>
        <w:tc>
          <w:tcPr>
            <w:tcW w:w="1350" w:type="dxa"/>
          </w:tcPr>
          <w:p w14:paraId="00DD418F" w14:textId="03B58CEB" w:rsidR="00191E1C" w:rsidRPr="00CA5D69" w:rsidRDefault="00191E1C" w:rsidP="00047148">
            <w:pPr>
              <w:pBdr>
                <w:bottom w:val="single" w:sz="6" w:space="1" w:color="auto"/>
              </w:pBd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5,000</w:t>
            </w:r>
          </w:p>
        </w:tc>
        <w:tc>
          <w:tcPr>
            <w:tcW w:w="1350" w:type="dxa"/>
          </w:tcPr>
          <w:p w14:paraId="4328ACBE" w14:textId="098CE826" w:rsidR="00191E1C" w:rsidRPr="00CA5D69" w:rsidRDefault="00596F33" w:rsidP="00047148">
            <w:pPr>
              <w:pBdr>
                <w:bottom w:val="single" w:sz="6" w:space="1" w:color="auto"/>
              </w:pBdr>
              <w:tabs>
                <w:tab w:val="decimal" w:pos="1141"/>
              </w:tabs>
              <w:spacing w:line="280" w:lineRule="exact"/>
              <w:ind w:left="29" w:right="21"/>
              <w:rPr>
                <w:rFonts w:ascii="Arial" w:hAnsi="Arial" w:cs="Arial"/>
                <w:sz w:val="16"/>
                <w:szCs w:val="16"/>
              </w:rPr>
            </w:pPr>
            <w:r w:rsidRPr="00CA5D69">
              <w:rPr>
                <w:rFonts w:ascii="Arial" w:hAnsi="Arial" w:cs="Arial"/>
                <w:sz w:val="16"/>
                <w:szCs w:val="16"/>
              </w:rPr>
              <w:t>-</w:t>
            </w:r>
          </w:p>
        </w:tc>
        <w:tc>
          <w:tcPr>
            <w:tcW w:w="1350" w:type="dxa"/>
          </w:tcPr>
          <w:p w14:paraId="0A77CBCC" w14:textId="7C60D9B6" w:rsidR="00191E1C" w:rsidRPr="00CA5D69" w:rsidRDefault="00191E1C" w:rsidP="00047148">
            <w:pPr>
              <w:pBdr>
                <w:bottom w:val="single" w:sz="6" w:space="1" w:color="auto"/>
              </w:pBd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111,479</w:t>
            </w:r>
          </w:p>
        </w:tc>
      </w:tr>
      <w:tr w:rsidR="00CA5D69" w:rsidRPr="00CA5D69" w14:paraId="31C50F30" w14:textId="77777777" w:rsidTr="006A6104">
        <w:trPr>
          <w:trHeight w:val="70"/>
        </w:trPr>
        <w:tc>
          <w:tcPr>
            <w:tcW w:w="2430" w:type="dxa"/>
          </w:tcPr>
          <w:p w14:paraId="01F2F818" w14:textId="77777777" w:rsidR="00191E1C" w:rsidRPr="00CA5D69" w:rsidRDefault="00191E1C" w:rsidP="00047148">
            <w:pPr>
              <w:spacing w:line="280" w:lineRule="exact"/>
              <w:ind w:right="14"/>
              <w:rPr>
                <w:rFonts w:ascii="Arial" w:hAnsi="Arial" w:cs="Arial"/>
                <w:b/>
                <w:bCs/>
                <w:sz w:val="16"/>
                <w:szCs w:val="16"/>
              </w:rPr>
            </w:pPr>
            <w:r w:rsidRPr="00CA5D69">
              <w:rPr>
                <w:rFonts w:ascii="Arial" w:hAnsi="Arial" w:cs="Arial"/>
                <w:b/>
                <w:bCs/>
                <w:sz w:val="16"/>
                <w:szCs w:val="16"/>
              </w:rPr>
              <w:t>Net book value</w:t>
            </w:r>
          </w:p>
        </w:tc>
        <w:tc>
          <w:tcPr>
            <w:tcW w:w="1350" w:type="dxa"/>
          </w:tcPr>
          <w:p w14:paraId="61245EDF" w14:textId="77777777" w:rsidR="00191E1C" w:rsidRPr="00CA5D69" w:rsidRDefault="00191E1C" w:rsidP="00047148">
            <w:pPr>
              <w:tabs>
                <w:tab w:val="decimal" w:pos="1141"/>
              </w:tabs>
              <w:spacing w:line="280" w:lineRule="exact"/>
              <w:ind w:left="29" w:right="21"/>
              <w:rPr>
                <w:rFonts w:ascii="Arial" w:hAnsi="Arial" w:cs="Arial"/>
                <w:sz w:val="16"/>
                <w:szCs w:val="16"/>
              </w:rPr>
            </w:pPr>
          </w:p>
        </w:tc>
        <w:tc>
          <w:tcPr>
            <w:tcW w:w="1350" w:type="dxa"/>
          </w:tcPr>
          <w:p w14:paraId="4B588D05" w14:textId="77777777" w:rsidR="00191E1C" w:rsidRPr="00CA5D69" w:rsidRDefault="00191E1C" w:rsidP="00047148">
            <w:pPr>
              <w:tabs>
                <w:tab w:val="decimal" w:pos="1141"/>
              </w:tabs>
              <w:spacing w:line="280" w:lineRule="exact"/>
              <w:ind w:left="29" w:right="21"/>
              <w:rPr>
                <w:rFonts w:ascii="Arial" w:hAnsi="Arial" w:cs="Arial"/>
                <w:sz w:val="16"/>
                <w:szCs w:val="16"/>
              </w:rPr>
            </w:pPr>
          </w:p>
        </w:tc>
        <w:tc>
          <w:tcPr>
            <w:tcW w:w="1350" w:type="dxa"/>
          </w:tcPr>
          <w:p w14:paraId="1F26DAE6" w14:textId="77777777" w:rsidR="00191E1C" w:rsidRPr="00CA5D69" w:rsidRDefault="00191E1C" w:rsidP="00047148">
            <w:pPr>
              <w:tabs>
                <w:tab w:val="decimal" w:pos="1141"/>
              </w:tabs>
              <w:spacing w:line="280" w:lineRule="exact"/>
              <w:ind w:left="29" w:right="21"/>
              <w:rPr>
                <w:rFonts w:ascii="Arial" w:hAnsi="Arial" w:cs="Arial"/>
                <w:sz w:val="16"/>
                <w:szCs w:val="16"/>
              </w:rPr>
            </w:pPr>
          </w:p>
        </w:tc>
        <w:tc>
          <w:tcPr>
            <w:tcW w:w="1350" w:type="dxa"/>
          </w:tcPr>
          <w:p w14:paraId="30A87A7A" w14:textId="77777777" w:rsidR="00191E1C" w:rsidRPr="00CA5D69" w:rsidRDefault="00191E1C" w:rsidP="00047148">
            <w:pPr>
              <w:tabs>
                <w:tab w:val="decimal" w:pos="1141"/>
              </w:tabs>
              <w:spacing w:line="280" w:lineRule="exact"/>
              <w:ind w:left="29" w:right="21"/>
              <w:rPr>
                <w:rFonts w:ascii="Arial" w:hAnsi="Arial" w:cs="Arial"/>
                <w:sz w:val="16"/>
                <w:szCs w:val="16"/>
              </w:rPr>
            </w:pPr>
          </w:p>
        </w:tc>
        <w:tc>
          <w:tcPr>
            <w:tcW w:w="1350" w:type="dxa"/>
          </w:tcPr>
          <w:p w14:paraId="4A6F7AC1" w14:textId="77777777" w:rsidR="00191E1C" w:rsidRPr="00CA5D69" w:rsidRDefault="00191E1C" w:rsidP="00047148">
            <w:pPr>
              <w:tabs>
                <w:tab w:val="decimal" w:pos="1141"/>
              </w:tabs>
              <w:spacing w:line="280" w:lineRule="exact"/>
              <w:ind w:left="29" w:right="21"/>
              <w:rPr>
                <w:rFonts w:ascii="Arial" w:hAnsi="Arial" w:cs="Arial"/>
                <w:sz w:val="16"/>
                <w:szCs w:val="16"/>
              </w:rPr>
            </w:pPr>
          </w:p>
        </w:tc>
      </w:tr>
      <w:tr w:rsidR="00CA5D69" w:rsidRPr="00CA5D69" w14:paraId="5DE23C33" w14:textId="77777777" w:rsidTr="006A6104">
        <w:trPr>
          <w:trHeight w:val="70"/>
        </w:trPr>
        <w:tc>
          <w:tcPr>
            <w:tcW w:w="2430" w:type="dxa"/>
          </w:tcPr>
          <w:p w14:paraId="6FE46C71" w14:textId="0094A615" w:rsidR="00191E1C" w:rsidRPr="00CA5D69" w:rsidRDefault="00191E1C" w:rsidP="00047148">
            <w:pPr>
              <w:spacing w:line="280" w:lineRule="exact"/>
              <w:rPr>
                <w:rFonts w:ascii="Arial" w:hAnsi="Arial" w:cs="Arial"/>
                <w:sz w:val="16"/>
                <w:szCs w:val="16"/>
              </w:rPr>
            </w:pPr>
            <w:r w:rsidRPr="00CA5D69">
              <w:rPr>
                <w:rFonts w:ascii="Arial" w:hAnsi="Arial" w:cs="Arial"/>
                <w:sz w:val="16"/>
                <w:szCs w:val="16"/>
              </w:rPr>
              <w:t>31 December 2019</w:t>
            </w:r>
          </w:p>
        </w:tc>
        <w:tc>
          <w:tcPr>
            <w:tcW w:w="1350" w:type="dxa"/>
          </w:tcPr>
          <w:p w14:paraId="29211A3F" w14:textId="001944AA" w:rsidR="00191E1C" w:rsidRPr="00CA5D69" w:rsidRDefault="00191E1C" w:rsidP="00047148">
            <w:pPr>
              <w:pBdr>
                <w:bottom w:val="double" w:sz="6" w:space="1" w:color="auto"/>
              </w:pBd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136</w:t>
            </w:r>
          </w:p>
        </w:tc>
        <w:tc>
          <w:tcPr>
            <w:tcW w:w="1350" w:type="dxa"/>
          </w:tcPr>
          <w:p w14:paraId="75F8ABA4" w14:textId="18EBF523" w:rsidR="00191E1C" w:rsidRPr="00CA5D69" w:rsidRDefault="00191E1C" w:rsidP="00047148">
            <w:pPr>
              <w:pBdr>
                <w:bottom w:val="double" w:sz="6" w:space="1" w:color="auto"/>
              </w:pBd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16,175</w:t>
            </w:r>
          </w:p>
        </w:tc>
        <w:tc>
          <w:tcPr>
            <w:tcW w:w="1350" w:type="dxa"/>
          </w:tcPr>
          <w:p w14:paraId="5FDD9ABA" w14:textId="2DC5ACA7" w:rsidR="00191E1C" w:rsidRPr="00CA5D69" w:rsidRDefault="00191E1C" w:rsidP="00047148">
            <w:pPr>
              <w:pBdr>
                <w:bottom w:val="double" w:sz="6" w:space="1" w:color="auto"/>
              </w:pBd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w:t>
            </w:r>
          </w:p>
        </w:tc>
        <w:tc>
          <w:tcPr>
            <w:tcW w:w="1350" w:type="dxa"/>
          </w:tcPr>
          <w:p w14:paraId="5385BDFE" w14:textId="46E90BB9" w:rsidR="00191E1C" w:rsidRPr="00CA5D69" w:rsidRDefault="00191E1C" w:rsidP="00047148">
            <w:pPr>
              <w:pBdr>
                <w:bottom w:val="double" w:sz="6" w:space="1" w:color="auto"/>
              </w:pBd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4,569</w:t>
            </w:r>
          </w:p>
        </w:tc>
        <w:tc>
          <w:tcPr>
            <w:tcW w:w="1350" w:type="dxa"/>
          </w:tcPr>
          <w:p w14:paraId="4CD68CBE" w14:textId="6EE47A73" w:rsidR="00191E1C" w:rsidRPr="00CA5D69" w:rsidRDefault="00191E1C" w:rsidP="00047148">
            <w:pPr>
              <w:pBdr>
                <w:bottom w:val="double" w:sz="6" w:space="1" w:color="auto"/>
              </w:pBd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20,880</w:t>
            </w:r>
          </w:p>
        </w:tc>
      </w:tr>
      <w:tr w:rsidR="00CA5D69" w:rsidRPr="00CA5D69" w14:paraId="64F31540" w14:textId="77777777" w:rsidTr="006A6104">
        <w:trPr>
          <w:trHeight w:val="70"/>
        </w:trPr>
        <w:tc>
          <w:tcPr>
            <w:tcW w:w="2430" w:type="dxa"/>
          </w:tcPr>
          <w:p w14:paraId="4B2C4EF0" w14:textId="0CD4CCA2" w:rsidR="00191E1C" w:rsidRPr="00CA5D69" w:rsidRDefault="00191E1C" w:rsidP="00047148">
            <w:pPr>
              <w:spacing w:line="280" w:lineRule="exact"/>
              <w:rPr>
                <w:rFonts w:ascii="Arial" w:hAnsi="Arial" w:cs="Arial"/>
                <w:sz w:val="16"/>
                <w:szCs w:val="16"/>
              </w:rPr>
            </w:pPr>
            <w:r w:rsidRPr="00CA5D69">
              <w:rPr>
                <w:rFonts w:ascii="Arial" w:hAnsi="Arial" w:cs="Arial"/>
                <w:sz w:val="16"/>
                <w:szCs w:val="16"/>
              </w:rPr>
              <w:t>31 December 2020</w:t>
            </w:r>
          </w:p>
        </w:tc>
        <w:tc>
          <w:tcPr>
            <w:tcW w:w="1350" w:type="dxa"/>
          </w:tcPr>
          <w:p w14:paraId="7DDD21EE" w14:textId="4E3A82E4" w:rsidR="00191E1C" w:rsidRPr="00CA5D69" w:rsidRDefault="00191E1C" w:rsidP="00047148">
            <w:pPr>
              <w:pBdr>
                <w:bottom w:val="double" w:sz="6" w:space="1" w:color="auto"/>
              </w:pBd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35</w:t>
            </w:r>
          </w:p>
        </w:tc>
        <w:tc>
          <w:tcPr>
            <w:tcW w:w="1350" w:type="dxa"/>
          </w:tcPr>
          <w:p w14:paraId="276B9203" w14:textId="07A6A491" w:rsidR="00191E1C" w:rsidRPr="00CA5D69" w:rsidRDefault="00596F33" w:rsidP="00047148">
            <w:pPr>
              <w:pBdr>
                <w:bottom w:val="double" w:sz="6" w:space="1" w:color="auto"/>
              </w:pBdr>
              <w:tabs>
                <w:tab w:val="decimal" w:pos="1141"/>
              </w:tabs>
              <w:spacing w:line="280" w:lineRule="exact"/>
              <w:ind w:left="29" w:right="21"/>
              <w:rPr>
                <w:rFonts w:ascii="Arial" w:hAnsi="Arial" w:cs="Arial"/>
                <w:sz w:val="16"/>
                <w:szCs w:val="16"/>
              </w:rPr>
            </w:pPr>
            <w:r w:rsidRPr="00CA5D69">
              <w:rPr>
                <w:rFonts w:ascii="Arial" w:hAnsi="Arial" w:cs="Arial"/>
                <w:sz w:val="16"/>
                <w:szCs w:val="16"/>
              </w:rPr>
              <w:t>15,</w:t>
            </w:r>
            <w:r w:rsidR="002601DC" w:rsidRPr="00CA5D69">
              <w:rPr>
                <w:rFonts w:ascii="Arial" w:hAnsi="Arial" w:cs="Arial"/>
                <w:sz w:val="16"/>
                <w:szCs w:val="16"/>
              </w:rPr>
              <w:t>963</w:t>
            </w:r>
          </w:p>
        </w:tc>
        <w:tc>
          <w:tcPr>
            <w:tcW w:w="1350" w:type="dxa"/>
          </w:tcPr>
          <w:p w14:paraId="64CD3BF4" w14:textId="1132FE01" w:rsidR="00191E1C" w:rsidRPr="00CA5D69" w:rsidRDefault="00191E1C" w:rsidP="00047148">
            <w:pPr>
              <w:pBdr>
                <w:bottom w:val="double" w:sz="6" w:space="1" w:color="auto"/>
              </w:pBd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w:t>
            </w:r>
          </w:p>
        </w:tc>
        <w:tc>
          <w:tcPr>
            <w:tcW w:w="1350" w:type="dxa"/>
          </w:tcPr>
          <w:p w14:paraId="3081E8B1" w14:textId="33FEF691" w:rsidR="00191E1C" w:rsidRPr="00CA5D69" w:rsidRDefault="00596F33" w:rsidP="00047148">
            <w:pPr>
              <w:pBdr>
                <w:bottom w:val="double" w:sz="6" w:space="1" w:color="auto"/>
              </w:pBdr>
              <w:tabs>
                <w:tab w:val="decimal" w:pos="1141"/>
              </w:tabs>
              <w:spacing w:line="280" w:lineRule="exact"/>
              <w:ind w:left="29" w:right="21"/>
              <w:rPr>
                <w:rFonts w:ascii="Arial" w:hAnsi="Arial" w:cs="Arial"/>
                <w:sz w:val="16"/>
                <w:szCs w:val="16"/>
              </w:rPr>
            </w:pPr>
            <w:r w:rsidRPr="00CA5D69">
              <w:rPr>
                <w:rFonts w:ascii="Arial" w:hAnsi="Arial" w:cs="Arial"/>
                <w:sz w:val="16"/>
                <w:szCs w:val="16"/>
              </w:rPr>
              <w:t>3,971</w:t>
            </w:r>
          </w:p>
        </w:tc>
        <w:tc>
          <w:tcPr>
            <w:tcW w:w="1350" w:type="dxa"/>
          </w:tcPr>
          <w:p w14:paraId="02C89B1B" w14:textId="0901B888" w:rsidR="00191E1C" w:rsidRPr="00CA5D69" w:rsidRDefault="00596F33" w:rsidP="00047148">
            <w:pPr>
              <w:pBdr>
                <w:bottom w:val="double" w:sz="6" w:space="1" w:color="auto"/>
              </w:pBdr>
              <w:tabs>
                <w:tab w:val="decimal" w:pos="1141"/>
              </w:tabs>
              <w:spacing w:line="280" w:lineRule="exact"/>
              <w:ind w:left="29" w:right="21"/>
              <w:rPr>
                <w:rFonts w:ascii="Arial" w:hAnsi="Arial" w:cs="Arial"/>
                <w:sz w:val="16"/>
                <w:szCs w:val="16"/>
              </w:rPr>
            </w:pPr>
            <w:r w:rsidRPr="00CA5D69">
              <w:rPr>
                <w:rFonts w:ascii="Arial" w:hAnsi="Arial" w:cs="Arial"/>
                <w:sz w:val="16"/>
                <w:szCs w:val="16"/>
              </w:rPr>
              <w:t>19,969</w:t>
            </w:r>
          </w:p>
        </w:tc>
      </w:tr>
      <w:tr w:rsidR="00CA5D69" w:rsidRPr="00CA5D69" w14:paraId="2F423807" w14:textId="77777777" w:rsidTr="006A6104">
        <w:trPr>
          <w:trHeight w:val="70"/>
        </w:trPr>
        <w:tc>
          <w:tcPr>
            <w:tcW w:w="9180" w:type="dxa"/>
            <w:gridSpan w:val="6"/>
          </w:tcPr>
          <w:p w14:paraId="5C832C2A" w14:textId="77777777" w:rsidR="00AC57D6" w:rsidRPr="00CA5D69" w:rsidRDefault="00AC57D6" w:rsidP="00047148">
            <w:pPr>
              <w:spacing w:line="280" w:lineRule="exact"/>
              <w:ind w:right="14"/>
              <w:rPr>
                <w:rFonts w:ascii="Arial" w:hAnsi="Arial" w:cs="Arial"/>
                <w:b/>
                <w:bCs/>
                <w:sz w:val="16"/>
                <w:szCs w:val="16"/>
              </w:rPr>
            </w:pPr>
            <w:proofErr w:type="spellStart"/>
            <w:r w:rsidRPr="00CA5D69">
              <w:rPr>
                <w:rFonts w:ascii="Arial" w:hAnsi="Arial" w:cs="Arial"/>
                <w:b/>
                <w:bCs/>
                <w:sz w:val="16"/>
                <w:szCs w:val="16"/>
              </w:rPr>
              <w:t>Amortisation</w:t>
            </w:r>
            <w:proofErr w:type="spellEnd"/>
            <w:r w:rsidRPr="00CA5D69">
              <w:rPr>
                <w:rFonts w:ascii="Arial" w:hAnsi="Arial" w:cs="Arial"/>
                <w:b/>
                <w:bCs/>
                <w:sz w:val="16"/>
                <w:szCs w:val="16"/>
              </w:rPr>
              <w:t xml:space="preserve"> included in profit or loss for the years ended 31 December:</w:t>
            </w:r>
          </w:p>
        </w:tc>
      </w:tr>
      <w:tr w:rsidR="00CA5D69" w:rsidRPr="00CA5D69" w14:paraId="68D04DED" w14:textId="77777777" w:rsidTr="006A6104">
        <w:trPr>
          <w:trHeight w:val="70"/>
        </w:trPr>
        <w:tc>
          <w:tcPr>
            <w:tcW w:w="2430" w:type="dxa"/>
          </w:tcPr>
          <w:p w14:paraId="1A6C262F" w14:textId="6780D357" w:rsidR="00AC57D6" w:rsidRPr="00CA5D69" w:rsidRDefault="00AC57D6" w:rsidP="00047148">
            <w:pPr>
              <w:spacing w:line="280" w:lineRule="exact"/>
              <w:ind w:right="-36"/>
              <w:rPr>
                <w:rFonts w:ascii="Arial" w:hAnsi="Arial" w:cs="Arial"/>
                <w:sz w:val="16"/>
                <w:szCs w:val="16"/>
              </w:rPr>
            </w:pPr>
            <w:r w:rsidRPr="00CA5D69">
              <w:rPr>
                <w:rFonts w:ascii="Arial" w:hAnsi="Arial" w:cs="Arial"/>
                <w:sz w:val="16"/>
                <w:szCs w:val="16"/>
              </w:rPr>
              <w:t>201</w:t>
            </w:r>
            <w:r w:rsidR="009838DB" w:rsidRPr="00CA5D69">
              <w:rPr>
                <w:rFonts w:ascii="Arial" w:hAnsi="Arial" w:cs="Arial"/>
                <w:sz w:val="16"/>
                <w:szCs w:val="16"/>
              </w:rPr>
              <w:t>9</w:t>
            </w:r>
          </w:p>
        </w:tc>
        <w:tc>
          <w:tcPr>
            <w:tcW w:w="1350" w:type="dxa"/>
          </w:tcPr>
          <w:p w14:paraId="4201910C" w14:textId="77777777" w:rsidR="00AC57D6" w:rsidRPr="00CA5D69" w:rsidRDefault="00AC57D6" w:rsidP="00047148">
            <w:pPr>
              <w:tabs>
                <w:tab w:val="decimal" w:pos="979"/>
              </w:tabs>
              <w:spacing w:line="280" w:lineRule="exact"/>
              <w:ind w:left="29" w:right="21"/>
              <w:jc w:val="both"/>
              <w:rPr>
                <w:rFonts w:ascii="Arial" w:hAnsi="Arial" w:cs="Arial"/>
                <w:sz w:val="16"/>
                <w:szCs w:val="16"/>
              </w:rPr>
            </w:pPr>
          </w:p>
        </w:tc>
        <w:tc>
          <w:tcPr>
            <w:tcW w:w="1350" w:type="dxa"/>
          </w:tcPr>
          <w:p w14:paraId="51264722" w14:textId="77777777" w:rsidR="00AC57D6" w:rsidRPr="00CA5D69" w:rsidRDefault="00AC57D6" w:rsidP="00047148">
            <w:pPr>
              <w:tabs>
                <w:tab w:val="decimal" w:pos="961"/>
              </w:tabs>
              <w:spacing w:line="280" w:lineRule="exact"/>
              <w:ind w:left="29" w:right="21"/>
              <w:jc w:val="both"/>
              <w:rPr>
                <w:rFonts w:ascii="Arial" w:hAnsi="Arial" w:cs="Arial"/>
                <w:sz w:val="16"/>
                <w:szCs w:val="16"/>
              </w:rPr>
            </w:pPr>
          </w:p>
        </w:tc>
        <w:tc>
          <w:tcPr>
            <w:tcW w:w="1350" w:type="dxa"/>
          </w:tcPr>
          <w:p w14:paraId="4483D205" w14:textId="77777777" w:rsidR="00AC57D6" w:rsidRPr="00CA5D69" w:rsidRDefault="00AC57D6" w:rsidP="00047148">
            <w:pPr>
              <w:tabs>
                <w:tab w:val="decimal" w:pos="961"/>
              </w:tabs>
              <w:spacing w:line="280" w:lineRule="exact"/>
              <w:ind w:left="29" w:right="21"/>
              <w:jc w:val="both"/>
              <w:rPr>
                <w:rFonts w:ascii="Arial" w:hAnsi="Arial" w:cs="Arial"/>
                <w:sz w:val="16"/>
                <w:szCs w:val="16"/>
              </w:rPr>
            </w:pPr>
          </w:p>
        </w:tc>
        <w:tc>
          <w:tcPr>
            <w:tcW w:w="1350" w:type="dxa"/>
          </w:tcPr>
          <w:p w14:paraId="101CEE86" w14:textId="77777777" w:rsidR="00AC57D6" w:rsidRPr="00CA5D69" w:rsidRDefault="00AC57D6" w:rsidP="00047148">
            <w:pPr>
              <w:tabs>
                <w:tab w:val="decimal" w:pos="1141"/>
              </w:tabs>
              <w:spacing w:line="280" w:lineRule="exact"/>
              <w:ind w:left="29" w:right="21"/>
              <w:rPr>
                <w:rFonts w:ascii="Arial" w:hAnsi="Arial" w:cs="Arial"/>
                <w:sz w:val="16"/>
                <w:szCs w:val="16"/>
              </w:rPr>
            </w:pPr>
          </w:p>
        </w:tc>
        <w:tc>
          <w:tcPr>
            <w:tcW w:w="1350" w:type="dxa"/>
          </w:tcPr>
          <w:p w14:paraId="40F742F3" w14:textId="49DBE177" w:rsidR="00AC57D6" w:rsidRPr="00CA5D69" w:rsidRDefault="004E1D82" w:rsidP="00047148">
            <w:pPr>
              <w:pBdr>
                <w:bottom w:val="double" w:sz="6" w:space="1" w:color="auto"/>
              </w:pBdr>
              <w:tabs>
                <w:tab w:val="decimal" w:pos="1141"/>
              </w:tabs>
              <w:spacing w:line="280" w:lineRule="exact"/>
              <w:ind w:left="29" w:right="21"/>
              <w:rPr>
                <w:rFonts w:ascii="Arial" w:hAnsi="Arial" w:cs="Arial"/>
                <w:sz w:val="16"/>
                <w:szCs w:val="16"/>
              </w:rPr>
            </w:pPr>
            <w:r w:rsidRPr="00CA5D69">
              <w:rPr>
                <w:rFonts w:ascii="Arial" w:hAnsi="Arial" w:cs="Arial"/>
                <w:sz w:val="16"/>
                <w:szCs w:val="16"/>
              </w:rPr>
              <w:t>8,737</w:t>
            </w:r>
          </w:p>
        </w:tc>
      </w:tr>
      <w:tr w:rsidR="00CA5D69" w:rsidRPr="00CA5D69" w14:paraId="711C0EA4" w14:textId="77777777" w:rsidTr="006A6104">
        <w:trPr>
          <w:trHeight w:val="70"/>
        </w:trPr>
        <w:tc>
          <w:tcPr>
            <w:tcW w:w="2430" w:type="dxa"/>
          </w:tcPr>
          <w:p w14:paraId="1A4A5B49" w14:textId="42CF8999" w:rsidR="00AC57D6" w:rsidRPr="00CA5D69" w:rsidRDefault="00AC57D6" w:rsidP="00047148">
            <w:pPr>
              <w:spacing w:line="280" w:lineRule="exact"/>
              <w:ind w:right="-43"/>
              <w:rPr>
                <w:rFonts w:ascii="Arial" w:hAnsi="Arial" w:cs="Arial"/>
                <w:sz w:val="16"/>
                <w:szCs w:val="16"/>
              </w:rPr>
            </w:pPr>
            <w:r w:rsidRPr="00CA5D69">
              <w:rPr>
                <w:rFonts w:ascii="Arial" w:hAnsi="Arial" w:cs="Arial"/>
                <w:sz w:val="16"/>
                <w:szCs w:val="16"/>
              </w:rPr>
              <w:t>20</w:t>
            </w:r>
            <w:r w:rsidR="009838DB" w:rsidRPr="00CA5D69">
              <w:rPr>
                <w:rFonts w:ascii="Arial" w:hAnsi="Arial" w:cs="Arial"/>
                <w:sz w:val="16"/>
                <w:szCs w:val="16"/>
              </w:rPr>
              <w:t>20</w:t>
            </w:r>
          </w:p>
        </w:tc>
        <w:tc>
          <w:tcPr>
            <w:tcW w:w="1350" w:type="dxa"/>
          </w:tcPr>
          <w:p w14:paraId="319CBF5C" w14:textId="77777777" w:rsidR="00AC57D6" w:rsidRPr="00CA5D69" w:rsidRDefault="00AC57D6" w:rsidP="00047148">
            <w:pPr>
              <w:tabs>
                <w:tab w:val="decimal" w:pos="979"/>
              </w:tabs>
              <w:spacing w:line="280" w:lineRule="exact"/>
              <w:ind w:left="29" w:right="21"/>
              <w:jc w:val="both"/>
              <w:rPr>
                <w:rFonts w:ascii="Arial" w:hAnsi="Arial" w:cs="Arial"/>
                <w:sz w:val="16"/>
                <w:szCs w:val="16"/>
              </w:rPr>
            </w:pPr>
          </w:p>
        </w:tc>
        <w:tc>
          <w:tcPr>
            <w:tcW w:w="1350" w:type="dxa"/>
          </w:tcPr>
          <w:p w14:paraId="6565FCF8" w14:textId="77777777" w:rsidR="00AC57D6" w:rsidRPr="00CA5D69" w:rsidRDefault="00AC57D6" w:rsidP="00047148">
            <w:pPr>
              <w:tabs>
                <w:tab w:val="decimal" w:pos="961"/>
              </w:tabs>
              <w:spacing w:line="280" w:lineRule="exact"/>
              <w:ind w:left="29" w:right="21"/>
              <w:jc w:val="both"/>
              <w:rPr>
                <w:rFonts w:ascii="Arial" w:hAnsi="Arial" w:cs="Arial"/>
                <w:sz w:val="16"/>
                <w:szCs w:val="16"/>
              </w:rPr>
            </w:pPr>
          </w:p>
        </w:tc>
        <w:tc>
          <w:tcPr>
            <w:tcW w:w="1350" w:type="dxa"/>
          </w:tcPr>
          <w:p w14:paraId="14A69A0D" w14:textId="77777777" w:rsidR="00AC57D6" w:rsidRPr="00CA5D69" w:rsidRDefault="00AC57D6" w:rsidP="00047148">
            <w:pPr>
              <w:tabs>
                <w:tab w:val="decimal" w:pos="961"/>
              </w:tabs>
              <w:spacing w:line="280" w:lineRule="exact"/>
              <w:ind w:left="29" w:right="21"/>
              <w:jc w:val="both"/>
              <w:rPr>
                <w:rFonts w:ascii="Arial" w:hAnsi="Arial" w:cs="Arial"/>
                <w:sz w:val="16"/>
                <w:szCs w:val="16"/>
              </w:rPr>
            </w:pPr>
          </w:p>
        </w:tc>
        <w:tc>
          <w:tcPr>
            <w:tcW w:w="1350" w:type="dxa"/>
          </w:tcPr>
          <w:p w14:paraId="5670A409" w14:textId="77777777" w:rsidR="00AC57D6" w:rsidRPr="00CA5D69" w:rsidRDefault="00AC57D6" w:rsidP="00047148">
            <w:pPr>
              <w:tabs>
                <w:tab w:val="decimal" w:pos="1141"/>
              </w:tabs>
              <w:spacing w:line="280" w:lineRule="exact"/>
              <w:ind w:left="29" w:right="21"/>
              <w:rPr>
                <w:rFonts w:ascii="Arial" w:hAnsi="Arial" w:cs="Arial"/>
                <w:sz w:val="16"/>
                <w:szCs w:val="16"/>
              </w:rPr>
            </w:pPr>
          </w:p>
        </w:tc>
        <w:tc>
          <w:tcPr>
            <w:tcW w:w="1350" w:type="dxa"/>
          </w:tcPr>
          <w:p w14:paraId="3A51D9C4" w14:textId="1A904DD4" w:rsidR="00AC57D6" w:rsidRPr="00CA5D69" w:rsidRDefault="00191E1C" w:rsidP="00047148">
            <w:pPr>
              <w:pBdr>
                <w:bottom w:val="double" w:sz="6" w:space="1" w:color="auto"/>
              </w:pBdr>
              <w:tabs>
                <w:tab w:val="decimal" w:pos="1141"/>
              </w:tabs>
              <w:spacing w:line="280" w:lineRule="exact"/>
              <w:ind w:left="29" w:right="21"/>
              <w:rPr>
                <w:rFonts w:ascii="Arial" w:hAnsi="Arial" w:cs="Arial"/>
                <w:sz w:val="16"/>
                <w:szCs w:val="16"/>
              </w:rPr>
            </w:pPr>
            <w:r w:rsidRPr="00CA5D69">
              <w:rPr>
                <w:rFonts w:ascii="Arial" w:hAnsi="Arial" w:cs="Arial"/>
                <w:sz w:val="16"/>
                <w:szCs w:val="16"/>
              </w:rPr>
              <w:t>7,810</w:t>
            </w:r>
          </w:p>
        </w:tc>
      </w:tr>
    </w:tbl>
    <w:p w14:paraId="2FE7CABE" w14:textId="77777777" w:rsidR="008D26D0" w:rsidRPr="00CA5D69" w:rsidRDefault="008D26D0">
      <w:pPr>
        <w:widowControl/>
        <w:overflowPunct/>
        <w:autoSpaceDE/>
        <w:autoSpaceDN/>
        <w:adjustRightInd/>
        <w:textAlignment w:val="auto"/>
        <w:rPr>
          <w:rFonts w:ascii="Arial" w:hAnsi="Arial" w:cs="Arial"/>
          <w:sz w:val="16"/>
          <w:szCs w:val="16"/>
        </w:rPr>
      </w:pPr>
      <w:r w:rsidRPr="00CA5D69">
        <w:rPr>
          <w:rFonts w:ascii="Arial" w:hAnsi="Arial" w:cs="Arial"/>
          <w:sz w:val="16"/>
          <w:szCs w:val="16"/>
        </w:rPr>
        <w:br w:type="page"/>
      </w:r>
    </w:p>
    <w:p w14:paraId="5C6A8CA2" w14:textId="0277258A" w:rsidR="00AC57D6" w:rsidRPr="00CA5D69" w:rsidRDefault="00AC57D6" w:rsidP="00AC57D6">
      <w:pPr>
        <w:widowControl/>
        <w:overflowPunct/>
        <w:autoSpaceDE/>
        <w:autoSpaceDN/>
        <w:adjustRightInd/>
        <w:spacing w:before="120" w:line="230" w:lineRule="exact"/>
        <w:jc w:val="right"/>
        <w:textAlignment w:val="auto"/>
        <w:rPr>
          <w:rFonts w:ascii="Arial" w:hAnsi="Arial" w:cs="Arial"/>
          <w:sz w:val="16"/>
          <w:szCs w:val="16"/>
        </w:rPr>
      </w:pPr>
      <w:r w:rsidRPr="00CA5D69">
        <w:rPr>
          <w:rFonts w:ascii="Arial" w:hAnsi="Arial" w:cs="Arial"/>
          <w:sz w:val="16"/>
          <w:szCs w:val="16"/>
        </w:rPr>
        <w:lastRenderedPageBreak/>
        <w:t>(Unit: Thousand Baht)</w:t>
      </w:r>
    </w:p>
    <w:tbl>
      <w:tblPr>
        <w:tblW w:w="9180" w:type="dxa"/>
        <w:tblInd w:w="479" w:type="dxa"/>
        <w:tblLayout w:type="fixed"/>
        <w:tblCellMar>
          <w:left w:w="29" w:type="dxa"/>
          <w:right w:w="29" w:type="dxa"/>
        </w:tblCellMar>
        <w:tblLook w:val="0000" w:firstRow="0" w:lastRow="0" w:firstColumn="0" w:lastColumn="0" w:noHBand="0" w:noVBand="0"/>
      </w:tblPr>
      <w:tblGrid>
        <w:gridCol w:w="3780"/>
        <w:gridCol w:w="1350"/>
        <w:gridCol w:w="1350"/>
        <w:gridCol w:w="1350"/>
        <w:gridCol w:w="1350"/>
      </w:tblGrid>
      <w:tr w:rsidR="00CA5D69" w:rsidRPr="00CA5D69" w14:paraId="2255C190" w14:textId="77777777" w:rsidTr="006A6104">
        <w:trPr>
          <w:trHeight w:val="70"/>
        </w:trPr>
        <w:tc>
          <w:tcPr>
            <w:tcW w:w="3780" w:type="dxa"/>
          </w:tcPr>
          <w:p w14:paraId="7EA201C8" w14:textId="77777777" w:rsidR="00AC57D6" w:rsidRPr="00CA5D69" w:rsidRDefault="00AC57D6" w:rsidP="00191E1C">
            <w:pPr>
              <w:spacing w:line="320" w:lineRule="exact"/>
              <w:jc w:val="center"/>
              <w:rPr>
                <w:rFonts w:ascii="Arial" w:hAnsi="Arial" w:cs="Arial"/>
                <w:b/>
                <w:bCs/>
                <w:sz w:val="16"/>
                <w:szCs w:val="16"/>
              </w:rPr>
            </w:pPr>
          </w:p>
        </w:tc>
        <w:tc>
          <w:tcPr>
            <w:tcW w:w="5400" w:type="dxa"/>
            <w:gridSpan w:val="4"/>
          </w:tcPr>
          <w:p w14:paraId="282B5B2E" w14:textId="77777777" w:rsidR="00AC57D6" w:rsidRPr="00CA5D69" w:rsidRDefault="00AC57D6" w:rsidP="00191E1C">
            <w:pPr>
              <w:pBdr>
                <w:bottom w:val="single" w:sz="4" w:space="1" w:color="auto"/>
              </w:pBdr>
              <w:spacing w:line="320" w:lineRule="exact"/>
              <w:ind w:left="29" w:right="14"/>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767FA94D" w14:textId="77777777" w:rsidTr="006A6104">
        <w:trPr>
          <w:trHeight w:val="70"/>
        </w:trPr>
        <w:tc>
          <w:tcPr>
            <w:tcW w:w="3780" w:type="dxa"/>
          </w:tcPr>
          <w:p w14:paraId="4EEF8096" w14:textId="77777777" w:rsidR="00AC57D6" w:rsidRPr="00CA5D69" w:rsidRDefault="00AC57D6" w:rsidP="00191E1C">
            <w:pPr>
              <w:spacing w:line="320" w:lineRule="exact"/>
              <w:jc w:val="center"/>
              <w:rPr>
                <w:rFonts w:ascii="Arial" w:hAnsi="Arial" w:cs="Arial"/>
                <w:b/>
                <w:bCs/>
                <w:sz w:val="16"/>
                <w:szCs w:val="16"/>
              </w:rPr>
            </w:pPr>
          </w:p>
        </w:tc>
        <w:tc>
          <w:tcPr>
            <w:tcW w:w="1350" w:type="dxa"/>
            <w:vAlign w:val="bottom"/>
          </w:tcPr>
          <w:p w14:paraId="5524DB13" w14:textId="77777777" w:rsidR="00AC57D6" w:rsidRPr="00CA5D69" w:rsidRDefault="00AC57D6" w:rsidP="00191E1C">
            <w:pPr>
              <w:spacing w:line="320" w:lineRule="exact"/>
              <w:ind w:left="29" w:right="21"/>
              <w:jc w:val="center"/>
              <w:rPr>
                <w:rFonts w:ascii="Arial" w:hAnsi="Arial" w:cs="Arial"/>
                <w:sz w:val="16"/>
                <w:szCs w:val="16"/>
              </w:rPr>
            </w:pPr>
          </w:p>
        </w:tc>
        <w:tc>
          <w:tcPr>
            <w:tcW w:w="1350" w:type="dxa"/>
            <w:vAlign w:val="bottom"/>
          </w:tcPr>
          <w:p w14:paraId="01F546EA" w14:textId="77777777" w:rsidR="00AC57D6" w:rsidRPr="00CA5D69" w:rsidRDefault="00AC57D6" w:rsidP="00191E1C">
            <w:pPr>
              <w:spacing w:line="320" w:lineRule="exact"/>
              <w:ind w:left="29" w:right="21"/>
              <w:jc w:val="center"/>
              <w:rPr>
                <w:rFonts w:ascii="Arial" w:hAnsi="Arial" w:cs="Arial"/>
                <w:sz w:val="16"/>
                <w:szCs w:val="16"/>
              </w:rPr>
            </w:pPr>
          </w:p>
        </w:tc>
        <w:tc>
          <w:tcPr>
            <w:tcW w:w="1350" w:type="dxa"/>
          </w:tcPr>
          <w:p w14:paraId="39AE3EC6" w14:textId="77777777" w:rsidR="00AC57D6" w:rsidRPr="00CA5D69" w:rsidRDefault="00AC57D6" w:rsidP="00191E1C">
            <w:pPr>
              <w:spacing w:line="320" w:lineRule="exact"/>
              <w:ind w:left="29" w:right="21"/>
              <w:jc w:val="center"/>
              <w:rPr>
                <w:rFonts w:ascii="Arial" w:hAnsi="Arial" w:cs="Arial"/>
                <w:sz w:val="16"/>
                <w:szCs w:val="16"/>
              </w:rPr>
            </w:pPr>
            <w:r w:rsidRPr="00CA5D69">
              <w:rPr>
                <w:rFonts w:ascii="Arial" w:hAnsi="Arial" w:cs="Arial"/>
                <w:sz w:val="16"/>
                <w:szCs w:val="16"/>
              </w:rPr>
              <w:t>Software under</w:t>
            </w:r>
          </w:p>
        </w:tc>
        <w:tc>
          <w:tcPr>
            <w:tcW w:w="1350" w:type="dxa"/>
            <w:vAlign w:val="bottom"/>
          </w:tcPr>
          <w:p w14:paraId="6CAAFB82" w14:textId="77777777" w:rsidR="00AC57D6" w:rsidRPr="00CA5D69" w:rsidRDefault="00AC57D6" w:rsidP="00191E1C">
            <w:pPr>
              <w:spacing w:line="320" w:lineRule="exact"/>
              <w:ind w:left="29" w:right="21"/>
              <w:jc w:val="center"/>
              <w:rPr>
                <w:rFonts w:ascii="Arial" w:hAnsi="Arial" w:cs="Arial"/>
                <w:sz w:val="16"/>
                <w:szCs w:val="16"/>
              </w:rPr>
            </w:pPr>
          </w:p>
        </w:tc>
      </w:tr>
      <w:tr w:rsidR="00CA5D69" w:rsidRPr="00CA5D69" w14:paraId="58E075D2" w14:textId="77777777" w:rsidTr="006A6104">
        <w:trPr>
          <w:trHeight w:val="70"/>
        </w:trPr>
        <w:tc>
          <w:tcPr>
            <w:tcW w:w="3780" w:type="dxa"/>
          </w:tcPr>
          <w:p w14:paraId="1A8EF193" w14:textId="77777777" w:rsidR="00AC57D6" w:rsidRPr="00CA5D69" w:rsidRDefault="00AC57D6" w:rsidP="00191E1C">
            <w:pPr>
              <w:spacing w:line="320" w:lineRule="exact"/>
              <w:jc w:val="center"/>
              <w:rPr>
                <w:rFonts w:ascii="Arial" w:hAnsi="Arial" w:cs="Arial"/>
                <w:b/>
                <w:bCs/>
                <w:sz w:val="16"/>
                <w:szCs w:val="16"/>
              </w:rPr>
            </w:pPr>
          </w:p>
        </w:tc>
        <w:tc>
          <w:tcPr>
            <w:tcW w:w="1350" w:type="dxa"/>
          </w:tcPr>
          <w:p w14:paraId="78D65EF4" w14:textId="77777777" w:rsidR="00AC57D6" w:rsidRPr="00CA5D69" w:rsidRDefault="00AC57D6" w:rsidP="00191E1C">
            <w:pPr>
              <w:pBdr>
                <w:bottom w:val="single" w:sz="4" w:space="1" w:color="auto"/>
              </w:pBdr>
              <w:spacing w:line="320" w:lineRule="exact"/>
              <w:ind w:left="29" w:right="21"/>
              <w:jc w:val="center"/>
              <w:rPr>
                <w:rFonts w:ascii="Arial" w:hAnsi="Arial" w:cs="Arial"/>
                <w:sz w:val="16"/>
                <w:szCs w:val="16"/>
              </w:rPr>
            </w:pPr>
            <w:r w:rsidRPr="00CA5D69">
              <w:rPr>
                <w:rFonts w:ascii="Arial" w:hAnsi="Arial" w:cs="Arial"/>
                <w:sz w:val="16"/>
                <w:szCs w:val="16"/>
              </w:rPr>
              <w:t>Golf membership</w:t>
            </w:r>
          </w:p>
        </w:tc>
        <w:tc>
          <w:tcPr>
            <w:tcW w:w="1350" w:type="dxa"/>
          </w:tcPr>
          <w:p w14:paraId="5305AC94" w14:textId="77777777" w:rsidR="00AC57D6" w:rsidRPr="00CA5D69" w:rsidRDefault="00AC57D6" w:rsidP="00191E1C">
            <w:pPr>
              <w:pBdr>
                <w:bottom w:val="single" w:sz="4" w:space="1" w:color="auto"/>
              </w:pBdr>
              <w:spacing w:line="320" w:lineRule="exact"/>
              <w:ind w:left="29" w:right="21"/>
              <w:jc w:val="center"/>
              <w:rPr>
                <w:rFonts w:ascii="Arial" w:hAnsi="Arial" w:cs="Arial"/>
                <w:sz w:val="16"/>
                <w:szCs w:val="16"/>
              </w:rPr>
            </w:pPr>
            <w:r w:rsidRPr="00CA5D69">
              <w:rPr>
                <w:rFonts w:ascii="Arial" w:hAnsi="Arial" w:cs="Arial"/>
                <w:sz w:val="16"/>
                <w:szCs w:val="16"/>
              </w:rPr>
              <w:t>Software</w:t>
            </w:r>
          </w:p>
        </w:tc>
        <w:tc>
          <w:tcPr>
            <w:tcW w:w="1350" w:type="dxa"/>
          </w:tcPr>
          <w:p w14:paraId="1BBA8003" w14:textId="77777777" w:rsidR="00AC57D6" w:rsidRPr="00CA5D69" w:rsidRDefault="00AC57D6" w:rsidP="00191E1C">
            <w:pPr>
              <w:pBdr>
                <w:bottom w:val="single" w:sz="4" w:space="1" w:color="auto"/>
              </w:pBdr>
              <w:spacing w:line="320" w:lineRule="exact"/>
              <w:ind w:left="29" w:right="21"/>
              <w:jc w:val="center"/>
              <w:rPr>
                <w:rFonts w:ascii="Arial" w:hAnsi="Arial" w:cs="Arial"/>
                <w:sz w:val="16"/>
                <w:szCs w:val="16"/>
              </w:rPr>
            </w:pPr>
            <w:r w:rsidRPr="00CA5D69">
              <w:rPr>
                <w:rFonts w:ascii="Arial" w:hAnsi="Arial" w:cs="Arial"/>
                <w:sz w:val="16"/>
                <w:szCs w:val="16"/>
              </w:rPr>
              <w:t>installation</w:t>
            </w:r>
          </w:p>
        </w:tc>
        <w:tc>
          <w:tcPr>
            <w:tcW w:w="1350" w:type="dxa"/>
          </w:tcPr>
          <w:p w14:paraId="5CCDA930" w14:textId="77777777" w:rsidR="00AC57D6" w:rsidRPr="00CA5D69" w:rsidRDefault="00AC57D6" w:rsidP="00191E1C">
            <w:pPr>
              <w:pBdr>
                <w:bottom w:val="single" w:sz="4" w:space="1" w:color="auto"/>
              </w:pBdr>
              <w:spacing w:line="320" w:lineRule="exact"/>
              <w:ind w:left="29" w:right="21"/>
              <w:jc w:val="center"/>
              <w:rPr>
                <w:rFonts w:ascii="Arial" w:hAnsi="Arial" w:cs="Arial"/>
                <w:sz w:val="16"/>
                <w:szCs w:val="16"/>
              </w:rPr>
            </w:pPr>
            <w:r w:rsidRPr="00CA5D69">
              <w:rPr>
                <w:rFonts w:ascii="Arial" w:hAnsi="Arial" w:cs="Arial"/>
                <w:sz w:val="16"/>
                <w:szCs w:val="16"/>
              </w:rPr>
              <w:t>Total</w:t>
            </w:r>
          </w:p>
        </w:tc>
      </w:tr>
      <w:tr w:rsidR="00CA5D69" w:rsidRPr="00CA5D69" w14:paraId="31DA3A9C" w14:textId="77777777" w:rsidTr="006A6104">
        <w:trPr>
          <w:trHeight w:val="70"/>
        </w:trPr>
        <w:tc>
          <w:tcPr>
            <w:tcW w:w="3780" w:type="dxa"/>
          </w:tcPr>
          <w:p w14:paraId="3614DBE5" w14:textId="77777777" w:rsidR="00AC57D6" w:rsidRPr="00CA5D69" w:rsidRDefault="00AC57D6" w:rsidP="00191E1C">
            <w:pPr>
              <w:spacing w:line="320" w:lineRule="exact"/>
              <w:ind w:left="29" w:right="14"/>
              <w:rPr>
                <w:rFonts w:ascii="Arial" w:hAnsi="Arial" w:cs="Arial"/>
                <w:b/>
                <w:bCs/>
                <w:sz w:val="16"/>
                <w:szCs w:val="16"/>
              </w:rPr>
            </w:pPr>
            <w:r w:rsidRPr="00CA5D69">
              <w:rPr>
                <w:rFonts w:ascii="Arial" w:hAnsi="Arial" w:cs="Arial"/>
                <w:b/>
                <w:bCs/>
                <w:sz w:val="16"/>
                <w:szCs w:val="16"/>
              </w:rPr>
              <w:t>At cost:</w:t>
            </w:r>
          </w:p>
        </w:tc>
        <w:tc>
          <w:tcPr>
            <w:tcW w:w="1350" w:type="dxa"/>
          </w:tcPr>
          <w:p w14:paraId="5944BB87" w14:textId="77777777" w:rsidR="00AC57D6" w:rsidRPr="00CA5D69" w:rsidRDefault="00AC57D6" w:rsidP="00191E1C">
            <w:pPr>
              <w:tabs>
                <w:tab w:val="decimal" w:pos="1141"/>
              </w:tabs>
              <w:spacing w:line="320" w:lineRule="exact"/>
              <w:ind w:left="29" w:right="21"/>
              <w:rPr>
                <w:rFonts w:ascii="Arial" w:hAnsi="Arial" w:cs="Arial"/>
                <w:sz w:val="16"/>
                <w:szCs w:val="16"/>
              </w:rPr>
            </w:pPr>
          </w:p>
        </w:tc>
        <w:tc>
          <w:tcPr>
            <w:tcW w:w="1350" w:type="dxa"/>
          </w:tcPr>
          <w:p w14:paraId="3CDB13FE" w14:textId="77777777" w:rsidR="00AC57D6" w:rsidRPr="00CA5D69" w:rsidRDefault="00AC57D6" w:rsidP="00191E1C">
            <w:pPr>
              <w:tabs>
                <w:tab w:val="decimal" w:pos="1141"/>
              </w:tabs>
              <w:spacing w:line="320" w:lineRule="exact"/>
              <w:ind w:left="29" w:right="21"/>
              <w:rPr>
                <w:rFonts w:ascii="Arial" w:hAnsi="Arial" w:cs="Arial"/>
                <w:sz w:val="16"/>
                <w:szCs w:val="16"/>
              </w:rPr>
            </w:pPr>
          </w:p>
        </w:tc>
        <w:tc>
          <w:tcPr>
            <w:tcW w:w="1350" w:type="dxa"/>
          </w:tcPr>
          <w:p w14:paraId="3B9ACAF8" w14:textId="77777777" w:rsidR="00AC57D6" w:rsidRPr="00CA5D69" w:rsidRDefault="00AC57D6" w:rsidP="00191E1C">
            <w:pPr>
              <w:tabs>
                <w:tab w:val="decimal" w:pos="1141"/>
              </w:tabs>
              <w:spacing w:line="320" w:lineRule="exact"/>
              <w:ind w:left="29" w:right="21"/>
              <w:rPr>
                <w:rFonts w:ascii="Arial" w:hAnsi="Arial" w:cs="Arial"/>
                <w:sz w:val="16"/>
                <w:szCs w:val="16"/>
              </w:rPr>
            </w:pPr>
          </w:p>
        </w:tc>
        <w:tc>
          <w:tcPr>
            <w:tcW w:w="1350" w:type="dxa"/>
          </w:tcPr>
          <w:p w14:paraId="3C6961D0" w14:textId="77777777" w:rsidR="00AC57D6" w:rsidRPr="00CA5D69" w:rsidRDefault="00AC57D6" w:rsidP="00191E1C">
            <w:pPr>
              <w:tabs>
                <w:tab w:val="decimal" w:pos="1051"/>
              </w:tabs>
              <w:spacing w:line="320" w:lineRule="exact"/>
              <w:ind w:left="29" w:right="21"/>
              <w:rPr>
                <w:rFonts w:ascii="Arial" w:hAnsi="Arial" w:cs="Arial"/>
                <w:sz w:val="16"/>
                <w:szCs w:val="16"/>
              </w:rPr>
            </w:pPr>
          </w:p>
        </w:tc>
      </w:tr>
      <w:tr w:rsidR="00CA5D69" w:rsidRPr="00CA5D69" w14:paraId="732C243D" w14:textId="77777777" w:rsidTr="006A6104">
        <w:trPr>
          <w:trHeight w:val="70"/>
        </w:trPr>
        <w:tc>
          <w:tcPr>
            <w:tcW w:w="3780" w:type="dxa"/>
          </w:tcPr>
          <w:p w14:paraId="1C07488B" w14:textId="78CB2950" w:rsidR="00334D5A" w:rsidRPr="00CA5D69" w:rsidRDefault="00334D5A" w:rsidP="00191E1C">
            <w:pPr>
              <w:spacing w:line="320" w:lineRule="exact"/>
              <w:rPr>
                <w:rFonts w:ascii="Arial" w:hAnsi="Arial" w:cs="Arial"/>
                <w:sz w:val="16"/>
                <w:szCs w:val="16"/>
              </w:rPr>
            </w:pPr>
            <w:r w:rsidRPr="00CA5D69">
              <w:rPr>
                <w:rFonts w:ascii="Arial" w:hAnsi="Arial" w:cs="Arial"/>
                <w:sz w:val="16"/>
                <w:szCs w:val="16"/>
              </w:rPr>
              <w:t>1 January 2019</w:t>
            </w:r>
          </w:p>
        </w:tc>
        <w:tc>
          <w:tcPr>
            <w:tcW w:w="1350" w:type="dxa"/>
          </w:tcPr>
          <w:p w14:paraId="5E76B61D" w14:textId="4F2D42A9" w:rsidR="00334D5A" w:rsidRPr="00CA5D69" w:rsidRDefault="00334D5A" w:rsidP="00191E1C">
            <w:pPr>
              <w:tabs>
                <w:tab w:val="decimal" w:pos="1141"/>
              </w:tabs>
              <w:spacing w:line="320" w:lineRule="exact"/>
              <w:ind w:left="29" w:right="21"/>
              <w:rPr>
                <w:rFonts w:ascii="Arial" w:hAnsi="Arial" w:cs="Arial"/>
                <w:sz w:val="16"/>
                <w:szCs w:val="16"/>
              </w:rPr>
            </w:pPr>
            <w:r w:rsidRPr="00CA5D69">
              <w:rPr>
                <w:rFonts w:ascii="Arial" w:hAnsi="Arial" w:cs="Arial"/>
                <w:sz w:val="16"/>
                <w:szCs w:val="16"/>
              </w:rPr>
              <w:t>4,607</w:t>
            </w:r>
          </w:p>
        </w:tc>
        <w:tc>
          <w:tcPr>
            <w:tcW w:w="1350" w:type="dxa"/>
          </w:tcPr>
          <w:p w14:paraId="0B356A87" w14:textId="737ACAC3" w:rsidR="00334D5A" w:rsidRPr="00CA5D69" w:rsidRDefault="00334D5A" w:rsidP="00191E1C">
            <w:pPr>
              <w:tabs>
                <w:tab w:val="decimal" w:pos="1141"/>
              </w:tabs>
              <w:spacing w:line="320" w:lineRule="exact"/>
              <w:ind w:left="29" w:right="21"/>
              <w:rPr>
                <w:rFonts w:ascii="Arial" w:hAnsi="Arial" w:cs="Arial"/>
                <w:sz w:val="16"/>
                <w:szCs w:val="16"/>
              </w:rPr>
            </w:pPr>
            <w:r w:rsidRPr="00CA5D69">
              <w:rPr>
                <w:rFonts w:ascii="Arial" w:hAnsi="Arial" w:cs="Arial"/>
                <w:sz w:val="16"/>
                <w:szCs w:val="16"/>
              </w:rPr>
              <w:t>23,127</w:t>
            </w:r>
          </w:p>
        </w:tc>
        <w:tc>
          <w:tcPr>
            <w:tcW w:w="1350" w:type="dxa"/>
          </w:tcPr>
          <w:p w14:paraId="1B44776A" w14:textId="43A8664C" w:rsidR="00334D5A" w:rsidRPr="00CA5D69" w:rsidRDefault="00334D5A" w:rsidP="00191E1C">
            <w:pPr>
              <w:tabs>
                <w:tab w:val="decimal" w:pos="1051"/>
              </w:tabs>
              <w:spacing w:line="320" w:lineRule="exact"/>
              <w:ind w:left="29" w:right="21"/>
              <w:rPr>
                <w:rFonts w:ascii="Arial" w:hAnsi="Arial" w:cs="Arial"/>
                <w:sz w:val="16"/>
                <w:szCs w:val="16"/>
              </w:rPr>
            </w:pPr>
            <w:r w:rsidRPr="00CA5D69">
              <w:rPr>
                <w:rFonts w:ascii="Arial" w:hAnsi="Arial" w:cs="Arial"/>
                <w:sz w:val="16"/>
                <w:szCs w:val="16"/>
              </w:rPr>
              <w:t>-</w:t>
            </w:r>
          </w:p>
        </w:tc>
        <w:tc>
          <w:tcPr>
            <w:tcW w:w="1350" w:type="dxa"/>
          </w:tcPr>
          <w:p w14:paraId="2CA5E417" w14:textId="1AB0D33C" w:rsidR="00334D5A" w:rsidRPr="00CA5D69" w:rsidRDefault="00334D5A" w:rsidP="00191E1C">
            <w:pPr>
              <w:tabs>
                <w:tab w:val="decimal" w:pos="1051"/>
              </w:tabs>
              <w:spacing w:line="320" w:lineRule="exact"/>
              <w:ind w:left="29" w:right="21"/>
              <w:rPr>
                <w:rFonts w:ascii="Arial" w:hAnsi="Arial" w:cs="Arial"/>
                <w:sz w:val="16"/>
                <w:szCs w:val="16"/>
              </w:rPr>
            </w:pPr>
            <w:r w:rsidRPr="00CA5D69">
              <w:rPr>
                <w:rFonts w:ascii="Arial" w:hAnsi="Arial" w:cs="Arial"/>
                <w:sz w:val="16"/>
                <w:szCs w:val="16"/>
              </w:rPr>
              <w:t>27,734</w:t>
            </w:r>
          </w:p>
        </w:tc>
      </w:tr>
      <w:tr w:rsidR="00CA5D69" w:rsidRPr="00CA5D69" w14:paraId="1CBC5B98" w14:textId="77777777" w:rsidTr="006A6104">
        <w:trPr>
          <w:trHeight w:val="70"/>
        </w:trPr>
        <w:tc>
          <w:tcPr>
            <w:tcW w:w="3780" w:type="dxa"/>
          </w:tcPr>
          <w:p w14:paraId="616D90B9" w14:textId="5D1959F6" w:rsidR="00334D5A" w:rsidRPr="00CA5D69" w:rsidRDefault="00334D5A" w:rsidP="00191E1C">
            <w:pPr>
              <w:spacing w:line="320" w:lineRule="exact"/>
              <w:rPr>
                <w:rFonts w:ascii="Arial" w:hAnsi="Arial" w:cs="Arial"/>
                <w:sz w:val="16"/>
                <w:szCs w:val="16"/>
              </w:rPr>
            </w:pPr>
            <w:r w:rsidRPr="00CA5D69">
              <w:rPr>
                <w:rFonts w:ascii="Arial" w:hAnsi="Arial" w:cs="Arial"/>
                <w:sz w:val="16"/>
                <w:szCs w:val="16"/>
              </w:rPr>
              <w:t>Acquisition</w:t>
            </w:r>
          </w:p>
        </w:tc>
        <w:tc>
          <w:tcPr>
            <w:tcW w:w="1350" w:type="dxa"/>
          </w:tcPr>
          <w:p w14:paraId="4355EFDC" w14:textId="1817A463" w:rsidR="00334D5A" w:rsidRPr="00CA5D69" w:rsidRDefault="00334D5A" w:rsidP="00191E1C">
            <w:pPr>
              <w:pBdr>
                <w:bottom w:val="single" w:sz="4" w:space="1" w:color="auto"/>
              </w:pBdr>
              <w:tabs>
                <w:tab w:val="decimal" w:pos="1141"/>
              </w:tabs>
              <w:spacing w:line="320" w:lineRule="exact"/>
              <w:ind w:left="29" w:right="21"/>
              <w:rPr>
                <w:rFonts w:ascii="Arial" w:hAnsi="Arial" w:cs="Arial"/>
                <w:sz w:val="16"/>
                <w:szCs w:val="16"/>
              </w:rPr>
            </w:pPr>
            <w:r w:rsidRPr="00CA5D69">
              <w:rPr>
                <w:rFonts w:ascii="Arial" w:hAnsi="Arial" w:cs="Arial"/>
                <w:sz w:val="16"/>
                <w:szCs w:val="16"/>
              </w:rPr>
              <w:t>-</w:t>
            </w:r>
          </w:p>
        </w:tc>
        <w:tc>
          <w:tcPr>
            <w:tcW w:w="1350" w:type="dxa"/>
          </w:tcPr>
          <w:p w14:paraId="52DF9EEA" w14:textId="494E393A" w:rsidR="00334D5A" w:rsidRPr="00CA5D69" w:rsidRDefault="00334D5A" w:rsidP="00191E1C">
            <w:pPr>
              <w:pBdr>
                <w:bottom w:val="single" w:sz="4" w:space="1" w:color="auto"/>
              </w:pBdr>
              <w:tabs>
                <w:tab w:val="decimal" w:pos="1141"/>
              </w:tabs>
              <w:spacing w:line="320" w:lineRule="exact"/>
              <w:ind w:left="29" w:right="21"/>
              <w:rPr>
                <w:rFonts w:ascii="Arial" w:hAnsi="Arial" w:cs="Arial"/>
                <w:sz w:val="16"/>
                <w:szCs w:val="16"/>
              </w:rPr>
            </w:pPr>
            <w:r w:rsidRPr="00CA5D69">
              <w:rPr>
                <w:rFonts w:ascii="Arial" w:hAnsi="Arial" w:cs="Arial"/>
                <w:sz w:val="16"/>
                <w:szCs w:val="16"/>
              </w:rPr>
              <w:t>284</w:t>
            </w:r>
          </w:p>
        </w:tc>
        <w:tc>
          <w:tcPr>
            <w:tcW w:w="1350" w:type="dxa"/>
          </w:tcPr>
          <w:p w14:paraId="67E06899" w14:textId="784C92D7" w:rsidR="00334D5A" w:rsidRPr="00CA5D69" w:rsidRDefault="00334D5A" w:rsidP="00191E1C">
            <w:pPr>
              <w:pBdr>
                <w:bottom w:val="single" w:sz="4" w:space="1" w:color="auto"/>
              </w:pBdr>
              <w:tabs>
                <w:tab w:val="decimal" w:pos="1051"/>
              </w:tabs>
              <w:spacing w:line="320" w:lineRule="exact"/>
              <w:ind w:left="29" w:right="21"/>
              <w:rPr>
                <w:rFonts w:ascii="Arial" w:hAnsi="Arial" w:cs="Arial"/>
                <w:sz w:val="16"/>
                <w:szCs w:val="16"/>
              </w:rPr>
            </w:pPr>
            <w:r w:rsidRPr="00CA5D69">
              <w:rPr>
                <w:rFonts w:ascii="Arial" w:hAnsi="Arial" w:cs="Arial"/>
                <w:sz w:val="16"/>
                <w:szCs w:val="16"/>
              </w:rPr>
              <w:t>666</w:t>
            </w:r>
          </w:p>
        </w:tc>
        <w:tc>
          <w:tcPr>
            <w:tcW w:w="1350" w:type="dxa"/>
          </w:tcPr>
          <w:p w14:paraId="27199D82" w14:textId="1BF234B0" w:rsidR="00334D5A" w:rsidRPr="00CA5D69" w:rsidRDefault="00334D5A" w:rsidP="00191E1C">
            <w:pPr>
              <w:pBdr>
                <w:bottom w:val="single" w:sz="4" w:space="1" w:color="auto"/>
              </w:pBdr>
              <w:tabs>
                <w:tab w:val="decimal" w:pos="1051"/>
              </w:tabs>
              <w:spacing w:line="320" w:lineRule="exact"/>
              <w:ind w:left="29" w:right="21"/>
              <w:rPr>
                <w:rFonts w:ascii="Arial" w:hAnsi="Arial" w:cs="Arial"/>
                <w:sz w:val="16"/>
                <w:szCs w:val="16"/>
              </w:rPr>
            </w:pPr>
            <w:r w:rsidRPr="00CA5D69">
              <w:rPr>
                <w:rFonts w:ascii="Arial" w:hAnsi="Arial" w:cs="Arial"/>
                <w:sz w:val="16"/>
                <w:szCs w:val="16"/>
              </w:rPr>
              <w:t>950</w:t>
            </w:r>
          </w:p>
        </w:tc>
      </w:tr>
      <w:tr w:rsidR="00CA5D69" w:rsidRPr="00CA5D69" w14:paraId="7BE66BF3" w14:textId="77777777" w:rsidTr="006A6104">
        <w:trPr>
          <w:trHeight w:val="70"/>
        </w:trPr>
        <w:tc>
          <w:tcPr>
            <w:tcW w:w="3780" w:type="dxa"/>
          </w:tcPr>
          <w:p w14:paraId="0112A81F" w14:textId="13AC6606" w:rsidR="00334D5A" w:rsidRPr="00CA5D69" w:rsidRDefault="00334D5A" w:rsidP="00191E1C">
            <w:pPr>
              <w:spacing w:line="320" w:lineRule="exact"/>
              <w:rPr>
                <w:rFonts w:ascii="Arial" w:hAnsi="Arial" w:cs="Arial"/>
                <w:sz w:val="16"/>
                <w:szCs w:val="16"/>
              </w:rPr>
            </w:pPr>
            <w:r w:rsidRPr="00CA5D69">
              <w:rPr>
                <w:rFonts w:ascii="Arial" w:hAnsi="Arial" w:cs="Arial"/>
                <w:sz w:val="16"/>
                <w:szCs w:val="16"/>
              </w:rPr>
              <w:t>31 December 2019</w:t>
            </w:r>
          </w:p>
        </w:tc>
        <w:tc>
          <w:tcPr>
            <w:tcW w:w="1350" w:type="dxa"/>
          </w:tcPr>
          <w:p w14:paraId="43C84ED4" w14:textId="51DD989F" w:rsidR="00334D5A" w:rsidRPr="00CA5D69" w:rsidRDefault="00334D5A" w:rsidP="00191E1C">
            <w:pPr>
              <w:tabs>
                <w:tab w:val="decimal" w:pos="1141"/>
              </w:tabs>
              <w:spacing w:line="320" w:lineRule="exact"/>
              <w:ind w:left="29" w:right="21"/>
              <w:rPr>
                <w:rFonts w:ascii="Arial" w:hAnsi="Arial" w:cs="Arial"/>
                <w:sz w:val="16"/>
                <w:szCs w:val="16"/>
              </w:rPr>
            </w:pPr>
            <w:r w:rsidRPr="00CA5D69">
              <w:rPr>
                <w:rFonts w:ascii="Arial" w:hAnsi="Arial" w:cs="Arial"/>
                <w:sz w:val="16"/>
                <w:szCs w:val="16"/>
              </w:rPr>
              <w:t>4,607</w:t>
            </w:r>
          </w:p>
        </w:tc>
        <w:tc>
          <w:tcPr>
            <w:tcW w:w="1350" w:type="dxa"/>
          </w:tcPr>
          <w:p w14:paraId="7685033D" w14:textId="305F01DF" w:rsidR="00334D5A" w:rsidRPr="00CA5D69" w:rsidRDefault="00334D5A" w:rsidP="00191E1C">
            <w:pPr>
              <w:tabs>
                <w:tab w:val="decimal" w:pos="1141"/>
              </w:tabs>
              <w:spacing w:line="320" w:lineRule="exact"/>
              <w:ind w:left="29" w:right="21"/>
              <w:rPr>
                <w:rFonts w:ascii="Arial" w:hAnsi="Arial" w:cs="Arial"/>
                <w:sz w:val="16"/>
                <w:szCs w:val="16"/>
              </w:rPr>
            </w:pPr>
            <w:r w:rsidRPr="00CA5D69">
              <w:rPr>
                <w:rFonts w:ascii="Arial" w:hAnsi="Arial" w:cs="Arial"/>
                <w:sz w:val="16"/>
                <w:szCs w:val="16"/>
              </w:rPr>
              <w:t>23,411</w:t>
            </w:r>
          </w:p>
        </w:tc>
        <w:tc>
          <w:tcPr>
            <w:tcW w:w="1350" w:type="dxa"/>
          </w:tcPr>
          <w:p w14:paraId="67DA39DD" w14:textId="3294C5F8" w:rsidR="00334D5A" w:rsidRPr="00CA5D69" w:rsidRDefault="00334D5A" w:rsidP="00191E1C">
            <w:pPr>
              <w:tabs>
                <w:tab w:val="decimal" w:pos="1051"/>
              </w:tabs>
              <w:spacing w:line="320" w:lineRule="exact"/>
              <w:ind w:left="29" w:right="21"/>
              <w:rPr>
                <w:rFonts w:ascii="Arial" w:hAnsi="Arial" w:cs="Arial"/>
                <w:sz w:val="16"/>
                <w:szCs w:val="16"/>
              </w:rPr>
            </w:pPr>
            <w:r w:rsidRPr="00CA5D69">
              <w:rPr>
                <w:rFonts w:ascii="Arial" w:hAnsi="Arial" w:cs="Arial"/>
                <w:sz w:val="16"/>
                <w:szCs w:val="16"/>
              </w:rPr>
              <w:t>666</w:t>
            </w:r>
          </w:p>
        </w:tc>
        <w:tc>
          <w:tcPr>
            <w:tcW w:w="1350" w:type="dxa"/>
          </w:tcPr>
          <w:p w14:paraId="39EAB31E" w14:textId="6DDCDFB6" w:rsidR="00334D5A" w:rsidRPr="00CA5D69" w:rsidRDefault="00334D5A" w:rsidP="00191E1C">
            <w:pPr>
              <w:tabs>
                <w:tab w:val="decimal" w:pos="1051"/>
              </w:tabs>
              <w:spacing w:line="320" w:lineRule="exact"/>
              <w:ind w:left="29" w:right="21"/>
              <w:rPr>
                <w:rFonts w:ascii="Arial" w:hAnsi="Arial" w:cs="Arial"/>
                <w:sz w:val="16"/>
                <w:szCs w:val="16"/>
              </w:rPr>
            </w:pPr>
            <w:r w:rsidRPr="00CA5D69">
              <w:rPr>
                <w:rFonts w:ascii="Arial" w:hAnsi="Arial" w:cs="Arial"/>
                <w:sz w:val="16"/>
                <w:szCs w:val="16"/>
              </w:rPr>
              <w:t>28,684</w:t>
            </w:r>
          </w:p>
        </w:tc>
      </w:tr>
      <w:tr w:rsidR="00CA5D69" w:rsidRPr="00CA5D69" w14:paraId="55019D9B" w14:textId="77777777" w:rsidTr="006A6104">
        <w:trPr>
          <w:trHeight w:val="70"/>
        </w:trPr>
        <w:tc>
          <w:tcPr>
            <w:tcW w:w="3780" w:type="dxa"/>
          </w:tcPr>
          <w:p w14:paraId="4D6F6307" w14:textId="671BEC67" w:rsidR="00191E1C" w:rsidRPr="00CA5D69" w:rsidRDefault="00191E1C" w:rsidP="00191E1C">
            <w:pPr>
              <w:spacing w:line="320" w:lineRule="exact"/>
              <w:rPr>
                <w:rFonts w:ascii="Arial" w:hAnsi="Arial" w:cs="Arial"/>
                <w:sz w:val="16"/>
                <w:szCs w:val="16"/>
              </w:rPr>
            </w:pPr>
            <w:r w:rsidRPr="00CA5D69">
              <w:rPr>
                <w:rFonts w:ascii="Arial" w:hAnsi="Arial" w:cs="Arial"/>
                <w:sz w:val="16"/>
                <w:szCs w:val="16"/>
              </w:rPr>
              <w:t>Acquisition</w:t>
            </w:r>
          </w:p>
        </w:tc>
        <w:tc>
          <w:tcPr>
            <w:tcW w:w="1350" w:type="dxa"/>
          </w:tcPr>
          <w:p w14:paraId="4536D092" w14:textId="4D2D9230" w:rsidR="00191E1C" w:rsidRPr="00CA5D69" w:rsidRDefault="00191E1C" w:rsidP="00191E1C">
            <w:pPr>
              <w:tabs>
                <w:tab w:val="decimal" w:pos="1141"/>
              </w:tabs>
              <w:spacing w:line="320" w:lineRule="exact"/>
              <w:ind w:left="29" w:right="21"/>
              <w:rPr>
                <w:rFonts w:ascii="Arial" w:hAnsi="Arial" w:cs="Arial"/>
                <w:sz w:val="16"/>
                <w:szCs w:val="16"/>
              </w:rPr>
            </w:pPr>
            <w:r w:rsidRPr="00CA5D69">
              <w:rPr>
                <w:rFonts w:ascii="Arial" w:hAnsi="Arial" w:cs="Arial" w:hint="cs"/>
                <w:sz w:val="16"/>
                <w:szCs w:val="16"/>
              </w:rPr>
              <w:t>-</w:t>
            </w:r>
          </w:p>
        </w:tc>
        <w:tc>
          <w:tcPr>
            <w:tcW w:w="1350" w:type="dxa"/>
          </w:tcPr>
          <w:p w14:paraId="62EC4063" w14:textId="684E2083" w:rsidR="00191E1C" w:rsidRPr="00CA5D69" w:rsidRDefault="00191E1C" w:rsidP="00191E1C">
            <w:pPr>
              <w:tabs>
                <w:tab w:val="decimal" w:pos="1141"/>
              </w:tabs>
              <w:spacing w:line="320" w:lineRule="exact"/>
              <w:ind w:left="29" w:right="21"/>
              <w:rPr>
                <w:rFonts w:ascii="Arial" w:hAnsi="Arial" w:cs="Arial"/>
                <w:sz w:val="16"/>
                <w:szCs w:val="16"/>
              </w:rPr>
            </w:pPr>
            <w:r w:rsidRPr="00CA5D69">
              <w:rPr>
                <w:rFonts w:ascii="Arial" w:hAnsi="Arial" w:cs="Arial" w:hint="cs"/>
                <w:sz w:val="16"/>
                <w:szCs w:val="16"/>
              </w:rPr>
              <w:t>41</w:t>
            </w:r>
          </w:p>
        </w:tc>
        <w:tc>
          <w:tcPr>
            <w:tcW w:w="1350" w:type="dxa"/>
          </w:tcPr>
          <w:p w14:paraId="1C6EFD85" w14:textId="18424312" w:rsidR="00191E1C" w:rsidRPr="00CA5D69" w:rsidRDefault="00191E1C" w:rsidP="00191E1C">
            <w:pPr>
              <w:tabs>
                <w:tab w:val="decimal" w:pos="1051"/>
              </w:tabs>
              <w:spacing w:line="320" w:lineRule="exact"/>
              <w:ind w:left="29" w:right="21"/>
              <w:rPr>
                <w:rFonts w:ascii="Arial" w:hAnsi="Arial" w:cs="Arial"/>
                <w:sz w:val="16"/>
                <w:szCs w:val="16"/>
              </w:rPr>
            </w:pPr>
            <w:r w:rsidRPr="00CA5D69">
              <w:rPr>
                <w:rFonts w:ascii="Arial" w:hAnsi="Arial" w:cs="Arial" w:hint="cs"/>
                <w:sz w:val="16"/>
                <w:szCs w:val="16"/>
              </w:rPr>
              <w:t>285</w:t>
            </w:r>
          </w:p>
        </w:tc>
        <w:tc>
          <w:tcPr>
            <w:tcW w:w="1350" w:type="dxa"/>
          </w:tcPr>
          <w:p w14:paraId="69008BD7" w14:textId="4113B838" w:rsidR="00191E1C" w:rsidRPr="00CA5D69" w:rsidRDefault="00191E1C" w:rsidP="00191E1C">
            <w:pPr>
              <w:tabs>
                <w:tab w:val="decimal" w:pos="1051"/>
              </w:tabs>
              <w:spacing w:line="320" w:lineRule="exact"/>
              <w:ind w:left="29" w:right="21"/>
              <w:rPr>
                <w:rFonts w:ascii="Arial" w:hAnsi="Arial" w:cs="Arial"/>
                <w:sz w:val="16"/>
                <w:szCs w:val="16"/>
              </w:rPr>
            </w:pPr>
            <w:r w:rsidRPr="00CA5D69">
              <w:rPr>
                <w:rFonts w:ascii="Arial" w:hAnsi="Arial" w:cs="Arial" w:hint="cs"/>
                <w:sz w:val="16"/>
                <w:szCs w:val="16"/>
              </w:rPr>
              <w:t>326</w:t>
            </w:r>
          </w:p>
        </w:tc>
      </w:tr>
      <w:tr w:rsidR="00CA5D69" w:rsidRPr="00CA5D69" w14:paraId="31242240" w14:textId="77777777" w:rsidTr="006A6104">
        <w:trPr>
          <w:trHeight w:val="70"/>
        </w:trPr>
        <w:tc>
          <w:tcPr>
            <w:tcW w:w="3780" w:type="dxa"/>
          </w:tcPr>
          <w:p w14:paraId="51C83240" w14:textId="00CE875E" w:rsidR="00191E1C" w:rsidRPr="00CA5D69" w:rsidRDefault="00191E1C" w:rsidP="00191E1C">
            <w:pPr>
              <w:spacing w:line="320" w:lineRule="exact"/>
              <w:rPr>
                <w:rFonts w:ascii="Arial" w:hAnsi="Arial" w:cs="Arial"/>
                <w:sz w:val="16"/>
                <w:szCs w:val="16"/>
              </w:rPr>
            </w:pPr>
            <w:r w:rsidRPr="00CA5D69">
              <w:rPr>
                <w:rFonts w:ascii="Arial" w:hAnsi="Arial" w:cs="Arial"/>
                <w:sz w:val="16"/>
                <w:szCs w:val="16"/>
              </w:rPr>
              <w:t>Transfer in (out)</w:t>
            </w:r>
          </w:p>
        </w:tc>
        <w:tc>
          <w:tcPr>
            <w:tcW w:w="1350" w:type="dxa"/>
          </w:tcPr>
          <w:p w14:paraId="083CAD86" w14:textId="09417004" w:rsidR="00191E1C" w:rsidRPr="00CA5D69" w:rsidRDefault="00191E1C" w:rsidP="00191E1C">
            <w:pPr>
              <w:pBdr>
                <w:bottom w:val="single" w:sz="4" w:space="1" w:color="auto"/>
              </w:pBdr>
              <w:tabs>
                <w:tab w:val="decimal" w:pos="1141"/>
              </w:tabs>
              <w:spacing w:line="320" w:lineRule="exact"/>
              <w:ind w:left="29" w:right="21"/>
              <w:rPr>
                <w:rFonts w:ascii="Arial" w:hAnsi="Arial" w:cs="Arial"/>
                <w:sz w:val="16"/>
                <w:szCs w:val="16"/>
              </w:rPr>
            </w:pPr>
            <w:r w:rsidRPr="00CA5D69">
              <w:rPr>
                <w:rFonts w:ascii="Arial" w:hAnsi="Arial" w:cs="Arial" w:hint="cs"/>
                <w:sz w:val="16"/>
                <w:szCs w:val="16"/>
              </w:rPr>
              <w:t>-</w:t>
            </w:r>
          </w:p>
        </w:tc>
        <w:tc>
          <w:tcPr>
            <w:tcW w:w="1350" w:type="dxa"/>
          </w:tcPr>
          <w:p w14:paraId="1AD9B337" w14:textId="2E72FFB4" w:rsidR="00191E1C" w:rsidRPr="00CA5D69" w:rsidRDefault="00191E1C" w:rsidP="00191E1C">
            <w:pPr>
              <w:pBdr>
                <w:bottom w:val="single" w:sz="4" w:space="1" w:color="auto"/>
              </w:pBdr>
              <w:tabs>
                <w:tab w:val="decimal" w:pos="1141"/>
              </w:tabs>
              <w:spacing w:line="320" w:lineRule="exact"/>
              <w:ind w:left="29" w:right="21"/>
              <w:rPr>
                <w:rFonts w:ascii="Arial" w:hAnsi="Arial" w:cs="Arial"/>
                <w:sz w:val="16"/>
                <w:szCs w:val="16"/>
              </w:rPr>
            </w:pPr>
            <w:r w:rsidRPr="00CA5D69">
              <w:rPr>
                <w:rFonts w:ascii="Arial" w:hAnsi="Arial" w:cs="Arial" w:hint="cs"/>
                <w:sz w:val="16"/>
                <w:szCs w:val="16"/>
              </w:rPr>
              <w:t>951</w:t>
            </w:r>
          </w:p>
        </w:tc>
        <w:tc>
          <w:tcPr>
            <w:tcW w:w="1350" w:type="dxa"/>
          </w:tcPr>
          <w:p w14:paraId="2CBD0E09" w14:textId="0CC8635A" w:rsidR="00191E1C" w:rsidRPr="00CA5D69" w:rsidRDefault="00191E1C" w:rsidP="00191E1C">
            <w:pPr>
              <w:pBdr>
                <w:bottom w:val="single" w:sz="4" w:space="1" w:color="auto"/>
              </w:pBdr>
              <w:tabs>
                <w:tab w:val="decimal" w:pos="1051"/>
              </w:tabs>
              <w:spacing w:line="320" w:lineRule="exact"/>
              <w:ind w:left="29" w:right="21"/>
              <w:rPr>
                <w:rFonts w:ascii="Arial" w:hAnsi="Arial" w:cs="Arial"/>
                <w:sz w:val="16"/>
                <w:szCs w:val="16"/>
              </w:rPr>
            </w:pPr>
            <w:r w:rsidRPr="00CA5D69">
              <w:rPr>
                <w:rFonts w:ascii="Arial" w:hAnsi="Arial" w:cs="Arial" w:hint="cs"/>
                <w:sz w:val="16"/>
                <w:szCs w:val="16"/>
              </w:rPr>
              <w:t>(951)</w:t>
            </w:r>
          </w:p>
        </w:tc>
        <w:tc>
          <w:tcPr>
            <w:tcW w:w="1350" w:type="dxa"/>
          </w:tcPr>
          <w:p w14:paraId="6BD04CED" w14:textId="7E9827B1" w:rsidR="00191E1C" w:rsidRPr="00CA5D69" w:rsidRDefault="00191E1C" w:rsidP="00191E1C">
            <w:pPr>
              <w:pBdr>
                <w:bottom w:val="single" w:sz="4" w:space="1" w:color="auto"/>
              </w:pBdr>
              <w:tabs>
                <w:tab w:val="decimal" w:pos="1051"/>
              </w:tabs>
              <w:spacing w:line="320" w:lineRule="exact"/>
              <w:ind w:left="29" w:right="21"/>
              <w:rPr>
                <w:rFonts w:ascii="Arial" w:hAnsi="Arial" w:cs="Arial"/>
                <w:sz w:val="16"/>
                <w:szCs w:val="16"/>
              </w:rPr>
            </w:pPr>
            <w:r w:rsidRPr="00CA5D69">
              <w:rPr>
                <w:rFonts w:ascii="Arial" w:hAnsi="Arial" w:cs="Arial" w:hint="cs"/>
                <w:sz w:val="16"/>
                <w:szCs w:val="16"/>
              </w:rPr>
              <w:t>-</w:t>
            </w:r>
          </w:p>
        </w:tc>
      </w:tr>
      <w:tr w:rsidR="00CA5D69" w:rsidRPr="00CA5D69" w14:paraId="3F1B86B0" w14:textId="77777777" w:rsidTr="006A6104">
        <w:trPr>
          <w:trHeight w:val="70"/>
        </w:trPr>
        <w:tc>
          <w:tcPr>
            <w:tcW w:w="3780" w:type="dxa"/>
          </w:tcPr>
          <w:p w14:paraId="5242B85B" w14:textId="78ECDE3F" w:rsidR="00191E1C" w:rsidRPr="00CA5D69" w:rsidRDefault="00191E1C" w:rsidP="00191E1C">
            <w:pPr>
              <w:spacing w:line="320" w:lineRule="exact"/>
              <w:rPr>
                <w:rFonts w:ascii="Arial" w:hAnsi="Arial" w:cs="Arial"/>
                <w:sz w:val="16"/>
                <w:szCs w:val="16"/>
              </w:rPr>
            </w:pPr>
            <w:r w:rsidRPr="00CA5D69">
              <w:rPr>
                <w:rFonts w:ascii="Arial" w:hAnsi="Arial" w:cs="Arial"/>
                <w:sz w:val="16"/>
                <w:szCs w:val="16"/>
              </w:rPr>
              <w:t>31 December 2020</w:t>
            </w:r>
          </w:p>
        </w:tc>
        <w:tc>
          <w:tcPr>
            <w:tcW w:w="1350" w:type="dxa"/>
          </w:tcPr>
          <w:p w14:paraId="64A7635B" w14:textId="2E37B3C1" w:rsidR="00191E1C" w:rsidRPr="00CA5D69" w:rsidRDefault="00191E1C" w:rsidP="00191E1C">
            <w:pPr>
              <w:pBdr>
                <w:bottom w:val="single" w:sz="4" w:space="1" w:color="auto"/>
              </w:pBdr>
              <w:tabs>
                <w:tab w:val="decimal" w:pos="1141"/>
              </w:tabs>
              <w:spacing w:line="320" w:lineRule="exact"/>
              <w:ind w:left="29" w:right="21"/>
              <w:rPr>
                <w:rFonts w:ascii="Arial" w:hAnsi="Arial" w:cs="Arial"/>
                <w:sz w:val="16"/>
                <w:szCs w:val="16"/>
              </w:rPr>
            </w:pPr>
            <w:r w:rsidRPr="00CA5D69">
              <w:rPr>
                <w:rFonts w:ascii="Arial" w:hAnsi="Arial" w:cs="Arial" w:hint="cs"/>
                <w:sz w:val="16"/>
                <w:szCs w:val="16"/>
              </w:rPr>
              <w:t>4,607</w:t>
            </w:r>
          </w:p>
        </w:tc>
        <w:tc>
          <w:tcPr>
            <w:tcW w:w="1350" w:type="dxa"/>
          </w:tcPr>
          <w:p w14:paraId="049B9445" w14:textId="29F7AFBB" w:rsidR="00191E1C" w:rsidRPr="00CA5D69" w:rsidRDefault="00191E1C" w:rsidP="00191E1C">
            <w:pPr>
              <w:pBdr>
                <w:bottom w:val="single" w:sz="4" w:space="1" w:color="auto"/>
              </w:pBdr>
              <w:tabs>
                <w:tab w:val="decimal" w:pos="1141"/>
              </w:tabs>
              <w:spacing w:line="320" w:lineRule="exact"/>
              <w:ind w:left="29" w:right="21"/>
              <w:rPr>
                <w:rFonts w:ascii="Arial" w:hAnsi="Arial" w:cs="Arial"/>
                <w:sz w:val="16"/>
                <w:szCs w:val="16"/>
              </w:rPr>
            </w:pPr>
            <w:r w:rsidRPr="00CA5D69">
              <w:rPr>
                <w:rFonts w:ascii="Arial" w:hAnsi="Arial" w:cs="Arial" w:hint="cs"/>
                <w:sz w:val="16"/>
                <w:szCs w:val="16"/>
              </w:rPr>
              <w:t>24,403</w:t>
            </w:r>
          </w:p>
        </w:tc>
        <w:tc>
          <w:tcPr>
            <w:tcW w:w="1350" w:type="dxa"/>
          </w:tcPr>
          <w:p w14:paraId="5F93D85B" w14:textId="1E1D70C0" w:rsidR="00191E1C" w:rsidRPr="00CA5D69" w:rsidRDefault="00191E1C" w:rsidP="00191E1C">
            <w:pPr>
              <w:pBdr>
                <w:bottom w:val="single" w:sz="4" w:space="1" w:color="auto"/>
              </w:pBdr>
              <w:tabs>
                <w:tab w:val="decimal" w:pos="1051"/>
              </w:tabs>
              <w:spacing w:line="320" w:lineRule="exact"/>
              <w:ind w:left="29" w:right="21"/>
              <w:rPr>
                <w:rFonts w:ascii="Arial" w:hAnsi="Arial" w:cs="Arial"/>
                <w:sz w:val="16"/>
                <w:szCs w:val="16"/>
              </w:rPr>
            </w:pPr>
            <w:r w:rsidRPr="00CA5D69">
              <w:rPr>
                <w:rFonts w:ascii="Arial" w:hAnsi="Arial" w:cs="Arial" w:hint="cs"/>
                <w:sz w:val="16"/>
                <w:szCs w:val="16"/>
              </w:rPr>
              <w:t>-</w:t>
            </w:r>
          </w:p>
        </w:tc>
        <w:tc>
          <w:tcPr>
            <w:tcW w:w="1350" w:type="dxa"/>
          </w:tcPr>
          <w:p w14:paraId="45E00B3A" w14:textId="6A7B4B17" w:rsidR="00191E1C" w:rsidRPr="00CA5D69" w:rsidRDefault="00191E1C" w:rsidP="00191E1C">
            <w:pPr>
              <w:pBdr>
                <w:bottom w:val="single" w:sz="4" w:space="1" w:color="auto"/>
              </w:pBdr>
              <w:tabs>
                <w:tab w:val="decimal" w:pos="1051"/>
              </w:tabs>
              <w:spacing w:line="320" w:lineRule="exact"/>
              <w:ind w:left="29" w:right="21"/>
              <w:rPr>
                <w:rFonts w:ascii="Arial" w:hAnsi="Arial" w:cs="Arial"/>
                <w:sz w:val="16"/>
                <w:szCs w:val="16"/>
              </w:rPr>
            </w:pPr>
            <w:r w:rsidRPr="00CA5D69">
              <w:rPr>
                <w:rFonts w:ascii="Arial" w:hAnsi="Arial" w:cs="Arial" w:hint="cs"/>
                <w:sz w:val="16"/>
                <w:szCs w:val="16"/>
              </w:rPr>
              <w:t>29,010</w:t>
            </w:r>
          </w:p>
        </w:tc>
      </w:tr>
      <w:tr w:rsidR="00CA5D69" w:rsidRPr="00CA5D69" w14:paraId="5B21895B" w14:textId="77777777" w:rsidTr="00191E1C">
        <w:trPr>
          <w:trHeight w:val="70"/>
        </w:trPr>
        <w:tc>
          <w:tcPr>
            <w:tcW w:w="3780" w:type="dxa"/>
          </w:tcPr>
          <w:p w14:paraId="1E0AE6E1" w14:textId="77777777" w:rsidR="00191E1C" w:rsidRPr="00CA5D69" w:rsidRDefault="00191E1C" w:rsidP="00191E1C">
            <w:pPr>
              <w:spacing w:line="320" w:lineRule="exact"/>
              <w:ind w:left="29" w:right="14"/>
              <w:rPr>
                <w:rFonts w:ascii="Arial" w:hAnsi="Arial" w:cs="Arial"/>
                <w:sz w:val="16"/>
                <w:szCs w:val="16"/>
              </w:rPr>
            </w:pPr>
            <w:r w:rsidRPr="00CA5D69">
              <w:rPr>
                <w:rFonts w:ascii="Arial" w:hAnsi="Arial" w:cs="Arial"/>
                <w:b/>
                <w:bCs/>
                <w:sz w:val="16"/>
                <w:szCs w:val="16"/>
              </w:rPr>
              <w:t xml:space="preserve">Accumulated </w:t>
            </w:r>
            <w:proofErr w:type="spellStart"/>
            <w:r w:rsidRPr="00CA5D69">
              <w:rPr>
                <w:rFonts w:ascii="Arial" w:hAnsi="Arial" w:cs="Arial"/>
                <w:b/>
                <w:bCs/>
                <w:sz w:val="16"/>
                <w:szCs w:val="16"/>
              </w:rPr>
              <w:t>amortisation</w:t>
            </w:r>
            <w:proofErr w:type="spellEnd"/>
          </w:p>
        </w:tc>
        <w:tc>
          <w:tcPr>
            <w:tcW w:w="1350" w:type="dxa"/>
          </w:tcPr>
          <w:p w14:paraId="23481085" w14:textId="77777777" w:rsidR="00191E1C" w:rsidRPr="00CA5D69" w:rsidRDefault="00191E1C" w:rsidP="00191E1C">
            <w:pPr>
              <w:tabs>
                <w:tab w:val="decimal" w:pos="1141"/>
              </w:tabs>
              <w:spacing w:line="320" w:lineRule="exact"/>
              <w:ind w:left="29" w:right="21"/>
              <w:rPr>
                <w:rFonts w:ascii="Arial" w:hAnsi="Arial" w:cs="Arial"/>
                <w:sz w:val="16"/>
                <w:szCs w:val="16"/>
              </w:rPr>
            </w:pPr>
          </w:p>
        </w:tc>
        <w:tc>
          <w:tcPr>
            <w:tcW w:w="1350" w:type="dxa"/>
          </w:tcPr>
          <w:p w14:paraId="1EAE7C6F" w14:textId="77777777" w:rsidR="00191E1C" w:rsidRPr="00CA5D69" w:rsidRDefault="00191E1C" w:rsidP="00191E1C">
            <w:pPr>
              <w:tabs>
                <w:tab w:val="decimal" w:pos="1141"/>
              </w:tabs>
              <w:spacing w:line="320" w:lineRule="exact"/>
              <w:ind w:left="29" w:right="21"/>
              <w:rPr>
                <w:rFonts w:ascii="Arial" w:hAnsi="Arial" w:cs="Arial"/>
                <w:sz w:val="16"/>
                <w:szCs w:val="16"/>
              </w:rPr>
            </w:pPr>
          </w:p>
        </w:tc>
        <w:tc>
          <w:tcPr>
            <w:tcW w:w="1350" w:type="dxa"/>
          </w:tcPr>
          <w:p w14:paraId="26E8780E" w14:textId="77777777" w:rsidR="00191E1C" w:rsidRPr="00CA5D69" w:rsidRDefault="00191E1C" w:rsidP="00191E1C">
            <w:pPr>
              <w:tabs>
                <w:tab w:val="decimal" w:pos="1141"/>
              </w:tabs>
              <w:spacing w:line="320" w:lineRule="exact"/>
              <w:ind w:left="29" w:right="21"/>
              <w:rPr>
                <w:rFonts w:ascii="Arial" w:hAnsi="Arial" w:cs="Arial"/>
                <w:sz w:val="16"/>
                <w:szCs w:val="16"/>
              </w:rPr>
            </w:pPr>
          </w:p>
        </w:tc>
        <w:tc>
          <w:tcPr>
            <w:tcW w:w="1350" w:type="dxa"/>
          </w:tcPr>
          <w:p w14:paraId="3F5280BC" w14:textId="77777777" w:rsidR="00191E1C" w:rsidRPr="00CA5D69" w:rsidRDefault="00191E1C" w:rsidP="00191E1C">
            <w:pPr>
              <w:tabs>
                <w:tab w:val="decimal" w:pos="1051"/>
              </w:tabs>
              <w:spacing w:line="320" w:lineRule="exact"/>
              <w:ind w:left="29" w:right="21"/>
              <w:rPr>
                <w:rFonts w:ascii="Arial" w:hAnsi="Arial" w:cs="Arial"/>
                <w:sz w:val="16"/>
                <w:szCs w:val="16"/>
              </w:rPr>
            </w:pPr>
          </w:p>
        </w:tc>
      </w:tr>
      <w:tr w:rsidR="00CA5D69" w:rsidRPr="00CA5D69" w14:paraId="7E074231" w14:textId="77777777" w:rsidTr="006A6104">
        <w:trPr>
          <w:trHeight w:val="70"/>
        </w:trPr>
        <w:tc>
          <w:tcPr>
            <w:tcW w:w="3780" w:type="dxa"/>
          </w:tcPr>
          <w:p w14:paraId="309F58D4" w14:textId="2043B498" w:rsidR="00191E1C" w:rsidRPr="00CA5D69" w:rsidRDefault="00191E1C" w:rsidP="00191E1C">
            <w:pPr>
              <w:spacing w:line="320" w:lineRule="exact"/>
              <w:rPr>
                <w:rFonts w:ascii="Arial" w:hAnsi="Arial" w:cs="Arial"/>
                <w:sz w:val="16"/>
                <w:szCs w:val="16"/>
              </w:rPr>
            </w:pPr>
            <w:r w:rsidRPr="00CA5D69">
              <w:rPr>
                <w:rFonts w:ascii="Arial" w:hAnsi="Arial" w:cs="Arial"/>
                <w:sz w:val="16"/>
                <w:szCs w:val="16"/>
              </w:rPr>
              <w:t>1 January 2019</w:t>
            </w:r>
          </w:p>
        </w:tc>
        <w:tc>
          <w:tcPr>
            <w:tcW w:w="1350" w:type="dxa"/>
          </w:tcPr>
          <w:p w14:paraId="6C1F7EA7" w14:textId="7690B3FD" w:rsidR="00191E1C" w:rsidRPr="00CA5D69" w:rsidRDefault="00191E1C" w:rsidP="00191E1C">
            <w:pPr>
              <w:tabs>
                <w:tab w:val="decimal" w:pos="1141"/>
              </w:tabs>
              <w:spacing w:line="320" w:lineRule="exact"/>
              <w:ind w:left="29" w:right="21"/>
              <w:rPr>
                <w:rFonts w:ascii="Arial" w:hAnsi="Arial" w:cs="Arial"/>
                <w:sz w:val="16"/>
                <w:szCs w:val="16"/>
              </w:rPr>
            </w:pPr>
            <w:r w:rsidRPr="00CA5D69">
              <w:rPr>
                <w:rFonts w:ascii="Arial" w:hAnsi="Arial" w:cs="Arial" w:hint="cs"/>
                <w:sz w:val="16"/>
                <w:szCs w:val="16"/>
              </w:rPr>
              <w:t>4,339</w:t>
            </w:r>
          </w:p>
        </w:tc>
        <w:tc>
          <w:tcPr>
            <w:tcW w:w="1350" w:type="dxa"/>
          </w:tcPr>
          <w:p w14:paraId="0F4AAB02" w14:textId="04B38FD7" w:rsidR="00191E1C" w:rsidRPr="00CA5D69" w:rsidRDefault="00191E1C" w:rsidP="00191E1C">
            <w:pPr>
              <w:tabs>
                <w:tab w:val="decimal" w:pos="1141"/>
              </w:tabs>
              <w:spacing w:line="320" w:lineRule="exact"/>
              <w:ind w:left="29" w:right="21"/>
              <w:rPr>
                <w:rFonts w:ascii="Arial" w:hAnsi="Arial" w:cs="Arial"/>
                <w:sz w:val="16"/>
                <w:szCs w:val="16"/>
              </w:rPr>
            </w:pPr>
            <w:r w:rsidRPr="00CA5D69">
              <w:rPr>
                <w:rFonts w:ascii="Arial" w:hAnsi="Arial" w:cs="Arial" w:hint="cs"/>
                <w:sz w:val="16"/>
                <w:szCs w:val="16"/>
              </w:rPr>
              <w:t>19,590</w:t>
            </w:r>
          </w:p>
        </w:tc>
        <w:tc>
          <w:tcPr>
            <w:tcW w:w="1350" w:type="dxa"/>
          </w:tcPr>
          <w:p w14:paraId="3E8F1337" w14:textId="171E74BA" w:rsidR="00191E1C" w:rsidRPr="00CA5D69" w:rsidRDefault="00191E1C" w:rsidP="00191E1C">
            <w:pPr>
              <w:tabs>
                <w:tab w:val="decimal" w:pos="1051"/>
              </w:tabs>
              <w:spacing w:line="320" w:lineRule="exact"/>
              <w:ind w:left="29" w:right="21"/>
              <w:rPr>
                <w:rFonts w:ascii="Arial" w:hAnsi="Arial" w:cs="Arial"/>
                <w:sz w:val="16"/>
                <w:szCs w:val="16"/>
              </w:rPr>
            </w:pPr>
            <w:r w:rsidRPr="00CA5D69">
              <w:rPr>
                <w:rFonts w:ascii="Arial" w:hAnsi="Arial" w:cs="Arial" w:hint="cs"/>
                <w:sz w:val="16"/>
                <w:szCs w:val="16"/>
              </w:rPr>
              <w:t>-</w:t>
            </w:r>
          </w:p>
        </w:tc>
        <w:tc>
          <w:tcPr>
            <w:tcW w:w="1350" w:type="dxa"/>
          </w:tcPr>
          <w:p w14:paraId="11E0F442" w14:textId="2F7B3E64" w:rsidR="00191E1C" w:rsidRPr="00CA5D69" w:rsidRDefault="00191E1C" w:rsidP="00191E1C">
            <w:pPr>
              <w:tabs>
                <w:tab w:val="decimal" w:pos="1051"/>
              </w:tabs>
              <w:spacing w:line="320" w:lineRule="exact"/>
              <w:ind w:left="29" w:right="21"/>
              <w:rPr>
                <w:rFonts w:ascii="Arial" w:hAnsi="Arial" w:cs="Arial"/>
                <w:sz w:val="16"/>
                <w:szCs w:val="16"/>
              </w:rPr>
            </w:pPr>
            <w:r w:rsidRPr="00CA5D69">
              <w:rPr>
                <w:rFonts w:ascii="Arial" w:hAnsi="Arial" w:cs="Arial" w:hint="cs"/>
                <w:sz w:val="16"/>
                <w:szCs w:val="16"/>
              </w:rPr>
              <w:t>23,929</w:t>
            </w:r>
          </w:p>
        </w:tc>
      </w:tr>
      <w:tr w:rsidR="00CA5D69" w:rsidRPr="00CA5D69" w14:paraId="76B1F4AD" w14:textId="77777777" w:rsidTr="006A6104">
        <w:trPr>
          <w:trHeight w:val="70"/>
        </w:trPr>
        <w:tc>
          <w:tcPr>
            <w:tcW w:w="3780" w:type="dxa"/>
          </w:tcPr>
          <w:p w14:paraId="7783572C" w14:textId="77777777" w:rsidR="00191E1C" w:rsidRPr="00CA5D69" w:rsidRDefault="00191E1C" w:rsidP="00191E1C">
            <w:pPr>
              <w:spacing w:line="320" w:lineRule="exact"/>
              <w:rPr>
                <w:rFonts w:ascii="Arial" w:hAnsi="Arial" w:cs="Arial"/>
                <w:sz w:val="16"/>
                <w:szCs w:val="16"/>
              </w:rPr>
            </w:pPr>
            <w:proofErr w:type="spellStart"/>
            <w:r w:rsidRPr="00CA5D69">
              <w:rPr>
                <w:rFonts w:ascii="Arial" w:hAnsi="Arial" w:cs="Arial"/>
                <w:sz w:val="16"/>
                <w:szCs w:val="16"/>
              </w:rPr>
              <w:t>Amortisation</w:t>
            </w:r>
            <w:proofErr w:type="spellEnd"/>
            <w:r w:rsidRPr="00CA5D69">
              <w:rPr>
                <w:rFonts w:ascii="Arial" w:hAnsi="Arial" w:cs="Arial"/>
                <w:sz w:val="16"/>
                <w:szCs w:val="16"/>
              </w:rPr>
              <w:t xml:space="preserve"> charged for the year</w:t>
            </w:r>
          </w:p>
        </w:tc>
        <w:tc>
          <w:tcPr>
            <w:tcW w:w="1350" w:type="dxa"/>
          </w:tcPr>
          <w:p w14:paraId="04B4191E" w14:textId="1BAEB89B" w:rsidR="00191E1C" w:rsidRPr="00CA5D69" w:rsidRDefault="00191E1C" w:rsidP="00191E1C">
            <w:pPr>
              <w:pBdr>
                <w:bottom w:val="single" w:sz="4" w:space="1" w:color="auto"/>
              </w:pBdr>
              <w:tabs>
                <w:tab w:val="decimal" w:pos="1141"/>
              </w:tabs>
              <w:spacing w:line="320" w:lineRule="exact"/>
              <w:ind w:left="29" w:right="21"/>
              <w:rPr>
                <w:rFonts w:ascii="Arial" w:hAnsi="Arial" w:cs="Arial"/>
                <w:sz w:val="16"/>
                <w:szCs w:val="16"/>
              </w:rPr>
            </w:pPr>
            <w:r w:rsidRPr="00CA5D69">
              <w:rPr>
                <w:rFonts w:ascii="Arial" w:hAnsi="Arial" w:cs="Arial" w:hint="cs"/>
                <w:sz w:val="16"/>
                <w:szCs w:val="16"/>
              </w:rPr>
              <w:t>132</w:t>
            </w:r>
          </w:p>
        </w:tc>
        <w:tc>
          <w:tcPr>
            <w:tcW w:w="1350" w:type="dxa"/>
          </w:tcPr>
          <w:p w14:paraId="0C343731" w14:textId="529411D7" w:rsidR="00191E1C" w:rsidRPr="00CA5D69" w:rsidRDefault="00191E1C" w:rsidP="00191E1C">
            <w:pPr>
              <w:pBdr>
                <w:bottom w:val="single" w:sz="4" w:space="1" w:color="auto"/>
              </w:pBdr>
              <w:tabs>
                <w:tab w:val="decimal" w:pos="1141"/>
              </w:tabs>
              <w:spacing w:line="320" w:lineRule="exact"/>
              <w:ind w:left="29" w:right="21"/>
              <w:rPr>
                <w:rFonts w:ascii="Arial" w:hAnsi="Arial" w:cs="Arial"/>
                <w:sz w:val="16"/>
                <w:szCs w:val="16"/>
              </w:rPr>
            </w:pPr>
            <w:r w:rsidRPr="00CA5D69">
              <w:rPr>
                <w:rFonts w:ascii="Arial" w:hAnsi="Arial" w:cs="Arial" w:hint="cs"/>
                <w:sz w:val="16"/>
                <w:szCs w:val="16"/>
              </w:rPr>
              <w:t>1,412</w:t>
            </w:r>
          </w:p>
        </w:tc>
        <w:tc>
          <w:tcPr>
            <w:tcW w:w="1350" w:type="dxa"/>
          </w:tcPr>
          <w:p w14:paraId="4A361B7B" w14:textId="02490B8E" w:rsidR="00191E1C" w:rsidRPr="00CA5D69" w:rsidRDefault="00191E1C" w:rsidP="00191E1C">
            <w:pPr>
              <w:pBdr>
                <w:bottom w:val="single" w:sz="4" w:space="1" w:color="auto"/>
              </w:pBdr>
              <w:tabs>
                <w:tab w:val="decimal" w:pos="1051"/>
              </w:tabs>
              <w:spacing w:line="320" w:lineRule="exact"/>
              <w:ind w:left="29" w:right="21"/>
              <w:rPr>
                <w:rFonts w:ascii="Arial" w:hAnsi="Arial" w:cs="Arial"/>
                <w:sz w:val="16"/>
                <w:szCs w:val="16"/>
              </w:rPr>
            </w:pPr>
            <w:r w:rsidRPr="00CA5D69">
              <w:rPr>
                <w:rFonts w:ascii="Arial" w:hAnsi="Arial" w:cs="Arial" w:hint="cs"/>
                <w:sz w:val="16"/>
                <w:szCs w:val="16"/>
              </w:rPr>
              <w:t>-</w:t>
            </w:r>
          </w:p>
        </w:tc>
        <w:tc>
          <w:tcPr>
            <w:tcW w:w="1350" w:type="dxa"/>
          </w:tcPr>
          <w:p w14:paraId="18C91EDE" w14:textId="6D395F78" w:rsidR="00191E1C" w:rsidRPr="00CA5D69" w:rsidRDefault="00191E1C" w:rsidP="00191E1C">
            <w:pPr>
              <w:pBdr>
                <w:bottom w:val="single" w:sz="4" w:space="1" w:color="auto"/>
              </w:pBdr>
              <w:tabs>
                <w:tab w:val="decimal" w:pos="1051"/>
              </w:tabs>
              <w:spacing w:line="320" w:lineRule="exact"/>
              <w:ind w:left="29" w:right="21"/>
              <w:rPr>
                <w:rFonts w:ascii="Arial" w:hAnsi="Arial" w:cs="Arial"/>
                <w:sz w:val="16"/>
                <w:szCs w:val="16"/>
              </w:rPr>
            </w:pPr>
            <w:r w:rsidRPr="00CA5D69">
              <w:rPr>
                <w:rFonts w:ascii="Arial" w:hAnsi="Arial" w:cs="Arial" w:hint="cs"/>
                <w:sz w:val="16"/>
                <w:szCs w:val="16"/>
              </w:rPr>
              <w:t>1,544</w:t>
            </w:r>
          </w:p>
        </w:tc>
      </w:tr>
      <w:tr w:rsidR="00CA5D69" w:rsidRPr="00CA5D69" w14:paraId="6C527F3B" w14:textId="77777777" w:rsidTr="006A6104">
        <w:trPr>
          <w:trHeight w:val="70"/>
        </w:trPr>
        <w:tc>
          <w:tcPr>
            <w:tcW w:w="3780" w:type="dxa"/>
          </w:tcPr>
          <w:p w14:paraId="24047C5F" w14:textId="5824C4FB" w:rsidR="00191E1C" w:rsidRPr="00CA5D69" w:rsidRDefault="00191E1C" w:rsidP="00191E1C">
            <w:pPr>
              <w:spacing w:line="320" w:lineRule="exact"/>
              <w:rPr>
                <w:rFonts w:ascii="Arial" w:hAnsi="Arial" w:cs="Arial"/>
                <w:sz w:val="16"/>
                <w:szCs w:val="16"/>
              </w:rPr>
            </w:pPr>
            <w:r w:rsidRPr="00CA5D69">
              <w:rPr>
                <w:rFonts w:ascii="Arial" w:hAnsi="Arial" w:cs="Arial"/>
                <w:sz w:val="16"/>
                <w:szCs w:val="16"/>
              </w:rPr>
              <w:t>31 December 2019</w:t>
            </w:r>
          </w:p>
        </w:tc>
        <w:tc>
          <w:tcPr>
            <w:tcW w:w="1350" w:type="dxa"/>
          </w:tcPr>
          <w:p w14:paraId="5B241529" w14:textId="0BFFD3E5" w:rsidR="00191E1C" w:rsidRPr="00CA5D69" w:rsidRDefault="00191E1C" w:rsidP="00191E1C">
            <w:pPr>
              <w:tabs>
                <w:tab w:val="decimal" w:pos="1141"/>
              </w:tabs>
              <w:spacing w:line="320" w:lineRule="exact"/>
              <w:ind w:left="29" w:right="21"/>
              <w:rPr>
                <w:rFonts w:ascii="Arial" w:hAnsi="Arial" w:cs="Arial"/>
                <w:sz w:val="16"/>
                <w:szCs w:val="16"/>
              </w:rPr>
            </w:pPr>
            <w:r w:rsidRPr="00CA5D69">
              <w:rPr>
                <w:rFonts w:ascii="Arial" w:hAnsi="Arial" w:cs="Arial" w:hint="cs"/>
                <w:sz w:val="16"/>
                <w:szCs w:val="16"/>
              </w:rPr>
              <w:t>4,471</w:t>
            </w:r>
          </w:p>
        </w:tc>
        <w:tc>
          <w:tcPr>
            <w:tcW w:w="1350" w:type="dxa"/>
          </w:tcPr>
          <w:p w14:paraId="124CBF22" w14:textId="2B4BC9C1" w:rsidR="00191E1C" w:rsidRPr="00CA5D69" w:rsidRDefault="00191E1C" w:rsidP="00191E1C">
            <w:pPr>
              <w:tabs>
                <w:tab w:val="decimal" w:pos="1141"/>
              </w:tabs>
              <w:spacing w:line="320" w:lineRule="exact"/>
              <w:ind w:left="29" w:right="21"/>
              <w:rPr>
                <w:rFonts w:ascii="Arial" w:hAnsi="Arial" w:cs="Arial"/>
                <w:sz w:val="16"/>
                <w:szCs w:val="16"/>
              </w:rPr>
            </w:pPr>
            <w:r w:rsidRPr="00CA5D69">
              <w:rPr>
                <w:rFonts w:ascii="Arial" w:hAnsi="Arial" w:cs="Arial" w:hint="cs"/>
                <w:sz w:val="16"/>
                <w:szCs w:val="16"/>
              </w:rPr>
              <w:t>21,002</w:t>
            </w:r>
          </w:p>
        </w:tc>
        <w:tc>
          <w:tcPr>
            <w:tcW w:w="1350" w:type="dxa"/>
          </w:tcPr>
          <w:p w14:paraId="254D2AC8" w14:textId="13E996AE" w:rsidR="00191E1C" w:rsidRPr="00CA5D69" w:rsidRDefault="00191E1C" w:rsidP="00191E1C">
            <w:pPr>
              <w:tabs>
                <w:tab w:val="decimal" w:pos="1051"/>
              </w:tabs>
              <w:spacing w:line="320" w:lineRule="exact"/>
              <w:ind w:left="29" w:right="21"/>
              <w:rPr>
                <w:rFonts w:ascii="Arial" w:hAnsi="Arial" w:cs="Arial"/>
                <w:sz w:val="16"/>
                <w:szCs w:val="16"/>
              </w:rPr>
            </w:pPr>
            <w:r w:rsidRPr="00CA5D69">
              <w:rPr>
                <w:rFonts w:ascii="Arial" w:hAnsi="Arial" w:cs="Arial" w:hint="cs"/>
                <w:sz w:val="16"/>
                <w:szCs w:val="16"/>
              </w:rPr>
              <w:t>-</w:t>
            </w:r>
          </w:p>
        </w:tc>
        <w:tc>
          <w:tcPr>
            <w:tcW w:w="1350" w:type="dxa"/>
          </w:tcPr>
          <w:p w14:paraId="1C6F13AC" w14:textId="3B2A5593" w:rsidR="00191E1C" w:rsidRPr="00CA5D69" w:rsidRDefault="00191E1C" w:rsidP="00191E1C">
            <w:pPr>
              <w:tabs>
                <w:tab w:val="decimal" w:pos="1051"/>
              </w:tabs>
              <w:spacing w:line="320" w:lineRule="exact"/>
              <w:ind w:left="29" w:right="21"/>
              <w:rPr>
                <w:rFonts w:ascii="Arial" w:hAnsi="Arial" w:cs="Arial"/>
                <w:sz w:val="16"/>
                <w:szCs w:val="16"/>
              </w:rPr>
            </w:pPr>
            <w:r w:rsidRPr="00CA5D69">
              <w:rPr>
                <w:rFonts w:ascii="Arial" w:hAnsi="Arial" w:cs="Arial" w:hint="cs"/>
                <w:sz w:val="16"/>
                <w:szCs w:val="16"/>
              </w:rPr>
              <w:t>25,473</w:t>
            </w:r>
          </w:p>
        </w:tc>
      </w:tr>
      <w:tr w:rsidR="00CA5D69" w:rsidRPr="00CA5D69" w14:paraId="60782D47" w14:textId="77777777" w:rsidTr="006A6104">
        <w:trPr>
          <w:trHeight w:val="70"/>
        </w:trPr>
        <w:tc>
          <w:tcPr>
            <w:tcW w:w="3780" w:type="dxa"/>
          </w:tcPr>
          <w:p w14:paraId="33E7DACB" w14:textId="77777777" w:rsidR="00191E1C" w:rsidRPr="00CA5D69" w:rsidRDefault="00191E1C" w:rsidP="00191E1C">
            <w:pPr>
              <w:spacing w:line="320" w:lineRule="exact"/>
              <w:rPr>
                <w:rFonts w:ascii="Arial" w:hAnsi="Arial" w:cs="Arial"/>
                <w:sz w:val="16"/>
                <w:szCs w:val="16"/>
              </w:rPr>
            </w:pPr>
            <w:proofErr w:type="spellStart"/>
            <w:r w:rsidRPr="00CA5D69">
              <w:rPr>
                <w:rFonts w:ascii="Arial" w:hAnsi="Arial" w:cs="Arial"/>
                <w:sz w:val="16"/>
                <w:szCs w:val="16"/>
              </w:rPr>
              <w:t>Amortisation</w:t>
            </w:r>
            <w:proofErr w:type="spellEnd"/>
            <w:r w:rsidRPr="00CA5D69">
              <w:rPr>
                <w:rFonts w:ascii="Arial" w:hAnsi="Arial" w:cs="Arial"/>
                <w:sz w:val="16"/>
                <w:szCs w:val="16"/>
              </w:rPr>
              <w:t xml:space="preserve"> charged for the year</w:t>
            </w:r>
          </w:p>
        </w:tc>
        <w:tc>
          <w:tcPr>
            <w:tcW w:w="1350" w:type="dxa"/>
          </w:tcPr>
          <w:p w14:paraId="60C16800" w14:textId="6221B581" w:rsidR="00191E1C" w:rsidRPr="00CA5D69" w:rsidRDefault="00191E1C" w:rsidP="00191E1C">
            <w:pPr>
              <w:pBdr>
                <w:bottom w:val="single" w:sz="4" w:space="1" w:color="auto"/>
              </w:pBdr>
              <w:tabs>
                <w:tab w:val="decimal" w:pos="1141"/>
              </w:tabs>
              <w:spacing w:line="320" w:lineRule="exact"/>
              <w:ind w:left="29" w:right="21"/>
              <w:rPr>
                <w:rFonts w:ascii="Arial" w:hAnsi="Arial" w:cs="Arial"/>
                <w:sz w:val="16"/>
                <w:szCs w:val="16"/>
              </w:rPr>
            </w:pPr>
            <w:r w:rsidRPr="00CA5D69">
              <w:rPr>
                <w:rFonts w:ascii="Arial" w:hAnsi="Arial" w:cs="Arial" w:hint="cs"/>
                <w:sz w:val="16"/>
                <w:szCs w:val="16"/>
              </w:rPr>
              <w:t>101</w:t>
            </w:r>
          </w:p>
        </w:tc>
        <w:tc>
          <w:tcPr>
            <w:tcW w:w="1350" w:type="dxa"/>
          </w:tcPr>
          <w:p w14:paraId="76BFA210" w14:textId="423D032F" w:rsidR="00191E1C" w:rsidRPr="00CA5D69" w:rsidRDefault="00191E1C" w:rsidP="00191E1C">
            <w:pPr>
              <w:pBdr>
                <w:bottom w:val="single" w:sz="4" w:space="1" w:color="auto"/>
              </w:pBdr>
              <w:tabs>
                <w:tab w:val="decimal" w:pos="1141"/>
              </w:tabs>
              <w:spacing w:line="320" w:lineRule="exact"/>
              <w:ind w:left="29" w:right="21"/>
              <w:rPr>
                <w:rFonts w:ascii="Arial" w:hAnsi="Arial" w:cs="Arial"/>
                <w:sz w:val="16"/>
                <w:szCs w:val="16"/>
              </w:rPr>
            </w:pPr>
            <w:r w:rsidRPr="00CA5D69">
              <w:rPr>
                <w:rFonts w:ascii="Arial" w:hAnsi="Arial" w:cs="Arial" w:hint="cs"/>
                <w:sz w:val="16"/>
                <w:szCs w:val="16"/>
              </w:rPr>
              <w:t>1,095</w:t>
            </w:r>
          </w:p>
        </w:tc>
        <w:tc>
          <w:tcPr>
            <w:tcW w:w="1350" w:type="dxa"/>
          </w:tcPr>
          <w:p w14:paraId="30B92664" w14:textId="39AFFC70" w:rsidR="00191E1C" w:rsidRPr="00CA5D69" w:rsidRDefault="00191E1C" w:rsidP="00191E1C">
            <w:pPr>
              <w:pBdr>
                <w:bottom w:val="single" w:sz="4" w:space="1" w:color="auto"/>
              </w:pBdr>
              <w:tabs>
                <w:tab w:val="decimal" w:pos="1051"/>
              </w:tabs>
              <w:spacing w:line="320" w:lineRule="exact"/>
              <w:ind w:left="29" w:right="21"/>
              <w:rPr>
                <w:rFonts w:ascii="Arial" w:hAnsi="Arial" w:cs="Arial"/>
                <w:sz w:val="16"/>
                <w:szCs w:val="16"/>
              </w:rPr>
            </w:pPr>
            <w:r w:rsidRPr="00CA5D69">
              <w:rPr>
                <w:rFonts w:ascii="Arial" w:hAnsi="Arial" w:cs="Arial" w:hint="cs"/>
                <w:sz w:val="16"/>
                <w:szCs w:val="16"/>
              </w:rPr>
              <w:t>-</w:t>
            </w:r>
          </w:p>
        </w:tc>
        <w:tc>
          <w:tcPr>
            <w:tcW w:w="1350" w:type="dxa"/>
          </w:tcPr>
          <w:p w14:paraId="4A02976E" w14:textId="2F7430C7" w:rsidR="00191E1C" w:rsidRPr="00CA5D69" w:rsidRDefault="00191E1C" w:rsidP="00191E1C">
            <w:pPr>
              <w:pBdr>
                <w:bottom w:val="single" w:sz="4" w:space="1" w:color="auto"/>
              </w:pBdr>
              <w:tabs>
                <w:tab w:val="decimal" w:pos="1051"/>
              </w:tabs>
              <w:spacing w:line="320" w:lineRule="exact"/>
              <w:ind w:left="29" w:right="21"/>
              <w:rPr>
                <w:rFonts w:ascii="Arial" w:hAnsi="Arial" w:cs="Arial"/>
                <w:sz w:val="16"/>
                <w:szCs w:val="16"/>
              </w:rPr>
            </w:pPr>
            <w:r w:rsidRPr="00CA5D69">
              <w:rPr>
                <w:rFonts w:ascii="Arial" w:hAnsi="Arial" w:cs="Arial" w:hint="cs"/>
                <w:sz w:val="16"/>
                <w:szCs w:val="16"/>
              </w:rPr>
              <w:t>1,196</w:t>
            </w:r>
          </w:p>
        </w:tc>
      </w:tr>
      <w:tr w:rsidR="00CA5D69" w:rsidRPr="00CA5D69" w14:paraId="51C71F4D" w14:textId="77777777" w:rsidTr="006A6104">
        <w:trPr>
          <w:trHeight w:val="70"/>
        </w:trPr>
        <w:tc>
          <w:tcPr>
            <w:tcW w:w="3780" w:type="dxa"/>
          </w:tcPr>
          <w:p w14:paraId="7D6DE038" w14:textId="5D0BC054" w:rsidR="00191E1C" w:rsidRPr="00CA5D69" w:rsidRDefault="00191E1C" w:rsidP="00191E1C">
            <w:pPr>
              <w:spacing w:line="320" w:lineRule="exact"/>
              <w:rPr>
                <w:rFonts w:ascii="Arial" w:hAnsi="Arial" w:cs="Arial"/>
                <w:sz w:val="16"/>
                <w:szCs w:val="16"/>
              </w:rPr>
            </w:pPr>
            <w:r w:rsidRPr="00CA5D69">
              <w:rPr>
                <w:rFonts w:ascii="Arial" w:hAnsi="Arial" w:cs="Arial"/>
                <w:sz w:val="16"/>
                <w:szCs w:val="16"/>
              </w:rPr>
              <w:t>31 December 2020</w:t>
            </w:r>
          </w:p>
        </w:tc>
        <w:tc>
          <w:tcPr>
            <w:tcW w:w="1350" w:type="dxa"/>
          </w:tcPr>
          <w:p w14:paraId="7B3FC5F7" w14:textId="177FFED6" w:rsidR="00191E1C" w:rsidRPr="00CA5D69" w:rsidRDefault="00191E1C" w:rsidP="00191E1C">
            <w:pPr>
              <w:pBdr>
                <w:bottom w:val="single" w:sz="4" w:space="1" w:color="auto"/>
              </w:pBdr>
              <w:tabs>
                <w:tab w:val="decimal" w:pos="1141"/>
              </w:tabs>
              <w:spacing w:line="320" w:lineRule="exact"/>
              <w:ind w:left="29" w:right="21"/>
              <w:rPr>
                <w:rFonts w:ascii="Arial" w:hAnsi="Arial" w:cs="Arial"/>
                <w:sz w:val="16"/>
                <w:szCs w:val="16"/>
              </w:rPr>
            </w:pPr>
            <w:r w:rsidRPr="00CA5D69">
              <w:rPr>
                <w:rFonts w:ascii="Arial" w:hAnsi="Arial" w:cs="Arial" w:hint="cs"/>
                <w:sz w:val="16"/>
                <w:szCs w:val="16"/>
              </w:rPr>
              <w:t>4,572</w:t>
            </w:r>
          </w:p>
        </w:tc>
        <w:tc>
          <w:tcPr>
            <w:tcW w:w="1350" w:type="dxa"/>
          </w:tcPr>
          <w:p w14:paraId="589A9E39" w14:textId="24602898" w:rsidR="00191E1C" w:rsidRPr="00CA5D69" w:rsidRDefault="00191E1C" w:rsidP="00191E1C">
            <w:pPr>
              <w:pBdr>
                <w:bottom w:val="single" w:sz="4" w:space="1" w:color="auto"/>
              </w:pBdr>
              <w:tabs>
                <w:tab w:val="decimal" w:pos="1141"/>
              </w:tabs>
              <w:spacing w:line="320" w:lineRule="exact"/>
              <w:ind w:left="29" w:right="21"/>
              <w:rPr>
                <w:rFonts w:ascii="Arial" w:hAnsi="Arial" w:cs="Arial"/>
                <w:sz w:val="16"/>
                <w:szCs w:val="16"/>
              </w:rPr>
            </w:pPr>
            <w:r w:rsidRPr="00CA5D69">
              <w:rPr>
                <w:rFonts w:ascii="Arial" w:hAnsi="Arial" w:cs="Arial" w:hint="cs"/>
                <w:sz w:val="16"/>
                <w:szCs w:val="16"/>
              </w:rPr>
              <w:t>22,097</w:t>
            </w:r>
          </w:p>
        </w:tc>
        <w:tc>
          <w:tcPr>
            <w:tcW w:w="1350" w:type="dxa"/>
          </w:tcPr>
          <w:p w14:paraId="3EB4D689" w14:textId="18020253" w:rsidR="00191E1C" w:rsidRPr="00CA5D69" w:rsidRDefault="00191E1C" w:rsidP="00191E1C">
            <w:pPr>
              <w:pBdr>
                <w:bottom w:val="single" w:sz="4" w:space="1" w:color="auto"/>
              </w:pBdr>
              <w:tabs>
                <w:tab w:val="decimal" w:pos="1051"/>
              </w:tabs>
              <w:spacing w:line="320" w:lineRule="exact"/>
              <w:ind w:left="29" w:right="21"/>
              <w:rPr>
                <w:rFonts w:ascii="Arial" w:hAnsi="Arial" w:cs="Arial"/>
                <w:sz w:val="16"/>
                <w:szCs w:val="16"/>
              </w:rPr>
            </w:pPr>
            <w:r w:rsidRPr="00CA5D69">
              <w:rPr>
                <w:rFonts w:ascii="Arial" w:hAnsi="Arial" w:cs="Arial" w:hint="cs"/>
                <w:sz w:val="16"/>
                <w:szCs w:val="16"/>
              </w:rPr>
              <w:t>-</w:t>
            </w:r>
          </w:p>
        </w:tc>
        <w:tc>
          <w:tcPr>
            <w:tcW w:w="1350" w:type="dxa"/>
          </w:tcPr>
          <w:p w14:paraId="3A9719D7" w14:textId="201FD8FC" w:rsidR="00191E1C" w:rsidRPr="00CA5D69" w:rsidRDefault="00191E1C" w:rsidP="00191E1C">
            <w:pPr>
              <w:pBdr>
                <w:bottom w:val="single" w:sz="4" w:space="1" w:color="auto"/>
              </w:pBdr>
              <w:tabs>
                <w:tab w:val="decimal" w:pos="1051"/>
              </w:tabs>
              <w:spacing w:line="320" w:lineRule="exact"/>
              <w:ind w:left="29" w:right="21"/>
              <w:rPr>
                <w:rFonts w:ascii="Arial" w:hAnsi="Arial" w:cs="Arial"/>
                <w:sz w:val="16"/>
                <w:szCs w:val="16"/>
              </w:rPr>
            </w:pPr>
            <w:r w:rsidRPr="00CA5D69">
              <w:rPr>
                <w:rFonts w:ascii="Arial" w:hAnsi="Arial" w:cs="Arial" w:hint="cs"/>
                <w:sz w:val="16"/>
                <w:szCs w:val="16"/>
              </w:rPr>
              <w:t>26,669</w:t>
            </w:r>
          </w:p>
        </w:tc>
      </w:tr>
      <w:tr w:rsidR="00CA5D69" w:rsidRPr="00CA5D69" w14:paraId="5DECB9E7" w14:textId="77777777" w:rsidTr="006A6104">
        <w:trPr>
          <w:trHeight w:val="70"/>
        </w:trPr>
        <w:tc>
          <w:tcPr>
            <w:tcW w:w="3780" w:type="dxa"/>
          </w:tcPr>
          <w:p w14:paraId="5F08B0C7" w14:textId="7B07794B" w:rsidR="00191E1C" w:rsidRPr="00CA5D69" w:rsidRDefault="00191E1C" w:rsidP="00191E1C">
            <w:pPr>
              <w:spacing w:line="320" w:lineRule="exact"/>
              <w:ind w:left="29" w:right="14"/>
              <w:rPr>
                <w:rFonts w:ascii="Arial" w:hAnsi="Arial" w:cs="Arial"/>
                <w:b/>
                <w:bCs/>
                <w:sz w:val="16"/>
                <w:szCs w:val="16"/>
              </w:rPr>
            </w:pPr>
            <w:r w:rsidRPr="00CA5D69">
              <w:rPr>
                <w:rFonts w:ascii="Arial" w:hAnsi="Arial" w:cs="Arial"/>
                <w:sz w:val="16"/>
                <w:szCs w:val="16"/>
              </w:rPr>
              <w:br w:type="page"/>
            </w:r>
            <w:r w:rsidRPr="00CA5D69">
              <w:rPr>
                <w:rFonts w:ascii="Arial" w:hAnsi="Arial" w:cs="Arial"/>
                <w:b/>
                <w:bCs/>
                <w:sz w:val="16"/>
                <w:szCs w:val="16"/>
              </w:rPr>
              <w:t>Net book value</w:t>
            </w:r>
          </w:p>
        </w:tc>
        <w:tc>
          <w:tcPr>
            <w:tcW w:w="1350" w:type="dxa"/>
          </w:tcPr>
          <w:p w14:paraId="6B729A08" w14:textId="77777777" w:rsidR="00191E1C" w:rsidRPr="00CA5D69" w:rsidRDefault="00191E1C" w:rsidP="00191E1C">
            <w:pPr>
              <w:tabs>
                <w:tab w:val="decimal" w:pos="1141"/>
              </w:tabs>
              <w:spacing w:line="320" w:lineRule="exact"/>
              <w:ind w:left="29" w:right="21"/>
              <w:rPr>
                <w:rFonts w:ascii="Arial" w:hAnsi="Arial" w:cs="Arial"/>
                <w:sz w:val="16"/>
                <w:szCs w:val="16"/>
              </w:rPr>
            </w:pPr>
          </w:p>
        </w:tc>
        <w:tc>
          <w:tcPr>
            <w:tcW w:w="1350" w:type="dxa"/>
          </w:tcPr>
          <w:p w14:paraId="268C19A5" w14:textId="77777777" w:rsidR="00191E1C" w:rsidRPr="00CA5D69" w:rsidRDefault="00191E1C" w:rsidP="00191E1C">
            <w:pPr>
              <w:tabs>
                <w:tab w:val="decimal" w:pos="1141"/>
              </w:tabs>
              <w:spacing w:line="320" w:lineRule="exact"/>
              <w:ind w:left="29" w:right="21"/>
              <w:rPr>
                <w:rFonts w:ascii="Arial" w:hAnsi="Arial" w:cs="Arial"/>
                <w:sz w:val="16"/>
                <w:szCs w:val="16"/>
              </w:rPr>
            </w:pPr>
          </w:p>
        </w:tc>
        <w:tc>
          <w:tcPr>
            <w:tcW w:w="1350" w:type="dxa"/>
          </w:tcPr>
          <w:p w14:paraId="67C0A8C7" w14:textId="77777777" w:rsidR="00191E1C" w:rsidRPr="00CA5D69" w:rsidRDefault="00191E1C" w:rsidP="00191E1C">
            <w:pPr>
              <w:tabs>
                <w:tab w:val="decimal" w:pos="1051"/>
              </w:tabs>
              <w:spacing w:line="320" w:lineRule="exact"/>
              <w:ind w:left="29" w:right="21"/>
              <w:rPr>
                <w:rFonts w:ascii="Arial" w:hAnsi="Arial" w:cs="Arial"/>
                <w:sz w:val="16"/>
                <w:szCs w:val="16"/>
              </w:rPr>
            </w:pPr>
          </w:p>
        </w:tc>
        <w:tc>
          <w:tcPr>
            <w:tcW w:w="1350" w:type="dxa"/>
          </w:tcPr>
          <w:p w14:paraId="6517D253" w14:textId="77777777" w:rsidR="00191E1C" w:rsidRPr="00CA5D69" w:rsidRDefault="00191E1C" w:rsidP="00191E1C">
            <w:pPr>
              <w:tabs>
                <w:tab w:val="decimal" w:pos="1051"/>
              </w:tabs>
              <w:spacing w:line="320" w:lineRule="exact"/>
              <w:ind w:left="29" w:right="21"/>
              <w:rPr>
                <w:rFonts w:ascii="Arial" w:hAnsi="Arial" w:cs="Arial"/>
                <w:sz w:val="16"/>
                <w:szCs w:val="16"/>
              </w:rPr>
            </w:pPr>
          </w:p>
        </w:tc>
      </w:tr>
      <w:tr w:rsidR="00CA5D69" w:rsidRPr="00CA5D69" w14:paraId="2225AA35" w14:textId="77777777" w:rsidTr="006A6104">
        <w:trPr>
          <w:trHeight w:val="70"/>
        </w:trPr>
        <w:tc>
          <w:tcPr>
            <w:tcW w:w="3780" w:type="dxa"/>
          </w:tcPr>
          <w:p w14:paraId="5DA4C781" w14:textId="258D4A48" w:rsidR="00191E1C" w:rsidRPr="00CA5D69" w:rsidRDefault="00191E1C" w:rsidP="00191E1C">
            <w:pPr>
              <w:spacing w:line="320" w:lineRule="exact"/>
              <w:rPr>
                <w:rFonts w:ascii="Arial" w:hAnsi="Arial" w:cs="Arial"/>
                <w:sz w:val="16"/>
                <w:szCs w:val="16"/>
              </w:rPr>
            </w:pPr>
            <w:r w:rsidRPr="00CA5D69">
              <w:rPr>
                <w:rFonts w:ascii="Arial" w:hAnsi="Arial" w:cs="Arial"/>
                <w:sz w:val="16"/>
                <w:szCs w:val="16"/>
              </w:rPr>
              <w:t>31 December 2019</w:t>
            </w:r>
          </w:p>
        </w:tc>
        <w:tc>
          <w:tcPr>
            <w:tcW w:w="1350" w:type="dxa"/>
          </w:tcPr>
          <w:p w14:paraId="158691FB" w14:textId="608AC810" w:rsidR="00191E1C" w:rsidRPr="00CA5D69" w:rsidRDefault="00191E1C" w:rsidP="00191E1C">
            <w:pPr>
              <w:pBdr>
                <w:bottom w:val="double" w:sz="6" w:space="1" w:color="auto"/>
              </w:pBdr>
              <w:tabs>
                <w:tab w:val="decimal" w:pos="1141"/>
              </w:tabs>
              <w:spacing w:line="320" w:lineRule="exact"/>
              <w:ind w:left="29" w:right="21"/>
              <w:rPr>
                <w:rFonts w:ascii="Arial" w:hAnsi="Arial" w:cs="Arial"/>
                <w:sz w:val="16"/>
                <w:szCs w:val="16"/>
              </w:rPr>
            </w:pPr>
            <w:r w:rsidRPr="00CA5D69">
              <w:rPr>
                <w:rFonts w:ascii="Arial" w:hAnsi="Arial" w:cs="Arial" w:hint="cs"/>
                <w:sz w:val="16"/>
                <w:szCs w:val="16"/>
              </w:rPr>
              <w:t>136</w:t>
            </w:r>
          </w:p>
        </w:tc>
        <w:tc>
          <w:tcPr>
            <w:tcW w:w="1350" w:type="dxa"/>
          </w:tcPr>
          <w:p w14:paraId="669B1629" w14:textId="2E2FE8BA" w:rsidR="00191E1C" w:rsidRPr="00CA5D69" w:rsidRDefault="00191E1C" w:rsidP="00191E1C">
            <w:pPr>
              <w:pBdr>
                <w:bottom w:val="double" w:sz="6" w:space="1" w:color="auto"/>
              </w:pBdr>
              <w:tabs>
                <w:tab w:val="decimal" w:pos="1141"/>
              </w:tabs>
              <w:spacing w:line="320" w:lineRule="exact"/>
              <w:ind w:left="29" w:right="21"/>
              <w:rPr>
                <w:rFonts w:ascii="Arial" w:hAnsi="Arial" w:cs="Arial"/>
                <w:sz w:val="16"/>
                <w:szCs w:val="16"/>
              </w:rPr>
            </w:pPr>
            <w:r w:rsidRPr="00CA5D69">
              <w:rPr>
                <w:rFonts w:ascii="Arial" w:hAnsi="Arial" w:cs="Arial" w:hint="cs"/>
                <w:sz w:val="16"/>
                <w:szCs w:val="16"/>
              </w:rPr>
              <w:t>2,409</w:t>
            </w:r>
          </w:p>
        </w:tc>
        <w:tc>
          <w:tcPr>
            <w:tcW w:w="1350" w:type="dxa"/>
          </w:tcPr>
          <w:p w14:paraId="66AE03C6" w14:textId="3CB63CAA" w:rsidR="00191E1C" w:rsidRPr="00CA5D69" w:rsidRDefault="00191E1C" w:rsidP="00191E1C">
            <w:pPr>
              <w:pBdr>
                <w:bottom w:val="double" w:sz="6" w:space="1" w:color="auto"/>
              </w:pBdr>
              <w:tabs>
                <w:tab w:val="decimal" w:pos="1051"/>
              </w:tabs>
              <w:spacing w:line="320" w:lineRule="exact"/>
              <w:ind w:left="29" w:right="21"/>
              <w:rPr>
                <w:rFonts w:ascii="Arial" w:hAnsi="Arial" w:cs="Arial"/>
                <w:sz w:val="16"/>
                <w:szCs w:val="16"/>
              </w:rPr>
            </w:pPr>
            <w:r w:rsidRPr="00CA5D69">
              <w:rPr>
                <w:rFonts w:ascii="Arial" w:hAnsi="Arial" w:cs="Arial" w:hint="cs"/>
                <w:sz w:val="16"/>
                <w:szCs w:val="16"/>
              </w:rPr>
              <w:t>666</w:t>
            </w:r>
          </w:p>
        </w:tc>
        <w:tc>
          <w:tcPr>
            <w:tcW w:w="1350" w:type="dxa"/>
          </w:tcPr>
          <w:p w14:paraId="3CD3BDD0" w14:textId="20AF0EAC" w:rsidR="00191E1C" w:rsidRPr="00CA5D69" w:rsidRDefault="00191E1C" w:rsidP="00191E1C">
            <w:pPr>
              <w:pBdr>
                <w:bottom w:val="double" w:sz="6" w:space="1" w:color="auto"/>
              </w:pBdr>
              <w:tabs>
                <w:tab w:val="decimal" w:pos="1051"/>
              </w:tabs>
              <w:spacing w:line="320" w:lineRule="exact"/>
              <w:ind w:left="29" w:right="21"/>
              <w:rPr>
                <w:rFonts w:ascii="Arial" w:hAnsi="Arial" w:cs="Arial"/>
                <w:sz w:val="16"/>
                <w:szCs w:val="16"/>
              </w:rPr>
            </w:pPr>
            <w:r w:rsidRPr="00CA5D69">
              <w:rPr>
                <w:rFonts w:ascii="Arial" w:hAnsi="Arial" w:cs="Arial" w:hint="cs"/>
                <w:sz w:val="16"/>
                <w:szCs w:val="16"/>
              </w:rPr>
              <w:t>3,211</w:t>
            </w:r>
          </w:p>
        </w:tc>
      </w:tr>
      <w:tr w:rsidR="00CA5D69" w:rsidRPr="00CA5D69" w14:paraId="622DB7A7" w14:textId="77777777" w:rsidTr="006A6104">
        <w:trPr>
          <w:trHeight w:val="70"/>
        </w:trPr>
        <w:tc>
          <w:tcPr>
            <w:tcW w:w="3780" w:type="dxa"/>
          </w:tcPr>
          <w:p w14:paraId="19FF7E56" w14:textId="38BB29F4" w:rsidR="00191E1C" w:rsidRPr="00CA5D69" w:rsidRDefault="00191E1C" w:rsidP="00191E1C">
            <w:pPr>
              <w:spacing w:line="320" w:lineRule="exact"/>
              <w:rPr>
                <w:rFonts w:ascii="Arial" w:hAnsi="Arial" w:cs="Arial"/>
                <w:sz w:val="16"/>
                <w:szCs w:val="16"/>
              </w:rPr>
            </w:pPr>
            <w:r w:rsidRPr="00CA5D69">
              <w:rPr>
                <w:rFonts w:ascii="Arial" w:hAnsi="Arial" w:cs="Arial"/>
                <w:sz w:val="16"/>
                <w:szCs w:val="16"/>
              </w:rPr>
              <w:t>31 December 2020</w:t>
            </w:r>
          </w:p>
        </w:tc>
        <w:tc>
          <w:tcPr>
            <w:tcW w:w="1350" w:type="dxa"/>
          </w:tcPr>
          <w:p w14:paraId="799E5CDD" w14:textId="76D29B7F" w:rsidR="00191E1C" w:rsidRPr="00CA5D69" w:rsidRDefault="00191E1C" w:rsidP="00191E1C">
            <w:pPr>
              <w:pBdr>
                <w:bottom w:val="double" w:sz="6" w:space="1" w:color="auto"/>
              </w:pBdr>
              <w:tabs>
                <w:tab w:val="decimal" w:pos="1141"/>
              </w:tabs>
              <w:spacing w:line="320" w:lineRule="exact"/>
              <w:ind w:left="29" w:right="21"/>
              <w:rPr>
                <w:rFonts w:ascii="Arial" w:hAnsi="Arial" w:cs="Arial"/>
                <w:sz w:val="16"/>
                <w:szCs w:val="16"/>
              </w:rPr>
            </w:pPr>
            <w:r w:rsidRPr="00CA5D69">
              <w:rPr>
                <w:rFonts w:ascii="Arial" w:hAnsi="Arial" w:cs="Arial" w:hint="cs"/>
                <w:sz w:val="16"/>
                <w:szCs w:val="16"/>
              </w:rPr>
              <w:t>35</w:t>
            </w:r>
          </w:p>
        </w:tc>
        <w:tc>
          <w:tcPr>
            <w:tcW w:w="1350" w:type="dxa"/>
          </w:tcPr>
          <w:p w14:paraId="4B5D9042" w14:textId="08A44E20" w:rsidR="00191E1C" w:rsidRPr="00CA5D69" w:rsidRDefault="00191E1C" w:rsidP="00191E1C">
            <w:pPr>
              <w:pBdr>
                <w:bottom w:val="double" w:sz="6" w:space="1" w:color="auto"/>
              </w:pBdr>
              <w:tabs>
                <w:tab w:val="decimal" w:pos="1141"/>
              </w:tabs>
              <w:spacing w:line="320" w:lineRule="exact"/>
              <w:ind w:left="29" w:right="21"/>
              <w:rPr>
                <w:rFonts w:ascii="Arial" w:hAnsi="Arial" w:cs="Arial"/>
                <w:sz w:val="16"/>
                <w:szCs w:val="16"/>
              </w:rPr>
            </w:pPr>
            <w:r w:rsidRPr="00CA5D69">
              <w:rPr>
                <w:rFonts w:ascii="Arial" w:hAnsi="Arial" w:cs="Arial" w:hint="cs"/>
                <w:sz w:val="16"/>
                <w:szCs w:val="16"/>
              </w:rPr>
              <w:t>2,306</w:t>
            </w:r>
          </w:p>
        </w:tc>
        <w:tc>
          <w:tcPr>
            <w:tcW w:w="1350" w:type="dxa"/>
          </w:tcPr>
          <w:p w14:paraId="5F74051F" w14:textId="2255E630" w:rsidR="00191E1C" w:rsidRPr="00CA5D69" w:rsidRDefault="00191E1C" w:rsidP="00191E1C">
            <w:pPr>
              <w:pBdr>
                <w:bottom w:val="double" w:sz="6" w:space="1" w:color="auto"/>
              </w:pBdr>
              <w:tabs>
                <w:tab w:val="decimal" w:pos="1051"/>
              </w:tabs>
              <w:spacing w:line="320" w:lineRule="exact"/>
              <w:ind w:left="29" w:right="21"/>
              <w:rPr>
                <w:rFonts w:ascii="Arial" w:hAnsi="Arial" w:cs="Arial"/>
                <w:sz w:val="16"/>
                <w:szCs w:val="16"/>
              </w:rPr>
            </w:pPr>
            <w:r w:rsidRPr="00CA5D69">
              <w:rPr>
                <w:rFonts w:ascii="Arial" w:hAnsi="Arial" w:cs="Arial" w:hint="cs"/>
                <w:sz w:val="16"/>
                <w:szCs w:val="16"/>
              </w:rPr>
              <w:t>-</w:t>
            </w:r>
          </w:p>
        </w:tc>
        <w:tc>
          <w:tcPr>
            <w:tcW w:w="1350" w:type="dxa"/>
          </w:tcPr>
          <w:p w14:paraId="00F56B9B" w14:textId="546C7AA1" w:rsidR="00191E1C" w:rsidRPr="00CA5D69" w:rsidRDefault="00191E1C" w:rsidP="00191E1C">
            <w:pPr>
              <w:pBdr>
                <w:bottom w:val="double" w:sz="6" w:space="1" w:color="auto"/>
              </w:pBdr>
              <w:tabs>
                <w:tab w:val="decimal" w:pos="1051"/>
              </w:tabs>
              <w:spacing w:line="320" w:lineRule="exact"/>
              <w:ind w:left="29" w:right="21"/>
              <w:rPr>
                <w:rFonts w:ascii="Arial" w:hAnsi="Arial" w:cs="Arial"/>
                <w:sz w:val="16"/>
                <w:szCs w:val="16"/>
              </w:rPr>
            </w:pPr>
            <w:r w:rsidRPr="00CA5D69">
              <w:rPr>
                <w:rFonts w:ascii="Arial" w:hAnsi="Arial" w:cs="Arial" w:hint="cs"/>
                <w:sz w:val="16"/>
                <w:szCs w:val="16"/>
              </w:rPr>
              <w:t>2,341</w:t>
            </w:r>
          </w:p>
        </w:tc>
      </w:tr>
      <w:tr w:rsidR="00CA5D69" w:rsidRPr="00CA5D69" w14:paraId="796121FC" w14:textId="77777777" w:rsidTr="006A6104">
        <w:trPr>
          <w:trHeight w:val="70"/>
        </w:trPr>
        <w:tc>
          <w:tcPr>
            <w:tcW w:w="9180" w:type="dxa"/>
            <w:gridSpan w:val="5"/>
          </w:tcPr>
          <w:p w14:paraId="0EEB712A" w14:textId="77777777" w:rsidR="00AC57D6" w:rsidRPr="00CA5D69" w:rsidRDefault="00AC57D6" w:rsidP="00191E1C">
            <w:pPr>
              <w:spacing w:line="320" w:lineRule="exact"/>
              <w:ind w:right="-46"/>
              <w:rPr>
                <w:rFonts w:ascii="Arial" w:hAnsi="Arial" w:cs="Arial"/>
                <w:b/>
                <w:bCs/>
                <w:sz w:val="16"/>
                <w:szCs w:val="16"/>
              </w:rPr>
            </w:pPr>
            <w:proofErr w:type="spellStart"/>
            <w:r w:rsidRPr="00CA5D69">
              <w:rPr>
                <w:rFonts w:ascii="Arial" w:hAnsi="Arial" w:cs="Arial"/>
                <w:b/>
                <w:bCs/>
                <w:sz w:val="16"/>
                <w:szCs w:val="16"/>
              </w:rPr>
              <w:t>Amortisation</w:t>
            </w:r>
            <w:proofErr w:type="spellEnd"/>
            <w:r w:rsidRPr="00CA5D69">
              <w:rPr>
                <w:rFonts w:ascii="Arial" w:hAnsi="Arial" w:cs="Arial"/>
                <w:b/>
                <w:bCs/>
                <w:sz w:val="16"/>
                <w:szCs w:val="16"/>
              </w:rPr>
              <w:t xml:space="preserve"> included in profit or loss for the years ended 31 December:</w:t>
            </w:r>
          </w:p>
        </w:tc>
      </w:tr>
      <w:tr w:rsidR="00CA5D69" w:rsidRPr="00CA5D69" w14:paraId="1A35B2DA" w14:textId="77777777" w:rsidTr="006A6104">
        <w:trPr>
          <w:trHeight w:val="70"/>
        </w:trPr>
        <w:tc>
          <w:tcPr>
            <w:tcW w:w="3780" w:type="dxa"/>
          </w:tcPr>
          <w:p w14:paraId="1E61B690" w14:textId="2B25E3C4" w:rsidR="00AC57D6" w:rsidRPr="00CA5D69" w:rsidRDefault="00AC57D6" w:rsidP="00191E1C">
            <w:pPr>
              <w:spacing w:line="320" w:lineRule="exact"/>
              <w:ind w:right="-36"/>
              <w:rPr>
                <w:rFonts w:ascii="Arial" w:hAnsi="Arial" w:cs="Arial"/>
                <w:sz w:val="16"/>
                <w:szCs w:val="16"/>
              </w:rPr>
            </w:pPr>
            <w:r w:rsidRPr="00CA5D69">
              <w:rPr>
                <w:rFonts w:ascii="Arial" w:hAnsi="Arial" w:cs="Arial"/>
                <w:sz w:val="16"/>
                <w:szCs w:val="16"/>
              </w:rPr>
              <w:t>201</w:t>
            </w:r>
            <w:r w:rsidR="005057F1" w:rsidRPr="00CA5D69">
              <w:rPr>
                <w:rFonts w:ascii="Arial" w:hAnsi="Arial" w:cs="Arial"/>
                <w:sz w:val="16"/>
                <w:szCs w:val="16"/>
              </w:rPr>
              <w:t>9</w:t>
            </w:r>
          </w:p>
        </w:tc>
        <w:tc>
          <w:tcPr>
            <w:tcW w:w="1350" w:type="dxa"/>
          </w:tcPr>
          <w:p w14:paraId="25A56916" w14:textId="77777777" w:rsidR="00AC57D6" w:rsidRPr="00CA5D69" w:rsidRDefault="00AC57D6" w:rsidP="00191E1C">
            <w:pPr>
              <w:tabs>
                <w:tab w:val="decimal" w:pos="979"/>
              </w:tabs>
              <w:spacing w:line="320" w:lineRule="exact"/>
              <w:ind w:left="58" w:right="25"/>
              <w:jc w:val="both"/>
              <w:rPr>
                <w:rFonts w:ascii="Arial" w:hAnsi="Arial" w:cs="Arial"/>
                <w:sz w:val="16"/>
                <w:szCs w:val="16"/>
              </w:rPr>
            </w:pPr>
          </w:p>
        </w:tc>
        <w:tc>
          <w:tcPr>
            <w:tcW w:w="1350" w:type="dxa"/>
          </w:tcPr>
          <w:p w14:paraId="55BD425D" w14:textId="77777777" w:rsidR="00AC57D6" w:rsidRPr="00CA5D69" w:rsidRDefault="00AC57D6" w:rsidP="00191E1C">
            <w:pPr>
              <w:tabs>
                <w:tab w:val="decimal" w:pos="961"/>
              </w:tabs>
              <w:spacing w:line="320" w:lineRule="exact"/>
              <w:ind w:left="80" w:right="65"/>
              <w:jc w:val="both"/>
              <w:rPr>
                <w:rFonts w:ascii="Arial" w:hAnsi="Arial" w:cs="Arial"/>
                <w:sz w:val="16"/>
                <w:szCs w:val="16"/>
              </w:rPr>
            </w:pPr>
          </w:p>
        </w:tc>
        <w:tc>
          <w:tcPr>
            <w:tcW w:w="1350" w:type="dxa"/>
          </w:tcPr>
          <w:p w14:paraId="58A7CDAA" w14:textId="77777777" w:rsidR="00AC57D6" w:rsidRPr="00CA5D69" w:rsidRDefault="00AC57D6" w:rsidP="00191E1C">
            <w:pPr>
              <w:tabs>
                <w:tab w:val="decimal" w:pos="961"/>
              </w:tabs>
              <w:spacing w:line="320" w:lineRule="exact"/>
              <w:ind w:left="80" w:right="65"/>
              <w:jc w:val="both"/>
              <w:rPr>
                <w:rFonts w:ascii="Arial" w:hAnsi="Arial" w:cs="Arial"/>
                <w:sz w:val="16"/>
                <w:szCs w:val="16"/>
              </w:rPr>
            </w:pPr>
          </w:p>
        </w:tc>
        <w:tc>
          <w:tcPr>
            <w:tcW w:w="1350" w:type="dxa"/>
          </w:tcPr>
          <w:p w14:paraId="3889D178" w14:textId="2D7F9ABB" w:rsidR="00AC57D6" w:rsidRPr="00CA5D69" w:rsidRDefault="005057F1" w:rsidP="00191E1C">
            <w:pPr>
              <w:pBdr>
                <w:bottom w:val="double" w:sz="6" w:space="1" w:color="auto"/>
              </w:pBdr>
              <w:tabs>
                <w:tab w:val="decimal" w:pos="1051"/>
              </w:tabs>
              <w:spacing w:line="320" w:lineRule="exact"/>
              <w:ind w:left="29" w:right="21"/>
              <w:rPr>
                <w:rFonts w:ascii="Arial" w:hAnsi="Arial" w:cs="Arial"/>
                <w:sz w:val="16"/>
                <w:szCs w:val="16"/>
              </w:rPr>
            </w:pPr>
            <w:r w:rsidRPr="00CA5D69">
              <w:rPr>
                <w:rFonts w:ascii="Arial" w:hAnsi="Arial" w:cs="Arial"/>
                <w:sz w:val="16"/>
                <w:szCs w:val="16"/>
              </w:rPr>
              <w:t>1,544</w:t>
            </w:r>
          </w:p>
        </w:tc>
      </w:tr>
      <w:tr w:rsidR="00CA5D69" w:rsidRPr="00CA5D69" w14:paraId="5FDC14F5" w14:textId="77777777" w:rsidTr="006A6104">
        <w:trPr>
          <w:trHeight w:val="70"/>
        </w:trPr>
        <w:tc>
          <w:tcPr>
            <w:tcW w:w="3780" w:type="dxa"/>
          </w:tcPr>
          <w:p w14:paraId="191B08E6" w14:textId="2D6A3C93" w:rsidR="00AC57D6" w:rsidRPr="00CA5D69" w:rsidRDefault="00AC57D6" w:rsidP="00191E1C">
            <w:pPr>
              <w:spacing w:line="320" w:lineRule="exact"/>
              <w:ind w:right="-43"/>
              <w:rPr>
                <w:rFonts w:ascii="Arial" w:hAnsi="Arial" w:cs="Arial"/>
                <w:sz w:val="16"/>
                <w:szCs w:val="16"/>
              </w:rPr>
            </w:pPr>
            <w:r w:rsidRPr="00CA5D69">
              <w:rPr>
                <w:rFonts w:ascii="Arial" w:hAnsi="Arial" w:cs="Arial"/>
                <w:sz w:val="16"/>
                <w:szCs w:val="16"/>
              </w:rPr>
              <w:t>20</w:t>
            </w:r>
            <w:r w:rsidR="005057F1" w:rsidRPr="00CA5D69">
              <w:rPr>
                <w:rFonts w:ascii="Arial" w:hAnsi="Arial" w:cs="Arial"/>
                <w:sz w:val="16"/>
                <w:szCs w:val="16"/>
              </w:rPr>
              <w:t>20</w:t>
            </w:r>
          </w:p>
        </w:tc>
        <w:tc>
          <w:tcPr>
            <w:tcW w:w="1350" w:type="dxa"/>
          </w:tcPr>
          <w:p w14:paraId="3D311FC5" w14:textId="77777777" w:rsidR="00AC57D6" w:rsidRPr="00CA5D69" w:rsidRDefault="00AC57D6" w:rsidP="00191E1C">
            <w:pPr>
              <w:tabs>
                <w:tab w:val="decimal" w:pos="979"/>
              </w:tabs>
              <w:spacing w:line="320" w:lineRule="exact"/>
              <w:ind w:left="58" w:right="25"/>
              <w:jc w:val="both"/>
              <w:rPr>
                <w:rFonts w:ascii="Arial" w:hAnsi="Arial" w:cs="Arial"/>
                <w:sz w:val="16"/>
                <w:szCs w:val="16"/>
              </w:rPr>
            </w:pPr>
          </w:p>
        </w:tc>
        <w:tc>
          <w:tcPr>
            <w:tcW w:w="1350" w:type="dxa"/>
          </w:tcPr>
          <w:p w14:paraId="209C9598" w14:textId="77777777" w:rsidR="00AC57D6" w:rsidRPr="00CA5D69" w:rsidRDefault="00AC57D6" w:rsidP="00191E1C">
            <w:pPr>
              <w:tabs>
                <w:tab w:val="decimal" w:pos="961"/>
              </w:tabs>
              <w:spacing w:line="320" w:lineRule="exact"/>
              <w:ind w:left="80" w:right="65"/>
              <w:jc w:val="both"/>
              <w:rPr>
                <w:rFonts w:ascii="Arial" w:hAnsi="Arial" w:cs="Arial"/>
                <w:sz w:val="16"/>
                <w:szCs w:val="16"/>
              </w:rPr>
            </w:pPr>
          </w:p>
        </w:tc>
        <w:tc>
          <w:tcPr>
            <w:tcW w:w="1350" w:type="dxa"/>
          </w:tcPr>
          <w:p w14:paraId="3223B792" w14:textId="77777777" w:rsidR="00AC57D6" w:rsidRPr="00CA5D69" w:rsidRDefault="00AC57D6" w:rsidP="00191E1C">
            <w:pPr>
              <w:tabs>
                <w:tab w:val="decimal" w:pos="961"/>
              </w:tabs>
              <w:spacing w:line="320" w:lineRule="exact"/>
              <w:ind w:left="80" w:right="65"/>
              <w:jc w:val="both"/>
              <w:rPr>
                <w:rFonts w:ascii="Arial" w:hAnsi="Arial" w:cs="Arial"/>
                <w:sz w:val="16"/>
                <w:szCs w:val="16"/>
              </w:rPr>
            </w:pPr>
          </w:p>
        </w:tc>
        <w:tc>
          <w:tcPr>
            <w:tcW w:w="1350" w:type="dxa"/>
          </w:tcPr>
          <w:p w14:paraId="1F461D3B" w14:textId="7859A4D9" w:rsidR="00AC57D6" w:rsidRPr="00CA5D69" w:rsidRDefault="00191E1C" w:rsidP="00191E1C">
            <w:pPr>
              <w:pBdr>
                <w:bottom w:val="double" w:sz="6" w:space="1" w:color="auto"/>
              </w:pBdr>
              <w:tabs>
                <w:tab w:val="decimal" w:pos="1051"/>
              </w:tabs>
              <w:spacing w:line="320" w:lineRule="exact"/>
              <w:ind w:left="29" w:right="21"/>
              <w:rPr>
                <w:rFonts w:ascii="Arial" w:hAnsi="Arial" w:cs="Arial"/>
                <w:sz w:val="16"/>
                <w:szCs w:val="16"/>
              </w:rPr>
            </w:pPr>
            <w:r w:rsidRPr="00CA5D69">
              <w:rPr>
                <w:rFonts w:ascii="Arial" w:hAnsi="Arial" w:cs="Arial"/>
                <w:sz w:val="16"/>
                <w:szCs w:val="16"/>
              </w:rPr>
              <w:t>1,196</w:t>
            </w:r>
          </w:p>
        </w:tc>
      </w:tr>
    </w:tbl>
    <w:p w14:paraId="007A590B" w14:textId="7680488B" w:rsidR="001A1B06" w:rsidRPr="00CA5D69" w:rsidRDefault="001A1B06" w:rsidP="001A1B06">
      <w:pPr>
        <w:overflowPunct/>
        <w:autoSpaceDE/>
        <w:autoSpaceDN/>
        <w:adjustRightInd/>
        <w:spacing w:before="240" w:after="120" w:line="380" w:lineRule="exact"/>
        <w:ind w:left="547"/>
        <w:jc w:val="both"/>
        <w:textAlignment w:val="auto"/>
        <w:rPr>
          <w:rFonts w:ascii="Arial" w:hAnsi="Arial" w:cs="Arial"/>
          <w:sz w:val="22"/>
          <w:szCs w:val="22"/>
        </w:rPr>
      </w:pPr>
      <w:r w:rsidRPr="00CA5D69">
        <w:rPr>
          <w:rFonts w:ascii="Arial" w:hAnsi="Arial" w:cs="Arial"/>
          <w:sz w:val="22"/>
          <w:szCs w:val="22"/>
        </w:rPr>
        <w:t xml:space="preserve">On 30 March 2004 and 10 August 2004, the subsidiary obtained a mutual fund management license and a private fund management license, respectively that have been fully </w:t>
      </w:r>
      <w:proofErr w:type="spellStart"/>
      <w:r w:rsidRPr="00CA5D69">
        <w:rPr>
          <w:rFonts w:ascii="Arial" w:hAnsi="Arial" w:cs="Arial"/>
          <w:sz w:val="22"/>
          <w:szCs w:val="22"/>
        </w:rPr>
        <w:t>amortised</w:t>
      </w:r>
      <w:proofErr w:type="spellEnd"/>
      <w:r w:rsidRPr="00CA5D69">
        <w:rPr>
          <w:rFonts w:ascii="Arial" w:hAnsi="Arial" w:cs="Arial"/>
          <w:sz w:val="22"/>
          <w:szCs w:val="22"/>
        </w:rPr>
        <w:t>.</w:t>
      </w:r>
    </w:p>
    <w:p w14:paraId="70B6A960" w14:textId="6EBEE406" w:rsidR="001A1B06" w:rsidRPr="00CA5D69" w:rsidRDefault="001A1B06" w:rsidP="001A1B06">
      <w:pPr>
        <w:overflowPunct/>
        <w:autoSpaceDE/>
        <w:autoSpaceDN/>
        <w:adjustRightInd/>
        <w:spacing w:before="120" w:after="120" w:line="380" w:lineRule="exact"/>
        <w:ind w:left="547"/>
        <w:jc w:val="both"/>
        <w:textAlignment w:val="auto"/>
        <w:rPr>
          <w:rFonts w:ascii="Arial" w:hAnsi="Arial" w:cs="Arial"/>
          <w:sz w:val="22"/>
          <w:szCs w:val="22"/>
        </w:rPr>
      </w:pPr>
      <w:r w:rsidRPr="00CA5D69">
        <w:rPr>
          <w:rFonts w:ascii="Arial" w:hAnsi="Arial" w:cs="Arial"/>
          <w:sz w:val="22"/>
          <w:szCs w:val="22"/>
        </w:rPr>
        <w:t>As at 31 December 2020, the remaining useful lives of golf membership and software are</w:t>
      </w:r>
      <w:r w:rsidR="00191E1C" w:rsidRPr="00CA5D69">
        <w:rPr>
          <w:rFonts w:ascii="Arial" w:hAnsi="Arial" w:cs="Arial"/>
          <w:sz w:val="22"/>
          <w:szCs w:val="22"/>
        </w:rPr>
        <w:t xml:space="preserve"> </w:t>
      </w:r>
      <w:r w:rsidR="00191E1C" w:rsidRPr="00CA5D69">
        <w:rPr>
          <w:rFonts w:ascii="Arial" w:hAnsi="Arial" w:cstheme="minorBidi" w:hint="cs"/>
          <w:sz w:val="22"/>
          <w:szCs w:val="22"/>
          <w:cs/>
        </w:rPr>
        <w:t xml:space="preserve"> </w:t>
      </w:r>
      <w:r w:rsidR="00191E1C" w:rsidRPr="00CA5D69">
        <w:rPr>
          <w:rFonts w:ascii="Arial" w:hAnsi="Arial" w:cstheme="minorBidi"/>
          <w:sz w:val="22"/>
          <w:szCs w:val="22"/>
        </w:rPr>
        <w:t xml:space="preserve">       1 </w:t>
      </w:r>
      <w:r w:rsidRPr="00CA5D69">
        <w:rPr>
          <w:rFonts w:ascii="Arial" w:hAnsi="Arial" w:cs="Arial"/>
          <w:sz w:val="22"/>
          <w:szCs w:val="22"/>
        </w:rPr>
        <w:t>years and</w:t>
      </w:r>
      <w:r w:rsidR="00191E1C" w:rsidRPr="00CA5D69">
        <w:rPr>
          <w:rFonts w:ascii="Arial" w:hAnsi="Arial" w:cstheme="minorBidi" w:hint="cs"/>
          <w:sz w:val="22"/>
          <w:szCs w:val="22"/>
          <w:cs/>
        </w:rPr>
        <w:t xml:space="preserve"> </w:t>
      </w:r>
      <w:r w:rsidR="00191E1C" w:rsidRPr="00CA5D69">
        <w:rPr>
          <w:rFonts w:ascii="Arial" w:hAnsi="Arial" w:cstheme="minorBidi"/>
          <w:sz w:val="22"/>
          <w:szCs w:val="22"/>
        </w:rPr>
        <w:t xml:space="preserve">1 - 5 </w:t>
      </w:r>
      <w:r w:rsidRPr="00CA5D69">
        <w:rPr>
          <w:rFonts w:ascii="Arial" w:hAnsi="Arial" w:cs="Arial"/>
          <w:sz w:val="22"/>
          <w:szCs w:val="22"/>
        </w:rPr>
        <w:t>years, respectively (201</w:t>
      </w:r>
      <w:r w:rsidR="00BF10F1" w:rsidRPr="00CA5D69">
        <w:rPr>
          <w:rFonts w:ascii="Arial" w:hAnsi="Arial" w:cs="Arial"/>
          <w:sz w:val="22"/>
          <w:szCs w:val="22"/>
        </w:rPr>
        <w:t>9</w:t>
      </w:r>
      <w:r w:rsidRPr="00CA5D69">
        <w:rPr>
          <w:rFonts w:ascii="Arial" w:hAnsi="Arial" w:cs="Arial"/>
          <w:sz w:val="22"/>
          <w:szCs w:val="22"/>
        </w:rPr>
        <w:t xml:space="preserve">: </w:t>
      </w:r>
      <w:r w:rsidR="00BF10F1" w:rsidRPr="00CA5D69">
        <w:rPr>
          <w:rFonts w:ascii="Arial" w:hAnsi="Arial" w:cs="Arial"/>
          <w:sz w:val="22"/>
          <w:szCs w:val="22"/>
        </w:rPr>
        <w:t>2</w:t>
      </w:r>
      <w:r w:rsidRPr="00CA5D69">
        <w:rPr>
          <w:rFonts w:ascii="Arial" w:hAnsi="Arial" w:cs="Arial"/>
          <w:sz w:val="22"/>
          <w:szCs w:val="22"/>
        </w:rPr>
        <w:t xml:space="preserve"> years and 1 - 5 years).</w:t>
      </w:r>
    </w:p>
    <w:p w14:paraId="4A4CAABF" w14:textId="77777777" w:rsidR="008D26D0" w:rsidRPr="00CA5D69" w:rsidRDefault="008D26D0">
      <w:pPr>
        <w:widowControl/>
        <w:overflowPunct/>
        <w:autoSpaceDE/>
        <w:autoSpaceDN/>
        <w:adjustRightInd/>
        <w:textAlignment w:val="auto"/>
        <w:rPr>
          <w:rFonts w:ascii="Arial" w:hAnsi="Arial" w:cs="Arial"/>
          <w:b/>
          <w:bCs/>
          <w:sz w:val="22"/>
          <w:szCs w:val="22"/>
        </w:rPr>
      </w:pPr>
      <w:r w:rsidRPr="00CA5D69">
        <w:rPr>
          <w:rFonts w:ascii="Arial" w:hAnsi="Arial" w:cs="Arial"/>
          <w:b/>
          <w:bCs/>
          <w:sz w:val="22"/>
          <w:szCs w:val="22"/>
        </w:rPr>
        <w:br w:type="page"/>
      </w:r>
    </w:p>
    <w:p w14:paraId="45ED5E5E" w14:textId="71F7CBA7" w:rsidR="0074336F" w:rsidRPr="00CA5D69" w:rsidRDefault="00B86064" w:rsidP="005B4013">
      <w:pPr>
        <w:tabs>
          <w:tab w:val="left" w:pos="540"/>
          <w:tab w:val="left" w:pos="2160"/>
          <w:tab w:val="right" w:pos="7920"/>
        </w:tabs>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lastRenderedPageBreak/>
        <w:t>19</w:t>
      </w:r>
      <w:r w:rsidR="0074336F" w:rsidRPr="00CA5D69">
        <w:rPr>
          <w:rFonts w:ascii="Arial" w:hAnsi="Arial" w:cs="Arial"/>
          <w:b/>
          <w:bCs/>
          <w:sz w:val="22"/>
          <w:szCs w:val="22"/>
        </w:rPr>
        <w:t>.</w:t>
      </w:r>
      <w:r w:rsidR="0074336F" w:rsidRPr="00CA5D69">
        <w:rPr>
          <w:rFonts w:ascii="Arial" w:hAnsi="Arial" w:cs="Arial"/>
          <w:b/>
          <w:bCs/>
          <w:sz w:val="22"/>
          <w:szCs w:val="22"/>
        </w:rPr>
        <w:tab/>
      </w:r>
      <w:bookmarkStart w:id="5" w:name="_Hlk39503177"/>
      <w:r w:rsidR="007520D4" w:rsidRPr="00CA5D69">
        <w:rPr>
          <w:rFonts w:ascii="Arial" w:hAnsi="Arial" w:cs="Arial"/>
          <w:b/>
          <w:bCs/>
          <w:sz w:val="22"/>
          <w:szCs w:val="22"/>
        </w:rPr>
        <w:t>Allowance for expected credit losses/</w:t>
      </w:r>
      <w:r w:rsidR="005334A8" w:rsidRPr="00CA5D69">
        <w:rPr>
          <w:rFonts w:ascii="Arial" w:hAnsi="Arial" w:cs="Arial"/>
          <w:b/>
          <w:bCs/>
          <w:sz w:val="22"/>
          <w:szCs w:val="22"/>
        </w:rPr>
        <w:t>A</w:t>
      </w:r>
      <w:r w:rsidR="007520D4" w:rsidRPr="00CA5D69">
        <w:rPr>
          <w:rFonts w:ascii="Arial" w:hAnsi="Arial" w:cs="Arial"/>
          <w:b/>
          <w:bCs/>
          <w:sz w:val="22"/>
          <w:szCs w:val="22"/>
        </w:rPr>
        <w:t>llowance for doubtful accounts/</w:t>
      </w:r>
      <w:r w:rsidR="005334A8" w:rsidRPr="00CA5D69">
        <w:rPr>
          <w:rFonts w:ascii="Arial" w:hAnsi="Arial" w:cs="Arial"/>
          <w:b/>
          <w:bCs/>
          <w:sz w:val="22"/>
          <w:szCs w:val="22"/>
        </w:rPr>
        <w:t xml:space="preserve">Allowance </w:t>
      </w:r>
      <w:r w:rsidR="007520D4" w:rsidRPr="00CA5D69">
        <w:rPr>
          <w:rFonts w:ascii="Arial" w:hAnsi="Arial" w:cs="Arial"/>
          <w:b/>
          <w:bCs/>
          <w:sz w:val="22"/>
          <w:szCs w:val="22"/>
        </w:rPr>
        <w:t>for impairment</w:t>
      </w:r>
      <w:bookmarkEnd w:id="5"/>
    </w:p>
    <w:p w14:paraId="3E4A21AE" w14:textId="4AB07666" w:rsidR="00211591" w:rsidRPr="00CA5D69" w:rsidRDefault="00211591" w:rsidP="005B4013">
      <w:pPr>
        <w:widowControl/>
        <w:tabs>
          <w:tab w:val="left" w:pos="540"/>
        </w:tabs>
        <w:overflowPunct/>
        <w:autoSpaceDE/>
        <w:autoSpaceDN/>
        <w:adjustRightInd/>
        <w:spacing w:before="120" w:after="120" w:line="380" w:lineRule="exact"/>
        <w:ind w:left="547" w:hanging="547"/>
        <w:jc w:val="both"/>
        <w:textAlignment w:val="auto"/>
        <w:rPr>
          <w:rFonts w:ascii="Arial" w:hAnsi="Arial" w:cs="Arial"/>
          <w:b/>
          <w:bCs/>
          <w:sz w:val="22"/>
          <w:szCs w:val="22"/>
        </w:rPr>
      </w:pPr>
      <w:r w:rsidRPr="00CA5D69">
        <w:rPr>
          <w:rFonts w:ascii="Arial" w:hAnsi="Arial" w:cs="Arial"/>
          <w:b/>
          <w:bCs/>
          <w:sz w:val="22"/>
          <w:szCs w:val="22"/>
        </w:rPr>
        <w:tab/>
      </w:r>
      <w:r w:rsidRPr="00CA5D69">
        <w:rPr>
          <w:rFonts w:ascii="Arial" w:hAnsi="Arial" w:cs="Arial"/>
          <w:sz w:val="22"/>
          <w:szCs w:val="22"/>
        </w:rPr>
        <w:t>Details of allowance for expected credit losses/allowance for doubtful accounts and allowance for impairment</w:t>
      </w:r>
      <w:r w:rsidR="006944C0" w:rsidRPr="00CA5D69">
        <w:rPr>
          <w:rFonts w:ascii="Arial" w:hAnsi="Arial" w:cs="Arial"/>
          <w:sz w:val="22"/>
          <w:szCs w:val="22"/>
        </w:rPr>
        <w:t xml:space="preserve"> as at </w:t>
      </w:r>
      <w:r w:rsidR="00615DF8" w:rsidRPr="00CA5D69">
        <w:rPr>
          <w:rFonts w:ascii="Arial" w:hAnsi="Arial" w:cs="Arial"/>
          <w:sz w:val="22"/>
          <w:szCs w:val="22"/>
        </w:rPr>
        <w:t>31 December 2020 and</w:t>
      </w:r>
      <w:r w:rsidR="006944C0" w:rsidRPr="00CA5D69">
        <w:rPr>
          <w:rFonts w:ascii="Arial" w:hAnsi="Arial" w:cs="Arial"/>
          <w:sz w:val="22"/>
          <w:szCs w:val="22"/>
        </w:rPr>
        <w:t xml:space="preserve"> 2019</w:t>
      </w:r>
      <w:r w:rsidRPr="00CA5D69">
        <w:rPr>
          <w:rFonts w:ascii="Arial" w:hAnsi="Arial" w:cs="Arial"/>
          <w:sz w:val="22"/>
          <w:szCs w:val="22"/>
        </w:rPr>
        <w:t xml:space="preserve"> are </w:t>
      </w:r>
      <w:proofErr w:type="spellStart"/>
      <w:r w:rsidRPr="00CA5D69">
        <w:rPr>
          <w:rFonts w:ascii="Arial" w:hAnsi="Arial" w:cs="Arial"/>
          <w:sz w:val="22"/>
          <w:szCs w:val="22"/>
        </w:rPr>
        <w:t>summarised</w:t>
      </w:r>
      <w:proofErr w:type="spellEnd"/>
      <w:r w:rsidRPr="00CA5D69">
        <w:rPr>
          <w:rFonts w:ascii="Arial" w:hAnsi="Arial" w:cs="Arial"/>
          <w:sz w:val="22"/>
          <w:szCs w:val="22"/>
        </w:rPr>
        <w:t xml:space="preserve"> below.</w:t>
      </w:r>
    </w:p>
    <w:p w14:paraId="3CFAD3DF" w14:textId="77777777" w:rsidR="00211591" w:rsidRPr="00CA5D69" w:rsidRDefault="00211591" w:rsidP="005334A8">
      <w:pPr>
        <w:tabs>
          <w:tab w:val="left" w:pos="1440"/>
          <w:tab w:val="right" w:pos="7200"/>
        </w:tabs>
        <w:spacing w:line="380" w:lineRule="exact"/>
        <w:ind w:left="360" w:right="-7" w:hanging="360"/>
        <w:jc w:val="right"/>
        <w:rPr>
          <w:rFonts w:ascii="Arial" w:hAnsi="Arial" w:cs="Arial"/>
          <w:b/>
          <w:bCs/>
          <w:sz w:val="18"/>
          <w:szCs w:val="18"/>
        </w:rPr>
      </w:pPr>
      <w:r w:rsidRPr="00CA5D69">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CA5D69" w:rsidRPr="00CA5D69" w14:paraId="338278F6" w14:textId="77777777" w:rsidTr="00FC3CAC">
        <w:trPr>
          <w:cantSplit/>
        </w:trPr>
        <w:tc>
          <w:tcPr>
            <w:tcW w:w="3690" w:type="dxa"/>
          </w:tcPr>
          <w:p w14:paraId="7D9EECAC" w14:textId="77777777" w:rsidR="00211591" w:rsidRPr="00CA5D69" w:rsidRDefault="00211591" w:rsidP="001F0B3B">
            <w:pPr>
              <w:tabs>
                <w:tab w:val="left" w:pos="2880"/>
                <w:tab w:val="right" w:pos="5040"/>
                <w:tab w:val="right" w:pos="6390"/>
                <w:tab w:val="right" w:pos="8190"/>
              </w:tabs>
              <w:spacing w:line="380" w:lineRule="exact"/>
              <w:ind w:right="-43"/>
              <w:jc w:val="both"/>
              <w:rPr>
                <w:rFonts w:ascii="Arial" w:hAnsi="Arial" w:cs="Arial"/>
                <w:sz w:val="18"/>
                <w:szCs w:val="18"/>
              </w:rPr>
            </w:pPr>
          </w:p>
        </w:tc>
        <w:tc>
          <w:tcPr>
            <w:tcW w:w="2700" w:type="dxa"/>
            <w:gridSpan w:val="2"/>
            <w:vAlign w:val="bottom"/>
          </w:tcPr>
          <w:p w14:paraId="54EA7A72" w14:textId="77777777" w:rsidR="00211591" w:rsidRPr="00CA5D69" w:rsidRDefault="00211591" w:rsidP="001F0B3B">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CA5D69">
              <w:rPr>
                <w:rFonts w:ascii="Arial" w:hAnsi="Arial" w:cs="Arial"/>
                <w:sz w:val="18"/>
                <w:szCs w:val="18"/>
              </w:rPr>
              <w:t xml:space="preserve">Consolidated </w:t>
            </w:r>
            <w:r w:rsidR="001F0B3B" w:rsidRPr="00CA5D69">
              <w:rPr>
                <w:rFonts w:ascii="Arial" w:hAnsi="Arial" w:cs="Arial"/>
                <w:sz w:val="18"/>
                <w:szCs w:val="18"/>
              </w:rPr>
              <w:t xml:space="preserve">      </w:t>
            </w:r>
            <w:r w:rsidR="005334A8" w:rsidRPr="00CA5D69">
              <w:rPr>
                <w:rFonts w:ascii="Arial" w:hAnsi="Arial" w:cs="Arial"/>
                <w:sz w:val="18"/>
                <w:szCs w:val="18"/>
              </w:rPr>
              <w:t xml:space="preserve">    </w:t>
            </w:r>
            <w:r w:rsidR="001F0B3B" w:rsidRPr="00CA5D69">
              <w:rPr>
                <w:rFonts w:ascii="Arial" w:hAnsi="Arial" w:cs="Arial"/>
                <w:sz w:val="18"/>
                <w:szCs w:val="18"/>
              </w:rPr>
              <w:t xml:space="preserve">            </w:t>
            </w:r>
            <w:r w:rsidRPr="00CA5D69">
              <w:rPr>
                <w:rFonts w:ascii="Arial" w:hAnsi="Arial" w:cs="Arial"/>
                <w:sz w:val="18"/>
                <w:szCs w:val="18"/>
              </w:rPr>
              <w:t>financial statements</w:t>
            </w:r>
          </w:p>
        </w:tc>
        <w:tc>
          <w:tcPr>
            <w:tcW w:w="2700" w:type="dxa"/>
            <w:gridSpan w:val="2"/>
            <w:vAlign w:val="bottom"/>
          </w:tcPr>
          <w:p w14:paraId="426839E9" w14:textId="77777777" w:rsidR="00211591" w:rsidRPr="00CA5D69" w:rsidRDefault="00211591" w:rsidP="001F0B3B">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CA5D69">
              <w:rPr>
                <w:rFonts w:ascii="Arial" w:hAnsi="Arial" w:cs="Arial"/>
                <w:sz w:val="18"/>
                <w:szCs w:val="18"/>
              </w:rPr>
              <w:t>Separate</w:t>
            </w:r>
            <w:r w:rsidR="001F0B3B" w:rsidRPr="00CA5D69">
              <w:rPr>
                <w:rFonts w:ascii="Arial" w:hAnsi="Arial" w:cs="Arial"/>
                <w:sz w:val="18"/>
                <w:szCs w:val="18"/>
              </w:rPr>
              <w:t xml:space="preserve">                       </w:t>
            </w:r>
            <w:r w:rsidRPr="00CA5D69">
              <w:rPr>
                <w:rFonts w:ascii="Arial" w:hAnsi="Arial" w:cs="Arial"/>
                <w:sz w:val="18"/>
                <w:szCs w:val="18"/>
              </w:rPr>
              <w:t xml:space="preserve"> financial statements</w:t>
            </w:r>
          </w:p>
        </w:tc>
      </w:tr>
      <w:tr w:rsidR="00CA5D69" w:rsidRPr="00CA5D69" w14:paraId="7F314290" w14:textId="77777777" w:rsidTr="00FC3CAC">
        <w:tc>
          <w:tcPr>
            <w:tcW w:w="3690" w:type="dxa"/>
          </w:tcPr>
          <w:p w14:paraId="2F673CA0" w14:textId="77777777" w:rsidR="00615DF8" w:rsidRPr="00CA5D69" w:rsidRDefault="00615DF8" w:rsidP="00615DF8">
            <w:pPr>
              <w:tabs>
                <w:tab w:val="left" w:pos="2880"/>
                <w:tab w:val="right" w:pos="5040"/>
                <w:tab w:val="right" w:pos="6390"/>
                <w:tab w:val="right" w:pos="8190"/>
              </w:tabs>
              <w:spacing w:line="380" w:lineRule="exact"/>
              <w:ind w:right="-43"/>
              <w:jc w:val="both"/>
              <w:rPr>
                <w:rFonts w:ascii="Arial" w:hAnsi="Arial" w:cs="Arial"/>
                <w:sz w:val="18"/>
                <w:szCs w:val="18"/>
              </w:rPr>
            </w:pPr>
          </w:p>
        </w:tc>
        <w:tc>
          <w:tcPr>
            <w:tcW w:w="1350" w:type="dxa"/>
            <w:vAlign w:val="bottom"/>
          </w:tcPr>
          <w:p w14:paraId="20C0499B" w14:textId="77777777" w:rsidR="00615DF8" w:rsidRPr="00CA5D69" w:rsidRDefault="00615DF8" w:rsidP="00615DF8">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CA5D69">
              <w:rPr>
                <w:rFonts w:ascii="Arial" w:hAnsi="Arial" w:cs="Arial"/>
                <w:sz w:val="18"/>
                <w:szCs w:val="18"/>
              </w:rPr>
              <w:t>2020</w:t>
            </w:r>
          </w:p>
        </w:tc>
        <w:tc>
          <w:tcPr>
            <w:tcW w:w="1350" w:type="dxa"/>
            <w:vAlign w:val="bottom"/>
          </w:tcPr>
          <w:p w14:paraId="0BD47D5A" w14:textId="7884B40B" w:rsidR="00615DF8" w:rsidRPr="00CA5D69" w:rsidRDefault="00615DF8" w:rsidP="00615DF8">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CA5D69">
              <w:rPr>
                <w:rFonts w:ascii="Arial" w:hAnsi="Arial" w:cs="Arial"/>
                <w:sz w:val="18"/>
                <w:szCs w:val="18"/>
              </w:rPr>
              <w:t>2019</w:t>
            </w:r>
          </w:p>
        </w:tc>
        <w:tc>
          <w:tcPr>
            <w:tcW w:w="1350" w:type="dxa"/>
            <w:vAlign w:val="bottom"/>
          </w:tcPr>
          <w:p w14:paraId="46206446" w14:textId="583D0685" w:rsidR="00615DF8" w:rsidRPr="00CA5D69" w:rsidRDefault="00615DF8" w:rsidP="00615DF8">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CA5D69">
              <w:rPr>
                <w:rFonts w:ascii="Arial" w:hAnsi="Arial" w:cs="Arial"/>
                <w:sz w:val="18"/>
                <w:szCs w:val="18"/>
              </w:rPr>
              <w:t>2020</w:t>
            </w:r>
          </w:p>
        </w:tc>
        <w:tc>
          <w:tcPr>
            <w:tcW w:w="1350" w:type="dxa"/>
            <w:vAlign w:val="bottom"/>
          </w:tcPr>
          <w:p w14:paraId="63B3AE44" w14:textId="3000F098" w:rsidR="00615DF8" w:rsidRPr="00CA5D69" w:rsidRDefault="00615DF8" w:rsidP="00615DF8">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CA5D69">
              <w:rPr>
                <w:rFonts w:ascii="Arial" w:hAnsi="Arial" w:cs="Arial"/>
                <w:sz w:val="18"/>
                <w:szCs w:val="18"/>
              </w:rPr>
              <w:t>2019</w:t>
            </w:r>
          </w:p>
        </w:tc>
      </w:tr>
      <w:tr w:rsidR="00CA5D69" w:rsidRPr="00CA5D69" w14:paraId="19F5A14F" w14:textId="77777777" w:rsidTr="00FC3CAC">
        <w:tc>
          <w:tcPr>
            <w:tcW w:w="3690" w:type="dxa"/>
          </w:tcPr>
          <w:p w14:paraId="3772DDA4" w14:textId="77777777" w:rsidR="00615DF8" w:rsidRPr="00CA5D69" w:rsidRDefault="00615DF8" w:rsidP="00615DF8">
            <w:pPr>
              <w:tabs>
                <w:tab w:val="right" w:pos="5040"/>
                <w:tab w:val="right" w:pos="6390"/>
                <w:tab w:val="right" w:pos="8190"/>
              </w:tabs>
              <w:spacing w:line="380" w:lineRule="exact"/>
              <w:ind w:right="-43"/>
              <w:rPr>
                <w:rFonts w:ascii="Arial" w:hAnsi="Arial" w:cs="Arial"/>
                <w:sz w:val="18"/>
                <w:szCs w:val="18"/>
              </w:rPr>
            </w:pPr>
            <w:r w:rsidRPr="00CA5D69">
              <w:rPr>
                <w:rFonts w:ascii="Arial" w:hAnsi="Arial" w:cs="Arial"/>
                <w:sz w:val="18"/>
                <w:szCs w:val="18"/>
              </w:rPr>
              <w:t xml:space="preserve">Securities and derivatives business </w:t>
            </w:r>
          </w:p>
        </w:tc>
        <w:tc>
          <w:tcPr>
            <w:tcW w:w="1350" w:type="dxa"/>
            <w:vAlign w:val="bottom"/>
          </w:tcPr>
          <w:p w14:paraId="4CADA08A" w14:textId="77777777" w:rsidR="00615DF8" w:rsidRPr="00CA5D69" w:rsidRDefault="00615DF8" w:rsidP="00615DF8">
            <w:pPr>
              <w:tabs>
                <w:tab w:val="decimal" w:pos="1062"/>
              </w:tabs>
              <w:spacing w:line="380" w:lineRule="exact"/>
              <w:ind w:right="-14"/>
              <w:rPr>
                <w:rFonts w:ascii="Arial" w:hAnsi="Arial" w:cs="Arial"/>
                <w:sz w:val="18"/>
                <w:szCs w:val="18"/>
              </w:rPr>
            </w:pPr>
          </w:p>
        </w:tc>
        <w:tc>
          <w:tcPr>
            <w:tcW w:w="1350" w:type="dxa"/>
            <w:vAlign w:val="bottom"/>
          </w:tcPr>
          <w:p w14:paraId="3BF49E4F" w14:textId="77777777" w:rsidR="00615DF8" w:rsidRPr="00CA5D69" w:rsidRDefault="00615DF8" w:rsidP="00615DF8">
            <w:pPr>
              <w:tabs>
                <w:tab w:val="decimal" w:pos="1062"/>
              </w:tabs>
              <w:spacing w:line="380" w:lineRule="exact"/>
              <w:ind w:right="-14"/>
              <w:rPr>
                <w:rFonts w:ascii="Arial" w:hAnsi="Arial" w:cs="Arial"/>
                <w:sz w:val="18"/>
                <w:szCs w:val="18"/>
              </w:rPr>
            </w:pPr>
          </w:p>
        </w:tc>
        <w:tc>
          <w:tcPr>
            <w:tcW w:w="1350" w:type="dxa"/>
            <w:vAlign w:val="bottom"/>
          </w:tcPr>
          <w:p w14:paraId="3269FDD0" w14:textId="77777777" w:rsidR="00615DF8" w:rsidRPr="00CA5D69" w:rsidRDefault="00615DF8" w:rsidP="00615DF8">
            <w:pPr>
              <w:tabs>
                <w:tab w:val="decimal" w:pos="1062"/>
              </w:tabs>
              <w:spacing w:line="380" w:lineRule="exact"/>
              <w:ind w:right="-14"/>
              <w:rPr>
                <w:rFonts w:ascii="Arial" w:hAnsi="Arial" w:cs="Arial"/>
                <w:sz w:val="18"/>
                <w:szCs w:val="18"/>
              </w:rPr>
            </w:pPr>
          </w:p>
        </w:tc>
        <w:tc>
          <w:tcPr>
            <w:tcW w:w="1350" w:type="dxa"/>
            <w:vAlign w:val="bottom"/>
          </w:tcPr>
          <w:p w14:paraId="273AE87C" w14:textId="77777777" w:rsidR="00615DF8" w:rsidRPr="00CA5D69" w:rsidRDefault="00615DF8" w:rsidP="00615DF8">
            <w:pPr>
              <w:tabs>
                <w:tab w:val="decimal" w:pos="1062"/>
              </w:tabs>
              <w:spacing w:line="380" w:lineRule="exact"/>
              <w:ind w:right="-14"/>
              <w:rPr>
                <w:rFonts w:ascii="Arial" w:hAnsi="Arial" w:cs="Arial"/>
                <w:sz w:val="18"/>
                <w:szCs w:val="18"/>
              </w:rPr>
            </w:pPr>
          </w:p>
        </w:tc>
      </w:tr>
      <w:tr w:rsidR="00CA5D69" w:rsidRPr="00CA5D69" w14:paraId="3B96C1E5" w14:textId="77777777" w:rsidTr="00FC3CAC">
        <w:tc>
          <w:tcPr>
            <w:tcW w:w="3690" w:type="dxa"/>
          </w:tcPr>
          <w:p w14:paraId="7F3A1961" w14:textId="77777777" w:rsidR="00191E1C" w:rsidRPr="00CA5D69" w:rsidRDefault="00191E1C" w:rsidP="00191E1C">
            <w:pPr>
              <w:tabs>
                <w:tab w:val="right" w:pos="5040"/>
                <w:tab w:val="right" w:pos="6390"/>
                <w:tab w:val="right" w:pos="8190"/>
              </w:tabs>
              <w:spacing w:line="380" w:lineRule="exact"/>
              <w:ind w:right="-43"/>
              <w:rPr>
                <w:rFonts w:ascii="Arial" w:hAnsi="Arial" w:cs="Arial"/>
                <w:sz w:val="18"/>
                <w:szCs w:val="18"/>
              </w:rPr>
            </w:pPr>
            <w:r w:rsidRPr="00CA5D69">
              <w:rPr>
                <w:rFonts w:ascii="Arial" w:hAnsi="Arial" w:cs="Arial"/>
                <w:sz w:val="18"/>
                <w:szCs w:val="18"/>
              </w:rPr>
              <w:t xml:space="preserve">  receivables </w:t>
            </w:r>
          </w:p>
        </w:tc>
        <w:tc>
          <w:tcPr>
            <w:tcW w:w="1350" w:type="dxa"/>
            <w:vAlign w:val="bottom"/>
          </w:tcPr>
          <w:p w14:paraId="72EC9B97" w14:textId="0880D652" w:rsidR="00191E1C" w:rsidRPr="00CA5D69" w:rsidRDefault="00191E1C" w:rsidP="00191E1C">
            <w:pPr>
              <w:tabs>
                <w:tab w:val="decimal" w:pos="1062"/>
              </w:tabs>
              <w:spacing w:line="380" w:lineRule="exact"/>
              <w:ind w:right="-14"/>
              <w:rPr>
                <w:rFonts w:ascii="Arial" w:hAnsi="Arial" w:cs="Arial"/>
                <w:sz w:val="18"/>
                <w:szCs w:val="18"/>
              </w:rPr>
            </w:pPr>
            <w:r w:rsidRPr="00CA5D69">
              <w:rPr>
                <w:rFonts w:ascii="Arial" w:hAnsi="Arial" w:cs="Arial" w:hint="cs"/>
                <w:sz w:val="18"/>
                <w:szCs w:val="18"/>
              </w:rPr>
              <w:t>15,386</w:t>
            </w:r>
          </w:p>
        </w:tc>
        <w:tc>
          <w:tcPr>
            <w:tcW w:w="1350" w:type="dxa"/>
            <w:vAlign w:val="bottom"/>
          </w:tcPr>
          <w:p w14:paraId="7A19EBB5" w14:textId="1D40D87E" w:rsidR="00191E1C" w:rsidRPr="00CA5D69" w:rsidRDefault="00191E1C" w:rsidP="00191E1C">
            <w:pPr>
              <w:tabs>
                <w:tab w:val="decimal" w:pos="1062"/>
              </w:tabs>
              <w:spacing w:line="380" w:lineRule="exact"/>
              <w:ind w:right="-14"/>
              <w:rPr>
                <w:rFonts w:ascii="Arial" w:hAnsi="Arial" w:cs="Arial"/>
                <w:sz w:val="18"/>
                <w:szCs w:val="18"/>
              </w:rPr>
            </w:pPr>
            <w:r w:rsidRPr="00CA5D69">
              <w:rPr>
                <w:rFonts w:ascii="Arial" w:hAnsi="Arial" w:cs="Arial" w:hint="cs"/>
                <w:sz w:val="18"/>
                <w:szCs w:val="18"/>
              </w:rPr>
              <w:t>15,386</w:t>
            </w:r>
          </w:p>
        </w:tc>
        <w:tc>
          <w:tcPr>
            <w:tcW w:w="1350" w:type="dxa"/>
            <w:vAlign w:val="bottom"/>
          </w:tcPr>
          <w:p w14:paraId="4F7488B2" w14:textId="5BBE0947" w:rsidR="00191E1C" w:rsidRPr="00CA5D69" w:rsidRDefault="00191E1C" w:rsidP="00191E1C">
            <w:pPr>
              <w:tabs>
                <w:tab w:val="decimal" w:pos="1062"/>
              </w:tabs>
              <w:spacing w:line="380" w:lineRule="exact"/>
              <w:ind w:right="-14"/>
              <w:rPr>
                <w:rFonts w:ascii="Arial" w:hAnsi="Arial" w:cs="Arial"/>
                <w:sz w:val="18"/>
                <w:szCs w:val="18"/>
              </w:rPr>
            </w:pPr>
            <w:r w:rsidRPr="00CA5D69">
              <w:rPr>
                <w:rFonts w:ascii="Arial" w:hAnsi="Arial" w:cs="Arial" w:hint="cs"/>
                <w:sz w:val="18"/>
                <w:szCs w:val="18"/>
              </w:rPr>
              <w:t>14,982</w:t>
            </w:r>
          </w:p>
        </w:tc>
        <w:tc>
          <w:tcPr>
            <w:tcW w:w="1350" w:type="dxa"/>
            <w:vAlign w:val="bottom"/>
          </w:tcPr>
          <w:p w14:paraId="44ACFDF0" w14:textId="77777777" w:rsidR="00191E1C" w:rsidRPr="00CA5D69" w:rsidRDefault="00191E1C" w:rsidP="00191E1C">
            <w:pPr>
              <w:tabs>
                <w:tab w:val="decimal" w:pos="1062"/>
              </w:tabs>
              <w:spacing w:line="380" w:lineRule="exact"/>
              <w:ind w:right="-14"/>
              <w:rPr>
                <w:rFonts w:ascii="Arial" w:hAnsi="Arial" w:cs="Arial"/>
                <w:sz w:val="18"/>
                <w:szCs w:val="18"/>
              </w:rPr>
            </w:pPr>
            <w:r w:rsidRPr="00CA5D69">
              <w:rPr>
                <w:rFonts w:ascii="Arial" w:hAnsi="Arial" w:cs="Arial"/>
                <w:sz w:val="18"/>
                <w:szCs w:val="18"/>
              </w:rPr>
              <w:t>14,982</w:t>
            </w:r>
          </w:p>
        </w:tc>
      </w:tr>
      <w:tr w:rsidR="00CA5D69" w:rsidRPr="00CA5D69" w14:paraId="29D6B326" w14:textId="77777777" w:rsidTr="00FC3CAC">
        <w:tc>
          <w:tcPr>
            <w:tcW w:w="3690" w:type="dxa"/>
          </w:tcPr>
          <w:p w14:paraId="219942A3" w14:textId="77777777" w:rsidR="00191E1C" w:rsidRPr="00CA5D69" w:rsidRDefault="00191E1C" w:rsidP="00191E1C">
            <w:pPr>
              <w:tabs>
                <w:tab w:val="right" w:pos="5040"/>
                <w:tab w:val="right" w:pos="6390"/>
                <w:tab w:val="right" w:pos="8190"/>
              </w:tabs>
              <w:spacing w:line="380" w:lineRule="exact"/>
              <w:ind w:right="-43"/>
              <w:rPr>
                <w:rFonts w:ascii="Arial" w:hAnsi="Arial" w:cs="Arial"/>
                <w:sz w:val="18"/>
                <w:szCs w:val="18"/>
              </w:rPr>
            </w:pPr>
            <w:r w:rsidRPr="00CA5D69">
              <w:rPr>
                <w:rFonts w:ascii="Arial" w:hAnsi="Arial" w:cs="Arial"/>
                <w:sz w:val="18"/>
                <w:szCs w:val="18"/>
              </w:rPr>
              <w:t>Other receivables</w:t>
            </w:r>
          </w:p>
        </w:tc>
        <w:tc>
          <w:tcPr>
            <w:tcW w:w="1350" w:type="dxa"/>
            <w:vAlign w:val="bottom"/>
          </w:tcPr>
          <w:p w14:paraId="0F9E35E5" w14:textId="2476C8C7" w:rsidR="00191E1C" w:rsidRPr="00CA5D69" w:rsidRDefault="00191E1C" w:rsidP="00191E1C">
            <w:pPr>
              <w:tabs>
                <w:tab w:val="decimal" w:pos="1062"/>
              </w:tabs>
              <w:spacing w:line="380" w:lineRule="exact"/>
              <w:ind w:right="-14"/>
              <w:rPr>
                <w:rFonts w:ascii="Arial" w:hAnsi="Arial" w:cs="Arial"/>
                <w:sz w:val="18"/>
                <w:szCs w:val="18"/>
              </w:rPr>
            </w:pPr>
            <w:r w:rsidRPr="00CA5D69">
              <w:rPr>
                <w:rFonts w:ascii="Arial" w:hAnsi="Arial" w:cs="Arial" w:hint="cs"/>
                <w:sz w:val="18"/>
                <w:szCs w:val="18"/>
              </w:rPr>
              <w:t>13,323</w:t>
            </w:r>
          </w:p>
        </w:tc>
        <w:tc>
          <w:tcPr>
            <w:tcW w:w="1350" w:type="dxa"/>
            <w:vAlign w:val="bottom"/>
          </w:tcPr>
          <w:p w14:paraId="43863B07" w14:textId="5830E31A" w:rsidR="00191E1C" w:rsidRPr="00CA5D69" w:rsidRDefault="00191E1C" w:rsidP="00191E1C">
            <w:pPr>
              <w:tabs>
                <w:tab w:val="decimal" w:pos="1062"/>
              </w:tabs>
              <w:spacing w:line="380" w:lineRule="exact"/>
              <w:ind w:right="-14"/>
              <w:rPr>
                <w:rFonts w:ascii="Arial" w:hAnsi="Arial" w:cs="Arial"/>
                <w:sz w:val="18"/>
                <w:szCs w:val="18"/>
              </w:rPr>
            </w:pPr>
            <w:r w:rsidRPr="00CA5D69">
              <w:rPr>
                <w:rFonts w:ascii="Arial" w:hAnsi="Arial" w:cs="Arial" w:hint="cs"/>
                <w:sz w:val="18"/>
                <w:szCs w:val="18"/>
              </w:rPr>
              <w:t>13,323</w:t>
            </w:r>
          </w:p>
        </w:tc>
        <w:tc>
          <w:tcPr>
            <w:tcW w:w="1350" w:type="dxa"/>
            <w:vAlign w:val="bottom"/>
          </w:tcPr>
          <w:p w14:paraId="0F935529" w14:textId="66854977" w:rsidR="00191E1C" w:rsidRPr="00CA5D69" w:rsidRDefault="00191E1C" w:rsidP="00191E1C">
            <w:pPr>
              <w:tabs>
                <w:tab w:val="decimal" w:pos="1062"/>
              </w:tabs>
              <w:spacing w:line="380" w:lineRule="exact"/>
              <w:ind w:right="-14"/>
              <w:rPr>
                <w:rFonts w:ascii="Arial" w:hAnsi="Arial" w:cs="Arial"/>
                <w:sz w:val="18"/>
                <w:szCs w:val="18"/>
              </w:rPr>
            </w:pPr>
            <w:r w:rsidRPr="00CA5D69">
              <w:rPr>
                <w:rFonts w:ascii="Arial" w:hAnsi="Arial" w:cs="Arial" w:hint="cs"/>
                <w:sz w:val="18"/>
                <w:szCs w:val="18"/>
              </w:rPr>
              <w:t>-</w:t>
            </w:r>
          </w:p>
        </w:tc>
        <w:tc>
          <w:tcPr>
            <w:tcW w:w="1350" w:type="dxa"/>
            <w:vAlign w:val="bottom"/>
          </w:tcPr>
          <w:p w14:paraId="2236C2AA" w14:textId="77777777" w:rsidR="00191E1C" w:rsidRPr="00CA5D69" w:rsidRDefault="00191E1C" w:rsidP="00191E1C">
            <w:pPr>
              <w:tabs>
                <w:tab w:val="decimal" w:pos="1062"/>
              </w:tabs>
              <w:spacing w:line="380" w:lineRule="exact"/>
              <w:ind w:right="-14"/>
              <w:rPr>
                <w:rFonts w:ascii="Arial" w:hAnsi="Arial" w:cs="Arial"/>
                <w:sz w:val="18"/>
                <w:szCs w:val="18"/>
              </w:rPr>
            </w:pPr>
            <w:r w:rsidRPr="00CA5D69">
              <w:rPr>
                <w:rFonts w:ascii="Arial" w:hAnsi="Arial" w:cs="Arial"/>
                <w:sz w:val="18"/>
                <w:szCs w:val="18"/>
              </w:rPr>
              <w:t>-</w:t>
            </w:r>
          </w:p>
        </w:tc>
      </w:tr>
      <w:tr w:rsidR="00CA5D69" w:rsidRPr="00CA5D69" w14:paraId="676E7443" w14:textId="77777777" w:rsidTr="00FC3CAC">
        <w:tc>
          <w:tcPr>
            <w:tcW w:w="3690" w:type="dxa"/>
          </w:tcPr>
          <w:p w14:paraId="5EE3D019" w14:textId="3CD745A5" w:rsidR="00191E1C" w:rsidRPr="00CA5D69" w:rsidRDefault="00191E1C" w:rsidP="00191E1C">
            <w:pPr>
              <w:tabs>
                <w:tab w:val="right" w:pos="5040"/>
                <w:tab w:val="right" w:pos="6390"/>
                <w:tab w:val="right" w:pos="8190"/>
              </w:tabs>
              <w:spacing w:line="380" w:lineRule="exact"/>
              <w:ind w:right="-43"/>
              <w:rPr>
                <w:rFonts w:ascii="Arial" w:hAnsi="Arial" w:cs="Arial"/>
                <w:sz w:val="18"/>
                <w:szCs w:val="18"/>
              </w:rPr>
            </w:pPr>
            <w:r w:rsidRPr="00CA5D69">
              <w:rPr>
                <w:rFonts w:ascii="Arial" w:hAnsi="Arial" w:cs="Arial"/>
                <w:sz w:val="18"/>
                <w:szCs w:val="18"/>
              </w:rPr>
              <w:t>Investments in debt instruments</w:t>
            </w:r>
          </w:p>
        </w:tc>
        <w:tc>
          <w:tcPr>
            <w:tcW w:w="1350" w:type="dxa"/>
            <w:vAlign w:val="bottom"/>
          </w:tcPr>
          <w:p w14:paraId="64B34B03" w14:textId="22603F16" w:rsidR="00191E1C" w:rsidRPr="00CA5D69" w:rsidRDefault="00191E1C" w:rsidP="00191E1C">
            <w:pPr>
              <w:pBdr>
                <w:bottom w:val="single" w:sz="4" w:space="1" w:color="auto"/>
              </w:pBdr>
              <w:tabs>
                <w:tab w:val="decimal" w:pos="1062"/>
              </w:tabs>
              <w:spacing w:line="380" w:lineRule="exact"/>
              <w:ind w:right="-14"/>
              <w:rPr>
                <w:rFonts w:ascii="Arial" w:hAnsi="Arial" w:cs="Arial"/>
                <w:sz w:val="18"/>
                <w:szCs w:val="18"/>
              </w:rPr>
            </w:pPr>
            <w:r w:rsidRPr="00CA5D69">
              <w:rPr>
                <w:rFonts w:ascii="Arial" w:hAnsi="Arial" w:cs="Arial" w:hint="cs"/>
                <w:sz w:val="18"/>
                <w:szCs w:val="18"/>
              </w:rPr>
              <w:t>78,951</w:t>
            </w:r>
          </w:p>
        </w:tc>
        <w:tc>
          <w:tcPr>
            <w:tcW w:w="1350" w:type="dxa"/>
            <w:vAlign w:val="bottom"/>
          </w:tcPr>
          <w:p w14:paraId="4D519C90" w14:textId="5FAB86EF" w:rsidR="00191E1C" w:rsidRPr="00CA5D69" w:rsidRDefault="00191E1C" w:rsidP="00191E1C">
            <w:pPr>
              <w:pBdr>
                <w:bottom w:val="single" w:sz="4" w:space="1" w:color="auto"/>
              </w:pBdr>
              <w:tabs>
                <w:tab w:val="decimal" w:pos="1062"/>
              </w:tabs>
              <w:spacing w:line="380" w:lineRule="exact"/>
              <w:ind w:right="-14"/>
              <w:rPr>
                <w:rFonts w:ascii="Arial" w:hAnsi="Arial" w:cs="Arial"/>
                <w:sz w:val="18"/>
                <w:szCs w:val="18"/>
              </w:rPr>
            </w:pPr>
            <w:r w:rsidRPr="00CA5D69">
              <w:rPr>
                <w:rFonts w:ascii="Arial" w:hAnsi="Arial" w:cs="Arial" w:hint="cs"/>
                <w:sz w:val="18"/>
                <w:szCs w:val="18"/>
              </w:rPr>
              <w:t>78,951</w:t>
            </w:r>
          </w:p>
        </w:tc>
        <w:tc>
          <w:tcPr>
            <w:tcW w:w="1350" w:type="dxa"/>
            <w:vAlign w:val="bottom"/>
          </w:tcPr>
          <w:p w14:paraId="4EF01E6C" w14:textId="52645DC2" w:rsidR="00191E1C" w:rsidRPr="00CA5D69" w:rsidRDefault="00191E1C" w:rsidP="00191E1C">
            <w:pPr>
              <w:pBdr>
                <w:bottom w:val="single" w:sz="4" w:space="1" w:color="auto"/>
              </w:pBdr>
              <w:tabs>
                <w:tab w:val="decimal" w:pos="1062"/>
              </w:tabs>
              <w:spacing w:line="380" w:lineRule="exact"/>
              <w:ind w:right="-14"/>
              <w:rPr>
                <w:rFonts w:ascii="Arial" w:hAnsi="Arial" w:cs="Arial"/>
                <w:sz w:val="18"/>
                <w:szCs w:val="18"/>
              </w:rPr>
            </w:pPr>
            <w:r w:rsidRPr="00CA5D69">
              <w:rPr>
                <w:rFonts w:ascii="Arial" w:hAnsi="Arial" w:cs="Arial" w:hint="cs"/>
                <w:sz w:val="18"/>
                <w:szCs w:val="18"/>
              </w:rPr>
              <w:t>-</w:t>
            </w:r>
          </w:p>
        </w:tc>
        <w:tc>
          <w:tcPr>
            <w:tcW w:w="1350" w:type="dxa"/>
            <w:vAlign w:val="bottom"/>
          </w:tcPr>
          <w:p w14:paraId="6CCBF477" w14:textId="62092B00" w:rsidR="00191E1C" w:rsidRPr="00CA5D69" w:rsidRDefault="00761786" w:rsidP="00191E1C">
            <w:pPr>
              <w:pBdr>
                <w:bottom w:val="single" w:sz="4" w:space="1" w:color="auto"/>
              </w:pBdr>
              <w:tabs>
                <w:tab w:val="decimal" w:pos="1062"/>
              </w:tabs>
              <w:spacing w:line="380" w:lineRule="exact"/>
              <w:ind w:right="-14"/>
              <w:rPr>
                <w:rFonts w:ascii="Arial" w:hAnsi="Arial" w:cs="Arial"/>
                <w:sz w:val="18"/>
                <w:szCs w:val="18"/>
              </w:rPr>
            </w:pPr>
            <w:r>
              <w:rPr>
                <w:rFonts w:ascii="Arial" w:hAnsi="Arial" w:cs="Arial"/>
                <w:sz w:val="18"/>
                <w:szCs w:val="18"/>
              </w:rPr>
              <w:t>-</w:t>
            </w:r>
          </w:p>
        </w:tc>
      </w:tr>
      <w:tr w:rsidR="00CA5D69" w:rsidRPr="00CA5D69" w14:paraId="7726CF3D" w14:textId="77777777" w:rsidTr="00781087">
        <w:trPr>
          <w:trHeight w:val="441"/>
        </w:trPr>
        <w:tc>
          <w:tcPr>
            <w:tcW w:w="3690" w:type="dxa"/>
          </w:tcPr>
          <w:p w14:paraId="136F1213" w14:textId="77777777" w:rsidR="00191E1C" w:rsidRPr="00CA5D69" w:rsidRDefault="00191E1C" w:rsidP="00191E1C">
            <w:pPr>
              <w:tabs>
                <w:tab w:val="left" w:pos="2880"/>
                <w:tab w:val="right" w:pos="5040"/>
                <w:tab w:val="right" w:pos="6390"/>
                <w:tab w:val="right" w:pos="8190"/>
              </w:tabs>
              <w:spacing w:line="380" w:lineRule="exact"/>
              <w:ind w:right="-43"/>
              <w:rPr>
                <w:rFonts w:ascii="Arial" w:hAnsi="Arial" w:cs="Arial"/>
                <w:sz w:val="18"/>
                <w:szCs w:val="18"/>
              </w:rPr>
            </w:pPr>
            <w:r w:rsidRPr="00CA5D69">
              <w:rPr>
                <w:rFonts w:ascii="Arial" w:hAnsi="Arial" w:cs="Arial"/>
                <w:sz w:val="18"/>
                <w:szCs w:val="18"/>
              </w:rPr>
              <w:t>Total</w:t>
            </w:r>
          </w:p>
        </w:tc>
        <w:tc>
          <w:tcPr>
            <w:tcW w:w="1350" w:type="dxa"/>
            <w:vAlign w:val="bottom"/>
          </w:tcPr>
          <w:p w14:paraId="27150D50" w14:textId="6F6DBAA2" w:rsidR="00191E1C" w:rsidRPr="00CA5D69" w:rsidRDefault="00191E1C" w:rsidP="00191E1C">
            <w:pPr>
              <w:pBdr>
                <w:bottom w:val="double" w:sz="6" w:space="1" w:color="auto"/>
              </w:pBdr>
              <w:tabs>
                <w:tab w:val="decimal" w:pos="1062"/>
              </w:tabs>
              <w:spacing w:line="380" w:lineRule="exact"/>
              <w:ind w:right="-14"/>
              <w:rPr>
                <w:rFonts w:ascii="Arial" w:hAnsi="Arial" w:cs="Arial"/>
                <w:sz w:val="18"/>
                <w:szCs w:val="18"/>
              </w:rPr>
            </w:pPr>
            <w:r w:rsidRPr="00CA5D69">
              <w:rPr>
                <w:rFonts w:ascii="Arial" w:hAnsi="Arial" w:cs="Arial" w:hint="cs"/>
                <w:sz w:val="18"/>
                <w:szCs w:val="18"/>
              </w:rPr>
              <w:t>107,660</w:t>
            </w:r>
          </w:p>
        </w:tc>
        <w:tc>
          <w:tcPr>
            <w:tcW w:w="1350" w:type="dxa"/>
            <w:vAlign w:val="bottom"/>
          </w:tcPr>
          <w:p w14:paraId="6DAC888E" w14:textId="43CB14C9" w:rsidR="00191E1C" w:rsidRPr="00CA5D69" w:rsidRDefault="00191E1C" w:rsidP="00191E1C">
            <w:pPr>
              <w:pBdr>
                <w:bottom w:val="double" w:sz="6" w:space="1" w:color="auto"/>
              </w:pBdr>
              <w:tabs>
                <w:tab w:val="decimal" w:pos="1062"/>
              </w:tabs>
              <w:spacing w:line="380" w:lineRule="exact"/>
              <w:ind w:right="-14"/>
              <w:rPr>
                <w:rFonts w:ascii="Arial" w:hAnsi="Arial" w:cs="Arial"/>
                <w:sz w:val="18"/>
                <w:szCs w:val="18"/>
              </w:rPr>
            </w:pPr>
            <w:r w:rsidRPr="00CA5D69">
              <w:rPr>
                <w:rFonts w:ascii="Arial" w:hAnsi="Arial" w:cs="Arial" w:hint="cs"/>
                <w:sz w:val="18"/>
                <w:szCs w:val="18"/>
              </w:rPr>
              <w:t>107,660</w:t>
            </w:r>
          </w:p>
        </w:tc>
        <w:tc>
          <w:tcPr>
            <w:tcW w:w="1350" w:type="dxa"/>
            <w:vAlign w:val="bottom"/>
          </w:tcPr>
          <w:p w14:paraId="0EFFAF44" w14:textId="60E92C73" w:rsidR="00191E1C" w:rsidRPr="00CA5D69" w:rsidRDefault="00191E1C" w:rsidP="00191E1C">
            <w:pPr>
              <w:pBdr>
                <w:bottom w:val="double" w:sz="6" w:space="1" w:color="auto"/>
              </w:pBdr>
              <w:tabs>
                <w:tab w:val="decimal" w:pos="1062"/>
              </w:tabs>
              <w:spacing w:line="380" w:lineRule="exact"/>
              <w:ind w:right="-14"/>
              <w:rPr>
                <w:rFonts w:ascii="Arial" w:hAnsi="Arial" w:cs="Arial"/>
                <w:sz w:val="18"/>
                <w:szCs w:val="18"/>
              </w:rPr>
            </w:pPr>
            <w:r w:rsidRPr="00CA5D69">
              <w:rPr>
                <w:rFonts w:ascii="Arial" w:hAnsi="Arial" w:cs="Arial" w:hint="cs"/>
                <w:sz w:val="18"/>
                <w:szCs w:val="18"/>
              </w:rPr>
              <w:t>14,982</w:t>
            </w:r>
          </w:p>
        </w:tc>
        <w:tc>
          <w:tcPr>
            <w:tcW w:w="1350" w:type="dxa"/>
          </w:tcPr>
          <w:p w14:paraId="01F38AF7" w14:textId="7991E69C" w:rsidR="00191E1C" w:rsidRPr="00CA5D69" w:rsidRDefault="00761786" w:rsidP="00191E1C">
            <w:pPr>
              <w:pBdr>
                <w:bottom w:val="double" w:sz="6" w:space="1" w:color="auto"/>
              </w:pBdr>
              <w:tabs>
                <w:tab w:val="decimal" w:pos="1062"/>
              </w:tabs>
              <w:spacing w:line="380" w:lineRule="exact"/>
              <w:ind w:right="-14"/>
              <w:rPr>
                <w:rFonts w:ascii="Arial" w:hAnsi="Arial" w:cs="Arial"/>
                <w:sz w:val="18"/>
                <w:szCs w:val="18"/>
              </w:rPr>
            </w:pPr>
            <w:r>
              <w:rPr>
                <w:rFonts w:ascii="Arial" w:hAnsi="Arial" w:cs="Arial"/>
                <w:sz w:val="18"/>
                <w:szCs w:val="18"/>
              </w:rPr>
              <w:t>14,982</w:t>
            </w:r>
          </w:p>
        </w:tc>
      </w:tr>
    </w:tbl>
    <w:p w14:paraId="531CAEF7" w14:textId="034A1743" w:rsidR="006944C0" w:rsidRPr="00CA5D69" w:rsidRDefault="006944C0" w:rsidP="00F26A9F">
      <w:pPr>
        <w:overflowPunct/>
        <w:autoSpaceDE/>
        <w:autoSpaceDN/>
        <w:adjustRightInd/>
        <w:spacing w:before="240" w:after="120" w:line="380" w:lineRule="exact"/>
        <w:ind w:left="547"/>
        <w:jc w:val="both"/>
        <w:textAlignment w:val="auto"/>
        <w:rPr>
          <w:rFonts w:ascii="Arial" w:hAnsi="Arial" w:cs="Arial"/>
          <w:sz w:val="22"/>
          <w:szCs w:val="22"/>
        </w:rPr>
      </w:pPr>
      <w:r w:rsidRPr="00CA5D69">
        <w:rPr>
          <w:rFonts w:ascii="Arial" w:hAnsi="Arial" w:cs="Arial"/>
          <w:sz w:val="22"/>
          <w:szCs w:val="22"/>
        </w:rPr>
        <w:t xml:space="preserve">Movements of allowance for expected credit losses during the </w:t>
      </w:r>
      <w:r w:rsidR="00615DF8" w:rsidRPr="00CA5D69">
        <w:rPr>
          <w:rFonts w:ascii="Arial" w:hAnsi="Arial" w:cs="Arial"/>
          <w:sz w:val="22"/>
          <w:szCs w:val="22"/>
        </w:rPr>
        <w:t xml:space="preserve">year ended 31 December </w:t>
      </w:r>
      <w:r w:rsidRPr="00CA5D69">
        <w:rPr>
          <w:rFonts w:ascii="Arial" w:hAnsi="Arial" w:cs="Arial"/>
          <w:sz w:val="22"/>
          <w:szCs w:val="22"/>
        </w:rPr>
        <w:t xml:space="preserve">2020 are </w:t>
      </w:r>
      <w:proofErr w:type="spellStart"/>
      <w:r w:rsidRPr="00CA5D69">
        <w:rPr>
          <w:rFonts w:ascii="Arial" w:hAnsi="Arial" w:cs="Arial"/>
          <w:sz w:val="22"/>
          <w:szCs w:val="22"/>
        </w:rPr>
        <w:t>summarised</w:t>
      </w:r>
      <w:proofErr w:type="spellEnd"/>
      <w:r w:rsidRPr="00CA5D69">
        <w:rPr>
          <w:rFonts w:ascii="Arial" w:hAnsi="Arial" w:cs="Arial"/>
          <w:sz w:val="22"/>
          <w:szCs w:val="22"/>
        </w:rPr>
        <w:t xml:space="preserve"> below.</w:t>
      </w:r>
    </w:p>
    <w:tbl>
      <w:tblPr>
        <w:tblW w:w="9402" w:type="dxa"/>
        <w:tblInd w:w="180" w:type="dxa"/>
        <w:tblLayout w:type="fixed"/>
        <w:tblLook w:val="04A0" w:firstRow="1" w:lastRow="0" w:firstColumn="1" w:lastColumn="0" w:noHBand="0" w:noVBand="1"/>
      </w:tblPr>
      <w:tblGrid>
        <w:gridCol w:w="2880"/>
        <w:gridCol w:w="1080"/>
        <w:gridCol w:w="143"/>
        <w:gridCol w:w="938"/>
        <w:gridCol w:w="89"/>
        <w:gridCol w:w="1081"/>
        <w:gridCol w:w="1080"/>
        <w:gridCol w:w="1027"/>
        <w:gridCol w:w="1043"/>
        <w:gridCol w:w="41"/>
      </w:tblGrid>
      <w:tr w:rsidR="00CA5D69" w:rsidRPr="00CA5D69" w14:paraId="04CA2338" w14:textId="77777777" w:rsidTr="00191E1C">
        <w:trPr>
          <w:gridAfter w:val="1"/>
          <w:wAfter w:w="41" w:type="dxa"/>
          <w:trHeight w:val="70"/>
          <w:tblHeader/>
        </w:trPr>
        <w:tc>
          <w:tcPr>
            <w:tcW w:w="2880" w:type="dxa"/>
          </w:tcPr>
          <w:p w14:paraId="0E710E54" w14:textId="77777777" w:rsidR="00840A28" w:rsidRPr="00CA5D69" w:rsidRDefault="00840A28" w:rsidP="005B4013">
            <w:pPr>
              <w:pStyle w:val="ListParagraph"/>
              <w:spacing w:before="100" w:beforeAutospacing="1" w:after="100" w:afterAutospacing="1" w:line="260" w:lineRule="exact"/>
              <w:ind w:left="0"/>
              <w:rPr>
                <w:rFonts w:ascii="Arial" w:hAnsi="Arial" w:cs="Arial"/>
                <w:sz w:val="16"/>
                <w:szCs w:val="16"/>
              </w:rPr>
            </w:pPr>
          </w:p>
        </w:tc>
        <w:tc>
          <w:tcPr>
            <w:tcW w:w="1223" w:type="dxa"/>
            <w:gridSpan w:val="2"/>
          </w:tcPr>
          <w:p w14:paraId="223F62C4" w14:textId="77777777" w:rsidR="00840A28" w:rsidRPr="00CA5D69" w:rsidRDefault="00840A28" w:rsidP="005B4013">
            <w:pPr>
              <w:pStyle w:val="ListParagraph"/>
              <w:spacing w:before="100" w:beforeAutospacing="1" w:after="100" w:afterAutospacing="1" w:line="260" w:lineRule="exact"/>
              <w:ind w:left="0"/>
              <w:jc w:val="right"/>
              <w:rPr>
                <w:rFonts w:ascii="Arial" w:hAnsi="Arial" w:cs="Arial"/>
                <w:sz w:val="16"/>
                <w:szCs w:val="16"/>
              </w:rPr>
            </w:pPr>
          </w:p>
        </w:tc>
        <w:tc>
          <w:tcPr>
            <w:tcW w:w="1027" w:type="dxa"/>
            <w:gridSpan w:val="2"/>
          </w:tcPr>
          <w:p w14:paraId="74BCC028" w14:textId="77777777" w:rsidR="00840A28" w:rsidRPr="00CA5D69" w:rsidRDefault="00840A28" w:rsidP="005B4013">
            <w:pPr>
              <w:pStyle w:val="ListParagraph"/>
              <w:spacing w:before="100" w:beforeAutospacing="1" w:after="100" w:afterAutospacing="1" w:line="260" w:lineRule="exact"/>
              <w:ind w:left="0"/>
              <w:jc w:val="right"/>
              <w:rPr>
                <w:rFonts w:ascii="Arial" w:hAnsi="Arial" w:cs="Arial"/>
                <w:sz w:val="16"/>
                <w:szCs w:val="16"/>
              </w:rPr>
            </w:pPr>
          </w:p>
        </w:tc>
        <w:tc>
          <w:tcPr>
            <w:tcW w:w="4231" w:type="dxa"/>
            <w:gridSpan w:val="4"/>
            <w:hideMark/>
          </w:tcPr>
          <w:p w14:paraId="0824BF43" w14:textId="77777777" w:rsidR="00840A28" w:rsidRPr="00CA5D69" w:rsidRDefault="00840A28" w:rsidP="005B4013">
            <w:pPr>
              <w:pStyle w:val="ListParagraph"/>
              <w:spacing w:before="100" w:beforeAutospacing="1" w:after="100" w:afterAutospacing="1" w:line="260" w:lineRule="exact"/>
              <w:ind w:left="0"/>
              <w:jc w:val="right"/>
              <w:rPr>
                <w:rFonts w:ascii="Arial" w:hAnsi="Arial" w:cs="Arial"/>
                <w:sz w:val="16"/>
                <w:szCs w:val="16"/>
              </w:rPr>
            </w:pPr>
            <w:r w:rsidRPr="00CA5D69">
              <w:rPr>
                <w:rFonts w:ascii="Arial" w:hAnsi="Arial" w:cs="Arial"/>
                <w:sz w:val="16"/>
                <w:szCs w:val="16"/>
              </w:rPr>
              <w:t>(Unit: Thousand Baht)</w:t>
            </w:r>
          </w:p>
        </w:tc>
      </w:tr>
      <w:tr w:rsidR="00CA5D69" w:rsidRPr="00CA5D69" w14:paraId="19902E2C" w14:textId="77777777" w:rsidTr="00191E1C">
        <w:trPr>
          <w:gridAfter w:val="1"/>
          <w:wAfter w:w="41" w:type="dxa"/>
          <w:tblHeader/>
        </w:trPr>
        <w:tc>
          <w:tcPr>
            <w:tcW w:w="2880" w:type="dxa"/>
          </w:tcPr>
          <w:p w14:paraId="59B5BF75" w14:textId="77777777" w:rsidR="00840A28" w:rsidRPr="00CA5D69" w:rsidRDefault="00840A28" w:rsidP="005B4013">
            <w:pPr>
              <w:pStyle w:val="ListParagraph"/>
              <w:spacing w:before="100" w:beforeAutospacing="1" w:after="100" w:afterAutospacing="1" w:line="260" w:lineRule="exact"/>
              <w:ind w:left="0"/>
              <w:rPr>
                <w:rFonts w:ascii="Arial" w:hAnsi="Arial" w:cs="Arial"/>
                <w:sz w:val="16"/>
                <w:szCs w:val="16"/>
              </w:rPr>
            </w:pPr>
          </w:p>
        </w:tc>
        <w:tc>
          <w:tcPr>
            <w:tcW w:w="6481" w:type="dxa"/>
            <w:gridSpan w:val="8"/>
          </w:tcPr>
          <w:p w14:paraId="2C7EDA79" w14:textId="77777777" w:rsidR="00840A28" w:rsidRPr="00CA5D69" w:rsidRDefault="00840A28" w:rsidP="005B4013">
            <w:pPr>
              <w:pStyle w:val="ListParagraph"/>
              <w:pBdr>
                <w:bottom w:val="single" w:sz="4" w:space="1" w:color="auto"/>
              </w:pBdr>
              <w:spacing w:before="100" w:beforeAutospacing="1" w:after="100" w:afterAutospacing="1" w:line="260" w:lineRule="exact"/>
              <w:ind w:left="0"/>
              <w:jc w:val="center"/>
              <w:rPr>
                <w:rFonts w:ascii="Arial" w:hAnsi="Arial" w:cs="Arial"/>
                <w:sz w:val="16"/>
                <w:szCs w:val="16"/>
              </w:rPr>
            </w:pPr>
            <w:r w:rsidRPr="00CA5D69">
              <w:rPr>
                <w:rFonts w:ascii="Arial" w:hAnsi="Arial" w:cs="Arial"/>
                <w:sz w:val="16"/>
                <w:szCs w:val="16"/>
              </w:rPr>
              <w:t>Consolidated financial statements</w:t>
            </w:r>
          </w:p>
        </w:tc>
      </w:tr>
      <w:tr w:rsidR="00CA5D69" w:rsidRPr="00CA5D69" w14:paraId="59671199" w14:textId="77777777" w:rsidTr="00191E1C">
        <w:trPr>
          <w:gridAfter w:val="1"/>
          <w:wAfter w:w="41" w:type="dxa"/>
          <w:tblHeader/>
        </w:trPr>
        <w:tc>
          <w:tcPr>
            <w:tcW w:w="2880" w:type="dxa"/>
          </w:tcPr>
          <w:p w14:paraId="4B481C22" w14:textId="77777777" w:rsidR="00840A28" w:rsidRPr="00CA5D69" w:rsidRDefault="00840A28" w:rsidP="005B4013">
            <w:pPr>
              <w:pStyle w:val="ListParagraph"/>
              <w:spacing w:before="100" w:beforeAutospacing="1" w:after="100" w:afterAutospacing="1" w:line="260" w:lineRule="exact"/>
              <w:ind w:left="0"/>
              <w:rPr>
                <w:rFonts w:ascii="Arial" w:hAnsi="Arial" w:cs="Arial"/>
                <w:sz w:val="16"/>
                <w:szCs w:val="16"/>
              </w:rPr>
            </w:pPr>
          </w:p>
        </w:tc>
        <w:tc>
          <w:tcPr>
            <w:tcW w:w="6481" w:type="dxa"/>
            <w:gridSpan w:val="8"/>
          </w:tcPr>
          <w:p w14:paraId="286C2F80" w14:textId="1398D003" w:rsidR="00840A28" w:rsidRPr="00CA5D69" w:rsidRDefault="00840A28" w:rsidP="005B4013">
            <w:pPr>
              <w:pStyle w:val="ListParagraph"/>
              <w:pBdr>
                <w:bottom w:val="single" w:sz="4" w:space="1" w:color="auto"/>
              </w:pBdr>
              <w:spacing w:before="100" w:beforeAutospacing="1" w:after="100" w:afterAutospacing="1" w:line="260" w:lineRule="exact"/>
              <w:ind w:left="0"/>
              <w:jc w:val="center"/>
              <w:rPr>
                <w:rFonts w:ascii="Arial" w:hAnsi="Arial" w:cs="Arial"/>
                <w:sz w:val="16"/>
                <w:szCs w:val="16"/>
              </w:rPr>
            </w:pPr>
            <w:r w:rsidRPr="00CA5D69">
              <w:rPr>
                <w:rFonts w:ascii="Arial" w:hAnsi="Arial" w:cs="Arial"/>
                <w:sz w:val="16"/>
                <w:szCs w:val="16"/>
              </w:rPr>
              <w:t>2020</w:t>
            </w:r>
          </w:p>
        </w:tc>
      </w:tr>
      <w:tr w:rsidR="00CA5D69" w:rsidRPr="00CA5D69" w14:paraId="128101F1" w14:textId="77777777" w:rsidTr="00191E1C">
        <w:trPr>
          <w:gridAfter w:val="3"/>
          <w:wAfter w:w="2111" w:type="dxa"/>
          <w:tblHeader/>
        </w:trPr>
        <w:tc>
          <w:tcPr>
            <w:tcW w:w="2880" w:type="dxa"/>
          </w:tcPr>
          <w:p w14:paraId="621AFB17" w14:textId="77777777" w:rsidR="00840A28" w:rsidRPr="00CA5D69" w:rsidRDefault="00840A28" w:rsidP="005B4013">
            <w:pPr>
              <w:pStyle w:val="ListParagraph"/>
              <w:spacing w:before="100" w:beforeAutospacing="1" w:after="100" w:afterAutospacing="1" w:line="260" w:lineRule="exact"/>
              <w:ind w:left="0"/>
              <w:rPr>
                <w:rFonts w:ascii="Arial" w:hAnsi="Arial" w:cs="Arial"/>
                <w:sz w:val="16"/>
                <w:szCs w:val="16"/>
              </w:rPr>
            </w:pPr>
          </w:p>
        </w:tc>
        <w:tc>
          <w:tcPr>
            <w:tcW w:w="4411" w:type="dxa"/>
            <w:gridSpan w:val="6"/>
          </w:tcPr>
          <w:p w14:paraId="401F7966" w14:textId="77777777" w:rsidR="00840A28" w:rsidRPr="00CA5D69" w:rsidRDefault="00840A28" w:rsidP="005B4013">
            <w:pPr>
              <w:pStyle w:val="ListParagraph"/>
              <w:pBdr>
                <w:bottom w:val="single" w:sz="4" w:space="1" w:color="auto"/>
              </w:pBdr>
              <w:spacing w:before="100" w:beforeAutospacing="1" w:after="100" w:afterAutospacing="1" w:line="260" w:lineRule="exact"/>
              <w:ind w:left="0"/>
              <w:jc w:val="center"/>
              <w:rPr>
                <w:rFonts w:ascii="Arial" w:hAnsi="Arial" w:cs="Arial"/>
                <w:sz w:val="16"/>
                <w:szCs w:val="16"/>
              </w:rPr>
            </w:pPr>
            <w:r w:rsidRPr="00CA5D69">
              <w:rPr>
                <w:rFonts w:ascii="Arial" w:hAnsi="Arial" w:cs="Arial"/>
                <w:sz w:val="16"/>
                <w:szCs w:val="16"/>
              </w:rPr>
              <w:t>Allowance for expected credit losses</w:t>
            </w:r>
          </w:p>
        </w:tc>
      </w:tr>
      <w:tr w:rsidR="00CA5D69" w:rsidRPr="00CA5D69" w14:paraId="77BA5148" w14:textId="77777777" w:rsidTr="00191E1C">
        <w:trPr>
          <w:tblHeader/>
        </w:trPr>
        <w:tc>
          <w:tcPr>
            <w:tcW w:w="2880" w:type="dxa"/>
            <w:vAlign w:val="bottom"/>
          </w:tcPr>
          <w:p w14:paraId="7A3443C1" w14:textId="77777777" w:rsidR="00191E1C" w:rsidRPr="00CA5D69" w:rsidRDefault="00191E1C" w:rsidP="005B4013">
            <w:pPr>
              <w:pStyle w:val="ListParagraph"/>
              <w:spacing w:before="100" w:beforeAutospacing="1" w:after="100" w:afterAutospacing="1" w:line="260" w:lineRule="exact"/>
              <w:ind w:left="0"/>
              <w:jc w:val="center"/>
              <w:rPr>
                <w:rFonts w:ascii="Arial" w:hAnsi="Arial" w:cs="Arial"/>
                <w:sz w:val="16"/>
                <w:szCs w:val="16"/>
              </w:rPr>
            </w:pPr>
          </w:p>
        </w:tc>
        <w:tc>
          <w:tcPr>
            <w:tcW w:w="1080" w:type="dxa"/>
            <w:vAlign w:val="bottom"/>
            <w:hideMark/>
          </w:tcPr>
          <w:p w14:paraId="42182EB6" w14:textId="77777777" w:rsidR="00191E1C" w:rsidRPr="00CA5D69" w:rsidRDefault="00191E1C" w:rsidP="005B4013">
            <w:pPr>
              <w:pStyle w:val="ListParagraph"/>
              <w:pBdr>
                <w:bottom w:val="single" w:sz="4" w:space="1" w:color="auto"/>
              </w:pBdr>
              <w:spacing w:before="100" w:beforeAutospacing="1" w:after="100" w:afterAutospacing="1" w:line="260" w:lineRule="exact"/>
              <w:ind w:left="0"/>
              <w:jc w:val="center"/>
              <w:rPr>
                <w:rFonts w:ascii="Arial" w:hAnsi="Arial" w:cs="Arial"/>
                <w:sz w:val="16"/>
                <w:szCs w:val="16"/>
              </w:rPr>
            </w:pPr>
            <w:r w:rsidRPr="00CA5D69">
              <w:rPr>
                <w:rFonts w:ascii="Arial" w:hAnsi="Arial" w:cs="Arial"/>
                <w:sz w:val="16"/>
                <w:szCs w:val="16"/>
              </w:rPr>
              <w:t>Performing</w:t>
            </w:r>
          </w:p>
        </w:tc>
        <w:tc>
          <w:tcPr>
            <w:tcW w:w="1081" w:type="dxa"/>
            <w:gridSpan w:val="2"/>
            <w:vAlign w:val="bottom"/>
            <w:hideMark/>
          </w:tcPr>
          <w:p w14:paraId="34C4CFAA" w14:textId="77777777" w:rsidR="00191E1C" w:rsidRPr="00CA5D69" w:rsidRDefault="00191E1C" w:rsidP="005B4013">
            <w:pPr>
              <w:pStyle w:val="ListParagraph"/>
              <w:pBdr>
                <w:bottom w:val="single" w:sz="4" w:space="1" w:color="auto"/>
              </w:pBdr>
              <w:spacing w:before="100" w:beforeAutospacing="1" w:after="100" w:afterAutospacing="1" w:line="260" w:lineRule="exact"/>
              <w:ind w:left="0"/>
              <w:jc w:val="center"/>
              <w:rPr>
                <w:rFonts w:ascii="Arial" w:hAnsi="Arial" w:cs="Arial"/>
                <w:sz w:val="16"/>
                <w:szCs w:val="16"/>
              </w:rPr>
            </w:pPr>
            <w:r w:rsidRPr="00CA5D69">
              <w:rPr>
                <w:rFonts w:ascii="Arial" w:hAnsi="Arial" w:cs="Arial"/>
                <w:sz w:val="16"/>
                <w:szCs w:val="16"/>
              </w:rPr>
              <w:t>Under-performing</w:t>
            </w:r>
          </w:p>
        </w:tc>
        <w:tc>
          <w:tcPr>
            <w:tcW w:w="1170" w:type="dxa"/>
            <w:gridSpan w:val="2"/>
            <w:vAlign w:val="bottom"/>
            <w:hideMark/>
          </w:tcPr>
          <w:p w14:paraId="7D5F7489" w14:textId="77777777" w:rsidR="00191E1C" w:rsidRPr="00CA5D69" w:rsidRDefault="00191E1C" w:rsidP="005B4013">
            <w:pPr>
              <w:pStyle w:val="ListParagraph"/>
              <w:pBdr>
                <w:bottom w:val="single" w:sz="4" w:space="1" w:color="auto"/>
              </w:pBdr>
              <w:spacing w:before="100" w:beforeAutospacing="1" w:after="100" w:afterAutospacing="1" w:line="260" w:lineRule="exact"/>
              <w:ind w:left="0"/>
              <w:jc w:val="center"/>
              <w:rPr>
                <w:rFonts w:ascii="Arial" w:hAnsi="Arial" w:cs="Arial"/>
                <w:sz w:val="16"/>
                <w:szCs w:val="16"/>
                <w:cs/>
              </w:rPr>
            </w:pPr>
            <w:r w:rsidRPr="00CA5D69">
              <w:rPr>
                <w:rFonts w:ascii="Arial" w:hAnsi="Arial" w:cs="Arial"/>
                <w:sz w:val="16"/>
                <w:szCs w:val="16"/>
              </w:rPr>
              <w:t>Non-performing</w:t>
            </w:r>
          </w:p>
        </w:tc>
        <w:tc>
          <w:tcPr>
            <w:tcW w:w="1080" w:type="dxa"/>
            <w:vAlign w:val="bottom"/>
            <w:hideMark/>
          </w:tcPr>
          <w:p w14:paraId="5206AC6C" w14:textId="77777777" w:rsidR="00191E1C" w:rsidRPr="00CA5D69" w:rsidRDefault="00191E1C" w:rsidP="005B4013">
            <w:pPr>
              <w:pStyle w:val="ListParagraph"/>
              <w:pBdr>
                <w:bottom w:val="single" w:sz="4" w:space="1" w:color="auto"/>
              </w:pBdr>
              <w:spacing w:before="100" w:beforeAutospacing="1" w:after="100" w:afterAutospacing="1" w:line="260" w:lineRule="exact"/>
              <w:ind w:left="0"/>
              <w:jc w:val="center"/>
              <w:rPr>
                <w:rFonts w:ascii="Arial" w:hAnsi="Arial" w:cs="Arial"/>
                <w:sz w:val="16"/>
                <w:szCs w:val="16"/>
              </w:rPr>
            </w:pPr>
            <w:r w:rsidRPr="00CA5D69">
              <w:rPr>
                <w:rFonts w:ascii="Arial" w:hAnsi="Arial" w:cs="Arial"/>
                <w:sz w:val="16"/>
                <w:szCs w:val="16"/>
              </w:rPr>
              <w:t>Simplified approach</w:t>
            </w:r>
          </w:p>
        </w:tc>
        <w:tc>
          <w:tcPr>
            <w:tcW w:w="1027" w:type="dxa"/>
          </w:tcPr>
          <w:p w14:paraId="45A9407A" w14:textId="77777777" w:rsidR="00191E1C" w:rsidRPr="00CA5D69" w:rsidRDefault="00191E1C" w:rsidP="005B4013">
            <w:pPr>
              <w:pStyle w:val="ListParagraph"/>
              <w:pBdr>
                <w:bottom w:val="single" w:sz="4" w:space="1" w:color="auto"/>
              </w:pBdr>
              <w:spacing w:before="100" w:beforeAutospacing="1" w:after="100" w:afterAutospacing="1" w:line="260" w:lineRule="exact"/>
              <w:ind w:left="0"/>
              <w:jc w:val="center"/>
              <w:rPr>
                <w:rFonts w:ascii="Arial" w:hAnsi="Arial" w:cs="Arial"/>
                <w:sz w:val="16"/>
                <w:szCs w:val="16"/>
              </w:rPr>
            </w:pPr>
            <w:r w:rsidRPr="00CA5D69">
              <w:rPr>
                <w:rFonts w:ascii="Arial" w:hAnsi="Arial" w:cs="Arial"/>
                <w:sz w:val="16"/>
                <w:szCs w:val="16"/>
              </w:rPr>
              <w:t>Allowance for doubtful account/   Allowance for impairment</w:t>
            </w:r>
          </w:p>
        </w:tc>
        <w:tc>
          <w:tcPr>
            <w:tcW w:w="1084" w:type="dxa"/>
            <w:gridSpan w:val="2"/>
            <w:vAlign w:val="bottom"/>
            <w:hideMark/>
          </w:tcPr>
          <w:p w14:paraId="091B4F35" w14:textId="77777777" w:rsidR="00191E1C" w:rsidRPr="00CA5D69" w:rsidRDefault="00191E1C" w:rsidP="005B4013">
            <w:pPr>
              <w:pStyle w:val="ListParagraph"/>
              <w:pBdr>
                <w:bottom w:val="single" w:sz="4" w:space="1" w:color="auto"/>
              </w:pBdr>
              <w:spacing w:before="100" w:beforeAutospacing="1" w:after="100" w:afterAutospacing="1" w:line="260" w:lineRule="exact"/>
              <w:ind w:left="0"/>
              <w:jc w:val="center"/>
              <w:rPr>
                <w:rFonts w:ascii="Arial" w:hAnsi="Arial" w:cs="Arial"/>
                <w:sz w:val="16"/>
                <w:szCs w:val="16"/>
              </w:rPr>
            </w:pPr>
            <w:r w:rsidRPr="00CA5D69">
              <w:rPr>
                <w:rFonts w:ascii="Arial" w:hAnsi="Arial" w:cs="Arial"/>
                <w:sz w:val="16"/>
                <w:szCs w:val="16"/>
              </w:rPr>
              <w:t>Total</w:t>
            </w:r>
          </w:p>
        </w:tc>
      </w:tr>
      <w:tr w:rsidR="00CA5D69" w:rsidRPr="00CA5D69" w14:paraId="758B100D" w14:textId="77777777" w:rsidTr="00191E1C">
        <w:tc>
          <w:tcPr>
            <w:tcW w:w="2880" w:type="dxa"/>
          </w:tcPr>
          <w:p w14:paraId="41CD3DBA" w14:textId="77777777" w:rsidR="00191E1C" w:rsidRPr="00CA5D69" w:rsidRDefault="00191E1C" w:rsidP="005B4013">
            <w:pPr>
              <w:pStyle w:val="ListParagraph"/>
              <w:spacing w:before="100" w:beforeAutospacing="1" w:after="100" w:afterAutospacing="1" w:line="260" w:lineRule="exact"/>
              <w:ind w:left="0"/>
              <w:rPr>
                <w:rFonts w:ascii="Arial" w:hAnsi="Arial" w:cs="Arial"/>
                <w:sz w:val="16"/>
                <w:szCs w:val="16"/>
              </w:rPr>
            </w:pPr>
            <w:r w:rsidRPr="00CA5D69">
              <w:rPr>
                <w:rFonts w:ascii="Arial" w:hAnsi="Arial" w:cs="Arial"/>
                <w:sz w:val="16"/>
                <w:szCs w:val="16"/>
              </w:rPr>
              <w:t xml:space="preserve">Beginning balance as at </w:t>
            </w:r>
          </w:p>
          <w:p w14:paraId="79C5EB19" w14:textId="7B3164A9" w:rsidR="00191E1C" w:rsidRPr="00CA5D69" w:rsidRDefault="00191E1C" w:rsidP="005B4013">
            <w:pPr>
              <w:pStyle w:val="ListParagraph"/>
              <w:spacing w:before="100" w:beforeAutospacing="1" w:after="100" w:afterAutospacing="1" w:line="260" w:lineRule="exact"/>
              <w:ind w:left="0"/>
              <w:rPr>
                <w:rFonts w:ascii="Arial" w:hAnsi="Arial" w:cs="Arial"/>
                <w:sz w:val="16"/>
                <w:szCs w:val="16"/>
                <w:cs/>
              </w:rPr>
            </w:pPr>
            <w:r w:rsidRPr="00CA5D69">
              <w:rPr>
                <w:rFonts w:ascii="Arial" w:hAnsi="Arial" w:cs="Arial"/>
                <w:sz w:val="16"/>
                <w:szCs w:val="16"/>
              </w:rPr>
              <w:t xml:space="preserve">    1 January 2020</w:t>
            </w:r>
          </w:p>
        </w:tc>
        <w:tc>
          <w:tcPr>
            <w:tcW w:w="1080" w:type="dxa"/>
            <w:vAlign w:val="bottom"/>
          </w:tcPr>
          <w:p w14:paraId="38D918D1" w14:textId="42DABD01" w:rsidR="00191E1C" w:rsidRPr="00CA5D69" w:rsidRDefault="00191E1C" w:rsidP="005B4013">
            <w:pPr>
              <w:pStyle w:val="ListParagraph"/>
              <w:tabs>
                <w:tab w:val="decimal" w:pos="1065"/>
              </w:tabs>
              <w:spacing w:line="260" w:lineRule="exact"/>
              <w:ind w:left="0"/>
              <w:contextualSpacing w:val="0"/>
              <w:rPr>
                <w:rFonts w:ascii="Arial" w:hAnsi="Arial" w:cs="Arial"/>
                <w:sz w:val="16"/>
                <w:szCs w:val="16"/>
              </w:rPr>
            </w:pPr>
            <w:r w:rsidRPr="00CA5D69">
              <w:rPr>
                <w:rFonts w:ascii="Arial" w:hAnsi="Arial" w:cs="Arial"/>
                <w:sz w:val="16"/>
                <w:szCs w:val="16"/>
              </w:rPr>
              <w:t>-</w:t>
            </w:r>
          </w:p>
        </w:tc>
        <w:tc>
          <w:tcPr>
            <w:tcW w:w="1081" w:type="dxa"/>
            <w:gridSpan w:val="2"/>
            <w:vAlign w:val="bottom"/>
          </w:tcPr>
          <w:p w14:paraId="7B99D1C7" w14:textId="5C91A48E" w:rsidR="00191E1C" w:rsidRPr="00CA5D69" w:rsidRDefault="00191E1C" w:rsidP="005B4013">
            <w:pPr>
              <w:pStyle w:val="ListParagraph"/>
              <w:tabs>
                <w:tab w:val="decimal" w:pos="1065"/>
              </w:tabs>
              <w:spacing w:line="260" w:lineRule="exact"/>
              <w:ind w:left="0"/>
              <w:contextualSpacing w:val="0"/>
              <w:rPr>
                <w:rFonts w:ascii="Arial" w:hAnsi="Arial" w:cs="Arial"/>
                <w:sz w:val="16"/>
                <w:szCs w:val="16"/>
              </w:rPr>
            </w:pPr>
            <w:r w:rsidRPr="00CA5D69">
              <w:rPr>
                <w:rFonts w:ascii="Arial" w:hAnsi="Arial" w:cs="Arial"/>
                <w:sz w:val="16"/>
                <w:szCs w:val="16"/>
              </w:rPr>
              <w:t>-</w:t>
            </w:r>
          </w:p>
        </w:tc>
        <w:tc>
          <w:tcPr>
            <w:tcW w:w="1170" w:type="dxa"/>
            <w:gridSpan w:val="2"/>
            <w:vAlign w:val="bottom"/>
          </w:tcPr>
          <w:p w14:paraId="5711C6E9" w14:textId="5A62C994" w:rsidR="00191E1C" w:rsidRPr="00CA5D69" w:rsidRDefault="00191E1C" w:rsidP="005B4013">
            <w:pPr>
              <w:pStyle w:val="ListParagraph"/>
              <w:tabs>
                <w:tab w:val="decimal" w:pos="885"/>
              </w:tabs>
              <w:spacing w:line="260" w:lineRule="exact"/>
              <w:ind w:left="0"/>
              <w:contextualSpacing w:val="0"/>
              <w:rPr>
                <w:rFonts w:ascii="Arial" w:hAnsi="Arial" w:cs="Arial"/>
                <w:sz w:val="16"/>
                <w:szCs w:val="16"/>
              </w:rPr>
            </w:pPr>
            <w:r w:rsidRPr="00CA5D69">
              <w:rPr>
                <w:rFonts w:ascii="Arial" w:hAnsi="Arial" w:cs="Arial"/>
                <w:sz w:val="16"/>
                <w:szCs w:val="16"/>
              </w:rPr>
              <w:t>-</w:t>
            </w:r>
          </w:p>
        </w:tc>
        <w:tc>
          <w:tcPr>
            <w:tcW w:w="1080" w:type="dxa"/>
            <w:vAlign w:val="bottom"/>
          </w:tcPr>
          <w:p w14:paraId="6008D027" w14:textId="53DF3546" w:rsidR="00191E1C" w:rsidRPr="00CA5D69" w:rsidRDefault="00191E1C" w:rsidP="005B4013">
            <w:pPr>
              <w:pStyle w:val="ListParagraph"/>
              <w:tabs>
                <w:tab w:val="decimal" w:pos="885"/>
              </w:tabs>
              <w:spacing w:line="260" w:lineRule="exact"/>
              <w:ind w:left="0"/>
              <w:contextualSpacing w:val="0"/>
              <w:rPr>
                <w:rFonts w:ascii="Arial" w:hAnsi="Arial" w:cs="Arial"/>
                <w:sz w:val="16"/>
                <w:szCs w:val="16"/>
              </w:rPr>
            </w:pPr>
            <w:r w:rsidRPr="00CA5D69">
              <w:rPr>
                <w:rFonts w:ascii="Arial" w:hAnsi="Arial" w:cs="Arial"/>
                <w:sz w:val="16"/>
                <w:szCs w:val="16"/>
              </w:rPr>
              <w:t>-</w:t>
            </w:r>
          </w:p>
        </w:tc>
        <w:tc>
          <w:tcPr>
            <w:tcW w:w="1027" w:type="dxa"/>
            <w:vAlign w:val="bottom"/>
          </w:tcPr>
          <w:p w14:paraId="53DE08EF" w14:textId="7602B245" w:rsidR="00191E1C" w:rsidRPr="00CA5D69" w:rsidRDefault="00191E1C" w:rsidP="005B4013">
            <w:pPr>
              <w:pStyle w:val="ListParagraph"/>
              <w:tabs>
                <w:tab w:val="decimal" w:pos="795"/>
              </w:tabs>
              <w:spacing w:line="260" w:lineRule="exact"/>
              <w:ind w:left="0"/>
              <w:contextualSpacing w:val="0"/>
              <w:rPr>
                <w:rFonts w:ascii="Arial" w:hAnsi="Arial" w:cs="Arial"/>
                <w:sz w:val="16"/>
                <w:szCs w:val="16"/>
              </w:rPr>
            </w:pPr>
            <w:r w:rsidRPr="00CA5D69">
              <w:rPr>
                <w:rFonts w:ascii="Arial" w:hAnsi="Arial" w:cs="Arial"/>
                <w:sz w:val="16"/>
                <w:szCs w:val="16"/>
              </w:rPr>
              <w:t>107,660</w:t>
            </w:r>
          </w:p>
        </w:tc>
        <w:tc>
          <w:tcPr>
            <w:tcW w:w="1084" w:type="dxa"/>
            <w:gridSpan w:val="2"/>
            <w:vAlign w:val="bottom"/>
          </w:tcPr>
          <w:p w14:paraId="0809A852" w14:textId="5992C42F" w:rsidR="00191E1C" w:rsidRPr="00CA5D69" w:rsidRDefault="00191E1C" w:rsidP="005B4013">
            <w:pPr>
              <w:pStyle w:val="ListParagraph"/>
              <w:tabs>
                <w:tab w:val="decimal" w:pos="795"/>
              </w:tabs>
              <w:spacing w:line="260" w:lineRule="exact"/>
              <w:ind w:left="0"/>
              <w:contextualSpacing w:val="0"/>
              <w:rPr>
                <w:rFonts w:ascii="Arial" w:hAnsi="Arial" w:cs="Arial"/>
                <w:sz w:val="16"/>
                <w:szCs w:val="16"/>
              </w:rPr>
            </w:pPr>
            <w:r w:rsidRPr="00CA5D69">
              <w:rPr>
                <w:rFonts w:ascii="Arial" w:hAnsi="Arial" w:cs="Arial"/>
                <w:sz w:val="16"/>
                <w:szCs w:val="16"/>
              </w:rPr>
              <w:t>107,660</w:t>
            </w:r>
          </w:p>
        </w:tc>
      </w:tr>
      <w:tr w:rsidR="00CA5D69" w:rsidRPr="00CA5D69" w14:paraId="2BE36557" w14:textId="77777777" w:rsidTr="00191E1C">
        <w:tc>
          <w:tcPr>
            <w:tcW w:w="2880" w:type="dxa"/>
          </w:tcPr>
          <w:p w14:paraId="72F3C0C0" w14:textId="3B7B5019" w:rsidR="00191E1C" w:rsidRPr="00CA5D69" w:rsidRDefault="009A09D0" w:rsidP="005B4013">
            <w:pPr>
              <w:pStyle w:val="ListParagraph"/>
              <w:spacing w:before="100" w:beforeAutospacing="1" w:after="100" w:afterAutospacing="1" w:line="260" w:lineRule="exact"/>
              <w:ind w:left="165" w:hanging="165"/>
              <w:rPr>
                <w:rFonts w:ascii="Arial" w:hAnsi="Arial" w:cs="Arial"/>
                <w:sz w:val="16"/>
                <w:szCs w:val="16"/>
              </w:rPr>
            </w:pPr>
            <w:r>
              <w:rPr>
                <w:rFonts w:ascii="Arial" w:hAnsi="Arial" w:cs="Arial"/>
                <w:sz w:val="16"/>
                <w:szCs w:val="16"/>
              </w:rPr>
              <w:t>The impacts</w:t>
            </w:r>
            <w:r w:rsidR="00191E1C" w:rsidRPr="00CA5D69">
              <w:rPr>
                <w:rFonts w:ascii="Arial" w:hAnsi="Arial" w:cs="Arial"/>
                <w:sz w:val="16"/>
                <w:szCs w:val="16"/>
              </w:rPr>
              <w:t xml:space="preserve"> due to adoption of new accounting standards</w:t>
            </w:r>
          </w:p>
        </w:tc>
        <w:tc>
          <w:tcPr>
            <w:tcW w:w="1080" w:type="dxa"/>
            <w:vAlign w:val="bottom"/>
          </w:tcPr>
          <w:p w14:paraId="0C3673AC" w14:textId="6E7D1F0E" w:rsidR="00191E1C" w:rsidRPr="00CA5D69" w:rsidRDefault="00191E1C" w:rsidP="005B4013">
            <w:pPr>
              <w:pStyle w:val="ListParagraph"/>
              <w:pBdr>
                <w:bottom w:val="single" w:sz="4" w:space="1" w:color="auto"/>
              </w:pBdr>
              <w:tabs>
                <w:tab w:val="decimal" w:pos="1065"/>
              </w:tabs>
              <w:spacing w:line="260" w:lineRule="exact"/>
              <w:ind w:left="0"/>
              <w:contextualSpacing w:val="0"/>
              <w:rPr>
                <w:rFonts w:ascii="Arial" w:hAnsi="Arial" w:cs="Arial"/>
                <w:sz w:val="16"/>
                <w:szCs w:val="16"/>
              </w:rPr>
            </w:pPr>
            <w:r w:rsidRPr="00CA5D69">
              <w:rPr>
                <w:rFonts w:ascii="Arial" w:hAnsi="Arial" w:cs="Arial"/>
                <w:sz w:val="16"/>
                <w:szCs w:val="16"/>
              </w:rPr>
              <w:t>-</w:t>
            </w:r>
          </w:p>
        </w:tc>
        <w:tc>
          <w:tcPr>
            <w:tcW w:w="1081" w:type="dxa"/>
            <w:gridSpan w:val="2"/>
            <w:vAlign w:val="bottom"/>
          </w:tcPr>
          <w:p w14:paraId="200052F2" w14:textId="511D5013" w:rsidR="00191E1C" w:rsidRPr="00CA5D69" w:rsidRDefault="00191E1C" w:rsidP="005B4013">
            <w:pPr>
              <w:pStyle w:val="ListParagraph"/>
              <w:pBdr>
                <w:bottom w:val="single" w:sz="4" w:space="1" w:color="auto"/>
              </w:pBdr>
              <w:tabs>
                <w:tab w:val="decimal" w:pos="1065"/>
              </w:tabs>
              <w:spacing w:line="260" w:lineRule="exact"/>
              <w:ind w:left="0"/>
              <w:contextualSpacing w:val="0"/>
              <w:rPr>
                <w:rFonts w:ascii="Arial" w:hAnsi="Arial" w:cs="Arial"/>
                <w:sz w:val="16"/>
                <w:szCs w:val="16"/>
              </w:rPr>
            </w:pPr>
            <w:r w:rsidRPr="00CA5D69">
              <w:rPr>
                <w:rFonts w:ascii="Arial" w:hAnsi="Arial" w:cs="Arial"/>
                <w:sz w:val="16"/>
                <w:szCs w:val="16"/>
              </w:rPr>
              <w:t>-</w:t>
            </w:r>
          </w:p>
        </w:tc>
        <w:tc>
          <w:tcPr>
            <w:tcW w:w="1170" w:type="dxa"/>
            <w:gridSpan w:val="2"/>
            <w:vAlign w:val="bottom"/>
          </w:tcPr>
          <w:p w14:paraId="477AD000" w14:textId="058172B4" w:rsidR="00191E1C" w:rsidRPr="00CA5D69" w:rsidRDefault="00191E1C" w:rsidP="005B4013">
            <w:pPr>
              <w:pStyle w:val="ListParagraph"/>
              <w:pBdr>
                <w:bottom w:val="single" w:sz="4" w:space="1" w:color="auto"/>
              </w:pBdr>
              <w:tabs>
                <w:tab w:val="decimal" w:pos="885"/>
              </w:tabs>
              <w:spacing w:line="260" w:lineRule="exact"/>
              <w:ind w:left="0"/>
              <w:contextualSpacing w:val="0"/>
              <w:rPr>
                <w:rFonts w:ascii="Arial" w:hAnsi="Arial" w:cs="Arial"/>
                <w:sz w:val="16"/>
                <w:szCs w:val="16"/>
              </w:rPr>
            </w:pPr>
            <w:r w:rsidRPr="00CA5D69">
              <w:rPr>
                <w:rFonts w:ascii="Arial" w:hAnsi="Arial" w:cs="Arial"/>
                <w:sz w:val="16"/>
                <w:szCs w:val="16"/>
              </w:rPr>
              <w:t>94,337</w:t>
            </w:r>
          </w:p>
        </w:tc>
        <w:tc>
          <w:tcPr>
            <w:tcW w:w="1080" w:type="dxa"/>
            <w:vAlign w:val="bottom"/>
          </w:tcPr>
          <w:p w14:paraId="4D8A71C8" w14:textId="35DC1BF4" w:rsidR="00191E1C" w:rsidRPr="00CA5D69" w:rsidRDefault="00191E1C" w:rsidP="005B4013">
            <w:pPr>
              <w:pStyle w:val="ListParagraph"/>
              <w:pBdr>
                <w:bottom w:val="single" w:sz="4" w:space="1" w:color="auto"/>
              </w:pBdr>
              <w:tabs>
                <w:tab w:val="decimal" w:pos="885"/>
              </w:tabs>
              <w:spacing w:line="260" w:lineRule="exact"/>
              <w:ind w:left="0"/>
              <w:contextualSpacing w:val="0"/>
              <w:rPr>
                <w:rFonts w:ascii="Arial" w:hAnsi="Arial" w:cs="Arial"/>
                <w:sz w:val="16"/>
                <w:szCs w:val="16"/>
              </w:rPr>
            </w:pPr>
            <w:r w:rsidRPr="00CA5D69">
              <w:rPr>
                <w:rFonts w:ascii="Arial" w:hAnsi="Arial" w:cs="Arial"/>
                <w:sz w:val="16"/>
                <w:szCs w:val="16"/>
              </w:rPr>
              <w:t>13,323</w:t>
            </w:r>
          </w:p>
        </w:tc>
        <w:tc>
          <w:tcPr>
            <w:tcW w:w="1027" w:type="dxa"/>
            <w:vAlign w:val="bottom"/>
          </w:tcPr>
          <w:p w14:paraId="3B363A18" w14:textId="3E50E897" w:rsidR="00191E1C" w:rsidRPr="00CA5D69" w:rsidRDefault="00191E1C" w:rsidP="005B4013">
            <w:pPr>
              <w:pStyle w:val="ListParagraph"/>
              <w:pBdr>
                <w:bottom w:val="single" w:sz="4" w:space="1" w:color="auto"/>
              </w:pBdr>
              <w:tabs>
                <w:tab w:val="decimal" w:pos="795"/>
              </w:tabs>
              <w:spacing w:line="260" w:lineRule="exact"/>
              <w:ind w:left="0"/>
              <w:contextualSpacing w:val="0"/>
              <w:rPr>
                <w:rFonts w:ascii="Arial" w:hAnsi="Arial" w:cs="Arial"/>
                <w:sz w:val="16"/>
                <w:szCs w:val="16"/>
              </w:rPr>
            </w:pPr>
            <w:r w:rsidRPr="00CA5D69">
              <w:rPr>
                <w:rFonts w:ascii="Arial" w:hAnsi="Arial" w:cs="Arial"/>
                <w:sz w:val="16"/>
                <w:szCs w:val="16"/>
              </w:rPr>
              <w:t>(107,660)</w:t>
            </w:r>
          </w:p>
        </w:tc>
        <w:tc>
          <w:tcPr>
            <w:tcW w:w="1084" w:type="dxa"/>
            <w:gridSpan w:val="2"/>
            <w:vAlign w:val="bottom"/>
          </w:tcPr>
          <w:p w14:paraId="2A5F7A4B" w14:textId="40F7C744" w:rsidR="00191E1C" w:rsidRPr="00CA5D69" w:rsidRDefault="00191E1C" w:rsidP="005B4013">
            <w:pPr>
              <w:pStyle w:val="ListParagraph"/>
              <w:pBdr>
                <w:bottom w:val="single" w:sz="4" w:space="1" w:color="auto"/>
              </w:pBdr>
              <w:tabs>
                <w:tab w:val="decimal" w:pos="795"/>
              </w:tabs>
              <w:spacing w:line="260" w:lineRule="exact"/>
              <w:ind w:left="0"/>
              <w:contextualSpacing w:val="0"/>
              <w:rPr>
                <w:rFonts w:ascii="Arial" w:hAnsi="Arial" w:cs="Arial"/>
                <w:sz w:val="16"/>
                <w:szCs w:val="16"/>
              </w:rPr>
            </w:pPr>
            <w:r w:rsidRPr="00CA5D69">
              <w:rPr>
                <w:rFonts w:ascii="Arial" w:hAnsi="Arial" w:cs="Arial"/>
                <w:sz w:val="16"/>
                <w:szCs w:val="16"/>
              </w:rPr>
              <w:t>-</w:t>
            </w:r>
          </w:p>
        </w:tc>
      </w:tr>
      <w:tr w:rsidR="00191E1C" w:rsidRPr="00CA5D69" w14:paraId="5037CAC9" w14:textId="77777777" w:rsidTr="00191E1C">
        <w:tc>
          <w:tcPr>
            <w:tcW w:w="2880" w:type="dxa"/>
            <w:hideMark/>
          </w:tcPr>
          <w:p w14:paraId="039A8C13" w14:textId="77777777" w:rsidR="00191E1C" w:rsidRPr="00CA5D69" w:rsidRDefault="00191E1C" w:rsidP="005B4013">
            <w:pPr>
              <w:pStyle w:val="ListParagraph"/>
              <w:spacing w:before="100" w:beforeAutospacing="1" w:after="100" w:afterAutospacing="1" w:line="260" w:lineRule="exact"/>
              <w:ind w:left="165" w:hanging="165"/>
              <w:rPr>
                <w:rFonts w:ascii="Arial" w:hAnsi="Arial" w:cs="Arial"/>
                <w:sz w:val="16"/>
                <w:szCs w:val="16"/>
              </w:rPr>
            </w:pPr>
            <w:r w:rsidRPr="00CA5D69">
              <w:rPr>
                <w:rFonts w:ascii="Arial" w:hAnsi="Arial" w:cs="Arial"/>
                <w:sz w:val="16"/>
                <w:szCs w:val="16"/>
              </w:rPr>
              <w:t xml:space="preserve">Balance as at </w:t>
            </w:r>
          </w:p>
          <w:p w14:paraId="5AFC70C5" w14:textId="3E30249C" w:rsidR="00191E1C" w:rsidRPr="00CA5D69" w:rsidRDefault="00191E1C" w:rsidP="005B4013">
            <w:pPr>
              <w:pStyle w:val="ListParagraph"/>
              <w:spacing w:before="100" w:beforeAutospacing="1" w:after="100" w:afterAutospacing="1" w:line="260" w:lineRule="exact"/>
              <w:ind w:left="165" w:hanging="165"/>
              <w:rPr>
                <w:rFonts w:ascii="Arial" w:hAnsi="Arial" w:cs="Arial"/>
                <w:sz w:val="16"/>
                <w:szCs w:val="16"/>
              </w:rPr>
            </w:pPr>
            <w:r w:rsidRPr="00CA5D69">
              <w:rPr>
                <w:rFonts w:ascii="Arial" w:hAnsi="Arial" w:cs="Arial"/>
                <w:sz w:val="16"/>
                <w:szCs w:val="16"/>
              </w:rPr>
              <w:t xml:space="preserve">    31 December 2020 </w:t>
            </w:r>
          </w:p>
        </w:tc>
        <w:tc>
          <w:tcPr>
            <w:tcW w:w="1080" w:type="dxa"/>
            <w:vAlign w:val="bottom"/>
          </w:tcPr>
          <w:p w14:paraId="217F146E" w14:textId="7CA45072" w:rsidR="00191E1C" w:rsidRPr="00CA5D69" w:rsidRDefault="00191E1C" w:rsidP="005B4013">
            <w:pPr>
              <w:pStyle w:val="ListParagraph"/>
              <w:pBdr>
                <w:bottom w:val="double" w:sz="4" w:space="1" w:color="auto"/>
              </w:pBdr>
              <w:tabs>
                <w:tab w:val="decimal" w:pos="1065"/>
              </w:tabs>
              <w:spacing w:line="260" w:lineRule="exact"/>
              <w:ind w:left="0"/>
              <w:contextualSpacing w:val="0"/>
              <w:rPr>
                <w:rFonts w:ascii="Arial" w:hAnsi="Arial" w:cs="Arial"/>
                <w:sz w:val="16"/>
                <w:szCs w:val="16"/>
              </w:rPr>
            </w:pPr>
            <w:r w:rsidRPr="00CA5D69">
              <w:rPr>
                <w:rFonts w:ascii="Arial" w:hAnsi="Arial" w:cs="Arial"/>
                <w:sz w:val="16"/>
                <w:szCs w:val="16"/>
              </w:rPr>
              <w:t>-</w:t>
            </w:r>
          </w:p>
        </w:tc>
        <w:tc>
          <w:tcPr>
            <w:tcW w:w="1081" w:type="dxa"/>
            <w:gridSpan w:val="2"/>
            <w:vAlign w:val="bottom"/>
          </w:tcPr>
          <w:p w14:paraId="233F71CA" w14:textId="46AF0FF6" w:rsidR="00191E1C" w:rsidRPr="00CA5D69" w:rsidRDefault="00191E1C" w:rsidP="005B4013">
            <w:pPr>
              <w:pStyle w:val="ListParagraph"/>
              <w:pBdr>
                <w:bottom w:val="double" w:sz="4" w:space="1" w:color="auto"/>
              </w:pBdr>
              <w:tabs>
                <w:tab w:val="decimal" w:pos="1065"/>
              </w:tabs>
              <w:spacing w:line="260" w:lineRule="exact"/>
              <w:ind w:left="0"/>
              <w:contextualSpacing w:val="0"/>
              <w:rPr>
                <w:rFonts w:ascii="Arial" w:hAnsi="Arial" w:cs="Arial"/>
                <w:sz w:val="16"/>
                <w:szCs w:val="16"/>
              </w:rPr>
            </w:pPr>
            <w:r w:rsidRPr="00CA5D69">
              <w:rPr>
                <w:rFonts w:ascii="Arial" w:hAnsi="Arial" w:cs="Arial"/>
                <w:sz w:val="16"/>
                <w:szCs w:val="16"/>
              </w:rPr>
              <w:t>-</w:t>
            </w:r>
          </w:p>
        </w:tc>
        <w:tc>
          <w:tcPr>
            <w:tcW w:w="1170" w:type="dxa"/>
            <w:gridSpan w:val="2"/>
            <w:vAlign w:val="bottom"/>
          </w:tcPr>
          <w:p w14:paraId="53FD2434" w14:textId="72F3ADD9" w:rsidR="00191E1C" w:rsidRPr="00CA5D69" w:rsidRDefault="00191E1C" w:rsidP="005B4013">
            <w:pPr>
              <w:pStyle w:val="ListParagraph"/>
              <w:pBdr>
                <w:bottom w:val="double" w:sz="4" w:space="1" w:color="auto"/>
              </w:pBdr>
              <w:tabs>
                <w:tab w:val="decimal" w:pos="885"/>
              </w:tabs>
              <w:spacing w:line="260" w:lineRule="exact"/>
              <w:ind w:left="0"/>
              <w:contextualSpacing w:val="0"/>
              <w:rPr>
                <w:rFonts w:ascii="Arial" w:hAnsi="Arial" w:cs="Arial"/>
                <w:sz w:val="16"/>
                <w:szCs w:val="16"/>
              </w:rPr>
            </w:pPr>
            <w:r w:rsidRPr="00CA5D69">
              <w:rPr>
                <w:rFonts w:ascii="Arial" w:hAnsi="Arial" w:cs="Arial"/>
                <w:sz w:val="16"/>
                <w:szCs w:val="16"/>
              </w:rPr>
              <w:t>94,337</w:t>
            </w:r>
          </w:p>
        </w:tc>
        <w:tc>
          <w:tcPr>
            <w:tcW w:w="1080" w:type="dxa"/>
            <w:vAlign w:val="bottom"/>
          </w:tcPr>
          <w:p w14:paraId="3162C638" w14:textId="13F60534" w:rsidR="00191E1C" w:rsidRPr="00CA5D69" w:rsidRDefault="00191E1C" w:rsidP="005B4013">
            <w:pPr>
              <w:pStyle w:val="ListParagraph"/>
              <w:pBdr>
                <w:bottom w:val="double" w:sz="4" w:space="1" w:color="auto"/>
              </w:pBdr>
              <w:tabs>
                <w:tab w:val="decimal" w:pos="885"/>
              </w:tabs>
              <w:spacing w:line="260" w:lineRule="exact"/>
              <w:ind w:left="0"/>
              <w:contextualSpacing w:val="0"/>
              <w:rPr>
                <w:rFonts w:ascii="Arial" w:hAnsi="Arial" w:cs="Arial"/>
                <w:sz w:val="16"/>
                <w:szCs w:val="16"/>
              </w:rPr>
            </w:pPr>
            <w:r w:rsidRPr="00CA5D69">
              <w:rPr>
                <w:rFonts w:ascii="Arial" w:hAnsi="Arial" w:cs="Arial"/>
                <w:sz w:val="16"/>
                <w:szCs w:val="16"/>
              </w:rPr>
              <w:t>13,323</w:t>
            </w:r>
          </w:p>
        </w:tc>
        <w:tc>
          <w:tcPr>
            <w:tcW w:w="1027" w:type="dxa"/>
            <w:vAlign w:val="bottom"/>
          </w:tcPr>
          <w:p w14:paraId="02C11B05" w14:textId="60324B8B" w:rsidR="00191E1C" w:rsidRPr="00CA5D69" w:rsidRDefault="00191E1C" w:rsidP="005B4013">
            <w:pPr>
              <w:pStyle w:val="ListParagraph"/>
              <w:pBdr>
                <w:bottom w:val="double" w:sz="4" w:space="1" w:color="auto"/>
              </w:pBdr>
              <w:tabs>
                <w:tab w:val="decimal" w:pos="795"/>
              </w:tabs>
              <w:spacing w:line="260" w:lineRule="exact"/>
              <w:ind w:left="0"/>
              <w:contextualSpacing w:val="0"/>
              <w:rPr>
                <w:rFonts w:ascii="Arial" w:hAnsi="Arial" w:cs="Arial"/>
                <w:sz w:val="16"/>
                <w:szCs w:val="16"/>
              </w:rPr>
            </w:pPr>
            <w:r w:rsidRPr="00CA5D69">
              <w:rPr>
                <w:rFonts w:ascii="Arial" w:hAnsi="Arial" w:cs="Arial"/>
                <w:sz w:val="16"/>
                <w:szCs w:val="16"/>
              </w:rPr>
              <w:t>-</w:t>
            </w:r>
          </w:p>
        </w:tc>
        <w:tc>
          <w:tcPr>
            <w:tcW w:w="1084" w:type="dxa"/>
            <w:gridSpan w:val="2"/>
            <w:vAlign w:val="bottom"/>
          </w:tcPr>
          <w:p w14:paraId="453653C0" w14:textId="0D6F4CAE" w:rsidR="00191E1C" w:rsidRPr="00CA5D69" w:rsidRDefault="00191E1C" w:rsidP="005B4013">
            <w:pPr>
              <w:pStyle w:val="ListParagraph"/>
              <w:pBdr>
                <w:bottom w:val="double" w:sz="4" w:space="1" w:color="auto"/>
              </w:pBdr>
              <w:tabs>
                <w:tab w:val="decimal" w:pos="795"/>
              </w:tabs>
              <w:spacing w:line="260" w:lineRule="exact"/>
              <w:ind w:left="0"/>
              <w:contextualSpacing w:val="0"/>
              <w:rPr>
                <w:rFonts w:ascii="Arial" w:hAnsi="Arial" w:cs="Arial"/>
                <w:sz w:val="16"/>
                <w:szCs w:val="16"/>
              </w:rPr>
            </w:pPr>
            <w:r w:rsidRPr="00CA5D69">
              <w:rPr>
                <w:rFonts w:ascii="Arial" w:hAnsi="Arial" w:cs="Arial"/>
                <w:sz w:val="16"/>
                <w:szCs w:val="16"/>
              </w:rPr>
              <w:t>107,660</w:t>
            </w:r>
          </w:p>
        </w:tc>
      </w:tr>
    </w:tbl>
    <w:p w14:paraId="249E716E" w14:textId="4305C2B7" w:rsidR="00191E1C" w:rsidRPr="00CA5D69" w:rsidRDefault="00191E1C"/>
    <w:p w14:paraId="136D5173" w14:textId="77777777" w:rsidR="008D26D0" w:rsidRPr="00CA5D69" w:rsidRDefault="008D26D0">
      <w:r w:rsidRPr="00CA5D69">
        <w:br w:type="page"/>
      </w:r>
    </w:p>
    <w:tbl>
      <w:tblPr>
        <w:tblW w:w="9451" w:type="dxa"/>
        <w:tblInd w:w="180" w:type="dxa"/>
        <w:tblLayout w:type="fixed"/>
        <w:tblLook w:val="04A0" w:firstRow="1" w:lastRow="0" w:firstColumn="1" w:lastColumn="0" w:noHBand="0" w:noVBand="1"/>
      </w:tblPr>
      <w:tblGrid>
        <w:gridCol w:w="2880"/>
        <w:gridCol w:w="1080"/>
        <w:gridCol w:w="143"/>
        <w:gridCol w:w="938"/>
        <w:gridCol w:w="89"/>
        <w:gridCol w:w="1081"/>
        <w:gridCol w:w="1080"/>
        <w:gridCol w:w="1027"/>
        <w:gridCol w:w="1084"/>
        <w:gridCol w:w="49"/>
      </w:tblGrid>
      <w:tr w:rsidR="00CA5D69" w:rsidRPr="00CA5D69" w14:paraId="123F61EC" w14:textId="77777777" w:rsidTr="00191E1C">
        <w:trPr>
          <w:trHeight w:val="70"/>
          <w:tblHeader/>
        </w:trPr>
        <w:tc>
          <w:tcPr>
            <w:tcW w:w="2880" w:type="dxa"/>
          </w:tcPr>
          <w:p w14:paraId="3FBF969B" w14:textId="6703AF6A" w:rsidR="00407039" w:rsidRPr="00CA5D69" w:rsidRDefault="00407039" w:rsidP="00A2404B">
            <w:pPr>
              <w:pStyle w:val="ListParagraph"/>
              <w:spacing w:before="100" w:beforeAutospacing="1" w:after="100" w:afterAutospacing="1" w:line="300" w:lineRule="exact"/>
              <w:ind w:left="0"/>
              <w:rPr>
                <w:rFonts w:ascii="Arial" w:hAnsi="Arial" w:cs="Arial"/>
                <w:sz w:val="16"/>
                <w:szCs w:val="16"/>
              </w:rPr>
            </w:pPr>
          </w:p>
        </w:tc>
        <w:tc>
          <w:tcPr>
            <w:tcW w:w="1223" w:type="dxa"/>
            <w:gridSpan w:val="2"/>
          </w:tcPr>
          <w:p w14:paraId="34019C57" w14:textId="77777777" w:rsidR="00407039" w:rsidRPr="00CA5D69" w:rsidRDefault="00407039" w:rsidP="00A2404B">
            <w:pPr>
              <w:pStyle w:val="ListParagraph"/>
              <w:spacing w:before="100" w:beforeAutospacing="1" w:after="100" w:afterAutospacing="1" w:line="300" w:lineRule="exact"/>
              <w:ind w:left="0"/>
              <w:jc w:val="right"/>
              <w:rPr>
                <w:rFonts w:ascii="Arial" w:hAnsi="Arial" w:cs="Arial"/>
                <w:sz w:val="16"/>
                <w:szCs w:val="16"/>
              </w:rPr>
            </w:pPr>
          </w:p>
        </w:tc>
        <w:tc>
          <w:tcPr>
            <w:tcW w:w="1027" w:type="dxa"/>
            <w:gridSpan w:val="2"/>
          </w:tcPr>
          <w:p w14:paraId="3CD77BE4" w14:textId="77777777" w:rsidR="00407039" w:rsidRPr="00CA5D69" w:rsidRDefault="00407039" w:rsidP="00A2404B">
            <w:pPr>
              <w:pStyle w:val="ListParagraph"/>
              <w:spacing w:before="100" w:beforeAutospacing="1" w:after="100" w:afterAutospacing="1" w:line="300" w:lineRule="exact"/>
              <w:ind w:left="0"/>
              <w:jc w:val="right"/>
              <w:rPr>
                <w:rFonts w:ascii="Arial" w:hAnsi="Arial" w:cs="Arial"/>
                <w:sz w:val="16"/>
                <w:szCs w:val="16"/>
              </w:rPr>
            </w:pPr>
          </w:p>
        </w:tc>
        <w:tc>
          <w:tcPr>
            <w:tcW w:w="4321" w:type="dxa"/>
            <w:gridSpan w:val="5"/>
            <w:hideMark/>
          </w:tcPr>
          <w:p w14:paraId="31B89BD7" w14:textId="77777777" w:rsidR="00407039" w:rsidRPr="00CA5D69" w:rsidRDefault="00407039" w:rsidP="00A2404B">
            <w:pPr>
              <w:pStyle w:val="ListParagraph"/>
              <w:spacing w:before="100" w:beforeAutospacing="1" w:after="100" w:afterAutospacing="1" w:line="300" w:lineRule="exact"/>
              <w:ind w:left="0"/>
              <w:jc w:val="right"/>
              <w:rPr>
                <w:rFonts w:ascii="Arial" w:hAnsi="Arial" w:cs="Arial"/>
                <w:sz w:val="16"/>
                <w:szCs w:val="16"/>
              </w:rPr>
            </w:pPr>
            <w:r w:rsidRPr="00CA5D69">
              <w:rPr>
                <w:rFonts w:ascii="Arial" w:hAnsi="Arial" w:cs="Arial"/>
                <w:sz w:val="16"/>
                <w:szCs w:val="16"/>
              </w:rPr>
              <w:t>(Unit: Thousand Baht)</w:t>
            </w:r>
          </w:p>
        </w:tc>
      </w:tr>
      <w:tr w:rsidR="00CA5D69" w:rsidRPr="00CA5D69" w14:paraId="1F7D42F7" w14:textId="77777777" w:rsidTr="00191E1C">
        <w:trPr>
          <w:tblHeader/>
        </w:trPr>
        <w:tc>
          <w:tcPr>
            <w:tcW w:w="2880" w:type="dxa"/>
          </w:tcPr>
          <w:p w14:paraId="249C53E8" w14:textId="77777777" w:rsidR="00407039" w:rsidRPr="00CA5D69" w:rsidRDefault="00407039" w:rsidP="00A2404B">
            <w:pPr>
              <w:pStyle w:val="ListParagraph"/>
              <w:spacing w:before="100" w:beforeAutospacing="1" w:after="100" w:afterAutospacing="1" w:line="300" w:lineRule="exact"/>
              <w:ind w:left="0"/>
              <w:rPr>
                <w:rFonts w:ascii="Arial" w:hAnsi="Arial" w:cs="Arial"/>
                <w:sz w:val="16"/>
                <w:szCs w:val="16"/>
              </w:rPr>
            </w:pPr>
          </w:p>
        </w:tc>
        <w:tc>
          <w:tcPr>
            <w:tcW w:w="6571" w:type="dxa"/>
            <w:gridSpan w:val="9"/>
          </w:tcPr>
          <w:p w14:paraId="1C4BB576" w14:textId="77777777" w:rsidR="00407039" w:rsidRPr="00CA5D69" w:rsidRDefault="00407039" w:rsidP="00A2404B">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688FE1E2" w14:textId="77777777" w:rsidTr="00191E1C">
        <w:trPr>
          <w:tblHeader/>
        </w:trPr>
        <w:tc>
          <w:tcPr>
            <w:tcW w:w="2880" w:type="dxa"/>
          </w:tcPr>
          <w:p w14:paraId="237EC211" w14:textId="77777777" w:rsidR="00407039" w:rsidRPr="00CA5D69" w:rsidRDefault="00407039" w:rsidP="00A2404B">
            <w:pPr>
              <w:pStyle w:val="ListParagraph"/>
              <w:spacing w:before="100" w:beforeAutospacing="1" w:after="100" w:afterAutospacing="1" w:line="300" w:lineRule="exact"/>
              <w:ind w:left="0"/>
              <w:rPr>
                <w:rFonts w:ascii="Arial" w:hAnsi="Arial" w:cs="Arial"/>
                <w:sz w:val="16"/>
                <w:szCs w:val="16"/>
              </w:rPr>
            </w:pPr>
          </w:p>
        </w:tc>
        <w:tc>
          <w:tcPr>
            <w:tcW w:w="6571" w:type="dxa"/>
            <w:gridSpan w:val="9"/>
          </w:tcPr>
          <w:p w14:paraId="50E7D2D4" w14:textId="109F6BDF" w:rsidR="00407039" w:rsidRPr="00CA5D69" w:rsidRDefault="00407039" w:rsidP="00A2404B">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CA5D69">
              <w:rPr>
                <w:rFonts w:ascii="Arial" w:hAnsi="Arial" w:cs="Arial"/>
                <w:sz w:val="16"/>
                <w:szCs w:val="16"/>
              </w:rPr>
              <w:t>2020</w:t>
            </w:r>
          </w:p>
        </w:tc>
      </w:tr>
      <w:tr w:rsidR="00CA5D69" w:rsidRPr="00CA5D69" w14:paraId="4CAFBD05" w14:textId="77777777" w:rsidTr="00191E1C">
        <w:trPr>
          <w:gridAfter w:val="3"/>
          <w:wAfter w:w="2160" w:type="dxa"/>
          <w:tblHeader/>
        </w:trPr>
        <w:tc>
          <w:tcPr>
            <w:tcW w:w="2880" w:type="dxa"/>
          </w:tcPr>
          <w:p w14:paraId="72D99741" w14:textId="77777777" w:rsidR="00407039" w:rsidRPr="00CA5D69" w:rsidRDefault="00407039" w:rsidP="00A2404B">
            <w:pPr>
              <w:pStyle w:val="ListParagraph"/>
              <w:spacing w:before="100" w:beforeAutospacing="1" w:after="100" w:afterAutospacing="1" w:line="300" w:lineRule="exact"/>
              <w:ind w:left="0"/>
              <w:rPr>
                <w:rFonts w:ascii="Arial" w:hAnsi="Arial" w:cs="Arial"/>
                <w:sz w:val="16"/>
                <w:szCs w:val="16"/>
              </w:rPr>
            </w:pPr>
          </w:p>
        </w:tc>
        <w:tc>
          <w:tcPr>
            <w:tcW w:w="4411" w:type="dxa"/>
            <w:gridSpan w:val="6"/>
          </w:tcPr>
          <w:p w14:paraId="208C97FE" w14:textId="77777777" w:rsidR="00407039" w:rsidRPr="00CA5D69" w:rsidRDefault="00407039" w:rsidP="00A2404B">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CA5D69">
              <w:rPr>
                <w:rFonts w:ascii="Arial" w:hAnsi="Arial" w:cs="Arial"/>
                <w:sz w:val="16"/>
                <w:szCs w:val="16"/>
              </w:rPr>
              <w:t>Allowance for expected credit losses</w:t>
            </w:r>
          </w:p>
        </w:tc>
      </w:tr>
      <w:tr w:rsidR="00CA5D69" w:rsidRPr="00CA5D69" w14:paraId="0128C32C" w14:textId="77777777" w:rsidTr="00191E1C">
        <w:trPr>
          <w:gridAfter w:val="1"/>
          <w:wAfter w:w="49" w:type="dxa"/>
          <w:tblHeader/>
        </w:trPr>
        <w:tc>
          <w:tcPr>
            <w:tcW w:w="2880" w:type="dxa"/>
            <w:vAlign w:val="bottom"/>
          </w:tcPr>
          <w:p w14:paraId="0CF3492D" w14:textId="77777777" w:rsidR="00191E1C" w:rsidRPr="00CA5D69" w:rsidRDefault="00191E1C" w:rsidP="00A4611F">
            <w:pPr>
              <w:pStyle w:val="ListParagraph"/>
              <w:spacing w:before="100" w:beforeAutospacing="1" w:after="100" w:afterAutospacing="1" w:line="300" w:lineRule="exact"/>
              <w:ind w:left="0"/>
              <w:jc w:val="center"/>
              <w:rPr>
                <w:rFonts w:ascii="Arial" w:hAnsi="Arial" w:cs="Arial"/>
                <w:sz w:val="16"/>
                <w:szCs w:val="16"/>
              </w:rPr>
            </w:pPr>
          </w:p>
        </w:tc>
        <w:tc>
          <w:tcPr>
            <w:tcW w:w="1080" w:type="dxa"/>
            <w:vAlign w:val="bottom"/>
            <w:hideMark/>
          </w:tcPr>
          <w:p w14:paraId="6C4B0D73" w14:textId="77777777" w:rsidR="00191E1C" w:rsidRPr="00CA5D69" w:rsidRDefault="00191E1C" w:rsidP="00A4611F">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CA5D69">
              <w:rPr>
                <w:rFonts w:ascii="Arial" w:hAnsi="Arial" w:cs="Arial"/>
                <w:sz w:val="16"/>
                <w:szCs w:val="16"/>
              </w:rPr>
              <w:t>Performing</w:t>
            </w:r>
          </w:p>
        </w:tc>
        <w:tc>
          <w:tcPr>
            <w:tcW w:w="1081" w:type="dxa"/>
            <w:gridSpan w:val="2"/>
            <w:vAlign w:val="bottom"/>
            <w:hideMark/>
          </w:tcPr>
          <w:p w14:paraId="164FE745" w14:textId="77777777" w:rsidR="00191E1C" w:rsidRPr="00CA5D69" w:rsidRDefault="00191E1C" w:rsidP="00A4611F">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CA5D69">
              <w:rPr>
                <w:rFonts w:ascii="Arial" w:hAnsi="Arial" w:cs="Arial"/>
                <w:sz w:val="16"/>
                <w:szCs w:val="16"/>
              </w:rPr>
              <w:t>Under-performing</w:t>
            </w:r>
          </w:p>
        </w:tc>
        <w:tc>
          <w:tcPr>
            <w:tcW w:w="1170" w:type="dxa"/>
            <w:gridSpan w:val="2"/>
            <w:vAlign w:val="bottom"/>
            <w:hideMark/>
          </w:tcPr>
          <w:p w14:paraId="12680A86" w14:textId="77777777" w:rsidR="00191E1C" w:rsidRPr="00CA5D69" w:rsidRDefault="00191E1C" w:rsidP="00A4611F">
            <w:pPr>
              <w:pStyle w:val="ListParagraph"/>
              <w:pBdr>
                <w:bottom w:val="single" w:sz="4" w:space="1" w:color="auto"/>
              </w:pBdr>
              <w:spacing w:before="100" w:beforeAutospacing="1" w:after="100" w:afterAutospacing="1" w:line="300" w:lineRule="exact"/>
              <w:ind w:left="0"/>
              <w:jc w:val="center"/>
              <w:rPr>
                <w:rFonts w:ascii="Arial" w:hAnsi="Arial" w:cs="Arial"/>
                <w:sz w:val="16"/>
                <w:szCs w:val="16"/>
                <w:cs/>
              </w:rPr>
            </w:pPr>
            <w:r w:rsidRPr="00CA5D69">
              <w:rPr>
                <w:rFonts w:ascii="Arial" w:hAnsi="Arial" w:cs="Arial"/>
                <w:sz w:val="16"/>
                <w:szCs w:val="16"/>
              </w:rPr>
              <w:t>Non-performing</w:t>
            </w:r>
          </w:p>
        </w:tc>
        <w:tc>
          <w:tcPr>
            <w:tcW w:w="1080" w:type="dxa"/>
            <w:vAlign w:val="bottom"/>
            <w:hideMark/>
          </w:tcPr>
          <w:p w14:paraId="3C6882F5" w14:textId="77777777" w:rsidR="00191E1C" w:rsidRPr="00CA5D69" w:rsidRDefault="00191E1C" w:rsidP="00A4611F">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CA5D69">
              <w:rPr>
                <w:rFonts w:ascii="Arial" w:hAnsi="Arial" w:cs="Arial"/>
                <w:sz w:val="16"/>
                <w:szCs w:val="16"/>
              </w:rPr>
              <w:t>Simplified approach</w:t>
            </w:r>
          </w:p>
        </w:tc>
        <w:tc>
          <w:tcPr>
            <w:tcW w:w="1027" w:type="dxa"/>
          </w:tcPr>
          <w:p w14:paraId="1F3F8892" w14:textId="66DF51F3" w:rsidR="00191E1C" w:rsidRPr="00CA5D69" w:rsidRDefault="00191E1C" w:rsidP="00A4611F">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CA5D69">
              <w:rPr>
                <w:rFonts w:ascii="Arial" w:hAnsi="Arial" w:cs="Arial"/>
                <w:sz w:val="16"/>
                <w:szCs w:val="16"/>
              </w:rPr>
              <w:t>Allowance for doubtful account</w:t>
            </w:r>
          </w:p>
        </w:tc>
        <w:tc>
          <w:tcPr>
            <w:tcW w:w="1084" w:type="dxa"/>
            <w:vAlign w:val="bottom"/>
            <w:hideMark/>
          </w:tcPr>
          <w:p w14:paraId="6366FDF0" w14:textId="77777777" w:rsidR="00191E1C" w:rsidRPr="00CA5D69" w:rsidRDefault="00191E1C" w:rsidP="00A4611F">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CA5D69">
              <w:rPr>
                <w:rFonts w:ascii="Arial" w:hAnsi="Arial" w:cs="Arial"/>
                <w:sz w:val="16"/>
                <w:szCs w:val="16"/>
              </w:rPr>
              <w:t>Total</w:t>
            </w:r>
          </w:p>
        </w:tc>
      </w:tr>
      <w:tr w:rsidR="00CA5D69" w:rsidRPr="00CA5D69" w14:paraId="26E87714" w14:textId="77777777" w:rsidTr="00191E1C">
        <w:trPr>
          <w:gridAfter w:val="1"/>
          <w:wAfter w:w="49" w:type="dxa"/>
        </w:trPr>
        <w:tc>
          <w:tcPr>
            <w:tcW w:w="2880" w:type="dxa"/>
          </w:tcPr>
          <w:p w14:paraId="4B1E5FA7" w14:textId="77777777" w:rsidR="00191E1C" w:rsidRPr="00CA5D69" w:rsidRDefault="00191E1C" w:rsidP="00744B98">
            <w:pPr>
              <w:pStyle w:val="ListParagraph"/>
              <w:spacing w:before="100" w:beforeAutospacing="1" w:after="100" w:afterAutospacing="1" w:line="300" w:lineRule="exact"/>
              <w:ind w:left="0"/>
              <w:rPr>
                <w:rFonts w:ascii="Arial" w:hAnsi="Arial" w:cs="Arial"/>
                <w:sz w:val="16"/>
                <w:szCs w:val="16"/>
              </w:rPr>
            </w:pPr>
            <w:r w:rsidRPr="00CA5D69">
              <w:rPr>
                <w:rFonts w:ascii="Arial" w:hAnsi="Arial" w:cs="Arial"/>
                <w:sz w:val="16"/>
                <w:szCs w:val="16"/>
              </w:rPr>
              <w:t xml:space="preserve">Beginning balance as at </w:t>
            </w:r>
          </w:p>
          <w:p w14:paraId="4BED3E08" w14:textId="674858CB" w:rsidR="00191E1C" w:rsidRPr="00CA5D69" w:rsidRDefault="00191E1C" w:rsidP="00744B98">
            <w:pPr>
              <w:pStyle w:val="ListParagraph"/>
              <w:spacing w:before="100" w:beforeAutospacing="1" w:after="100" w:afterAutospacing="1" w:line="300" w:lineRule="exact"/>
              <w:ind w:left="0"/>
              <w:rPr>
                <w:rFonts w:ascii="Arial" w:hAnsi="Arial" w:cs="Arial"/>
                <w:sz w:val="16"/>
                <w:szCs w:val="16"/>
                <w:cs/>
              </w:rPr>
            </w:pPr>
            <w:r w:rsidRPr="00CA5D69">
              <w:rPr>
                <w:rFonts w:ascii="Arial" w:hAnsi="Arial" w:cs="Arial"/>
                <w:sz w:val="16"/>
                <w:szCs w:val="16"/>
              </w:rPr>
              <w:t xml:space="preserve">    1 January 2020</w:t>
            </w:r>
          </w:p>
        </w:tc>
        <w:tc>
          <w:tcPr>
            <w:tcW w:w="1080" w:type="dxa"/>
            <w:vAlign w:val="bottom"/>
          </w:tcPr>
          <w:p w14:paraId="677199F9" w14:textId="11149A41" w:rsidR="00191E1C" w:rsidRPr="00CA5D69" w:rsidRDefault="00122BE8" w:rsidP="00744B98">
            <w:pPr>
              <w:pStyle w:val="ListParagraph"/>
              <w:tabs>
                <w:tab w:val="decimal" w:pos="1065"/>
              </w:tabs>
              <w:spacing w:line="300" w:lineRule="exact"/>
              <w:ind w:left="0"/>
              <w:contextualSpacing w:val="0"/>
              <w:rPr>
                <w:rFonts w:ascii="Arial" w:hAnsi="Arial" w:cs="Arial"/>
                <w:sz w:val="16"/>
                <w:szCs w:val="16"/>
              </w:rPr>
            </w:pPr>
            <w:r w:rsidRPr="00CA5D69">
              <w:rPr>
                <w:rFonts w:ascii="Arial" w:hAnsi="Arial" w:cs="Arial"/>
                <w:sz w:val="16"/>
                <w:szCs w:val="16"/>
              </w:rPr>
              <w:t>-</w:t>
            </w:r>
          </w:p>
        </w:tc>
        <w:tc>
          <w:tcPr>
            <w:tcW w:w="1081" w:type="dxa"/>
            <w:gridSpan w:val="2"/>
            <w:vAlign w:val="bottom"/>
          </w:tcPr>
          <w:p w14:paraId="0C2CDE8B" w14:textId="5E6E657C" w:rsidR="00191E1C" w:rsidRPr="00CA5D69" w:rsidRDefault="00122BE8" w:rsidP="00744B98">
            <w:pPr>
              <w:pStyle w:val="ListParagraph"/>
              <w:tabs>
                <w:tab w:val="decimal" w:pos="1065"/>
              </w:tabs>
              <w:spacing w:line="300" w:lineRule="exact"/>
              <w:ind w:left="0"/>
              <w:contextualSpacing w:val="0"/>
              <w:rPr>
                <w:rFonts w:ascii="Arial" w:hAnsi="Arial" w:cs="Arial"/>
                <w:sz w:val="16"/>
                <w:szCs w:val="16"/>
              </w:rPr>
            </w:pPr>
            <w:r w:rsidRPr="00CA5D69">
              <w:rPr>
                <w:rFonts w:ascii="Arial" w:hAnsi="Arial" w:cs="Arial"/>
                <w:sz w:val="16"/>
                <w:szCs w:val="16"/>
              </w:rPr>
              <w:t>-</w:t>
            </w:r>
          </w:p>
        </w:tc>
        <w:tc>
          <w:tcPr>
            <w:tcW w:w="1170" w:type="dxa"/>
            <w:gridSpan w:val="2"/>
            <w:vAlign w:val="bottom"/>
          </w:tcPr>
          <w:p w14:paraId="3062425B" w14:textId="4C3836E3" w:rsidR="00191E1C" w:rsidRPr="00CA5D69" w:rsidRDefault="00122BE8" w:rsidP="00744B98">
            <w:pPr>
              <w:pStyle w:val="ListParagraph"/>
              <w:tabs>
                <w:tab w:val="decimal" w:pos="885"/>
              </w:tabs>
              <w:spacing w:line="300" w:lineRule="exact"/>
              <w:ind w:left="0"/>
              <w:contextualSpacing w:val="0"/>
              <w:rPr>
                <w:rFonts w:ascii="Arial" w:hAnsi="Arial" w:cs="Arial"/>
                <w:sz w:val="16"/>
                <w:szCs w:val="16"/>
              </w:rPr>
            </w:pPr>
            <w:r w:rsidRPr="00CA5D69">
              <w:rPr>
                <w:rFonts w:ascii="Arial" w:hAnsi="Arial" w:cs="Arial"/>
                <w:sz w:val="16"/>
                <w:szCs w:val="16"/>
              </w:rPr>
              <w:t>-</w:t>
            </w:r>
          </w:p>
        </w:tc>
        <w:tc>
          <w:tcPr>
            <w:tcW w:w="1080" w:type="dxa"/>
            <w:vAlign w:val="bottom"/>
          </w:tcPr>
          <w:p w14:paraId="449857F4" w14:textId="239E9170" w:rsidR="00191E1C" w:rsidRPr="00CA5D69" w:rsidRDefault="00122BE8" w:rsidP="00744B98">
            <w:pPr>
              <w:pStyle w:val="ListParagraph"/>
              <w:tabs>
                <w:tab w:val="decimal" w:pos="885"/>
              </w:tabs>
              <w:spacing w:line="300" w:lineRule="exact"/>
              <w:ind w:left="0"/>
              <w:contextualSpacing w:val="0"/>
              <w:rPr>
                <w:rFonts w:ascii="Arial" w:hAnsi="Arial" w:cs="Arial"/>
                <w:sz w:val="16"/>
                <w:szCs w:val="16"/>
              </w:rPr>
            </w:pPr>
            <w:r w:rsidRPr="00CA5D69">
              <w:rPr>
                <w:rFonts w:ascii="Arial" w:hAnsi="Arial" w:cs="Arial"/>
                <w:sz w:val="16"/>
                <w:szCs w:val="16"/>
              </w:rPr>
              <w:t>-</w:t>
            </w:r>
          </w:p>
        </w:tc>
        <w:tc>
          <w:tcPr>
            <w:tcW w:w="1027" w:type="dxa"/>
            <w:vAlign w:val="bottom"/>
          </w:tcPr>
          <w:p w14:paraId="0D52E09F" w14:textId="3CAE376C" w:rsidR="00191E1C" w:rsidRPr="00CA5D69" w:rsidRDefault="00122BE8" w:rsidP="00744B98">
            <w:pPr>
              <w:pStyle w:val="ListParagraph"/>
              <w:tabs>
                <w:tab w:val="decimal" w:pos="795"/>
              </w:tabs>
              <w:spacing w:line="300" w:lineRule="exact"/>
              <w:ind w:left="0"/>
              <w:contextualSpacing w:val="0"/>
              <w:rPr>
                <w:rFonts w:ascii="Arial" w:hAnsi="Arial" w:cs="Arial"/>
                <w:sz w:val="16"/>
                <w:szCs w:val="16"/>
              </w:rPr>
            </w:pPr>
            <w:r w:rsidRPr="00CA5D69">
              <w:rPr>
                <w:rFonts w:ascii="Arial" w:hAnsi="Arial" w:cs="Arial"/>
                <w:sz w:val="16"/>
                <w:szCs w:val="16"/>
              </w:rPr>
              <w:t>14,982</w:t>
            </w:r>
          </w:p>
        </w:tc>
        <w:tc>
          <w:tcPr>
            <w:tcW w:w="1084" w:type="dxa"/>
            <w:vAlign w:val="bottom"/>
          </w:tcPr>
          <w:p w14:paraId="3F7FDA5A" w14:textId="2822A631" w:rsidR="00191E1C" w:rsidRPr="00CA5D69" w:rsidRDefault="00122BE8" w:rsidP="00744B98">
            <w:pPr>
              <w:pStyle w:val="ListParagraph"/>
              <w:tabs>
                <w:tab w:val="decimal" w:pos="795"/>
              </w:tabs>
              <w:spacing w:line="300" w:lineRule="exact"/>
              <w:ind w:left="0"/>
              <w:contextualSpacing w:val="0"/>
              <w:rPr>
                <w:rFonts w:ascii="Arial" w:hAnsi="Arial" w:cs="Arial"/>
                <w:sz w:val="16"/>
                <w:szCs w:val="16"/>
              </w:rPr>
            </w:pPr>
            <w:r w:rsidRPr="00CA5D69">
              <w:rPr>
                <w:rFonts w:ascii="Arial" w:hAnsi="Arial" w:cs="Arial"/>
                <w:sz w:val="16"/>
                <w:szCs w:val="16"/>
              </w:rPr>
              <w:t>14,982</w:t>
            </w:r>
          </w:p>
        </w:tc>
      </w:tr>
      <w:tr w:rsidR="00CA5D69" w:rsidRPr="00CA5D69" w14:paraId="61531CAB" w14:textId="77777777" w:rsidTr="00191E1C">
        <w:trPr>
          <w:gridAfter w:val="1"/>
          <w:wAfter w:w="49" w:type="dxa"/>
        </w:trPr>
        <w:tc>
          <w:tcPr>
            <w:tcW w:w="2880" w:type="dxa"/>
          </w:tcPr>
          <w:p w14:paraId="3F2CFF93" w14:textId="44005A05" w:rsidR="00191E1C" w:rsidRPr="00CA5D69" w:rsidRDefault="009A09D0" w:rsidP="00744B98">
            <w:pPr>
              <w:pStyle w:val="ListParagraph"/>
              <w:spacing w:before="100" w:beforeAutospacing="1" w:after="100" w:afterAutospacing="1" w:line="300" w:lineRule="exact"/>
              <w:ind w:left="165" w:hanging="165"/>
              <w:rPr>
                <w:rFonts w:ascii="Arial" w:hAnsi="Arial" w:cs="Arial"/>
                <w:sz w:val="16"/>
                <w:szCs w:val="16"/>
              </w:rPr>
            </w:pPr>
            <w:r>
              <w:rPr>
                <w:rFonts w:ascii="Arial" w:hAnsi="Arial" w:cs="Arial"/>
                <w:sz w:val="16"/>
                <w:szCs w:val="16"/>
              </w:rPr>
              <w:t>The impacts</w:t>
            </w:r>
            <w:r w:rsidR="00191E1C" w:rsidRPr="00CA5D69">
              <w:rPr>
                <w:rFonts w:ascii="Arial" w:hAnsi="Arial" w:cs="Arial"/>
                <w:sz w:val="16"/>
                <w:szCs w:val="16"/>
              </w:rPr>
              <w:t xml:space="preserve"> due to adoption of new accounting standards</w:t>
            </w:r>
          </w:p>
        </w:tc>
        <w:tc>
          <w:tcPr>
            <w:tcW w:w="1080" w:type="dxa"/>
            <w:vAlign w:val="bottom"/>
          </w:tcPr>
          <w:p w14:paraId="3C5584EB" w14:textId="544E6258" w:rsidR="00191E1C" w:rsidRPr="00CA5D69" w:rsidRDefault="00122BE8" w:rsidP="00744B98">
            <w:pPr>
              <w:pStyle w:val="ListParagraph"/>
              <w:pBdr>
                <w:bottom w:val="single" w:sz="4" w:space="1" w:color="auto"/>
              </w:pBdr>
              <w:tabs>
                <w:tab w:val="decimal" w:pos="1065"/>
              </w:tabs>
              <w:spacing w:line="300" w:lineRule="exact"/>
              <w:ind w:left="0"/>
              <w:contextualSpacing w:val="0"/>
              <w:rPr>
                <w:rFonts w:ascii="Arial" w:hAnsi="Arial" w:cs="Arial"/>
                <w:sz w:val="16"/>
                <w:szCs w:val="16"/>
              </w:rPr>
            </w:pPr>
            <w:r w:rsidRPr="00CA5D69">
              <w:rPr>
                <w:rFonts w:ascii="Arial" w:hAnsi="Arial" w:cs="Arial"/>
                <w:sz w:val="16"/>
                <w:szCs w:val="16"/>
              </w:rPr>
              <w:t>-</w:t>
            </w:r>
          </w:p>
        </w:tc>
        <w:tc>
          <w:tcPr>
            <w:tcW w:w="1081" w:type="dxa"/>
            <w:gridSpan w:val="2"/>
            <w:vAlign w:val="bottom"/>
          </w:tcPr>
          <w:p w14:paraId="37D8EF08" w14:textId="5E1F9AD1" w:rsidR="00191E1C" w:rsidRPr="00CA5D69" w:rsidRDefault="00122BE8" w:rsidP="00744B98">
            <w:pPr>
              <w:pStyle w:val="ListParagraph"/>
              <w:pBdr>
                <w:bottom w:val="single" w:sz="4" w:space="1" w:color="auto"/>
              </w:pBdr>
              <w:tabs>
                <w:tab w:val="decimal" w:pos="1065"/>
              </w:tabs>
              <w:spacing w:line="300" w:lineRule="exact"/>
              <w:ind w:left="0"/>
              <w:contextualSpacing w:val="0"/>
              <w:rPr>
                <w:rFonts w:ascii="Arial" w:hAnsi="Arial" w:cs="Arial"/>
                <w:sz w:val="16"/>
                <w:szCs w:val="16"/>
              </w:rPr>
            </w:pPr>
            <w:r w:rsidRPr="00CA5D69">
              <w:rPr>
                <w:rFonts w:ascii="Arial" w:hAnsi="Arial" w:cs="Arial"/>
                <w:sz w:val="16"/>
                <w:szCs w:val="16"/>
              </w:rPr>
              <w:t>-</w:t>
            </w:r>
          </w:p>
        </w:tc>
        <w:tc>
          <w:tcPr>
            <w:tcW w:w="1170" w:type="dxa"/>
            <w:gridSpan w:val="2"/>
            <w:vAlign w:val="bottom"/>
          </w:tcPr>
          <w:p w14:paraId="1856E092" w14:textId="721F7520" w:rsidR="00191E1C" w:rsidRPr="00CA5D69" w:rsidRDefault="00122BE8" w:rsidP="00744B98">
            <w:pPr>
              <w:pStyle w:val="ListParagraph"/>
              <w:pBdr>
                <w:bottom w:val="single" w:sz="4" w:space="1" w:color="auto"/>
              </w:pBdr>
              <w:tabs>
                <w:tab w:val="decimal" w:pos="885"/>
              </w:tabs>
              <w:spacing w:line="300" w:lineRule="exact"/>
              <w:ind w:left="0"/>
              <w:contextualSpacing w:val="0"/>
              <w:rPr>
                <w:rFonts w:ascii="Arial" w:hAnsi="Arial" w:cs="Arial"/>
                <w:sz w:val="16"/>
                <w:szCs w:val="16"/>
              </w:rPr>
            </w:pPr>
            <w:r w:rsidRPr="00CA5D69">
              <w:rPr>
                <w:rFonts w:ascii="Arial" w:hAnsi="Arial" w:cs="Arial"/>
                <w:sz w:val="16"/>
                <w:szCs w:val="16"/>
              </w:rPr>
              <w:t>14,982</w:t>
            </w:r>
          </w:p>
        </w:tc>
        <w:tc>
          <w:tcPr>
            <w:tcW w:w="1080" w:type="dxa"/>
            <w:vAlign w:val="bottom"/>
          </w:tcPr>
          <w:p w14:paraId="57F212A3" w14:textId="3BDD46FC" w:rsidR="00191E1C" w:rsidRPr="00CA5D69" w:rsidRDefault="00122BE8" w:rsidP="00744B98">
            <w:pPr>
              <w:pStyle w:val="ListParagraph"/>
              <w:pBdr>
                <w:bottom w:val="single" w:sz="4" w:space="1" w:color="auto"/>
              </w:pBdr>
              <w:tabs>
                <w:tab w:val="decimal" w:pos="885"/>
              </w:tabs>
              <w:spacing w:line="300" w:lineRule="exact"/>
              <w:ind w:left="0"/>
              <w:contextualSpacing w:val="0"/>
              <w:rPr>
                <w:rFonts w:ascii="Arial" w:hAnsi="Arial" w:cs="Arial"/>
                <w:sz w:val="16"/>
                <w:szCs w:val="16"/>
              </w:rPr>
            </w:pPr>
            <w:r w:rsidRPr="00CA5D69">
              <w:rPr>
                <w:rFonts w:ascii="Arial" w:hAnsi="Arial" w:cs="Arial"/>
                <w:sz w:val="16"/>
                <w:szCs w:val="16"/>
              </w:rPr>
              <w:t>-</w:t>
            </w:r>
          </w:p>
        </w:tc>
        <w:tc>
          <w:tcPr>
            <w:tcW w:w="1027" w:type="dxa"/>
            <w:vAlign w:val="bottom"/>
          </w:tcPr>
          <w:p w14:paraId="31614490" w14:textId="7BC70855" w:rsidR="00191E1C" w:rsidRPr="00CA5D69" w:rsidRDefault="00122BE8" w:rsidP="00744B98">
            <w:pPr>
              <w:pStyle w:val="ListParagraph"/>
              <w:pBdr>
                <w:bottom w:val="single" w:sz="4" w:space="1" w:color="auto"/>
              </w:pBdr>
              <w:tabs>
                <w:tab w:val="decimal" w:pos="795"/>
              </w:tabs>
              <w:spacing w:line="300" w:lineRule="exact"/>
              <w:ind w:left="0"/>
              <w:contextualSpacing w:val="0"/>
              <w:rPr>
                <w:rFonts w:ascii="Arial" w:hAnsi="Arial" w:cs="Arial"/>
                <w:sz w:val="16"/>
                <w:szCs w:val="16"/>
              </w:rPr>
            </w:pPr>
            <w:r w:rsidRPr="00CA5D69">
              <w:rPr>
                <w:rFonts w:ascii="Arial" w:hAnsi="Arial" w:cs="Arial"/>
                <w:sz w:val="16"/>
                <w:szCs w:val="16"/>
              </w:rPr>
              <w:t>(14,982)</w:t>
            </w:r>
          </w:p>
        </w:tc>
        <w:tc>
          <w:tcPr>
            <w:tcW w:w="1084" w:type="dxa"/>
            <w:vAlign w:val="bottom"/>
          </w:tcPr>
          <w:p w14:paraId="7B9013C3" w14:textId="1D97A11D" w:rsidR="00191E1C" w:rsidRPr="00CA5D69" w:rsidRDefault="00122BE8" w:rsidP="00744B98">
            <w:pPr>
              <w:pStyle w:val="ListParagraph"/>
              <w:pBdr>
                <w:bottom w:val="single" w:sz="4" w:space="1" w:color="auto"/>
              </w:pBdr>
              <w:tabs>
                <w:tab w:val="decimal" w:pos="795"/>
              </w:tabs>
              <w:spacing w:line="300" w:lineRule="exact"/>
              <w:ind w:left="0"/>
              <w:contextualSpacing w:val="0"/>
              <w:rPr>
                <w:rFonts w:ascii="Arial" w:hAnsi="Arial" w:cs="Arial"/>
                <w:sz w:val="16"/>
                <w:szCs w:val="16"/>
              </w:rPr>
            </w:pPr>
            <w:r w:rsidRPr="00CA5D69">
              <w:rPr>
                <w:rFonts w:ascii="Arial" w:hAnsi="Arial" w:cs="Arial"/>
                <w:sz w:val="16"/>
                <w:szCs w:val="16"/>
              </w:rPr>
              <w:t>-</w:t>
            </w:r>
          </w:p>
        </w:tc>
      </w:tr>
      <w:tr w:rsidR="00CA5D69" w:rsidRPr="00CA5D69" w14:paraId="1989F6DE" w14:textId="77777777" w:rsidTr="00191E1C">
        <w:trPr>
          <w:gridAfter w:val="1"/>
          <w:wAfter w:w="49" w:type="dxa"/>
        </w:trPr>
        <w:tc>
          <w:tcPr>
            <w:tcW w:w="2880" w:type="dxa"/>
            <w:hideMark/>
          </w:tcPr>
          <w:p w14:paraId="49481159" w14:textId="77777777" w:rsidR="00191E1C" w:rsidRPr="00CA5D69" w:rsidRDefault="00191E1C" w:rsidP="00744B98">
            <w:pPr>
              <w:pStyle w:val="ListParagraph"/>
              <w:spacing w:before="100" w:beforeAutospacing="1" w:after="100" w:afterAutospacing="1" w:line="300" w:lineRule="exact"/>
              <w:ind w:left="165" w:hanging="165"/>
              <w:rPr>
                <w:rFonts w:ascii="Arial" w:hAnsi="Arial" w:cs="Arial"/>
                <w:sz w:val="16"/>
                <w:szCs w:val="16"/>
              </w:rPr>
            </w:pPr>
            <w:r w:rsidRPr="00CA5D69">
              <w:rPr>
                <w:rFonts w:ascii="Arial" w:hAnsi="Arial" w:cs="Arial"/>
                <w:sz w:val="16"/>
                <w:szCs w:val="16"/>
              </w:rPr>
              <w:t xml:space="preserve">Balance as at </w:t>
            </w:r>
          </w:p>
          <w:p w14:paraId="6CCE5CF2" w14:textId="1D01773B" w:rsidR="00191E1C" w:rsidRPr="00CA5D69" w:rsidRDefault="00191E1C" w:rsidP="00744B98">
            <w:pPr>
              <w:pStyle w:val="ListParagraph"/>
              <w:spacing w:before="100" w:beforeAutospacing="1" w:after="100" w:afterAutospacing="1" w:line="300" w:lineRule="exact"/>
              <w:ind w:left="165" w:hanging="165"/>
              <w:rPr>
                <w:rFonts w:ascii="Arial" w:hAnsi="Arial" w:cs="Arial"/>
                <w:sz w:val="16"/>
                <w:szCs w:val="16"/>
              </w:rPr>
            </w:pPr>
            <w:r w:rsidRPr="00CA5D69">
              <w:rPr>
                <w:rFonts w:ascii="Arial" w:hAnsi="Arial" w:cs="Arial"/>
                <w:sz w:val="16"/>
                <w:szCs w:val="16"/>
              </w:rPr>
              <w:t xml:space="preserve">    31 December 2020 </w:t>
            </w:r>
          </w:p>
        </w:tc>
        <w:tc>
          <w:tcPr>
            <w:tcW w:w="1080" w:type="dxa"/>
            <w:vAlign w:val="bottom"/>
          </w:tcPr>
          <w:p w14:paraId="43D0930B" w14:textId="5D0C8F4E" w:rsidR="00191E1C" w:rsidRPr="00CA5D69" w:rsidRDefault="00122BE8" w:rsidP="00744B98">
            <w:pPr>
              <w:pStyle w:val="ListParagraph"/>
              <w:pBdr>
                <w:bottom w:val="double" w:sz="4" w:space="1" w:color="auto"/>
              </w:pBdr>
              <w:tabs>
                <w:tab w:val="decimal" w:pos="1065"/>
              </w:tabs>
              <w:spacing w:line="300" w:lineRule="exact"/>
              <w:ind w:left="0"/>
              <w:contextualSpacing w:val="0"/>
              <w:rPr>
                <w:rFonts w:ascii="Arial" w:hAnsi="Arial" w:cs="Arial"/>
                <w:sz w:val="16"/>
                <w:szCs w:val="16"/>
              </w:rPr>
            </w:pPr>
            <w:r w:rsidRPr="00CA5D69">
              <w:rPr>
                <w:rFonts w:ascii="Arial" w:hAnsi="Arial" w:cs="Arial"/>
                <w:sz w:val="16"/>
                <w:szCs w:val="16"/>
              </w:rPr>
              <w:t>-</w:t>
            </w:r>
          </w:p>
        </w:tc>
        <w:tc>
          <w:tcPr>
            <w:tcW w:w="1081" w:type="dxa"/>
            <w:gridSpan w:val="2"/>
            <w:vAlign w:val="bottom"/>
          </w:tcPr>
          <w:p w14:paraId="33A5F2D3" w14:textId="45E27EE6" w:rsidR="00191E1C" w:rsidRPr="00CA5D69" w:rsidRDefault="00122BE8" w:rsidP="00744B98">
            <w:pPr>
              <w:pStyle w:val="ListParagraph"/>
              <w:pBdr>
                <w:bottom w:val="double" w:sz="4" w:space="1" w:color="auto"/>
              </w:pBdr>
              <w:tabs>
                <w:tab w:val="decimal" w:pos="1065"/>
              </w:tabs>
              <w:spacing w:line="300" w:lineRule="exact"/>
              <w:ind w:left="0"/>
              <w:contextualSpacing w:val="0"/>
              <w:rPr>
                <w:rFonts w:ascii="Arial" w:hAnsi="Arial" w:cs="Arial"/>
                <w:sz w:val="16"/>
                <w:szCs w:val="16"/>
              </w:rPr>
            </w:pPr>
            <w:r w:rsidRPr="00CA5D69">
              <w:rPr>
                <w:rFonts w:ascii="Arial" w:hAnsi="Arial" w:cs="Arial"/>
                <w:sz w:val="16"/>
                <w:szCs w:val="16"/>
              </w:rPr>
              <w:t>-</w:t>
            </w:r>
          </w:p>
        </w:tc>
        <w:tc>
          <w:tcPr>
            <w:tcW w:w="1170" w:type="dxa"/>
            <w:gridSpan w:val="2"/>
            <w:vAlign w:val="bottom"/>
          </w:tcPr>
          <w:p w14:paraId="00615CBA" w14:textId="77E41531" w:rsidR="00191E1C" w:rsidRPr="00CA5D69" w:rsidRDefault="00122BE8" w:rsidP="00744B98">
            <w:pPr>
              <w:pStyle w:val="ListParagraph"/>
              <w:pBdr>
                <w:bottom w:val="double" w:sz="4" w:space="1" w:color="auto"/>
              </w:pBdr>
              <w:tabs>
                <w:tab w:val="decimal" w:pos="885"/>
              </w:tabs>
              <w:spacing w:line="300" w:lineRule="exact"/>
              <w:ind w:left="0"/>
              <w:contextualSpacing w:val="0"/>
              <w:rPr>
                <w:rFonts w:ascii="Arial" w:hAnsi="Arial" w:cs="Arial"/>
                <w:sz w:val="16"/>
                <w:szCs w:val="16"/>
              </w:rPr>
            </w:pPr>
            <w:r w:rsidRPr="00CA5D69">
              <w:rPr>
                <w:rFonts w:ascii="Arial" w:hAnsi="Arial" w:cs="Arial"/>
                <w:sz w:val="16"/>
                <w:szCs w:val="16"/>
              </w:rPr>
              <w:t>14,982</w:t>
            </w:r>
          </w:p>
        </w:tc>
        <w:tc>
          <w:tcPr>
            <w:tcW w:w="1080" w:type="dxa"/>
            <w:vAlign w:val="bottom"/>
          </w:tcPr>
          <w:p w14:paraId="322EF768" w14:textId="040DDE55" w:rsidR="00191E1C" w:rsidRPr="00CA5D69" w:rsidRDefault="00122BE8" w:rsidP="00744B98">
            <w:pPr>
              <w:pStyle w:val="ListParagraph"/>
              <w:pBdr>
                <w:bottom w:val="double" w:sz="4" w:space="1" w:color="auto"/>
              </w:pBdr>
              <w:tabs>
                <w:tab w:val="decimal" w:pos="885"/>
              </w:tabs>
              <w:spacing w:line="300" w:lineRule="exact"/>
              <w:ind w:left="0"/>
              <w:contextualSpacing w:val="0"/>
              <w:rPr>
                <w:rFonts w:ascii="Arial" w:hAnsi="Arial" w:cs="Arial"/>
                <w:sz w:val="16"/>
                <w:szCs w:val="16"/>
              </w:rPr>
            </w:pPr>
            <w:r w:rsidRPr="00CA5D69">
              <w:rPr>
                <w:rFonts w:ascii="Arial" w:hAnsi="Arial" w:cs="Arial"/>
                <w:sz w:val="16"/>
                <w:szCs w:val="16"/>
              </w:rPr>
              <w:t>-</w:t>
            </w:r>
          </w:p>
        </w:tc>
        <w:tc>
          <w:tcPr>
            <w:tcW w:w="1027" w:type="dxa"/>
            <w:vAlign w:val="bottom"/>
          </w:tcPr>
          <w:p w14:paraId="04EC86D7" w14:textId="23171B27" w:rsidR="00191E1C" w:rsidRPr="00CA5D69" w:rsidRDefault="00122BE8" w:rsidP="00744B98">
            <w:pPr>
              <w:pStyle w:val="ListParagraph"/>
              <w:pBdr>
                <w:bottom w:val="double" w:sz="4" w:space="1" w:color="auto"/>
              </w:pBdr>
              <w:tabs>
                <w:tab w:val="decimal" w:pos="795"/>
              </w:tabs>
              <w:spacing w:line="300" w:lineRule="exact"/>
              <w:ind w:left="0"/>
              <w:contextualSpacing w:val="0"/>
              <w:rPr>
                <w:rFonts w:ascii="Arial" w:hAnsi="Arial" w:cs="Arial"/>
                <w:sz w:val="16"/>
                <w:szCs w:val="16"/>
              </w:rPr>
            </w:pPr>
            <w:r w:rsidRPr="00CA5D69">
              <w:rPr>
                <w:rFonts w:ascii="Arial" w:hAnsi="Arial" w:cs="Arial"/>
                <w:sz w:val="16"/>
                <w:szCs w:val="16"/>
              </w:rPr>
              <w:t>-</w:t>
            </w:r>
          </w:p>
        </w:tc>
        <w:tc>
          <w:tcPr>
            <w:tcW w:w="1084" w:type="dxa"/>
            <w:vAlign w:val="bottom"/>
          </w:tcPr>
          <w:p w14:paraId="00FD8953" w14:textId="41B53105" w:rsidR="00191E1C" w:rsidRPr="00CA5D69" w:rsidRDefault="00122BE8" w:rsidP="00744B98">
            <w:pPr>
              <w:pStyle w:val="ListParagraph"/>
              <w:pBdr>
                <w:bottom w:val="double" w:sz="4" w:space="1" w:color="auto"/>
              </w:pBdr>
              <w:tabs>
                <w:tab w:val="decimal" w:pos="795"/>
              </w:tabs>
              <w:spacing w:line="300" w:lineRule="exact"/>
              <w:ind w:left="0"/>
              <w:contextualSpacing w:val="0"/>
              <w:rPr>
                <w:rFonts w:ascii="Arial" w:hAnsi="Arial" w:cs="Arial"/>
                <w:sz w:val="16"/>
                <w:szCs w:val="16"/>
              </w:rPr>
            </w:pPr>
            <w:r w:rsidRPr="00CA5D69">
              <w:rPr>
                <w:rFonts w:ascii="Arial" w:hAnsi="Arial" w:cs="Arial"/>
                <w:sz w:val="16"/>
                <w:szCs w:val="16"/>
              </w:rPr>
              <w:t>14,982</w:t>
            </w:r>
          </w:p>
        </w:tc>
      </w:tr>
    </w:tbl>
    <w:p w14:paraId="413CB303" w14:textId="07425F78" w:rsidR="000F32B4" w:rsidRPr="00CA5D69" w:rsidRDefault="00B86064" w:rsidP="005B4013">
      <w:pPr>
        <w:widowControl/>
        <w:overflowPunct/>
        <w:autoSpaceDE/>
        <w:autoSpaceDN/>
        <w:adjustRightInd/>
        <w:spacing w:before="240" w:after="120"/>
        <w:textAlignment w:val="auto"/>
        <w:rPr>
          <w:rFonts w:ascii="Arial" w:hAnsi="Arial" w:cs="Arial"/>
          <w:b/>
          <w:bCs/>
          <w:sz w:val="22"/>
          <w:szCs w:val="22"/>
        </w:rPr>
      </w:pPr>
      <w:r w:rsidRPr="00CA5D69">
        <w:rPr>
          <w:rFonts w:ascii="Arial" w:hAnsi="Arial" w:cs="Arial"/>
          <w:b/>
          <w:bCs/>
          <w:sz w:val="22"/>
          <w:szCs w:val="22"/>
        </w:rPr>
        <w:t>20</w:t>
      </w:r>
      <w:r w:rsidR="000F32B4" w:rsidRPr="00CA5D69">
        <w:rPr>
          <w:rFonts w:ascii="Arial" w:hAnsi="Arial" w:cs="Arial"/>
          <w:b/>
          <w:bCs/>
          <w:sz w:val="22"/>
          <w:szCs w:val="22"/>
        </w:rPr>
        <w:t>.</w:t>
      </w:r>
      <w:r w:rsidR="000F32B4" w:rsidRPr="00CA5D69">
        <w:rPr>
          <w:rFonts w:ascii="Arial" w:hAnsi="Arial" w:cs="Arial"/>
          <w:b/>
          <w:bCs/>
          <w:sz w:val="22"/>
          <w:szCs w:val="22"/>
        </w:rPr>
        <w:tab/>
        <w:t>Income tax</w:t>
      </w:r>
    </w:p>
    <w:p w14:paraId="4EA3BA43" w14:textId="0C1360AF" w:rsidR="00FB7222" w:rsidRPr="00CA5D69" w:rsidRDefault="00FB7222" w:rsidP="00FB7222">
      <w:pPr>
        <w:spacing w:before="120" w:after="120" w:line="380" w:lineRule="exact"/>
        <w:ind w:left="540" w:hanging="540"/>
        <w:jc w:val="both"/>
        <w:rPr>
          <w:rFonts w:ascii="Arial" w:hAnsi="Arial" w:cs="Arial"/>
          <w:b/>
          <w:bCs/>
          <w:sz w:val="22"/>
          <w:szCs w:val="22"/>
        </w:rPr>
      </w:pPr>
      <w:r w:rsidRPr="00CA5D69">
        <w:rPr>
          <w:rFonts w:ascii="Arial" w:hAnsi="Arial" w:cs="Arial"/>
          <w:b/>
          <w:bCs/>
          <w:sz w:val="22"/>
          <w:szCs w:val="22"/>
        </w:rPr>
        <w:t>20.1</w:t>
      </w:r>
      <w:r w:rsidRPr="00CA5D69">
        <w:rPr>
          <w:rFonts w:ascii="Arial" w:hAnsi="Arial" w:cs="Arial"/>
          <w:b/>
          <w:bCs/>
          <w:sz w:val="22"/>
          <w:szCs w:val="22"/>
        </w:rPr>
        <w:tab/>
      </w:r>
      <w:r w:rsidRPr="00CA5D69">
        <w:rPr>
          <w:rFonts w:ascii="Arial" w:hAnsi="Arial" w:cs="Arial"/>
          <w:b/>
          <w:bCs/>
          <w:sz w:val="22"/>
          <w:szCs w:val="22"/>
        </w:rPr>
        <w:tab/>
        <w:t>Deferred tax assets / liabilities</w:t>
      </w:r>
    </w:p>
    <w:p w14:paraId="7A2D8BFB" w14:textId="77777777" w:rsidR="00FB7222" w:rsidRPr="00CA5D69" w:rsidRDefault="00FB7222" w:rsidP="00FB7222">
      <w:pPr>
        <w:overflowPunct/>
        <w:autoSpaceDE/>
        <w:autoSpaceDN/>
        <w:adjustRightInd/>
        <w:spacing w:before="120" w:after="120" w:line="380" w:lineRule="exact"/>
        <w:ind w:left="547" w:firstLine="173"/>
        <w:jc w:val="both"/>
        <w:textAlignment w:val="auto"/>
        <w:rPr>
          <w:rFonts w:ascii="Arial" w:hAnsi="Arial" w:cs="Arial"/>
          <w:sz w:val="22"/>
          <w:szCs w:val="22"/>
        </w:rPr>
      </w:pPr>
      <w:r w:rsidRPr="00CA5D69">
        <w:rPr>
          <w:rFonts w:ascii="Arial" w:hAnsi="Arial" w:cs="Arial"/>
          <w:sz w:val="22"/>
          <w:szCs w:val="22"/>
        </w:rPr>
        <w:t>The components of deferred tax assets and deferred tax liabilities are as follows:</w:t>
      </w:r>
    </w:p>
    <w:p w14:paraId="40600EC0" w14:textId="77777777" w:rsidR="00FB7222" w:rsidRPr="00CA5D69" w:rsidRDefault="00FB7222" w:rsidP="00FB7222">
      <w:pPr>
        <w:tabs>
          <w:tab w:val="left" w:pos="900"/>
          <w:tab w:val="left" w:pos="1440"/>
          <w:tab w:val="left" w:pos="3060"/>
          <w:tab w:val="left" w:pos="3960"/>
        </w:tabs>
        <w:spacing w:line="320" w:lineRule="exact"/>
        <w:ind w:left="360" w:right="29" w:hanging="360"/>
        <w:jc w:val="right"/>
        <w:rPr>
          <w:rFonts w:ascii="Arial" w:hAnsi="Arial" w:cs="Arial"/>
          <w:sz w:val="16"/>
          <w:szCs w:val="16"/>
        </w:rPr>
      </w:pPr>
      <w:r w:rsidRPr="00CA5D69">
        <w:rPr>
          <w:rFonts w:ascii="Arial" w:hAnsi="Arial" w:cs="Arial"/>
          <w:sz w:val="16"/>
          <w:szCs w:val="16"/>
        </w:rPr>
        <w:t>(Unit: Thousand Baht)</w:t>
      </w:r>
    </w:p>
    <w:tbl>
      <w:tblPr>
        <w:tblW w:w="9090" w:type="dxa"/>
        <w:tblInd w:w="558" w:type="dxa"/>
        <w:tblLayout w:type="fixed"/>
        <w:tblLook w:val="0000" w:firstRow="0" w:lastRow="0" w:firstColumn="0" w:lastColumn="0" w:noHBand="0" w:noVBand="0"/>
      </w:tblPr>
      <w:tblGrid>
        <w:gridCol w:w="4680"/>
        <w:gridCol w:w="1102"/>
        <w:gridCol w:w="1103"/>
        <w:gridCol w:w="1102"/>
        <w:gridCol w:w="1103"/>
      </w:tblGrid>
      <w:tr w:rsidR="00CA5D69" w:rsidRPr="00CA5D69" w14:paraId="2D0A8392" w14:textId="77777777" w:rsidTr="006A6104">
        <w:tc>
          <w:tcPr>
            <w:tcW w:w="4680" w:type="dxa"/>
          </w:tcPr>
          <w:p w14:paraId="4022AB40" w14:textId="77777777" w:rsidR="00FB7222" w:rsidRPr="00CA5D69" w:rsidRDefault="00FB7222" w:rsidP="006A6104">
            <w:pPr>
              <w:spacing w:line="280" w:lineRule="exact"/>
              <w:ind w:left="-18" w:firstLine="14"/>
              <w:jc w:val="both"/>
              <w:rPr>
                <w:rFonts w:ascii="Arial" w:hAnsi="Arial" w:cs="Arial"/>
                <w:sz w:val="16"/>
                <w:szCs w:val="16"/>
                <w:u w:val="single"/>
              </w:rPr>
            </w:pPr>
          </w:p>
        </w:tc>
        <w:tc>
          <w:tcPr>
            <w:tcW w:w="2205" w:type="dxa"/>
            <w:gridSpan w:val="2"/>
            <w:vAlign w:val="bottom"/>
          </w:tcPr>
          <w:p w14:paraId="0D108561" w14:textId="77777777" w:rsidR="00FB7222" w:rsidRPr="00CA5D69" w:rsidRDefault="00FB7222" w:rsidP="006A6104">
            <w:pPr>
              <w:pBdr>
                <w:bottom w:val="single" w:sz="4" w:space="1" w:color="auto"/>
              </w:pBdr>
              <w:spacing w:line="280" w:lineRule="exact"/>
              <w:jc w:val="center"/>
              <w:rPr>
                <w:rFonts w:ascii="Arial" w:hAnsi="Arial" w:cs="Arial"/>
                <w:sz w:val="16"/>
                <w:szCs w:val="16"/>
              </w:rPr>
            </w:pPr>
            <w:r w:rsidRPr="00CA5D69">
              <w:rPr>
                <w:rFonts w:ascii="Arial" w:hAnsi="Arial" w:cs="Arial"/>
                <w:sz w:val="16"/>
                <w:szCs w:val="16"/>
              </w:rPr>
              <w:t>Consolidated                           financial statements</w:t>
            </w:r>
          </w:p>
        </w:tc>
        <w:tc>
          <w:tcPr>
            <w:tcW w:w="2205" w:type="dxa"/>
            <w:gridSpan w:val="2"/>
            <w:vAlign w:val="bottom"/>
          </w:tcPr>
          <w:p w14:paraId="4DD98685" w14:textId="77777777" w:rsidR="00FB7222" w:rsidRPr="00CA5D69" w:rsidRDefault="00FB7222" w:rsidP="006A6104">
            <w:pPr>
              <w:pBdr>
                <w:bottom w:val="single" w:sz="4" w:space="1" w:color="auto"/>
              </w:pBdr>
              <w:spacing w:line="280" w:lineRule="exact"/>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526CB78F" w14:textId="77777777" w:rsidTr="006A6104">
        <w:tc>
          <w:tcPr>
            <w:tcW w:w="4680" w:type="dxa"/>
          </w:tcPr>
          <w:p w14:paraId="0766370F" w14:textId="77777777" w:rsidR="00FB7222" w:rsidRPr="00CA5D69" w:rsidRDefault="00FB7222" w:rsidP="006A6104">
            <w:pPr>
              <w:spacing w:line="280" w:lineRule="exact"/>
              <w:ind w:left="-18" w:firstLine="14"/>
              <w:jc w:val="both"/>
              <w:rPr>
                <w:rFonts w:ascii="Arial" w:hAnsi="Arial" w:cs="Arial"/>
                <w:sz w:val="16"/>
                <w:szCs w:val="16"/>
                <w:u w:val="single"/>
              </w:rPr>
            </w:pPr>
          </w:p>
        </w:tc>
        <w:tc>
          <w:tcPr>
            <w:tcW w:w="1102" w:type="dxa"/>
            <w:vAlign w:val="bottom"/>
          </w:tcPr>
          <w:p w14:paraId="775AE4B5" w14:textId="407223C7" w:rsidR="00FB7222" w:rsidRPr="00CA5D69" w:rsidRDefault="00FB7222" w:rsidP="006A6104">
            <w:pPr>
              <w:pBdr>
                <w:bottom w:val="single" w:sz="4" w:space="1" w:color="auto"/>
              </w:pBdr>
              <w:spacing w:line="280" w:lineRule="exact"/>
              <w:jc w:val="center"/>
              <w:rPr>
                <w:rFonts w:ascii="Arial" w:hAnsi="Arial" w:cs="Arial"/>
                <w:sz w:val="16"/>
                <w:szCs w:val="16"/>
              </w:rPr>
            </w:pPr>
            <w:r w:rsidRPr="00CA5D69">
              <w:rPr>
                <w:rFonts w:ascii="Arial" w:hAnsi="Arial" w:cs="Arial"/>
                <w:sz w:val="16"/>
                <w:szCs w:val="16"/>
              </w:rPr>
              <w:t>20</w:t>
            </w:r>
            <w:r w:rsidR="001B5DEE" w:rsidRPr="00CA5D69">
              <w:rPr>
                <w:rFonts w:ascii="Arial" w:hAnsi="Arial" w:cs="Arial"/>
                <w:sz w:val="16"/>
                <w:szCs w:val="16"/>
              </w:rPr>
              <w:t>20</w:t>
            </w:r>
          </w:p>
        </w:tc>
        <w:tc>
          <w:tcPr>
            <w:tcW w:w="1103" w:type="dxa"/>
            <w:vAlign w:val="bottom"/>
          </w:tcPr>
          <w:p w14:paraId="7504DEAC" w14:textId="483BB049" w:rsidR="00FB7222" w:rsidRPr="00CA5D69" w:rsidRDefault="00FB7222" w:rsidP="006A6104">
            <w:pPr>
              <w:pBdr>
                <w:bottom w:val="single" w:sz="4" w:space="1" w:color="auto"/>
              </w:pBdr>
              <w:spacing w:line="280" w:lineRule="exact"/>
              <w:jc w:val="center"/>
              <w:rPr>
                <w:rFonts w:ascii="Arial" w:hAnsi="Arial" w:cs="Arial"/>
                <w:sz w:val="16"/>
                <w:szCs w:val="16"/>
              </w:rPr>
            </w:pPr>
            <w:r w:rsidRPr="00CA5D69">
              <w:rPr>
                <w:rFonts w:ascii="Arial" w:hAnsi="Arial" w:cs="Arial"/>
                <w:sz w:val="16"/>
                <w:szCs w:val="16"/>
              </w:rPr>
              <w:t>201</w:t>
            </w:r>
            <w:r w:rsidR="001B5DEE" w:rsidRPr="00CA5D69">
              <w:rPr>
                <w:rFonts w:ascii="Arial" w:hAnsi="Arial" w:cs="Arial"/>
                <w:sz w:val="16"/>
                <w:szCs w:val="16"/>
              </w:rPr>
              <w:t>9</w:t>
            </w:r>
          </w:p>
        </w:tc>
        <w:tc>
          <w:tcPr>
            <w:tcW w:w="1102" w:type="dxa"/>
            <w:vAlign w:val="bottom"/>
          </w:tcPr>
          <w:p w14:paraId="56DF747A" w14:textId="52D4DC85" w:rsidR="00FB7222" w:rsidRPr="00CA5D69" w:rsidRDefault="00FB7222" w:rsidP="006A6104">
            <w:pPr>
              <w:pBdr>
                <w:bottom w:val="single" w:sz="4" w:space="1" w:color="auto"/>
              </w:pBdr>
              <w:spacing w:line="280" w:lineRule="exact"/>
              <w:jc w:val="center"/>
              <w:rPr>
                <w:rFonts w:ascii="Arial" w:hAnsi="Arial" w:cs="Arial"/>
                <w:sz w:val="16"/>
                <w:szCs w:val="16"/>
              </w:rPr>
            </w:pPr>
            <w:r w:rsidRPr="00CA5D69">
              <w:rPr>
                <w:rFonts w:ascii="Arial" w:hAnsi="Arial" w:cs="Arial"/>
                <w:sz w:val="16"/>
                <w:szCs w:val="16"/>
              </w:rPr>
              <w:t>20</w:t>
            </w:r>
            <w:r w:rsidR="001B5DEE" w:rsidRPr="00CA5D69">
              <w:rPr>
                <w:rFonts w:ascii="Arial" w:hAnsi="Arial" w:cs="Arial"/>
                <w:sz w:val="16"/>
                <w:szCs w:val="16"/>
              </w:rPr>
              <w:t>20</w:t>
            </w:r>
          </w:p>
        </w:tc>
        <w:tc>
          <w:tcPr>
            <w:tcW w:w="1103" w:type="dxa"/>
            <w:vAlign w:val="bottom"/>
          </w:tcPr>
          <w:p w14:paraId="5584603C" w14:textId="29A51845" w:rsidR="00FB7222" w:rsidRPr="00CA5D69" w:rsidRDefault="00FB7222" w:rsidP="006A6104">
            <w:pPr>
              <w:pBdr>
                <w:bottom w:val="single" w:sz="4" w:space="1" w:color="auto"/>
              </w:pBdr>
              <w:spacing w:line="280" w:lineRule="exact"/>
              <w:jc w:val="center"/>
              <w:rPr>
                <w:rFonts w:ascii="Arial" w:hAnsi="Arial" w:cs="Arial"/>
                <w:sz w:val="16"/>
                <w:szCs w:val="16"/>
              </w:rPr>
            </w:pPr>
            <w:r w:rsidRPr="00CA5D69">
              <w:rPr>
                <w:rFonts w:ascii="Arial" w:hAnsi="Arial" w:cs="Arial"/>
                <w:sz w:val="16"/>
                <w:szCs w:val="16"/>
              </w:rPr>
              <w:t>201</w:t>
            </w:r>
            <w:r w:rsidR="001B5DEE" w:rsidRPr="00CA5D69">
              <w:rPr>
                <w:rFonts w:ascii="Arial" w:hAnsi="Arial" w:cs="Arial"/>
                <w:sz w:val="16"/>
                <w:szCs w:val="16"/>
              </w:rPr>
              <w:t>9</w:t>
            </w:r>
          </w:p>
        </w:tc>
      </w:tr>
      <w:tr w:rsidR="00CA5D69" w:rsidRPr="00CA5D69" w14:paraId="5E3FA702" w14:textId="77777777" w:rsidTr="006A6104">
        <w:tc>
          <w:tcPr>
            <w:tcW w:w="4680" w:type="dxa"/>
          </w:tcPr>
          <w:p w14:paraId="2FCADA04" w14:textId="77777777" w:rsidR="00FB7222" w:rsidRPr="00CA5D69" w:rsidRDefault="00FB7222" w:rsidP="006A6104">
            <w:pPr>
              <w:spacing w:line="280" w:lineRule="exact"/>
              <w:ind w:left="-18" w:firstLine="18"/>
              <w:rPr>
                <w:rFonts w:ascii="Arial" w:hAnsi="Arial" w:cs="Arial"/>
                <w:b/>
                <w:bCs/>
                <w:sz w:val="16"/>
                <w:szCs w:val="16"/>
              </w:rPr>
            </w:pPr>
            <w:r w:rsidRPr="00CA5D69">
              <w:rPr>
                <w:rFonts w:ascii="Arial" w:hAnsi="Arial" w:cs="Arial"/>
                <w:b/>
                <w:bCs/>
                <w:sz w:val="16"/>
                <w:szCs w:val="16"/>
              </w:rPr>
              <w:t>Deferred tax assets</w:t>
            </w:r>
          </w:p>
        </w:tc>
        <w:tc>
          <w:tcPr>
            <w:tcW w:w="1102" w:type="dxa"/>
          </w:tcPr>
          <w:p w14:paraId="141AA8F7" w14:textId="77777777" w:rsidR="00FB7222" w:rsidRPr="00CA5D69" w:rsidRDefault="00FB7222" w:rsidP="006A6104">
            <w:pPr>
              <w:tabs>
                <w:tab w:val="decimal" w:pos="1422"/>
              </w:tabs>
              <w:spacing w:line="280" w:lineRule="exact"/>
              <w:jc w:val="thaiDistribute"/>
              <w:rPr>
                <w:rFonts w:ascii="Arial" w:hAnsi="Arial" w:cs="Arial"/>
                <w:sz w:val="16"/>
                <w:szCs w:val="16"/>
              </w:rPr>
            </w:pPr>
          </w:p>
        </w:tc>
        <w:tc>
          <w:tcPr>
            <w:tcW w:w="1103" w:type="dxa"/>
          </w:tcPr>
          <w:p w14:paraId="5DD0D994" w14:textId="77777777" w:rsidR="00FB7222" w:rsidRPr="00CA5D69" w:rsidRDefault="00FB7222" w:rsidP="006A6104">
            <w:pPr>
              <w:tabs>
                <w:tab w:val="decimal" w:pos="1422"/>
              </w:tabs>
              <w:spacing w:line="280" w:lineRule="exact"/>
              <w:jc w:val="thaiDistribute"/>
              <w:rPr>
                <w:rFonts w:ascii="Arial" w:hAnsi="Arial" w:cs="Arial"/>
                <w:sz w:val="16"/>
                <w:szCs w:val="16"/>
              </w:rPr>
            </w:pPr>
          </w:p>
        </w:tc>
        <w:tc>
          <w:tcPr>
            <w:tcW w:w="1102" w:type="dxa"/>
          </w:tcPr>
          <w:p w14:paraId="3037F868" w14:textId="77777777" w:rsidR="00FB7222" w:rsidRPr="00CA5D69" w:rsidRDefault="00FB7222" w:rsidP="006A6104">
            <w:pPr>
              <w:tabs>
                <w:tab w:val="decimal" w:pos="1422"/>
              </w:tabs>
              <w:spacing w:line="280" w:lineRule="exact"/>
              <w:jc w:val="thaiDistribute"/>
              <w:rPr>
                <w:rFonts w:ascii="Arial" w:hAnsi="Arial" w:cs="Arial"/>
                <w:sz w:val="16"/>
                <w:szCs w:val="16"/>
              </w:rPr>
            </w:pPr>
          </w:p>
        </w:tc>
        <w:tc>
          <w:tcPr>
            <w:tcW w:w="1103" w:type="dxa"/>
          </w:tcPr>
          <w:p w14:paraId="6E4167FF" w14:textId="77777777" w:rsidR="00FB7222" w:rsidRPr="00CA5D69" w:rsidRDefault="00FB7222" w:rsidP="006A6104">
            <w:pPr>
              <w:tabs>
                <w:tab w:val="decimal" w:pos="1422"/>
              </w:tabs>
              <w:spacing w:line="280" w:lineRule="exact"/>
              <w:jc w:val="thaiDistribute"/>
              <w:rPr>
                <w:rFonts w:ascii="Arial" w:hAnsi="Arial" w:cs="Arial"/>
                <w:sz w:val="16"/>
                <w:szCs w:val="16"/>
              </w:rPr>
            </w:pPr>
          </w:p>
        </w:tc>
      </w:tr>
      <w:tr w:rsidR="00CA5D69" w:rsidRPr="00CA5D69" w14:paraId="1719BACB" w14:textId="77777777" w:rsidTr="00FD3846">
        <w:tc>
          <w:tcPr>
            <w:tcW w:w="4680" w:type="dxa"/>
          </w:tcPr>
          <w:p w14:paraId="4AF6DDDA" w14:textId="77777777" w:rsidR="00122BE8" w:rsidRPr="00CA5D69" w:rsidRDefault="00122BE8" w:rsidP="00122BE8">
            <w:pPr>
              <w:spacing w:line="280" w:lineRule="exact"/>
              <w:ind w:left="342" w:hanging="180"/>
              <w:rPr>
                <w:rFonts w:ascii="Arial" w:hAnsi="Arial" w:cs="Arial"/>
                <w:sz w:val="16"/>
                <w:szCs w:val="16"/>
              </w:rPr>
            </w:pPr>
            <w:proofErr w:type="spellStart"/>
            <w:r w:rsidRPr="00CA5D69">
              <w:rPr>
                <w:rFonts w:ascii="Arial" w:hAnsi="Arial" w:cs="Arial"/>
                <w:sz w:val="16"/>
                <w:szCs w:val="16"/>
              </w:rPr>
              <w:t>Unrealised</w:t>
            </w:r>
            <w:proofErr w:type="spellEnd"/>
            <w:r w:rsidRPr="00CA5D69">
              <w:rPr>
                <w:rFonts w:ascii="Arial" w:hAnsi="Arial" w:cs="Arial"/>
                <w:sz w:val="16"/>
                <w:szCs w:val="16"/>
              </w:rPr>
              <w:t xml:space="preserve"> loss from changing in fair value of derivatives assets</w:t>
            </w:r>
          </w:p>
        </w:tc>
        <w:tc>
          <w:tcPr>
            <w:tcW w:w="1102" w:type="dxa"/>
            <w:vAlign w:val="bottom"/>
          </w:tcPr>
          <w:p w14:paraId="7BA9E423" w14:textId="773FF980" w:rsidR="00122BE8" w:rsidRPr="00CA5D69" w:rsidRDefault="00122BE8" w:rsidP="00FD3846">
            <w:pPr>
              <w:tabs>
                <w:tab w:val="decimal" w:pos="792"/>
              </w:tabs>
              <w:spacing w:line="280" w:lineRule="exact"/>
              <w:rPr>
                <w:rFonts w:ascii="Arial" w:hAnsi="Arial" w:cs="Arial"/>
                <w:sz w:val="16"/>
                <w:szCs w:val="16"/>
              </w:rPr>
            </w:pPr>
            <w:r w:rsidRPr="00CA5D69">
              <w:rPr>
                <w:rFonts w:ascii="Arial" w:hAnsi="Arial" w:cs="Arial" w:hint="cs"/>
                <w:sz w:val="16"/>
                <w:szCs w:val="16"/>
              </w:rPr>
              <w:t>-</w:t>
            </w:r>
          </w:p>
        </w:tc>
        <w:tc>
          <w:tcPr>
            <w:tcW w:w="1103" w:type="dxa"/>
            <w:vAlign w:val="bottom"/>
          </w:tcPr>
          <w:p w14:paraId="3FA1FACA" w14:textId="60B616F6" w:rsidR="00122BE8" w:rsidRPr="00CA5D69" w:rsidRDefault="00122BE8" w:rsidP="00FD3846">
            <w:pPr>
              <w:tabs>
                <w:tab w:val="decimal" w:pos="792"/>
              </w:tabs>
              <w:spacing w:line="280" w:lineRule="exact"/>
              <w:rPr>
                <w:rFonts w:ascii="Arial" w:hAnsi="Arial" w:cs="Arial"/>
                <w:sz w:val="16"/>
                <w:szCs w:val="16"/>
              </w:rPr>
            </w:pPr>
            <w:r w:rsidRPr="00CA5D69">
              <w:rPr>
                <w:rFonts w:ascii="Arial" w:hAnsi="Arial" w:cs="Arial" w:hint="cs"/>
                <w:sz w:val="16"/>
                <w:szCs w:val="16"/>
              </w:rPr>
              <w:t>54</w:t>
            </w:r>
          </w:p>
        </w:tc>
        <w:tc>
          <w:tcPr>
            <w:tcW w:w="1102" w:type="dxa"/>
            <w:vAlign w:val="bottom"/>
          </w:tcPr>
          <w:p w14:paraId="441EFCC3" w14:textId="449BB582" w:rsidR="00122BE8" w:rsidRPr="00CA5D69" w:rsidRDefault="00122BE8" w:rsidP="00FD3846">
            <w:pPr>
              <w:tabs>
                <w:tab w:val="decimal" w:pos="792"/>
              </w:tabs>
              <w:spacing w:line="280" w:lineRule="exact"/>
              <w:rPr>
                <w:rFonts w:ascii="Arial" w:hAnsi="Arial" w:cs="Arial"/>
                <w:sz w:val="16"/>
                <w:szCs w:val="16"/>
              </w:rPr>
            </w:pPr>
            <w:r w:rsidRPr="00CA5D69">
              <w:rPr>
                <w:rFonts w:ascii="Arial" w:hAnsi="Arial" w:cs="Arial" w:hint="cs"/>
                <w:sz w:val="16"/>
                <w:szCs w:val="16"/>
              </w:rPr>
              <w:t>-</w:t>
            </w:r>
          </w:p>
        </w:tc>
        <w:tc>
          <w:tcPr>
            <w:tcW w:w="1103" w:type="dxa"/>
            <w:vAlign w:val="bottom"/>
          </w:tcPr>
          <w:p w14:paraId="73D39576" w14:textId="1D829C0D" w:rsidR="00122BE8" w:rsidRPr="00CA5D69" w:rsidRDefault="00122BE8" w:rsidP="00FD3846">
            <w:pPr>
              <w:tabs>
                <w:tab w:val="decimal" w:pos="792"/>
              </w:tabs>
              <w:spacing w:line="280" w:lineRule="exact"/>
              <w:rPr>
                <w:rFonts w:ascii="Arial" w:hAnsi="Arial" w:cs="Arial"/>
                <w:sz w:val="16"/>
                <w:szCs w:val="16"/>
              </w:rPr>
            </w:pPr>
            <w:r w:rsidRPr="00CA5D69">
              <w:rPr>
                <w:rFonts w:ascii="Arial" w:hAnsi="Arial" w:cs="Arial" w:hint="cs"/>
                <w:sz w:val="16"/>
                <w:szCs w:val="16"/>
              </w:rPr>
              <w:t>-</w:t>
            </w:r>
          </w:p>
        </w:tc>
      </w:tr>
      <w:tr w:rsidR="00CA5D69" w:rsidRPr="00CA5D69" w14:paraId="56F4B6E0" w14:textId="77777777" w:rsidTr="00FD3846">
        <w:tc>
          <w:tcPr>
            <w:tcW w:w="4680" w:type="dxa"/>
          </w:tcPr>
          <w:p w14:paraId="511FB903" w14:textId="77777777" w:rsidR="00122BE8" w:rsidRPr="00CA5D69" w:rsidRDefault="00122BE8" w:rsidP="00122BE8">
            <w:pPr>
              <w:spacing w:line="280" w:lineRule="exact"/>
              <w:ind w:left="342" w:hanging="180"/>
              <w:rPr>
                <w:rFonts w:ascii="Arial" w:hAnsi="Arial" w:cs="Arial"/>
                <w:sz w:val="16"/>
                <w:szCs w:val="16"/>
              </w:rPr>
            </w:pPr>
            <w:proofErr w:type="spellStart"/>
            <w:r w:rsidRPr="00CA5D69">
              <w:rPr>
                <w:rFonts w:ascii="Arial" w:hAnsi="Arial" w:cs="Arial"/>
                <w:sz w:val="16"/>
                <w:szCs w:val="16"/>
              </w:rPr>
              <w:t>Unrealised</w:t>
            </w:r>
            <w:proofErr w:type="spellEnd"/>
            <w:r w:rsidRPr="00CA5D69">
              <w:rPr>
                <w:rFonts w:ascii="Arial" w:hAnsi="Arial" w:cs="Arial"/>
                <w:sz w:val="16"/>
                <w:szCs w:val="16"/>
              </w:rPr>
              <w:t xml:space="preserve"> loss from changing in fair value of</w:t>
            </w:r>
          </w:p>
          <w:p w14:paraId="49099BEE" w14:textId="77777777" w:rsidR="00122BE8" w:rsidRPr="00CA5D69" w:rsidRDefault="00122BE8" w:rsidP="00122BE8">
            <w:pPr>
              <w:spacing w:line="280" w:lineRule="exact"/>
              <w:ind w:left="342" w:hanging="180"/>
              <w:rPr>
                <w:rFonts w:ascii="Arial" w:hAnsi="Arial" w:cs="Arial"/>
                <w:sz w:val="16"/>
                <w:szCs w:val="16"/>
              </w:rPr>
            </w:pPr>
            <w:r w:rsidRPr="00CA5D69">
              <w:rPr>
                <w:rFonts w:ascii="Arial" w:hAnsi="Arial" w:cs="Arial"/>
                <w:sz w:val="16"/>
                <w:szCs w:val="16"/>
              </w:rPr>
              <w:t xml:space="preserve">  </w:t>
            </w:r>
            <w:r w:rsidRPr="00CA5D69">
              <w:rPr>
                <w:rFonts w:ascii="Arial" w:hAnsi="Arial" w:cs="Arial"/>
                <w:sz w:val="16"/>
                <w:szCs w:val="16"/>
              </w:rPr>
              <w:tab/>
              <w:t>derivatives liabilities</w:t>
            </w:r>
          </w:p>
        </w:tc>
        <w:tc>
          <w:tcPr>
            <w:tcW w:w="1102" w:type="dxa"/>
            <w:vAlign w:val="bottom"/>
          </w:tcPr>
          <w:p w14:paraId="10AFCC43" w14:textId="7D41482B" w:rsidR="00122BE8" w:rsidRPr="00CA5D69" w:rsidRDefault="00122BE8" w:rsidP="00FD3846">
            <w:pPr>
              <w:tabs>
                <w:tab w:val="decimal" w:pos="792"/>
              </w:tabs>
              <w:spacing w:line="280" w:lineRule="exact"/>
              <w:rPr>
                <w:rFonts w:ascii="Arial" w:hAnsi="Arial" w:cs="Arial"/>
                <w:sz w:val="16"/>
                <w:szCs w:val="16"/>
              </w:rPr>
            </w:pPr>
            <w:r w:rsidRPr="00CA5D69">
              <w:rPr>
                <w:rFonts w:ascii="Arial" w:hAnsi="Arial" w:cs="Arial" w:hint="cs"/>
                <w:sz w:val="16"/>
                <w:szCs w:val="16"/>
              </w:rPr>
              <w:t>6,072</w:t>
            </w:r>
          </w:p>
        </w:tc>
        <w:tc>
          <w:tcPr>
            <w:tcW w:w="1103" w:type="dxa"/>
            <w:vAlign w:val="bottom"/>
          </w:tcPr>
          <w:p w14:paraId="433BCECD" w14:textId="4C7A9A92" w:rsidR="00122BE8" w:rsidRPr="00CA5D69" w:rsidRDefault="00122BE8" w:rsidP="00FD3846">
            <w:pPr>
              <w:tabs>
                <w:tab w:val="decimal" w:pos="792"/>
              </w:tabs>
              <w:spacing w:line="280" w:lineRule="exact"/>
              <w:rPr>
                <w:rFonts w:ascii="Arial" w:hAnsi="Arial" w:cs="Arial"/>
                <w:sz w:val="16"/>
                <w:szCs w:val="16"/>
              </w:rPr>
            </w:pPr>
            <w:r w:rsidRPr="00CA5D69">
              <w:rPr>
                <w:rFonts w:ascii="Arial" w:hAnsi="Arial" w:cs="Arial" w:hint="cs"/>
                <w:sz w:val="16"/>
                <w:szCs w:val="16"/>
              </w:rPr>
              <w:t>1,662</w:t>
            </w:r>
          </w:p>
        </w:tc>
        <w:tc>
          <w:tcPr>
            <w:tcW w:w="1102" w:type="dxa"/>
            <w:vAlign w:val="bottom"/>
          </w:tcPr>
          <w:p w14:paraId="68796B9B" w14:textId="1688C41C" w:rsidR="00122BE8" w:rsidRPr="00CA5D69" w:rsidRDefault="00122BE8" w:rsidP="00FD3846">
            <w:pPr>
              <w:tabs>
                <w:tab w:val="decimal" w:pos="792"/>
              </w:tabs>
              <w:spacing w:line="280" w:lineRule="exact"/>
              <w:rPr>
                <w:rFonts w:ascii="Arial" w:hAnsi="Arial" w:cs="Arial"/>
                <w:sz w:val="16"/>
                <w:szCs w:val="16"/>
              </w:rPr>
            </w:pPr>
            <w:r w:rsidRPr="00CA5D69">
              <w:rPr>
                <w:rFonts w:ascii="Arial" w:hAnsi="Arial" w:cs="Arial" w:hint="cs"/>
                <w:sz w:val="16"/>
                <w:szCs w:val="16"/>
              </w:rPr>
              <w:t>5</w:t>
            </w:r>
          </w:p>
        </w:tc>
        <w:tc>
          <w:tcPr>
            <w:tcW w:w="1103" w:type="dxa"/>
            <w:vAlign w:val="bottom"/>
          </w:tcPr>
          <w:p w14:paraId="1522110C" w14:textId="17D81D52" w:rsidR="00122BE8" w:rsidRPr="00CA5D69" w:rsidRDefault="00122BE8" w:rsidP="00FD3846">
            <w:pPr>
              <w:tabs>
                <w:tab w:val="decimal" w:pos="792"/>
              </w:tabs>
              <w:spacing w:line="280" w:lineRule="exact"/>
              <w:rPr>
                <w:rFonts w:ascii="Arial" w:hAnsi="Arial" w:cs="Arial"/>
                <w:sz w:val="16"/>
                <w:szCs w:val="16"/>
              </w:rPr>
            </w:pPr>
            <w:r w:rsidRPr="00CA5D69">
              <w:rPr>
                <w:rFonts w:ascii="Arial" w:hAnsi="Arial" w:cs="Arial" w:hint="cs"/>
                <w:sz w:val="16"/>
                <w:szCs w:val="16"/>
              </w:rPr>
              <w:t>93</w:t>
            </w:r>
          </w:p>
        </w:tc>
      </w:tr>
      <w:tr w:rsidR="00CA5D69" w:rsidRPr="00CA5D69" w14:paraId="36305DD8" w14:textId="77777777" w:rsidTr="009475B9">
        <w:tc>
          <w:tcPr>
            <w:tcW w:w="4680" w:type="dxa"/>
          </w:tcPr>
          <w:p w14:paraId="05188E17" w14:textId="77777777" w:rsidR="00122BE8" w:rsidRPr="00CA5D69" w:rsidRDefault="00122BE8" w:rsidP="00122BE8">
            <w:pPr>
              <w:spacing w:line="280" w:lineRule="exact"/>
              <w:ind w:left="342" w:hanging="180"/>
              <w:rPr>
                <w:rFonts w:ascii="Arial" w:hAnsi="Arial" w:cs="Arial"/>
                <w:sz w:val="16"/>
                <w:szCs w:val="16"/>
              </w:rPr>
            </w:pPr>
            <w:proofErr w:type="spellStart"/>
            <w:r w:rsidRPr="00CA5D69">
              <w:rPr>
                <w:rFonts w:ascii="Arial" w:hAnsi="Arial" w:cs="Arial"/>
                <w:sz w:val="16"/>
                <w:szCs w:val="16"/>
              </w:rPr>
              <w:t>Unrealised</w:t>
            </w:r>
            <w:proofErr w:type="spellEnd"/>
            <w:r w:rsidRPr="00CA5D69">
              <w:rPr>
                <w:rFonts w:ascii="Arial" w:hAnsi="Arial" w:cs="Arial"/>
                <w:sz w:val="16"/>
                <w:szCs w:val="16"/>
              </w:rPr>
              <w:t xml:space="preserve"> loss on reclassification of investments</w:t>
            </w:r>
          </w:p>
        </w:tc>
        <w:tc>
          <w:tcPr>
            <w:tcW w:w="1102" w:type="dxa"/>
            <w:vAlign w:val="bottom"/>
          </w:tcPr>
          <w:p w14:paraId="1A0FAC40" w14:textId="3F4ECBAC" w:rsidR="00122BE8" w:rsidRPr="00CA5D69" w:rsidRDefault="009A09D0" w:rsidP="00122BE8">
            <w:pPr>
              <w:tabs>
                <w:tab w:val="decimal" w:pos="792"/>
              </w:tabs>
              <w:spacing w:line="280" w:lineRule="exact"/>
              <w:rPr>
                <w:rFonts w:ascii="Arial" w:hAnsi="Arial" w:cs="Arial"/>
                <w:sz w:val="16"/>
                <w:szCs w:val="16"/>
              </w:rPr>
            </w:pPr>
            <w:r>
              <w:rPr>
                <w:rFonts w:ascii="Arial" w:hAnsi="Arial" w:cs="Arial"/>
                <w:sz w:val="16"/>
                <w:szCs w:val="16"/>
              </w:rPr>
              <w:t>-</w:t>
            </w:r>
          </w:p>
        </w:tc>
        <w:tc>
          <w:tcPr>
            <w:tcW w:w="1103" w:type="dxa"/>
            <w:vAlign w:val="bottom"/>
          </w:tcPr>
          <w:p w14:paraId="664FC6F3" w14:textId="15C482DB" w:rsidR="00122BE8" w:rsidRPr="00CA5D69" w:rsidRDefault="00122BE8" w:rsidP="00122BE8">
            <w:pPr>
              <w:tabs>
                <w:tab w:val="decimal" w:pos="792"/>
              </w:tabs>
              <w:spacing w:line="280" w:lineRule="exact"/>
              <w:rPr>
                <w:rFonts w:ascii="Arial" w:hAnsi="Arial" w:cs="Arial"/>
                <w:sz w:val="16"/>
                <w:szCs w:val="16"/>
              </w:rPr>
            </w:pPr>
            <w:r w:rsidRPr="00CA5D69">
              <w:rPr>
                <w:rFonts w:ascii="Arial" w:hAnsi="Arial" w:cs="Arial" w:hint="cs"/>
                <w:sz w:val="16"/>
                <w:szCs w:val="16"/>
              </w:rPr>
              <w:t>238</w:t>
            </w:r>
          </w:p>
        </w:tc>
        <w:tc>
          <w:tcPr>
            <w:tcW w:w="1102" w:type="dxa"/>
            <w:vAlign w:val="bottom"/>
          </w:tcPr>
          <w:p w14:paraId="1D903EDB" w14:textId="07421FFD" w:rsidR="00122BE8" w:rsidRPr="00CA5D69" w:rsidRDefault="009A09D0" w:rsidP="00122BE8">
            <w:pPr>
              <w:tabs>
                <w:tab w:val="decimal" w:pos="792"/>
              </w:tabs>
              <w:spacing w:line="280" w:lineRule="exact"/>
              <w:rPr>
                <w:rFonts w:ascii="Arial" w:hAnsi="Arial" w:cs="Arial"/>
                <w:sz w:val="16"/>
                <w:szCs w:val="16"/>
              </w:rPr>
            </w:pPr>
            <w:r>
              <w:rPr>
                <w:rFonts w:ascii="Arial" w:hAnsi="Arial" w:cs="Arial"/>
                <w:sz w:val="16"/>
                <w:szCs w:val="16"/>
              </w:rPr>
              <w:t>-</w:t>
            </w:r>
          </w:p>
        </w:tc>
        <w:tc>
          <w:tcPr>
            <w:tcW w:w="1103" w:type="dxa"/>
            <w:vAlign w:val="bottom"/>
          </w:tcPr>
          <w:p w14:paraId="41C82496" w14:textId="669C424D" w:rsidR="00122BE8" w:rsidRPr="00CA5D69" w:rsidRDefault="00122BE8" w:rsidP="00122BE8">
            <w:pPr>
              <w:tabs>
                <w:tab w:val="decimal" w:pos="792"/>
              </w:tabs>
              <w:spacing w:line="280" w:lineRule="exact"/>
              <w:rPr>
                <w:rFonts w:ascii="Arial" w:hAnsi="Arial" w:cs="Arial"/>
                <w:sz w:val="16"/>
                <w:szCs w:val="16"/>
              </w:rPr>
            </w:pPr>
            <w:r w:rsidRPr="00CA5D69">
              <w:rPr>
                <w:rFonts w:ascii="Arial" w:hAnsi="Arial" w:cs="Arial" w:hint="cs"/>
                <w:sz w:val="16"/>
                <w:szCs w:val="16"/>
              </w:rPr>
              <w:t>238</w:t>
            </w:r>
          </w:p>
        </w:tc>
      </w:tr>
      <w:tr w:rsidR="00CA5D69" w:rsidRPr="00CA5D69" w14:paraId="6F6E831F" w14:textId="77777777" w:rsidTr="009475B9">
        <w:tc>
          <w:tcPr>
            <w:tcW w:w="4680" w:type="dxa"/>
          </w:tcPr>
          <w:p w14:paraId="788CE8A7" w14:textId="3F3FA8CA" w:rsidR="00122BE8" w:rsidRPr="00CA5D69" w:rsidRDefault="00122BE8" w:rsidP="00122BE8">
            <w:pPr>
              <w:spacing w:line="280" w:lineRule="exact"/>
              <w:ind w:left="342" w:right="-108" w:hanging="180"/>
              <w:rPr>
                <w:rFonts w:ascii="Arial" w:hAnsi="Arial" w:cs="Arial"/>
                <w:sz w:val="16"/>
                <w:szCs w:val="16"/>
              </w:rPr>
            </w:pPr>
            <w:proofErr w:type="spellStart"/>
            <w:r w:rsidRPr="00CA5D69">
              <w:rPr>
                <w:rFonts w:ascii="Arial" w:hAnsi="Arial" w:cs="Arial"/>
                <w:sz w:val="16"/>
                <w:szCs w:val="16"/>
              </w:rPr>
              <w:t>Unrealised</w:t>
            </w:r>
            <w:proofErr w:type="spellEnd"/>
            <w:r w:rsidRPr="00CA5D69">
              <w:rPr>
                <w:rFonts w:ascii="Arial" w:hAnsi="Arial" w:cs="Arial"/>
                <w:sz w:val="16"/>
                <w:szCs w:val="16"/>
              </w:rPr>
              <w:t xml:space="preserve"> loss from changing in fair value of investments measured at fair value through profit or loss/trading securities </w:t>
            </w:r>
          </w:p>
        </w:tc>
        <w:tc>
          <w:tcPr>
            <w:tcW w:w="1102" w:type="dxa"/>
            <w:vAlign w:val="bottom"/>
          </w:tcPr>
          <w:p w14:paraId="50C64FEB" w14:textId="3004467E" w:rsidR="00122BE8" w:rsidRPr="00CA5D69" w:rsidRDefault="009A09D0" w:rsidP="00122BE8">
            <w:pPr>
              <w:tabs>
                <w:tab w:val="decimal" w:pos="792"/>
              </w:tabs>
              <w:spacing w:line="280" w:lineRule="exact"/>
              <w:rPr>
                <w:rFonts w:ascii="Arial" w:hAnsi="Arial" w:cs="Arial"/>
                <w:sz w:val="16"/>
                <w:szCs w:val="16"/>
              </w:rPr>
            </w:pPr>
            <w:r>
              <w:rPr>
                <w:rFonts w:ascii="Arial" w:hAnsi="Arial" w:cs="Arial"/>
                <w:sz w:val="16"/>
                <w:szCs w:val="16"/>
              </w:rPr>
              <w:t>496</w:t>
            </w:r>
          </w:p>
        </w:tc>
        <w:tc>
          <w:tcPr>
            <w:tcW w:w="1103" w:type="dxa"/>
            <w:vAlign w:val="bottom"/>
          </w:tcPr>
          <w:p w14:paraId="62F4D0F2" w14:textId="69BC33CF" w:rsidR="00122BE8" w:rsidRPr="00CA5D69" w:rsidRDefault="00122BE8" w:rsidP="00122BE8">
            <w:pPr>
              <w:tabs>
                <w:tab w:val="decimal" w:pos="792"/>
              </w:tabs>
              <w:spacing w:line="280" w:lineRule="exact"/>
              <w:rPr>
                <w:rFonts w:ascii="Arial" w:hAnsi="Arial" w:cs="Arial"/>
                <w:sz w:val="16"/>
                <w:szCs w:val="16"/>
              </w:rPr>
            </w:pPr>
            <w:r w:rsidRPr="00CA5D69">
              <w:rPr>
                <w:rFonts w:ascii="Arial" w:hAnsi="Arial" w:cs="Arial" w:hint="cs"/>
                <w:sz w:val="16"/>
                <w:szCs w:val="16"/>
              </w:rPr>
              <w:t>9,696</w:t>
            </w:r>
          </w:p>
        </w:tc>
        <w:tc>
          <w:tcPr>
            <w:tcW w:w="1102" w:type="dxa"/>
            <w:vAlign w:val="bottom"/>
          </w:tcPr>
          <w:p w14:paraId="6500C74D" w14:textId="741C8B80" w:rsidR="00122BE8" w:rsidRPr="00CA5D69" w:rsidRDefault="00122BE8" w:rsidP="00122BE8">
            <w:pPr>
              <w:tabs>
                <w:tab w:val="decimal" w:pos="792"/>
              </w:tabs>
              <w:spacing w:line="280" w:lineRule="exact"/>
              <w:rPr>
                <w:rFonts w:ascii="Arial" w:hAnsi="Arial" w:cs="Arial"/>
                <w:sz w:val="16"/>
                <w:szCs w:val="16"/>
              </w:rPr>
            </w:pPr>
            <w:r w:rsidRPr="00CA5D69">
              <w:rPr>
                <w:rFonts w:ascii="Arial" w:hAnsi="Arial" w:cs="Arial" w:hint="cs"/>
                <w:sz w:val="16"/>
                <w:szCs w:val="16"/>
              </w:rPr>
              <w:t>-</w:t>
            </w:r>
          </w:p>
        </w:tc>
        <w:tc>
          <w:tcPr>
            <w:tcW w:w="1103" w:type="dxa"/>
            <w:vAlign w:val="bottom"/>
          </w:tcPr>
          <w:p w14:paraId="69EACAAF" w14:textId="06209EA5" w:rsidR="00122BE8" w:rsidRPr="00CA5D69" w:rsidRDefault="00122BE8" w:rsidP="00122BE8">
            <w:pPr>
              <w:tabs>
                <w:tab w:val="decimal" w:pos="792"/>
              </w:tabs>
              <w:spacing w:line="280" w:lineRule="exact"/>
              <w:rPr>
                <w:rFonts w:ascii="Arial" w:hAnsi="Arial" w:cs="Arial"/>
                <w:sz w:val="16"/>
                <w:szCs w:val="16"/>
              </w:rPr>
            </w:pPr>
            <w:r w:rsidRPr="00CA5D69">
              <w:rPr>
                <w:rFonts w:ascii="Arial" w:hAnsi="Arial" w:cs="Arial" w:hint="cs"/>
                <w:sz w:val="16"/>
                <w:szCs w:val="16"/>
              </w:rPr>
              <w:t>73</w:t>
            </w:r>
          </w:p>
        </w:tc>
      </w:tr>
      <w:tr w:rsidR="00CA5D69" w:rsidRPr="00CA5D69" w14:paraId="4AD7236F" w14:textId="77777777" w:rsidTr="009475B9">
        <w:tc>
          <w:tcPr>
            <w:tcW w:w="4680" w:type="dxa"/>
          </w:tcPr>
          <w:p w14:paraId="7DA93D82" w14:textId="77777777" w:rsidR="00122BE8" w:rsidRPr="00CA5D69" w:rsidRDefault="00122BE8" w:rsidP="00122BE8">
            <w:pPr>
              <w:spacing w:line="280" w:lineRule="exact"/>
              <w:ind w:left="342" w:hanging="180"/>
              <w:rPr>
                <w:rFonts w:ascii="Arial" w:hAnsi="Arial" w:cs="Arial"/>
                <w:sz w:val="16"/>
                <w:szCs w:val="16"/>
              </w:rPr>
            </w:pPr>
            <w:r w:rsidRPr="00CA5D69">
              <w:rPr>
                <w:rFonts w:ascii="Arial" w:hAnsi="Arial" w:cs="Arial"/>
                <w:sz w:val="16"/>
                <w:szCs w:val="16"/>
              </w:rPr>
              <w:t>Provision for long-term employee benefits</w:t>
            </w:r>
          </w:p>
        </w:tc>
        <w:tc>
          <w:tcPr>
            <w:tcW w:w="1102" w:type="dxa"/>
          </w:tcPr>
          <w:p w14:paraId="60A9B12A" w14:textId="2C72DE35" w:rsidR="00122BE8" w:rsidRPr="00CA5D69" w:rsidRDefault="00122BE8" w:rsidP="00122BE8">
            <w:pPr>
              <w:tabs>
                <w:tab w:val="decimal" w:pos="792"/>
              </w:tabs>
              <w:spacing w:line="280" w:lineRule="exact"/>
              <w:rPr>
                <w:rFonts w:ascii="Arial" w:hAnsi="Arial" w:cs="Arial"/>
                <w:sz w:val="16"/>
                <w:szCs w:val="16"/>
              </w:rPr>
            </w:pPr>
            <w:r w:rsidRPr="00CA5D69">
              <w:rPr>
                <w:rFonts w:ascii="Arial" w:hAnsi="Arial" w:cs="Arial" w:hint="cs"/>
                <w:sz w:val="16"/>
                <w:szCs w:val="16"/>
              </w:rPr>
              <w:t>32,012</w:t>
            </w:r>
          </w:p>
        </w:tc>
        <w:tc>
          <w:tcPr>
            <w:tcW w:w="1103" w:type="dxa"/>
          </w:tcPr>
          <w:p w14:paraId="68FE8BB8" w14:textId="4DC36EEB" w:rsidR="00122BE8" w:rsidRPr="00CA5D69" w:rsidRDefault="00122BE8" w:rsidP="00122BE8">
            <w:pPr>
              <w:tabs>
                <w:tab w:val="decimal" w:pos="792"/>
              </w:tabs>
              <w:spacing w:line="280" w:lineRule="exact"/>
              <w:rPr>
                <w:rFonts w:ascii="Arial" w:hAnsi="Arial" w:cs="Arial"/>
                <w:sz w:val="16"/>
                <w:szCs w:val="16"/>
              </w:rPr>
            </w:pPr>
            <w:r w:rsidRPr="00CA5D69">
              <w:rPr>
                <w:rFonts w:ascii="Arial" w:hAnsi="Arial" w:cs="Arial" w:hint="cs"/>
                <w:sz w:val="16"/>
                <w:szCs w:val="16"/>
              </w:rPr>
              <w:t>30,968</w:t>
            </w:r>
          </w:p>
        </w:tc>
        <w:tc>
          <w:tcPr>
            <w:tcW w:w="1102" w:type="dxa"/>
          </w:tcPr>
          <w:p w14:paraId="08430E87" w14:textId="5D831B24" w:rsidR="00122BE8" w:rsidRPr="00CA5D69" w:rsidRDefault="00122BE8" w:rsidP="00122BE8">
            <w:pPr>
              <w:tabs>
                <w:tab w:val="decimal" w:pos="792"/>
              </w:tabs>
              <w:spacing w:line="280" w:lineRule="exact"/>
              <w:rPr>
                <w:rFonts w:ascii="Arial" w:hAnsi="Arial" w:cs="Arial"/>
                <w:sz w:val="16"/>
                <w:szCs w:val="16"/>
              </w:rPr>
            </w:pPr>
            <w:r w:rsidRPr="00CA5D69">
              <w:rPr>
                <w:rFonts w:ascii="Arial" w:hAnsi="Arial" w:cs="Arial" w:hint="cs"/>
                <w:sz w:val="16"/>
                <w:szCs w:val="16"/>
              </w:rPr>
              <w:t>7,131</w:t>
            </w:r>
          </w:p>
        </w:tc>
        <w:tc>
          <w:tcPr>
            <w:tcW w:w="1103" w:type="dxa"/>
          </w:tcPr>
          <w:p w14:paraId="0F910E1D" w14:textId="09B511E4" w:rsidR="00122BE8" w:rsidRPr="00CA5D69" w:rsidRDefault="00122BE8" w:rsidP="00122BE8">
            <w:pPr>
              <w:tabs>
                <w:tab w:val="decimal" w:pos="792"/>
              </w:tabs>
              <w:spacing w:line="280" w:lineRule="exact"/>
              <w:rPr>
                <w:rFonts w:ascii="Arial" w:hAnsi="Arial" w:cs="Arial"/>
                <w:sz w:val="16"/>
                <w:szCs w:val="16"/>
              </w:rPr>
            </w:pPr>
            <w:r w:rsidRPr="00CA5D69">
              <w:rPr>
                <w:rFonts w:ascii="Arial" w:hAnsi="Arial" w:cs="Arial" w:hint="cs"/>
                <w:sz w:val="16"/>
                <w:szCs w:val="16"/>
              </w:rPr>
              <w:t>6,928</w:t>
            </w:r>
          </w:p>
        </w:tc>
      </w:tr>
      <w:tr w:rsidR="00CA5D69" w:rsidRPr="00CA5D69" w14:paraId="767996FE" w14:textId="77777777" w:rsidTr="009475B9">
        <w:tc>
          <w:tcPr>
            <w:tcW w:w="4680" w:type="dxa"/>
          </w:tcPr>
          <w:p w14:paraId="6FBEBA30" w14:textId="77777777" w:rsidR="00FD3846" w:rsidRPr="00CA5D69" w:rsidRDefault="00FD3846" w:rsidP="00FD3846">
            <w:pPr>
              <w:spacing w:line="280" w:lineRule="exact"/>
              <w:ind w:left="342" w:hanging="180"/>
              <w:rPr>
                <w:rFonts w:ascii="Arial" w:hAnsi="Arial" w:cs="Arial"/>
                <w:sz w:val="16"/>
                <w:szCs w:val="16"/>
              </w:rPr>
            </w:pPr>
            <w:r w:rsidRPr="00CA5D69">
              <w:rPr>
                <w:rFonts w:ascii="Arial" w:hAnsi="Arial" w:cs="Arial"/>
                <w:sz w:val="16"/>
                <w:szCs w:val="16"/>
              </w:rPr>
              <w:t>Allowance for loss on impairment of investments</w:t>
            </w:r>
          </w:p>
        </w:tc>
        <w:tc>
          <w:tcPr>
            <w:tcW w:w="1102" w:type="dxa"/>
          </w:tcPr>
          <w:p w14:paraId="02F9BE8C" w14:textId="33FA13E3" w:rsidR="00FD3846" w:rsidRPr="00CA5D69" w:rsidRDefault="00FD3846" w:rsidP="00FD3846">
            <w:pPr>
              <w:tabs>
                <w:tab w:val="decimal" w:pos="792"/>
              </w:tabs>
              <w:spacing w:line="280" w:lineRule="exact"/>
              <w:rPr>
                <w:rFonts w:ascii="Arial" w:hAnsi="Arial" w:cs="Arial"/>
                <w:sz w:val="16"/>
                <w:szCs w:val="16"/>
              </w:rPr>
            </w:pPr>
            <w:r w:rsidRPr="00CA5D69">
              <w:rPr>
                <w:rFonts w:ascii="Arial" w:hAnsi="Arial" w:cs="Arial" w:hint="cs"/>
                <w:sz w:val="16"/>
                <w:szCs w:val="16"/>
              </w:rPr>
              <w:t>15,790</w:t>
            </w:r>
          </w:p>
        </w:tc>
        <w:tc>
          <w:tcPr>
            <w:tcW w:w="1103" w:type="dxa"/>
          </w:tcPr>
          <w:p w14:paraId="420FC51F" w14:textId="08B8BDF3" w:rsidR="00FD3846" w:rsidRPr="00CA5D69" w:rsidRDefault="00FD3846" w:rsidP="00FD3846">
            <w:pPr>
              <w:tabs>
                <w:tab w:val="decimal" w:pos="792"/>
              </w:tabs>
              <w:spacing w:line="280" w:lineRule="exact"/>
              <w:rPr>
                <w:rFonts w:ascii="Arial" w:hAnsi="Arial" w:cs="Arial"/>
                <w:sz w:val="16"/>
                <w:szCs w:val="16"/>
              </w:rPr>
            </w:pPr>
            <w:r w:rsidRPr="00CA5D69">
              <w:rPr>
                <w:rFonts w:ascii="Arial" w:hAnsi="Arial" w:cs="Arial" w:hint="cs"/>
                <w:sz w:val="16"/>
                <w:szCs w:val="16"/>
              </w:rPr>
              <w:t>16,992</w:t>
            </w:r>
          </w:p>
        </w:tc>
        <w:tc>
          <w:tcPr>
            <w:tcW w:w="1102" w:type="dxa"/>
          </w:tcPr>
          <w:p w14:paraId="7209FBF2" w14:textId="400EC25D" w:rsidR="00FD3846" w:rsidRPr="00CA5D69" w:rsidRDefault="009A09D0" w:rsidP="00FD3846">
            <w:pPr>
              <w:tabs>
                <w:tab w:val="decimal" w:pos="792"/>
              </w:tabs>
              <w:spacing w:line="280" w:lineRule="exact"/>
              <w:rPr>
                <w:rFonts w:ascii="Arial" w:hAnsi="Arial" w:cs="Arial"/>
                <w:sz w:val="16"/>
                <w:szCs w:val="16"/>
              </w:rPr>
            </w:pPr>
            <w:r>
              <w:rPr>
                <w:rFonts w:ascii="Arial" w:hAnsi="Arial" w:cs="Arial"/>
                <w:sz w:val="16"/>
                <w:szCs w:val="16"/>
              </w:rPr>
              <w:t>-</w:t>
            </w:r>
          </w:p>
        </w:tc>
        <w:tc>
          <w:tcPr>
            <w:tcW w:w="1103" w:type="dxa"/>
          </w:tcPr>
          <w:p w14:paraId="041360EA" w14:textId="03A976E0" w:rsidR="00FD3846" w:rsidRPr="00CA5D69" w:rsidRDefault="00FD3846" w:rsidP="00FD3846">
            <w:pPr>
              <w:tabs>
                <w:tab w:val="decimal" w:pos="792"/>
              </w:tabs>
              <w:spacing w:line="280" w:lineRule="exact"/>
              <w:rPr>
                <w:rFonts w:ascii="Arial" w:hAnsi="Arial" w:cs="Arial"/>
                <w:sz w:val="16"/>
                <w:szCs w:val="16"/>
              </w:rPr>
            </w:pPr>
            <w:r w:rsidRPr="00CA5D69">
              <w:rPr>
                <w:rFonts w:ascii="Arial" w:hAnsi="Arial" w:cs="Arial" w:hint="cs"/>
                <w:sz w:val="16"/>
                <w:szCs w:val="16"/>
              </w:rPr>
              <w:t>1,202</w:t>
            </w:r>
          </w:p>
        </w:tc>
      </w:tr>
      <w:tr w:rsidR="00CA5D69" w:rsidRPr="00CA5D69" w14:paraId="5A6F6B4A" w14:textId="77777777" w:rsidTr="00027528">
        <w:tc>
          <w:tcPr>
            <w:tcW w:w="4680" w:type="dxa"/>
          </w:tcPr>
          <w:p w14:paraId="31A29200" w14:textId="5119FAE8" w:rsidR="00FD3846" w:rsidRPr="00CA5D69" w:rsidRDefault="00DB4E9E" w:rsidP="00FD3846">
            <w:pPr>
              <w:spacing w:line="280" w:lineRule="exact"/>
              <w:ind w:left="342" w:hanging="180"/>
              <w:rPr>
                <w:rFonts w:ascii="Arial" w:hAnsi="Arial" w:cs="Arial"/>
                <w:sz w:val="16"/>
                <w:szCs w:val="16"/>
              </w:rPr>
            </w:pPr>
            <w:r>
              <w:rPr>
                <w:rFonts w:ascii="Arial" w:hAnsi="Arial" w:cs="Arial"/>
                <w:sz w:val="16"/>
                <w:szCs w:val="16"/>
              </w:rPr>
              <w:t>Allowance for expected credit losses</w:t>
            </w:r>
            <w:r w:rsidR="00E450AD">
              <w:rPr>
                <w:rFonts w:ascii="Arial" w:hAnsi="Arial" w:cs="Arial"/>
                <w:sz w:val="16"/>
                <w:szCs w:val="16"/>
              </w:rPr>
              <w:t>/</w:t>
            </w:r>
            <w:r>
              <w:rPr>
                <w:rFonts w:ascii="Arial" w:hAnsi="Arial" w:cs="Arial"/>
                <w:sz w:val="16"/>
                <w:szCs w:val="16"/>
              </w:rPr>
              <w:t>a</w:t>
            </w:r>
            <w:r w:rsidR="00FD3846" w:rsidRPr="00CA5D69">
              <w:rPr>
                <w:rFonts w:ascii="Arial" w:hAnsi="Arial" w:cs="Arial"/>
                <w:sz w:val="16"/>
                <w:szCs w:val="16"/>
              </w:rPr>
              <w:t>llowance for doubtful accounts</w:t>
            </w:r>
          </w:p>
        </w:tc>
        <w:tc>
          <w:tcPr>
            <w:tcW w:w="1102" w:type="dxa"/>
            <w:vAlign w:val="bottom"/>
          </w:tcPr>
          <w:p w14:paraId="44C7CA10" w14:textId="17422148" w:rsidR="00FD3846" w:rsidRPr="00CA5D69" w:rsidRDefault="00FD3846" w:rsidP="00027528">
            <w:pPr>
              <w:tabs>
                <w:tab w:val="decimal" w:pos="792"/>
              </w:tabs>
              <w:spacing w:line="280" w:lineRule="exact"/>
              <w:rPr>
                <w:rFonts w:ascii="Arial" w:hAnsi="Arial" w:cs="Arial"/>
                <w:sz w:val="16"/>
                <w:szCs w:val="16"/>
              </w:rPr>
            </w:pPr>
            <w:r w:rsidRPr="00CA5D69">
              <w:rPr>
                <w:rFonts w:ascii="Arial" w:hAnsi="Arial" w:cs="Arial" w:hint="cs"/>
                <w:sz w:val="16"/>
                <w:szCs w:val="16"/>
              </w:rPr>
              <w:t>2,665</w:t>
            </w:r>
          </w:p>
        </w:tc>
        <w:tc>
          <w:tcPr>
            <w:tcW w:w="1103" w:type="dxa"/>
            <w:vAlign w:val="bottom"/>
          </w:tcPr>
          <w:p w14:paraId="3F9FAD44" w14:textId="5F037995" w:rsidR="00FD3846" w:rsidRPr="00CA5D69" w:rsidRDefault="00FD3846" w:rsidP="00027528">
            <w:pPr>
              <w:tabs>
                <w:tab w:val="decimal" w:pos="792"/>
              </w:tabs>
              <w:spacing w:line="280" w:lineRule="exact"/>
              <w:rPr>
                <w:rFonts w:ascii="Arial" w:hAnsi="Arial" w:cs="Arial"/>
                <w:sz w:val="16"/>
                <w:szCs w:val="16"/>
              </w:rPr>
            </w:pPr>
            <w:r w:rsidRPr="00CA5D69">
              <w:rPr>
                <w:rFonts w:ascii="Arial" w:hAnsi="Arial" w:cs="Arial" w:hint="cs"/>
                <w:sz w:val="16"/>
                <w:szCs w:val="16"/>
              </w:rPr>
              <w:t>2,665</w:t>
            </w:r>
          </w:p>
        </w:tc>
        <w:tc>
          <w:tcPr>
            <w:tcW w:w="1102" w:type="dxa"/>
            <w:vAlign w:val="bottom"/>
          </w:tcPr>
          <w:p w14:paraId="6BC6E14B" w14:textId="235C2C56" w:rsidR="00FD3846" w:rsidRPr="00CA5D69" w:rsidRDefault="00FD3846" w:rsidP="00027528">
            <w:pPr>
              <w:tabs>
                <w:tab w:val="decimal" w:pos="792"/>
              </w:tabs>
              <w:spacing w:line="280" w:lineRule="exact"/>
              <w:rPr>
                <w:rFonts w:ascii="Arial" w:hAnsi="Arial" w:cs="Arial"/>
                <w:sz w:val="16"/>
                <w:szCs w:val="16"/>
              </w:rPr>
            </w:pPr>
            <w:r w:rsidRPr="00CA5D69">
              <w:rPr>
                <w:rFonts w:ascii="Arial" w:hAnsi="Arial" w:cs="Arial" w:hint="cs"/>
                <w:sz w:val="16"/>
                <w:szCs w:val="16"/>
              </w:rPr>
              <w:t>-</w:t>
            </w:r>
          </w:p>
        </w:tc>
        <w:tc>
          <w:tcPr>
            <w:tcW w:w="1103" w:type="dxa"/>
            <w:vAlign w:val="bottom"/>
          </w:tcPr>
          <w:p w14:paraId="47BDE10C" w14:textId="221DA59A" w:rsidR="00FD3846" w:rsidRPr="00CA5D69" w:rsidRDefault="00FD3846" w:rsidP="00027528">
            <w:pPr>
              <w:tabs>
                <w:tab w:val="decimal" w:pos="792"/>
              </w:tabs>
              <w:spacing w:line="280" w:lineRule="exact"/>
              <w:rPr>
                <w:rFonts w:ascii="Arial" w:hAnsi="Arial" w:cs="Arial"/>
                <w:sz w:val="16"/>
                <w:szCs w:val="16"/>
              </w:rPr>
            </w:pPr>
            <w:r w:rsidRPr="00CA5D69">
              <w:rPr>
                <w:rFonts w:ascii="Arial" w:hAnsi="Arial" w:cs="Arial" w:hint="cs"/>
                <w:sz w:val="16"/>
                <w:szCs w:val="16"/>
              </w:rPr>
              <w:t>-</w:t>
            </w:r>
          </w:p>
        </w:tc>
      </w:tr>
      <w:tr w:rsidR="00CA5D69" w:rsidRPr="00CA5D69" w14:paraId="79ED98F9" w14:textId="77777777" w:rsidTr="00596F33">
        <w:tc>
          <w:tcPr>
            <w:tcW w:w="4680" w:type="dxa"/>
          </w:tcPr>
          <w:p w14:paraId="012B427A" w14:textId="6F2B012D" w:rsidR="00FD3846" w:rsidRPr="00CA5D69" w:rsidRDefault="0088086B" w:rsidP="00FD3846">
            <w:pPr>
              <w:spacing w:line="280" w:lineRule="exact"/>
              <w:ind w:left="342" w:hanging="180"/>
              <w:rPr>
                <w:rFonts w:ascii="Arial" w:hAnsi="Arial" w:cs="Arial"/>
                <w:sz w:val="16"/>
                <w:szCs w:val="16"/>
              </w:rPr>
            </w:pPr>
            <w:r>
              <w:rPr>
                <w:rFonts w:ascii="Arial" w:hAnsi="Arial" w:cs="Arial"/>
                <w:sz w:val="16"/>
                <w:szCs w:val="16"/>
              </w:rPr>
              <w:t>Provision for dismantling cost</w:t>
            </w:r>
          </w:p>
        </w:tc>
        <w:tc>
          <w:tcPr>
            <w:tcW w:w="1102" w:type="dxa"/>
            <w:vAlign w:val="bottom"/>
          </w:tcPr>
          <w:p w14:paraId="73A1F51E" w14:textId="765C0EF4" w:rsidR="00FD3846" w:rsidRPr="00CA5D69" w:rsidRDefault="0088086B" w:rsidP="00FD3846">
            <w:pPr>
              <w:tabs>
                <w:tab w:val="decimal" w:pos="792"/>
              </w:tabs>
              <w:spacing w:line="280" w:lineRule="exact"/>
              <w:rPr>
                <w:rFonts w:ascii="Arial" w:hAnsi="Arial" w:cs="Arial"/>
                <w:sz w:val="16"/>
                <w:szCs w:val="16"/>
              </w:rPr>
            </w:pPr>
            <w:r>
              <w:rPr>
                <w:rFonts w:ascii="Arial" w:hAnsi="Arial" w:cs="Arial"/>
                <w:sz w:val="16"/>
                <w:szCs w:val="16"/>
              </w:rPr>
              <w:t>4,845</w:t>
            </w:r>
          </w:p>
        </w:tc>
        <w:tc>
          <w:tcPr>
            <w:tcW w:w="1103" w:type="dxa"/>
            <w:vAlign w:val="bottom"/>
          </w:tcPr>
          <w:p w14:paraId="274585F3" w14:textId="10F6D3CB" w:rsidR="00FD3846" w:rsidRPr="00CA5D69" w:rsidRDefault="00FD3846" w:rsidP="00FD3846">
            <w:pPr>
              <w:tabs>
                <w:tab w:val="decimal" w:pos="792"/>
              </w:tabs>
              <w:spacing w:line="280" w:lineRule="exact"/>
              <w:rPr>
                <w:rFonts w:ascii="Arial" w:hAnsi="Arial" w:cs="Arial"/>
                <w:sz w:val="16"/>
                <w:szCs w:val="16"/>
              </w:rPr>
            </w:pPr>
            <w:r w:rsidRPr="00CA5D69">
              <w:rPr>
                <w:rFonts w:ascii="Arial" w:hAnsi="Arial" w:cs="Arial" w:hint="cs"/>
                <w:sz w:val="16"/>
                <w:szCs w:val="16"/>
              </w:rPr>
              <w:t>-</w:t>
            </w:r>
          </w:p>
        </w:tc>
        <w:tc>
          <w:tcPr>
            <w:tcW w:w="1102" w:type="dxa"/>
            <w:vAlign w:val="bottom"/>
          </w:tcPr>
          <w:p w14:paraId="313078A5" w14:textId="60C7BF3B" w:rsidR="00FD3846" w:rsidRPr="00CA5D69" w:rsidRDefault="0088086B" w:rsidP="00FD3846">
            <w:pPr>
              <w:tabs>
                <w:tab w:val="decimal" w:pos="792"/>
              </w:tabs>
              <w:spacing w:line="280" w:lineRule="exact"/>
              <w:rPr>
                <w:rFonts w:ascii="Arial" w:hAnsi="Arial" w:cs="Arial"/>
                <w:sz w:val="16"/>
                <w:szCs w:val="16"/>
              </w:rPr>
            </w:pPr>
            <w:r>
              <w:rPr>
                <w:rFonts w:ascii="Arial" w:hAnsi="Arial" w:cs="Arial"/>
                <w:sz w:val="16"/>
                <w:szCs w:val="16"/>
              </w:rPr>
              <w:t>1,815</w:t>
            </w:r>
          </w:p>
        </w:tc>
        <w:tc>
          <w:tcPr>
            <w:tcW w:w="1103" w:type="dxa"/>
            <w:vAlign w:val="bottom"/>
          </w:tcPr>
          <w:p w14:paraId="2B9122B7" w14:textId="59D51FE7" w:rsidR="00FD3846" w:rsidRPr="00CA5D69" w:rsidRDefault="00FD3846" w:rsidP="00FD3846">
            <w:pPr>
              <w:tabs>
                <w:tab w:val="decimal" w:pos="792"/>
              </w:tabs>
              <w:spacing w:line="280" w:lineRule="exact"/>
              <w:rPr>
                <w:rFonts w:ascii="Arial" w:hAnsi="Arial" w:cs="Arial"/>
                <w:sz w:val="16"/>
                <w:szCs w:val="16"/>
              </w:rPr>
            </w:pPr>
            <w:r w:rsidRPr="00CA5D69">
              <w:rPr>
                <w:rFonts w:ascii="Arial" w:hAnsi="Arial" w:cs="Arial" w:hint="cs"/>
                <w:sz w:val="16"/>
                <w:szCs w:val="16"/>
              </w:rPr>
              <w:t>-</w:t>
            </w:r>
          </w:p>
        </w:tc>
      </w:tr>
      <w:tr w:rsidR="00CA5D69" w:rsidRPr="00CA5D69" w14:paraId="4D790F5B" w14:textId="77777777" w:rsidTr="009475B9">
        <w:tc>
          <w:tcPr>
            <w:tcW w:w="4680" w:type="dxa"/>
          </w:tcPr>
          <w:p w14:paraId="406D572F" w14:textId="500E1916" w:rsidR="00FD3846" w:rsidRPr="00CA5D69" w:rsidRDefault="00FD3846" w:rsidP="00FD3846">
            <w:pPr>
              <w:spacing w:line="280" w:lineRule="exact"/>
              <w:ind w:left="342" w:hanging="180"/>
              <w:rPr>
                <w:rFonts w:ascii="Arial" w:hAnsi="Arial" w:cs="Arial"/>
                <w:sz w:val="16"/>
                <w:szCs w:val="16"/>
              </w:rPr>
            </w:pPr>
            <w:r w:rsidRPr="00CA5D69">
              <w:rPr>
                <w:rFonts w:ascii="Arial" w:hAnsi="Arial" w:cs="Arial"/>
                <w:sz w:val="16"/>
                <w:szCs w:val="16"/>
              </w:rPr>
              <w:t>Unused tax loss</w:t>
            </w:r>
          </w:p>
        </w:tc>
        <w:tc>
          <w:tcPr>
            <w:tcW w:w="1102" w:type="dxa"/>
            <w:vAlign w:val="bottom"/>
          </w:tcPr>
          <w:p w14:paraId="3DB67E6A" w14:textId="01F18067" w:rsidR="00FD3846" w:rsidRPr="00CA5D69" w:rsidRDefault="00FD3846" w:rsidP="00FD3846">
            <w:pPr>
              <w:tabs>
                <w:tab w:val="decimal" w:pos="792"/>
              </w:tabs>
              <w:spacing w:line="280" w:lineRule="exact"/>
              <w:rPr>
                <w:rFonts w:ascii="Arial" w:hAnsi="Arial" w:cs="Arial"/>
                <w:sz w:val="16"/>
                <w:szCs w:val="16"/>
              </w:rPr>
            </w:pPr>
            <w:r w:rsidRPr="00CA5D69">
              <w:rPr>
                <w:rFonts w:ascii="Arial" w:hAnsi="Arial" w:cs="Arial" w:hint="cs"/>
                <w:sz w:val="16"/>
                <w:szCs w:val="16"/>
              </w:rPr>
              <w:t>397</w:t>
            </w:r>
          </w:p>
        </w:tc>
        <w:tc>
          <w:tcPr>
            <w:tcW w:w="1103" w:type="dxa"/>
            <w:vAlign w:val="bottom"/>
          </w:tcPr>
          <w:p w14:paraId="1D1C8845" w14:textId="28D79DBA" w:rsidR="00FD3846" w:rsidRPr="00CA5D69" w:rsidRDefault="00FD3846" w:rsidP="00FD3846">
            <w:pPr>
              <w:tabs>
                <w:tab w:val="decimal" w:pos="792"/>
              </w:tabs>
              <w:spacing w:line="280" w:lineRule="exact"/>
              <w:rPr>
                <w:rFonts w:ascii="Arial" w:hAnsi="Arial" w:cs="Arial"/>
                <w:sz w:val="16"/>
                <w:szCs w:val="16"/>
              </w:rPr>
            </w:pPr>
            <w:r w:rsidRPr="00CA5D69">
              <w:rPr>
                <w:rFonts w:ascii="Arial" w:hAnsi="Arial" w:cs="Arial" w:hint="cs"/>
                <w:sz w:val="16"/>
                <w:szCs w:val="16"/>
              </w:rPr>
              <w:t>-</w:t>
            </w:r>
          </w:p>
        </w:tc>
        <w:tc>
          <w:tcPr>
            <w:tcW w:w="1102" w:type="dxa"/>
            <w:vAlign w:val="bottom"/>
          </w:tcPr>
          <w:p w14:paraId="6AA477C9" w14:textId="72CAA5C9" w:rsidR="00FD3846" w:rsidRPr="00CA5D69" w:rsidRDefault="00FD3846" w:rsidP="00FD3846">
            <w:pPr>
              <w:tabs>
                <w:tab w:val="decimal" w:pos="792"/>
              </w:tabs>
              <w:spacing w:line="280" w:lineRule="exact"/>
              <w:rPr>
                <w:rFonts w:ascii="Arial" w:hAnsi="Arial" w:cs="Arial"/>
                <w:sz w:val="16"/>
                <w:szCs w:val="16"/>
              </w:rPr>
            </w:pPr>
            <w:r w:rsidRPr="00CA5D69">
              <w:rPr>
                <w:rFonts w:ascii="Arial" w:hAnsi="Arial" w:cs="Arial" w:hint="cs"/>
                <w:sz w:val="16"/>
                <w:szCs w:val="16"/>
              </w:rPr>
              <w:t>-</w:t>
            </w:r>
          </w:p>
        </w:tc>
        <w:tc>
          <w:tcPr>
            <w:tcW w:w="1103" w:type="dxa"/>
            <w:vAlign w:val="bottom"/>
          </w:tcPr>
          <w:p w14:paraId="4294471E" w14:textId="63471038" w:rsidR="00FD3846" w:rsidRPr="00CA5D69" w:rsidRDefault="00FD3846" w:rsidP="00FD3846">
            <w:pPr>
              <w:tabs>
                <w:tab w:val="decimal" w:pos="792"/>
              </w:tabs>
              <w:spacing w:line="280" w:lineRule="exact"/>
              <w:rPr>
                <w:rFonts w:ascii="Arial" w:hAnsi="Arial" w:cs="Arial"/>
                <w:sz w:val="16"/>
                <w:szCs w:val="16"/>
              </w:rPr>
            </w:pPr>
            <w:r w:rsidRPr="00CA5D69">
              <w:rPr>
                <w:rFonts w:ascii="Arial" w:hAnsi="Arial" w:cs="Arial" w:hint="cs"/>
                <w:sz w:val="16"/>
                <w:szCs w:val="16"/>
              </w:rPr>
              <w:t>-</w:t>
            </w:r>
          </w:p>
        </w:tc>
      </w:tr>
      <w:tr w:rsidR="00CA5D69" w:rsidRPr="00CA5D69" w14:paraId="4F94EAA3" w14:textId="77777777" w:rsidTr="00122BE8">
        <w:tc>
          <w:tcPr>
            <w:tcW w:w="4680" w:type="dxa"/>
          </w:tcPr>
          <w:p w14:paraId="5D35F015" w14:textId="4D42A6D3" w:rsidR="00FD3846" w:rsidRPr="00CA5D69" w:rsidRDefault="00FD3846" w:rsidP="00FD3846">
            <w:pPr>
              <w:spacing w:line="280" w:lineRule="exact"/>
              <w:ind w:left="342" w:hanging="180"/>
              <w:rPr>
                <w:rFonts w:ascii="Arial" w:hAnsi="Arial" w:cs="Arial"/>
                <w:sz w:val="16"/>
                <w:szCs w:val="16"/>
              </w:rPr>
            </w:pPr>
            <w:proofErr w:type="spellStart"/>
            <w:r w:rsidRPr="00CA5D69">
              <w:rPr>
                <w:rFonts w:ascii="Arial" w:hAnsi="Arial" w:cs="Arial"/>
                <w:sz w:val="16"/>
                <w:szCs w:val="16"/>
              </w:rPr>
              <w:t>Unrealised</w:t>
            </w:r>
            <w:proofErr w:type="spellEnd"/>
            <w:r w:rsidRPr="00CA5D69">
              <w:rPr>
                <w:rFonts w:ascii="Arial" w:hAnsi="Arial" w:cs="Arial"/>
                <w:sz w:val="16"/>
                <w:szCs w:val="16"/>
              </w:rPr>
              <w:t xml:space="preserve"> loss from changing in fair value of borrowing securities</w:t>
            </w:r>
          </w:p>
        </w:tc>
        <w:tc>
          <w:tcPr>
            <w:tcW w:w="1102" w:type="dxa"/>
            <w:vAlign w:val="bottom"/>
          </w:tcPr>
          <w:p w14:paraId="7948335C" w14:textId="039632C7" w:rsidR="00FD3846" w:rsidRPr="00CA5D69" w:rsidRDefault="009A09D0" w:rsidP="00FD3846">
            <w:pPr>
              <w:tabs>
                <w:tab w:val="decimal" w:pos="792"/>
              </w:tabs>
              <w:spacing w:line="280" w:lineRule="exact"/>
              <w:rPr>
                <w:rFonts w:ascii="Arial" w:hAnsi="Arial" w:cs="Arial"/>
                <w:sz w:val="16"/>
                <w:szCs w:val="16"/>
              </w:rPr>
            </w:pPr>
            <w:r>
              <w:rPr>
                <w:rFonts w:ascii="Arial" w:hAnsi="Arial" w:cs="Arial"/>
                <w:sz w:val="16"/>
                <w:szCs w:val="16"/>
              </w:rPr>
              <w:t>4,119</w:t>
            </w:r>
          </w:p>
        </w:tc>
        <w:tc>
          <w:tcPr>
            <w:tcW w:w="1103" w:type="dxa"/>
            <w:vAlign w:val="bottom"/>
          </w:tcPr>
          <w:p w14:paraId="61E7598A" w14:textId="77243E7F" w:rsidR="00FD3846" w:rsidRPr="00CA5D69" w:rsidRDefault="00FD3846" w:rsidP="00FD3846">
            <w:pPr>
              <w:tabs>
                <w:tab w:val="decimal" w:pos="792"/>
              </w:tabs>
              <w:spacing w:line="280" w:lineRule="exact"/>
              <w:rPr>
                <w:rFonts w:ascii="Arial" w:hAnsi="Arial" w:cs="Arial"/>
                <w:sz w:val="16"/>
                <w:szCs w:val="16"/>
              </w:rPr>
            </w:pPr>
            <w:r w:rsidRPr="00CA5D69">
              <w:rPr>
                <w:rFonts w:ascii="Arial" w:hAnsi="Arial" w:cs="Arial" w:hint="cs"/>
                <w:sz w:val="16"/>
                <w:szCs w:val="16"/>
              </w:rPr>
              <w:t>-</w:t>
            </w:r>
          </w:p>
        </w:tc>
        <w:tc>
          <w:tcPr>
            <w:tcW w:w="1102" w:type="dxa"/>
            <w:vAlign w:val="bottom"/>
          </w:tcPr>
          <w:p w14:paraId="0362EC90" w14:textId="447E7E9B" w:rsidR="00FD3846" w:rsidRPr="00CA5D69" w:rsidRDefault="00FD3846" w:rsidP="00FD3846">
            <w:pPr>
              <w:tabs>
                <w:tab w:val="decimal" w:pos="792"/>
              </w:tabs>
              <w:spacing w:line="280" w:lineRule="exact"/>
              <w:rPr>
                <w:rFonts w:ascii="Arial" w:hAnsi="Arial" w:cs="Arial"/>
                <w:sz w:val="16"/>
                <w:szCs w:val="16"/>
              </w:rPr>
            </w:pPr>
            <w:r w:rsidRPr="00CA5D69">
              <w:rPr>
                <w:rFonts w:ascii="Arial" w:hAnsi="Arial" w:cs="Arial" w:hint="cs"/>
                <w:sz w:val="16"/>
                <w:szCs w:val="16"/>
              </w:rPr>
              <w:t>-</w:t>
            </w:r>
          </w:p>
        </w:tc>
        <w:tc>
          <w:tcPr>
            <w:tcW w:w="1103" w:type="dxa"/>
            <w:vAlign w:val="bottom"/>
          </w:tcPr>
          <w:p w14:paraId="0519F33C" w14:textId="43CBCC83" w:rsidR="00FD3846" w:rsidRPr="00CA5D69" w:rsidRDefault="00FD3846" w:rsidP="00FD3846">
            <w:pPr>
              <w:tabs>
                <w:tab w:val="decimal" w:pos="792"/>
              </w:tabs>
              <w:spacing w:line="280" w:lineRule="exact"/>
              <w:rPr>
                <w:rFonts w:ascii="Arial" w:hAnsi="Arial" w:cs="Arial"/>
                <w:sz w:val="16"/>
                <w:szCs w:val="16"/>
              </w:rPr>
            </w:pPr>
            <w:r w:rsidRPr="00CA5D69">
              <w:rPr>
                <w:rFonts w:ascii="Arial" w:hAnsi="Arial" w:cs="Arial" w:hint="cs"/>
                <w:sz w:val="16"/>
                <w:szCs w:val="16"/>
              </w:rPr>
              <w:t>-</w:t>
            </w:r>
          </w:p>
        </w:tc>
      </w:tr>
      <w:tr w:rsidR="00CA5D69" w:rsidRPr="00CA5D69" w14:paraId="669BB605" w14:textId="77777777" w:rsidTr="00122BE8">
        <w:tc>
          <w:tcPr>
            <w:tcW w:w="4680" w:type="dxa"/>
          </w:tcPr>
          <w:p w14:paraId="70A21DB1" w14:textId="7EC581B4" w:rsidR="00FD3846" w:rsidRPr="00CA5D69" w:rsidRDefault="00FD3846" w:rsidP="00FD3846">
            <w:pPr>
              <w:spacing w:line="280" w:lineRule="exact"/>
              <w:ind w:left="342" w:hanging="180"/>
              <w:rPr>
                <w:rFonts w:ascii="Arial" w:hAnsi="Arial" w:cs="Arial"/>
                <w:sz w:val="16"/>
                <w:szCs w:val="16"/>
              </w:rPr>
            </w:pPr>
            <w:proofErr w:type="spellStart"/>
            <w:r w:rsidRPr="00CA5D69">
              <w:rPr>
                <w:rFonts w:ascii="Arial" w:hAnsi="Arial" w:cs="Arial"/>
                <w:sz w:val="16"/>
                <w:szCs w:val="16"/>
              </w:rPr>
              <w:t>Unrealised</w:t>
            </w:r>
            <w:proofErr w:type="spellEnd"/>
            <w:r w:rsidRPr="00CA5D69">
              <w:rPr>
                <w:rFonts w:ascii="Arial" w:hAnsi="Arial" w:cs="Arial"/>
                <w:sz w:val="16"/>
                <w:szCs w:val="16"/>
              </w:rPr>
              <w:t xml:space="preserve"> loss from changing in fair value of futures contracts</w:t>
            </w:r>
          </w:p>
        </w:tc>
        <w:tc>
          <w:tcPr>
            <w:tcW w:w="1102" w:type="dxa"/>
            <w:vAlign w:val="bottom"/>
          </w:tcPr>
          <w:p w14:paraId="1659F6DB" w14:textId="7C718D03" w:rsidR="00FD3846" w:rsidRPr="00CA5D69" w:rsidRDefault="00FD3846" w:rsidP="00FD3846">
            <w:pPr>
              <w:pBdr>
                <w:bottom w:val="single" w:sz="4" w:space="1" w:color="auto"/>
              </w:pBdr>
              <w:tabs>
                <w:tab w:val="decimal" w:pos="792"/>
              </w:tabs>
              <w:spacing w:line="280" w:lineRule="exact"/>
              <w:rPr>
                <w:rFonts w:ascii="Arial" w:hAnsi="Arial" w:cs="Arial"/>
                <w:sz w:val="16"/>
                <w:szCs w:val="16"/>
              </w:rPr>
            </w:pPr>
            <w:r w:rsidRPr="00CA5D69">
              <w:rPr>
                <w:rFonts w:ascii="Arial" w:hAnsi="Arial" w:cs="Arial" w:hint="cs"/>
                <w:sz w:val="16"/>
                <w:szCs w:val="16"/>
              </w:rPr>
              <w:t>11,492</w:t>
            </w:r>
          </w:p>
        </w:tc>
        <w:tc>
          <w:tcPr>
            <w:tcW w:w="1103" w:type="dxa"/>
            <w:vAlign w:val="bottom"/>
          </w:tcPr>
          <w:p w14:paraId="145FE43C" w14:textId="2B3B9A9C" w:rsidR="00FD3846" w:rsidRPr="00CA5D69" w:rsidRDefault="00FD3846" w:rsidP="00FD3846">
            <w:pPr>
              <w:pBdr>
                <w:bottom w:val="single" w:sz="4" w:space="1" w:color="auto"/>
              </w:pBdr>
              <w:tabs>
                <w:tab w:val="decimal" w:pos="792"/>
              </w:tabs>
              <w:spacing w:line="280" w:lineRule="exact"/>
              <w:rPr>
                <w:rFonts w:ascii="Arial" w:hAnsi="Arial" w:cs="Arial"/>
                <w:sz w:val="16"/>
                <w:szCs w:val="16"/>
              </w:rPr>
            </w:pPr>
            <w:r w:rsidRPr="00CA5D69">
              <w:rPr>
                <w:rFonts w:ascii="Arial" w:hAnsi="Arial" w:cs="Arial" w:hint="cs"/>
                <w:sz w:val="16"/>
                <w:szCs w:val="16"/>
              </w:rPr>
              <w:t>-</w:t>
            </w:r>
          </w:p>
        </w:tc>
        <w:tc>
          <w:tcPr>
            <w:tcW w:w="1102" w:type="dxa"/>
            <w:vAlign w:val="bottom"/>
          </w:tcPr>
          <w:p w14:paraId="3DC39FDF" w14:textId="28A72984" w:rsidR="00FD3846" w:rsidRPr="00CA5D69" w:rsidRDefault="00FD3846" w:rsidP="00FD3846">
            <w:pPr>
              <w:pBdr>
                <w:bottom w:val="single" w:sz="4" w:space="1" w:color="auto"/>
              </w:pBdr>
              <w:tabs>
                <w:tab w:val="decimal" w:pos="792"/>
              </w:tabs>
              <w:spacing w:line="280" w:lineRule="exact"/>
              <w:rPr>
                <w:rFonts w:ascii="Arial" w:hAnsi="Arial" w:cs="Arial"/>
                <w:sz w:val="16"/>
                <w:szCs w:val="16"/>
              </w:rPr>
            </w:pPr>
            <w:r w:rsidRPr="00CA5D69">
              <w:rPr>
                <w:rFonts w:ascii="Arial" w:hAnsi="Arial" w:cs="Arial" w:hint="cs"/>
                <w:sz w:val="16"/>
                <w:szCs w:val="16"/>
              </w:rPr>
              <w:t>-</w:t>
            </w:r>
          </w:p>
        </w:tc>
        <w:tc>
          <w:tcPr>
            <w:tcW w:w="1103" w:type="dxa"/>
            <w:vAlign w:val="bottom"/>
          </w:tcPr>
          <w:p w14:paraId="14D91232" w14:textId="2FF07470" w:rsidR="00FD3846" w:rsidRPr="00CA5D69" w:rsidRDefault="00FD3846" w:rsidP="00FD3846">
            <w:pPr>
              <w:pBdr>
                <w:bottom w:val="single" w:sz="4" w:space="1" w:color="auto"/>
              </w:pBdr>
              <w:tabs>
                <w:tab w:val="decimal" w:pos="792"/>
              </w:tabs>
              <w:spacing w:line="280" w:lineRule="exact"/>
              <w:rPr>
                <w:rFonts w:ascii="Arial" w:hAnsi="Arial" w:cs="Arial"/>
                <w:sz w:val="16"/>
                <w:szCs w:val="16"/>
              </w:rPr>
            </w:pPr>
            <w:r w:rsidRPr="00CA5D69">
              <w:rPr>
                <w:rFonts w:ascii="Arial" w:hAnsi="Arial" w:cs="Arial" w:hint="cs"/>
                <w:sz w:val="16"/>
                <w:szCs w:val="16"/>
              </w:rPr>
              <w:t>-</w:t>
            </w:r>
          </w:p>
        </w:tc>
      </w:tr>
      <w:tr w:rsidR="00FD3846" w:rsidRPr="00CA5D69" w14:paraId="29BFC98A" w14:textId="77777777" w:rsidTr="006A6104">
        <w:tc>
          <w:tcPr>
            <w:tcW w:w="4680" w:type="dxa"/>
          </w:tcPr>
          <w:p w14:paraId="1A6DD8A8" w14:textId="77777777" w:rsidR="00FD3846" w:rsidRPr="00CA5D69" w:rsidRDefault="00FD3846" w:rsidP="00FD3846">
            <w:pPr>
              <w:spacing w:line="280" w:lineRule="exact"/>
              <w:ind w:left="162" w:hanging="162"/>
              <w:rPr>
                <w:rFonts w:ascii="Arial" w:hAnsi="Arial" w:cs="Arial"/>
                <w:sz w:val="16"/>
                <w:szCs w:val="16"/>
              </w:rPr>
            </w:pPr>
            <w:r w:rsidRPr="00CA5D69">
              <w:rPr>
                <w:rFonts w:ascii="Arial" w:hAnsi="Arial" w:cs="Arial"/>
                <w:sz w:val="16"/>
                <w:szCs w:val="16"/>
              </w:rPr>
              <w:t>Total</w:t>
            </w:r>
          </w:p>
        </w:tc>
        <w:tc>
          <w:tcPr>
            <w:tcW w:w="1102" w:type="dxa"/>
          </w:tcPr>
          <w:p w14:paraId="031D6493" w14:textId="16B45E48" w:rsidR="00FD3846" w:rsidRPr="00CA5D69" w:rsidRDefault="0088086B" w:rsidP="00FD3846">
            <w:pPr>
              <w:pBdr>
                <w:bottom w:val="double" w:sz="4" w:space="1" w:color="auto"/>
              </w:pBdr>
              <w:tabs>
                <w:tab w:val="decimal" w:pos="792"/>
              </w:tabs>
              <w:spacing w:line="280" w:lineRule="exact"/>
              <w:rPr>
                <w:rFonts w:ascii="Arial" w:hAnsi="Arial" w:cs="Arial"/>
                <w:sz w:val="16"/>
                <w:szCs w:val="16"/>
              </w:rPr>
            </w:pPr>
            <w:r>
              <w:rPr>
                <w:rFonts w:ascii="Arial" w:hAnsi="Arial" w:cs="Arial"/>
                <w:sz w:val="16"/>
                <w:szCs w:val="16"/>
              </w:rPr>
              <w:t>77,888</w:t>
            </w:r>
          </w:p>
        </w:tc>
        <w:tc>
          <w:tcPr>
            <w:tcW w:w="1103" w:type="dxa"/>
          </w:tcPr>
          <w:p w14:paraId="19A81014" w14:textId="3570E2FC" w:rsidR="00FD3846" w:rsidRPr="00CA5D69" w:rsidRDefault="00FD3846" w:rsidP="00FD3846">
            <w:pPr>
              <w:pBdr>
                <w:bottom w:val="double" w:sz="4" w:space="1" w:color="auto"/>
              </w:pBdr>
              <w:tabs>
                <w:tab w:val="decimal" w:pos="792"/>
              </w:tabs>
              <w:spacing w:line="280" w:lineRule="exact"/>
              <w:rPr>
                <w:rFonts w:ascii="Arial" w:hAnsi="Arial" w:cs="Arial"/>
                <w:sz w:val="16"/>
                <w:szCs w:val="16"/>
              </w:rPr>
            </w:pPr>
            <w:r w:rsidRPr="00CA5D69">
              <w:rPr>
                <w:rFonts w:ascii="Arial" w:hAnsi="Arial" w:cs="Arial" w:hint="cs"/>
                <w:sz w:val="16"/>
                <w:szCs w:val="16"/>
              </w:rPr>
              <w:t>62,275</w:t>
            </w:r>
          </w:p>
        </w:tc>
        <w:tc>
          <w:tcPr>
            <w:tcW w:w="1102" w:type="dxa"/>
          </w:tcPr>
          <w:p w14:paraId="5F7D9D57" w14:textId="18C56998" w:rsidR="00FD3846" w:rsidRPr="00CA5D69" w:rsidRDefault="0088086B" w:rsidP="00FD3846">
            <w:pPr>
              <w:pBdr>
                <w:bottom w:val="double" w:sz="4" w:space="1" w:color="auto"/>
              </w:pBdr>
              <w:tabs>
                <w:tab w:val="decimal" w:pos="792"/>
              </w:tabs>
              <w:spacing w:line="280" w:lineRule="exact"/>
              <w:rPr>
                <w:rFonts w:ascii="Arial" w:hAnsi="Arial" w:cs="Arial"/>
                <w:sz w:val="16"/>
                <w:szCs w:val="16"/>
              </w:rPr>
            </w:pPr>
            <w:r>
              <w:rPr>
                <w:rFonts w:ascii="Arial" w:hAnsi="Arial" w:cs="Arial"/>
                <w:sz w:val="16"/>
                <w:szCs w:val="16"/>
              </w:rPr>
              <w:t>8,951</w:t>
            </w:r>
          </w:p>
        </w:tc>
        <w:tc>
          <w:tcPr>
            <w:tcW w:w="1103" w:type="dxa"/>
          </w:tcPr>
          <w:p w14:paraId="710A0DC9" w14:textId="17F2C9B3" w:rsidR="00FD3846" w:rsidRPr="00CA5D69" w:rsidRDefault="00FD3846" w:rsidP="00FD3846">
            <w:pPr>
              <w:pBdr>
                <w:bottom w:val="double" w:sz="4" w:space="1" w:color="auto"/>
              </w:pBdr>
              <w:tabs>
                <w:tab w:val="decimal" w:pos="792"/>
              </w:tabs>
              <w:spacing w:line="280" w:lineRule="exact"/>
              <w:rPr>
                <w:rFonts w:ascii="Arial" w:hAnsi="Arial" w:cs="Arial"/>
                <w:sz w:val="16"/>
                <w:szCs w:val="16"/>
              </w:rPr>
            </w:pPr>
            <w:r w:rsidRPr="00CA5D69">
              <w:rPr>
                <w:rFonts w:ascii="Arial" w:hAnsi="Arial" w:cs="Arial" w:hint="cs"/>
                <w:sz w:val="16"/>
                <w:szCs w:val="16"/>
              </w:rPr>
              <w:t>8,534</w:t>
            </w:r>
          </w:p>
        </w:tc>
      </w:tr>
    </w:tbl>
    <w:p w14:paraId="26B47756" w14:textId="77777777" w:rsidR="008D26D0" w:rsidRPr="00CA5D69" w:rsidRDefault="008D26D0" w:rsidP="008D26D0">
      <w:pPr>
        <w:tabs>
          <w:tab w:val="left" w:pos="900"/>
          <w:tab w:val="left" w:pos="1440"/>
          <w:tab w:val="left" w:pos="3060"/>
          <w:tab w:val="left" w:pos="3960"/>
        </w:tabs>
        <w:spacing w:line="320" w:lineRule="exact"/>
        <w:ind w:left="360" w:right="29" w:hanging="360"/>
        <w:jc w:val="right"/>
        <w:rPr>
          <w:rFonts w:ascii="Arial" w:hAnsi="Arial" w:cs="Arial"/>
          <w:sz w:val="16"/>
          <w:szCs w:val="16"/>
        </w:rPr>
      </w:pPr>
    </w:p>
    <w:p w14:paraId="2CCD9D45" w14:textId="77777777" w:rsidR="008D26D0" w:rsidRPr="00CA5D69" w:rsidRDefault="008D26D0">
      <w:pPr>
        <w:widowControl/>
        <w:overflowPunct/>
        <w:autoSpaceDE/>
        <w:autoSpaceDN/>
        <w:adjustRightInd/>
        <w:textAlignment w:val="auto"/>
        <w:rPr>
          <w:rFonts w:ascii="Arial" w:hAnsi="Arial" w:cs="Arial"/>
          <w:sz w:val="16"/>
          <w:szCs w:val="16"/>
        </w:rPr>
      </w:pPr>
      <w:r w:rsidRPr="00CA5D69">
        <w:rPr>
          <w:rFonts w:ascii="Arial" w:hAnsi="Arial" w:cs="Arial"/>
          <w:sz w:val="16"/>
          <w:szCs w:val="16"/>
        </w:rPr>
        <w:br w:type="page"/>
      </w:r>
    </w:p>
    <w:p w14:paraId="3DC53D2B" w14:textId="7452EFFC" w:rsidR="008D26D0" w:rsidRPr="00CA5D69" w:rsidRDefault="008D26D0" w:rsidP="008D26D0">
      <w:pPr>
        <w:tabs>
          <w:tab w:val="left" w:pos="900"/>
          <w:tab w:val="left" w:pos="1440"/>
          <w:tab w:val="left" w:pos="3060"/>
          <w:tab w:val="left" w:pos="3960"/>
        </w:tabs>
        <w:spacing w:line="320" w:lineRule="exact"/>
        <w:ind w:left="360" w:right="29" w:hanging="360"/>
        <w:jc w:val="right"/>
        <w:rPr>
          <w:rFonts w:ascii="Arial" w:hAnsi="Arial" w:cs="Arial"/>
          <w:sz w:val="16"/>
          <w:szCs w:val="16"/>
        </w:rPr>
      </w:pPr>
      <w:r w:rsidRPr="00CA5D69">
        <w:rPr>
          <w:rFonts w:ascii="Arial" w:hAnsi="Arial" w:cs="Arial"/>
          <w:sz w:val="16"/>
          <w:szCs w:val="16"/>
        </w:rPr>
        <w:lastRenderedPageBreak/>
        <w:t>(Unit: Thousand Baht)</w:t>
      </w:r>
    </w:p>
    <w:tbl>
      <w:tblPr>
        <w:tblW w:w="9090" w:type="dxa"/>
        <w:tblInd w:w="558" w:type="dxa"/>
        <w:tblLayout w:type="fixed"/>
        <w:tblLook w:val="0000" w:firstRow="0" w:lastRow="0" w:firstColumn="0" w:lastColumn="0" w:noHBand="0" w:noVBand="0"/>
      </w:tblPr>
      <w:tblGrid>
        <w:gridCol w:w="4680"/>
        <w:gridCol w:w="1102"/>
        <w:gridCol w:w="1103"/>
        <w:gridCol w:w="1102"/>
        <w:gridCol w:w="1103"/>
      </w:tblGrid>
      <w:tr w:rsidR="00CA5D69" w:rsidRPr="00CA5D69" w14:paraId="651417FD" w14:textId="77777777" w:rsidTr="003E2568">
        <w:tc>
          <w:tcPr>
            <w:tcW w:w="4680" w:type="dxa"/>
          </w:tcPr>
          <w:p w14:paraId="52C85F08" w14:textId="77777777" w:rsidR="008D26D0" w:rsidRPr="00CA5D69" w:rsidRDefault="008D26D0" w:rsidP="003E2568">
            <w:pPr>
              <w:spacing w:line="280" w:lineRule="exact"/>
              <w:ind w:left="-18" w:firstLine="14"/>
              <w:jc w:val="both"/>
              <w:rPr>
                <w:rFonts w:ascii="Arial" w:hAnsi="Arial" w:cs="Arial"/>
                <w:sz w:val="16"/>
                <w:szCs w:val="16"/>
                <w:u w:val="single"/>
              </w:rPr>
            </w:pPr>
          </w:p>
        </w:tc>
        <w:tc>
          <w:tcPr>
            <w:tcW w:w="2205" w:type="dxa"/>
            <w:gridSpan w:val="2"/>
            <w:vAlign w:val="bottom"/>
          </w:tcPr>
          <w:p w14:paraId="6BF28986" w14:textId="77777777" w:rsidR="008D26D0" w:rsidRPr="00CA5D69" w:rsidRDefault="008D26D0" w:rsidP="003E2568">
            <w:pPr>
              <w:pBdr>
                <w:bottom w:val="single" w:sz="4" w:space="1" w:color="auto"/>
              </w:pBdr>
              <w:spacing w:line="280" w:lineRule="exact"/>
              <w:jc w:val="center"/>
              <w:rPr>
                <w:rFonts w:ascii="Arial" w:hAnsi="Arial" w:cs="Arial"/>
                <w:sz w:val="16"/>
                <w:szCs w:val="16"/>
              </w:rPr>
            </w:pPr>
            <w:r w:rsidRPr="00CA5D69">
              <w:rPr>
                <w:rFonts w:ascii="Arial" w:hAnsi="Arial" w:cs="Arial"/>
                <w:sz w:val="16"/>
                <w:szCs w:val="16"/>
              </w:rPr>
              <w:t>Consolidated                           financial statements</w:t>
            </w:r>
          </w:p>
        </w:tc>
        <w:tc>
          <w:tcPr>
            <w:tcW w:w="2205" w:type="dxa"/>
            <w:gridSpan w:val="2"/>
            <w:vAlign w:val="bottom"/>
          </w:tcPr>
          <w:p w14:paraId="5292CECB" w14:textId="77777777" w:rsidR="008D26D0" w:rsidRPr="00CA5D69" w:rsidRDefault="008D26D0" w:rsidP="003E2568">
            <w:pPr>
              <w:pBdr>
                <w:bottom w:val="single" w:sz="4" w:space="1" w:color="auto"/>
              </w:pBdr>
              <w:spacing w:line="280" w:lineRule="exact"/>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2A3D927B" w14:textId="77777777" w:rsidTr="003E2568">
        <w:tc>
          <w:tcPr>
            <w:tcW w:w="4680" w:type="dxa"/>
          </w:tcPr>
          <w:p w14:paraId="4EE9215F" w14:textId="77777777" w:rsidR="008D26D0" w:rsidRPr="00CA5D69" w:rsidRDefault="008D26D0" w:rsidP="003E2568">
            <w:pPr>
              <w:spacing w:line="280" w:lineRule="exact"/>
              <w:ind w:left="-18" w:firstLine="14"/>
              <w:jc w:val="both"/>
              <w:rPr>
                <w:rFonts w:ascii="Arial" w:hAnsi="Arial" w:cs="Arial"/>
                <w:sz w:val="16"/>
                <w:szCs w:val="16"/>
                <w:u w:val="single"/>
              </w:rPr>
            </w:pPr>
          </w:p>
        </w:tc>
        <w:tc>
          <w:tcPr>
            <w:tcW w:w="1102" w:type="dxa"/>
            <w:vAlign w:val="bottom"/>
          </w:tcPr>
          <w:p w14:paraId="60B218E5" w14:textId="77777777" w:rsidR="008D26D0" w:rsidRPr="00CA5D69" w:rsidRDefault="008D26D0" w:rsidP="003E2568">
            <w:pPr>
              <w:pBdr>
                <w:bottom w:val="single" w:sz="4" w:space="1" w:color="auto"/>
              </w:pBdr>
              <w:spacing w:line="280" w:lineRule="exact"/>
              <w:jc w:val="center"/>
              <w:rPr>
                <w:rFonts w:ascii="Arial" w:hAnsi="Arial" w:cs="Arial"/>
                <w:sz w:val="16"/>
                <w:szCs w:val="16"/>
              </w:rPr>
            </w:pPr>
            <w:r w:rsidRPr="00CA5D69">
              <w:rPr>
                <w:rFonts w:ascii="Arial" w:hAnsi="Arial" w:cs="Arial"/>
                <w:sz w:val="16"/>
                <w:szCs w:val="16"/>
              </w:rPr>
              <w:t>2020</w:t>
            </w:r>
          </w:p>
        </w:tc>
        <w:tc>
          <w:tcPr>
            <w:tcW w:w="1103" w:type="dxa"/>
            <w:vAlign w:val="bottom"/>
          </w:tcPr>
          <w:p w14:paraId="2B71EBCC" w14:textId="77777777" w:rsidR="008D26D0" w:rsidRPr="00CA5D69" w:rsidRDefault="008D26D0" w:rsidP="003E2568">
            <w:pPr>
              <w:pBdr>
                <w:bottom w:val="single" w:sz="4" w:space="1" w:color="auto"/>
              </w:pBdr>
              <w:spacing w:line="280" w:lineRule="exact"/>
              <w:jc w:val="center"/>
              <w:rPr>
                <w:rFonts w:ascii="Arial" w:hAnsi="Arial" w:cs="Arial"/>
                <w:sz w:val="16"/>
                <w:szCs w:val="16"/>
              </w:rPr>
            </w:pPr>
            <w:r w:rsidRPr="00CA5D69">
              <w:rPr>
                <w:rFonts w:ascii="Arial" w:hAnsi="Arial" w:cs="Arial"/>
                <w:sz w:val="16"/>
                <w:szCs w:val="16"/>
              </w:rPr>
              <w:t>2019</w:t>
            </w:r>
          </w:p>
        </w:tc>
        <w:tc>
          <w:tcPr>
            <w:tcW w:w="1102" w:type="dxa"/>
            <w:vAlign w:val="bottom"/>
          </w:tcPr>
          <w:p w14:paraId="4C6FCC72" w14:textId="77777777" w:rsidR="008D26D0" w:rsidRPr="00CA5D69" w:rsidRDefault="008D26D0" w:rsidP="003E2568">
            <w:pPr>
              <w:pBdr>
                <w:bottom w:val="single" w:sz="4" w:space="1" w:color="auto"/>
              </w:pBdr>
              <w:spacing w:line="280" w:lineRule="exact"/>
              <w:jc w:val="center"/>
              <w:rPr>
                <w:rFonts w:ascii="Arial" w:hAnsi="Arial" w:cs="Arial"/>
                <w:sz w:val="16"/>
                <w:szCs w:val="16"/>
              </w:rPr>
            </w:pPr>
            <w:r w:rsidRPr="00CA5D69">
              <w:rPr>
                <w:rFonts w:ascii="Arial" w:hAnsi="Arial" w:cs="Arial"/>
                <w:sz w:val="16"/>
                <w:szCs w:val="16"/>
              </w:rPr>
              <w:t>2020</w:t>
            </w:r>
          </w:p>
        </w:tc>
        <w:tc>
          <w:tcPr>
            <w:tcW w:w="1103" w:type="dxa"/>
            <w:vAlign w:val="bottom"/>
          </w:tcPr>
          <w:p w14:paraId="78031B5C" w14:textId="77777777" w:rsidR="008D26D0" w:rsidRPr="00CA5D69" w:rsidRDefault="008D26D0" w:rsidP="003E2568">
            <w:pPr>
              <w:pBdr>
                <w:bottom w:val="single" w:sz="4" w:space="1" w:color="auto"/>
              </w:pBdr>
              <w:spacing w:line="280" w:lineRule="exact"/>
              <w:jc w:val="center"/>
              <w:rPr>
                <w:rFonts w:ascii="Arial" w:hAnsi="Arial" w:cs="Arial"/>
                <w:sz w:val="16"/>
                <w:szCs w:val="16"/>
              </w:rPr>
            </w:pPr>
            <w:r w:rsidRPr="00CA5D69">
              <w:rPr>
                <w:rFonts w:ascii="Arial" w:hAnsi="Arial" w:cs="Arial"/>
                <w:sz w:val="16"/>
                <w:szCs w:val="16"/>
              </w:rPr>
              <w:t>2019</w:t>
            </w:r>
          </w:p>
        </w:tc>
      </w:tr>
      <w:tr w:rsidR="00CA5D69" w:rsidRPr="00CA5D69" w14:paraId="6D5D9A71" w14:textId="77777777" w:rsidTr="006A6104">
        <w:tc>
          <w:tcPr>
            <w:tcW w:w="4680" w:type="dxa"/>
          </w:tcPr>
          <w:p w14:paraId="3DA36DCD" w14:textId="3CF513F2" w:rsidR="001B5DEE" w:rsidRPr="00CA5D69" w:rsidRDefault="001B5DEE" w:rsidP="001B5DEE">
            <w:pPr>
              <w:spacing w:line="280" w:lineRule="exact"/>
              <w:ind w:left="162" w:hanging="162"/>
              <w:rPr>
                <w:rFonts w:ascii="Arial" w:hAnsi="Arial" w:cs="Arial"/>
                <w:b/>
                <w:bCs/>
                <w:sz w:val="16"/>
                <w:szCs w:val="16"/>
              </w:rPr>
            </w:pPr>
            <w:r w:rsidRPr="00CA5D69">
              <w:rPr>
                <w:rFonts w:ascii="Arial" w:hAnsi="Arial" w:cs="Arial"/>
                <w:b/>
                <w:bCs/>
                <w:sz w:val="16"/>
                <w:szCs w:val="16"/>
              </w:rPr>
              <w:t>Deferred tax liabilities</w:t>
            </w:r>
            <w:r w:rsidRPr="00CA5D69">
              <w:rPr>
                <w:rFonts w:ascii="Arial" w:hAnsi="Arial" w:cs="Arial"/>
                <w:b/>
                <w:bCs/>
                <w:sz w:val="16"/>
                <w:szCs w:val="16"/>
                <w:cs/>
              </w:rPr>
              <w:t xml:space="preserve"> </w:t>
            </w:r>
          </w:p>
        </w:tc>
        <w:tc>
          <w:tcPr>
            <w:tcW w:w="1102" w:type="dxa"/>
          </w:tcPr>
          <w:p w14:paraId="41B833EE" w14:textId="77777777" w:rsidR="001B5DEE" w:rsidRPr="00CA5D69" w:rsidRDefault="001B5DEE" w:rsidP="001B5DEE">
            <w:pPr>
              <w:tabs>
                <w:tab w:val="decimal" w:pos="815"/>
              </w:tabs>
              <w:spacing w:line="280" w:lineRule="exact"/>
              <w:jc w:val="thaiDistribute"/>
              <w:rPr>
                <w:rFonts w:ascii="Arial" w:hAnsi="Arial" w:cs="Arial"/>
                <w:sz w:val="16"/>
                <w:szCs w:val="16"/>
              </w:rPr>
            </w:pPr>
          </w:p>
        </w:tc>
        <w:tc>
          <w:tcPr>
            <w:tcW w:w="1103" w:type="dxa"/>
          </w:tcPr>
          <w:p w14:paraId="52ACFEDC" w14:textId="77777777" w:rsidR="001B5DEE" w:rsidRPr="00CA5D69" w:rsidRDefault="001B5DEE" w:rsidP="001B5DEE">
            <w:pPr>
              <w:tabs>
                <w:tab w:val="decimal" w:pos="815"/>
              </w:tabs>
              <w:spacing w:line="280" w:lineRule="exact"/>
              <w:jc w:val="thaiDistribute"/>
              <w:rPr>
                <w:rFonts w:ascii="Arial" w:hAnsi="Arial" w:cs="Arial"/>
                <w:sz w:val="16"/>
                <w:szCs w:val="16"/>
              </w:rPr>
            </w:pPr>
          </w:p>
        </w:tc>
        <w:tc>
          <w:tcPr>
            <w:tcW w:w="1102" w:type="dxa"/>
          </w:tcPr>
          <w:p w14:paraId="51BA301D" w14:textId="77777777" w:rsidR="001B5DEE" w:rsidRPr="00CA5D69" w:rsidRDefault="001B5DEE" w:rsidP="001B5DEE">
            <w:pPr>
              <w:tabs>
                <w:tab w:val="decimal" w:pos="702"/>
              </w:tabs>
              <w:spacing w:line="280" w:lineRule="exact"/>
              <w:jc w:val="thaiDistribute"/>
              <w:rPr>
                <w:rFonts w:ascii="Arial" w:hAnsi="Arial" w:cs="Arial"/>
                <w:sz w:val="16"/>
                <w:szCs w:val="16"/>
              </w:rPr>
            </w:pPr>
          </w:p>
        </w:tc>
        <w:tc>
          <w:tcPr>
            <w:tcW w:w="1103" w:type="dxa"/>
          </w:tcPr>
          <w:p w14:paraId="6ED49B7A" w14:textId="77777777" w:rsidR="001B5DEE" w:rsidRPr="00CA5D69" w:rsidRDefault="001B5DEE" w:rsidP="001B5DEE">
            <w:pPr>
              <w:tabs>
                <w:tab w:val="decimal" w:pos="702"/>
              </w:tabs>
              <w:spacing w:line="280" w:lineRule="exact"/>
              <w:jc w:val="thaiDistribute"/>
              <w:rPr>
                <w:rFonts w:ascii="Arial" w:hAnsi="Arial" w:cs="Arial"/>
                <w:sz w:val="16"/>
                <w:szCs w:val="16"/>
              </w:rPr>
            </w:pPr>
          </w:p>
        </w:tc>
      </w:tr>
      <w:tr w:rsidR="00CA5D69" w:rsidRPr="00CA5D69" w14:paraId="3D48578A" w14:textId="77777777" w:rsidTr="006A6104">
        <w:tc>
          <w:tcPr>
            <w:tcW w:w="4680" w:type="dxa"/>
          </w:tcPr>
          <w:p w14:paraId="5E2859A0" w14:textId="77777777" w:rsidR="004B5DB8" w:rsidRPr="00CA5D69" w:rsidRDefault="004B5DB8" w:rsidP="004B5DB8">
            <w:pPr>
              <w:spacing w:line="280" w:lineRule="exact"/>
              <w:ind w:left="342" w:hanging="180"/>
              <w:rPr>
                <w:rFonts w:ascii="Arial" w:hAnsi="Arial" w:cs="Arial"/>
                <w:sz w:val="16"/>
                <w:szCs w:val="16"/>
              </w:rPr>
            </w:pPr>
            <w:proofErr w:type="spellStart"/>
            <w:r w:rsidRPr="00CA5D69">
              <w:rPr>
                <w:rFonts w:ascii="Arial" w:hAnsi="Arial" w:cs="Arial"/>
                <w:sz w:val="16"/>
                <w:szCs w:val="16"/>
              </w:rPr>
              <w:t>Unrealised</w:t>
            </w:r>
            <w:proofErr w:type="spellEnd"/>
            <w:r w:rsidRPr="00CA5D69">
              <w:rPr>
                <w:rFonts w:ascii="Arial" w:hAnsi="Arial" w:cs="Arial"/>
                <w:sz w:val="16"/>
                <w:szCs w:val="16"/>
              </w:rPr>
              <w:t xml:space="preserve"> gain from changing in fair value of </w:t>
            </w:r>
          </w:p>
          <w:p w14:paraId="3AFADC75" w14:textId="7F67B6F9" w:rsidR="004B5DB8" w:rsidRPr="00CA5D69" w:rsidRDefault="004B5DB8" w:rsidP="004B5DB8">
            <w:pPr>
              <w:spacing w:line="280" w:lineRule="exact"/>
              <w:ind w:left="342" w:hanging="180"/>
              <w:rPr>
                <w:rFonts w:ascii="Arial" w:hAnsi="Arial" w:cs="Arial"/>
                <w:sz w:val="16"/>
                <w:szCs w:val="16"/>
              </w:rPr>
            </w:pPr>
            <w:r w:rsidRPr="00CA5D69">
              <w:rPr>
                <w:rFonts w:ascii="Arial" w:hAnsi="Arial" w:cs="Arial"/>
                <w:sz w:val="16"/>
                <w:szCs w:val="16"/>
              </w:rPr>
              <w:t xml:space="preserve">   derivatives assets </w:t>
            </w:r>
          </w:p>
        </w:tc>
        <w:tc>
          <w:tcPr>
            <w:tcW w:w="1102" w:type="dxa"/>
            <w:vAlign w:val="bottom"/>
          </w:tcPr>
          <w:p w14:paraId="44E854A3" w14:textId="188F6CD5" w:rsidR="004B5DB8" w:rsidRPr="00CA5D69" w:rsidRDefault="004B5DB8" w:rsidP="004B5DB8">
            <w:pPr>
              <w:tabs>
                <w:tab w:val="decimal" w:pos="792"/>
              </w:tabs>
              <w:spacing w:line="280" w:lineRule="exact"/>
              <w:rPr>
                <w:rFonts w:ascii="Arial" w:hAnsi="Arial" w:cs="Arial"/>
                <w:sz w:val="16"/>
                <w:szCs w:val="16"/>
              </w:rPr>
            </w:pPr>
            <w:r w:rsidRPr="00CA5D69">
              <w:rPr>
                <w:rFonts w:ascii="Arial" w:hAnsi="Arial" w:cs="Arial" w:hint="cs"/>
                <w:sz w:val="16"/>
                <w:szCs w:val="16"/>
              </w:rPr>
              <w:t>7,</w:t>
            </w:r>
            <w:r w:rsidR="009A09D0">
              <w:rPr>
                <w:rFonts w:ascii="Arial" w:hAnsi="Arial" w:cs="Arial"/>
                <w:sz w:val="16"/>
                <w:szCs w:val="16"/>
              </w:rPr>
              <w:t>349</w:t>
            </w:r>
          </w:p>
        </w:tc>
        <w:tc>
          <w:tcPr>
            <w:tcW w:w="1103" w:type="dxa"/>
            <w:vAlign w:val="bottom"/>
          </w:tcPr>
          <w:p w14:paraId="2003CCC8" w14:textId="07713B32" w:rsidR="004B5DB8" w:rsidRPr="00CA5D69" w:rsidRDefault="004B5DB8" w:rsidP="004B5DB8">
            <w:pPr>
              <w:tabs>
                <w:tab w:val="decimal" w:pos="792"/>
              </w:tabs>
              <w:spacing w:line="280" w:lineRule="exact"/>
              <w:rPr>
                <w:rFonts w:ascii="Arial" w:hAnsi="Arial" w:cs="Arial"/>
                <w:sz w:val="16"/>
                <w:szCs w:val="16"/>
              </w:rPr>
            </w:pPr>
            <w:r w:rsidRPr="00CA5D69">
              <w:rPr>
                <w:rFonts w:ascii="Arial" w:hAnsi="Arial" w:cs="Arial" w:hint="cs"/>
                <w:sz w:val="16"/>
                <w:szCs w:val="16"/>
              </w:rPr>
              <w:t>5,131</w:t>
            </w:r>
          </w:p>
        </w:tc>
        <w:tc>
          <w:tcPr>
            <w:tcW w:w="1102" w:type="dxa"/>
            <w:vAlign w:val="bottom"/>
          </w:tcPr>
          <w:p w14:paraId="4CD3C6C8" w14:textId="1DF8B446" w:rsidR="004B5DB8" w:rsidRPr="00CA5D69" w:rsidRDefault="004B5DB8" w:rsidP="004B5DB8">
            <w:pPr>
              <w:tabs>
                <w:tab w:val="decimal" w:pos="792"/>
              </w:tabs>
              <w:spacing w:line="280" w:lineRule="exact"/>
              <w:rPr>
                <w:rFonts w:ascii="Arial" w:hAnsi="Arial" w:cs="Arial"/>
                <w:sz w:val="16"/>
                <w:szCs w:val="16"/>
              </w:rPr>
            </w:pPr>
            <w:r w:rsidRPr="00CA5D69">
              <w:rPr>
                <w:rFonts w:ascii="Arial" w:hAnsi="Arial" w:cs="Arial" w:hint="cs"/>
                <w:sz w:val="16"/>
                <w:szCs w:val="16"/>
              </w:rPr>
              <w:t>1,060</w:t>
            </w:r>
          </w:p>
        </w:tc>
        <w:tc>
          <w:tcPr>
            <w:tcW w:w="1103" w:type="dxa"/>
            <w:vAlign w:val="bottom"/>
          </w:tcPr>
          <w:p w14:paraId="737DD459" w14:textId="571020FE" w:rsidR="004B5DB8" w:rsidRPr="00CA5D69" w:rsidRDefault="004B5DB8" w:rsidP="004B5DB8">
            <w:pPr>
              <w:tabs>
                <w:tab w:val="decimal" w:pos="792"/>
              </w:tabs>
              <w:spacing w:line="280" w:lineRule="exact"/>
              <w:rPr>
                <w:rFonts w:ascii="Arial" w:hAnsi="Arial" w:cs="Arial"/>
                <w:sz w:val="16"/>
                <w:szCs w:val="16"/>
              </w:rPr>
            </w:pPr>
            <w:r w:rsidRPr="00CA5D69">
              <w:rPr>
                <w:rFonts w:ascii="Arial" w:hAnsi="Arial" w:cs="Arial" w:hint="cs"/>
                <w:sz w:val="16"/>
                <w:szCs w:val="16"/>
              </w:rPr>
              <w:t>3,561</w:t>
            </w:r>
          </w:p>
        </w:tc>
      </w:tr>
      <w:tr w:rsidR="00CA5D69" w:rsidRPr="00CA5D69" w14:paraId="33C86C5B" w14:textId="77777777" w:rsidTr="006A6104">
        <w:tc>
          <w:tcPr>
            <w:tcW w:w="4680" w:type="dxa"/>
          </w:tcPr>
          <w:p w14:paraId="54F15F8E" w14:textId="77777777" w:rsidR="004B5DB8" w:rsidRPr="00CA5D69" w:rsidRDefault="004B5DB8" w:rsidP="004B5DB8">
            <w:pPr>
              <w:spacing w:line="280" w:lineRule="exact"/>
              <w:ind w:left="342" w:right="-108" w:hanging="180"/>
              <w:rPr>
                <w:rFonts w:ascii="Arial" w:hAnsi="Arial" w:cs="Arial"/>
                <w:sz w:val="16"/>
                <w:szCs w:val="16"/>
              </w:rPr>
            </w:pPr>
            <w:proofErr w:type="spellStart"/>
            <w:r w:rsidRPr="00CA5D69">
              <w:rPr>
                <w:rFonts w:ascii="Arial" w:hAnsi="Arial" w:cs="Arial"/>
                <w:sz w:val="16"/>
                <w:szCs w:val="16"/>
              </w:rPr>
              <w:t>Unrealised</w:t>
            </w:r>
            <w:proofErr w:type="spellEnd"/>
            <w:r w:rsidRPr="00CA5D69">
              <w:rPr>
                <w:rFonts w:ascii="Arial" w:hAnsi="Arial" w:cs="Arial"/>
                <w:sz w:val="16"/>
                <w:szCs w:val="16"/>
              </w:rPr>
              <w:t xml:space="preserve"> gain from changing in fair value of </w:t>
            </w:r>
          </w:p>
          <w:p w14:paraId="1B5310B1" w14:textId="6533DF63" w:rsidR="004B5DB8" w:rsidRPr="00CA5D69" w:rsidRDefault="004B5DB8" w:rsidP="004B5DB8">
            <w:pPr>
              <w:spacing w:line="280" w:lineRule="exact"/>
              <w:ind w:left="342" w:right="-108" w:hanging="180"/>
              <w:rPr>
                <w:rFonts w:ascii="Arial" w:hAnsi="Arial" w:cs="Arial"/>
                <w:sz w:val="16"/>
                <w:szCs w:val="16"/>
              </w:rPr>
            </w:pPr>
            <w:r w:rsidRPr="00CA5D69">
              <w:rPr>
                <w:rFonts w:ascii="Arial" w:hAnsi="Arial" w:cs="Arial"/>
                <w:sz w:val="16"/>
                <w:szCs w:val="16"/>
              </w:rPr>
              <w:t xml:space="preserve">   derivatives liabilities</w:t>
            </w:r>
          </w:p>
        </w:tc>
        <w:tc>
          <w:tcPr>
            <w:tcW w:w="1102" w:type="dxa"/>
            <w:vAlign w:val="bottom"/>
          </w:tcPr>
          <w:p w14:paraId="5CB41BAF" w14:textId="20CE93EE" w:rsidR="004B5DB8" w:rsidRPr="00CA5D69" w:rsidRDefault="004B5DB8" w:rsidP="004B5DB8">
            <w:pPr>
              <w:tabs>
                <w:tab w:val="decimal" w:pos="792"/>
              </w:tabs>
              <w:spacing w:line="280" w:lineRule="exact"/>
              <w:rPr>
                <w:rFonts w:ascii="Arial" w:hAnsi="Arial" w:cs="Arial"/>
                <w:sz w:val="16"/>
                <w:szCs w:val="16"/>
              </w:rPr>
            </w:pPr>
            <w:r w:rsidRPr="00CA5D69">
              <w:rPr>
                <w:rFonts w:ascii="Arial" w:hAnsi="Arial" w:cs="Arial" w:hint="cs"/>
                <w:sz w:val="16"/>
                <w:szCs w:val="16"/>
              </w:rPr>
              <w:t>-</w:t>
            </w:r>
          </w:p>
        </w:tc>
        <w:tc>
          <w:tcPr>
            <w:tcW w:w="1103" w:type="dxa"/>
            <w:vAlign w:val="bottom"/>
          </w:tcPr>
          <w:p w14:paraId="0496EA0F" w14:textId="1EA19653" w:rsidR="004B5DB8" w:rsidRPr="00CA5D69" w:rsidRDefault="004B5DB8" w:rsidP="004B5DB8">
            <w:pPr>
              <w:tabs>
                <w:tab w:val="decimal" w:pos="792"/>
              </w:tabs>
              <w:spacing w:line="280" w:lineRule="exact"/>
              <w:rPr>
                <w:rFonts w:ascii="Arial" w:hAnsi="Arial" w:cs="Arial"/>
                <w:sz w:val="16"/>
                <w:szCs w:val="16"/>
              </w:rPr>
            </w:pPr>
            <w:r w:rsidRPr="00CA5D69">
              <w:rPr>
                <w:rFonts w:ascii="Arial" w:hAnsi="Arial" w:cs="Arial" w:hint="cs"/>
                <w:sz w:val="16"/>
                <w:szCs w:val="16"/>
              </w:rPr>
              <w:t>337</w:t>
            </w:r>
          </w:p>
        </w:tc>
        <w:tc>
          <w:tcPr>
            <w:tcW w:w="1102" w:type="dxa"/>
            <w:vAlign w:val="bottom"/>
          </w:tcPr>
          <w:p w14:paraId="2C9E00FD" w14:textId="3810A0BB" w:rsidR="004B5DB8" w:rsidRPr="00CA5D69" w:rsidRDefault="004B5DB8" w:rsidP="004B5DB8">
            <w:pPr>
              <w:tabs>
                <w:tab w:val="decimal" w:pos="792"/>
              </w:tabs>
              <w:spacing w:line="280" w:lineRule="exact"/>
              <w:rPr>
                <w:rFonts w:ascii="Arial" w:hAnsi="Arial" w:cs="Arial"/>
                <w:sz w:val="16"/>
                <w:szCs w:val="16"/>
              </w:rPr>
            </w:pPr>
            <w:r w:rsidRPr="00CA5D69">
              <w:rPr>
                <w:rFonts w:ascii="Arial" w:hAnsi="Arial" w:cs="Arial" w:hint="cs"/>
                <w:sz w:val="16"/>
                <w:szCs w:val="16"/>
              </w:rPr>
              <w:t>-</w:t>
            </w:r>
          </w:p>
        </w:tc>
        <w:tc>
          <w:tcPr>
            <w:tcW w:w="1103" w:type="dxa"/>
            <w:vAlign w:val="bottom"/>
          </w:tcPr>
          <w:p w14:paraId="4498C4F3" w14:textId="33095A99" w:rsidR="004B5DB8" w:rsidRPr="00CA5D69" w:rsidRDefault="004B5DB8" w:rsidP="004B5DB8">
            <w:pPr>
              <w:tabs>
                <w:tab w:val="decimal" w:pos="792"/>
              </w:tabs>
              <w:spacing w:line="280" w:lineRule="exact"/>
              <w:rPr>
                <w:rFonts w:ascii="Arial" w:hAnsi="Arial" w:cs="Arial"/>
                <w:sz w:val="16"/>
                <w:szCs w:val="16"/>
              </w:rPr>
            </w:pPr>
            <w:r w:rsidRPr="00CA5D69">
              <w:rPr>
                <w:rFonts w:ascii="Arial" w:hAnsi="Arial" w:cs="Arial" w:hint="cs"/>
                <w:sz w:val="16"/>
                <w:szCs w:val="16"/>
              </w:rPr>
              <w:t>-</w:t>
            </w:r>
          </w:p>
        </w:tc>
      </w:tr>
      <w:tr w:rsidR="00CA5D69" w:rsidRPr="00CA5D69" w14:paraId="6FDB4AEC" w14:textId="77777777" w:rsidTr="006A6104">
        <w:tc>
          <w:tcPr>
            <w:tcW w:w="4680" w:type="dxa"/>
          </w:tcPr>
          <w:p w14:paraId="34C4C129" w14:textId="77777777" w:rsidR="004B5DB8" w:rsidRPr="00CA5D69" w:rsidRDefault="004B5DB8" w:rsidP="004B5DB8">
            <w:pPr>
              <w:spacing w:line="280" w:lineRule="exact"/>
              <w:ind w:left="342" w:hanging="180"/>
              <w:rPr>
                <w:rFonts w:ascii="Arial" w:hAnsi="Arial" w:cs="Arial"/>
                <w:sz w:val="16"/>
                <w:szCs w:val="16"/>
              </w:rPr>
            </w:pPr>
            <w:proofErr w:type="spellStart"/>
            <w:r w:rsidRPr="00CA5D69">
              <w:rPr>
                <w:rFonts w:ascii="Arial" w:hAnsi="Arial" w:cs="Arial"/>
                <w:sz w:val="16"/>
                <w:szCs w:val="16"/>
              </w:rPr>
              <w:t>Unrealised</w:t>
            </w:r>
            <w:proofErr w:type="spellEnd"/>
            <w:r w:rsidRPr="00CA5D69">
              <w:rPr>
                <w:rFonts w:ascii="Arial" w:hAnsi="Arial" w:cs="Arial"/>
                <w:sz w:val="16"/>
                <w:szCs w:val="16"/>
              </w:rPr>
              <w:t xml:space="preserve"> gain from changing in fair value of </w:t>
            </w:r>
          </w:p>
          <w:p w14:paraId="2AF19CE0" w14:textId="04590F34" w:rsidR="004B5DB8" w:rsidRPr="00CA5D69" w:rsidRDefault="004B5DB8" w:rsidP="004B5DB8">
            <w:pPr>
              <w:spacing w:line="280" w:lineRule="exact"/>
              <w:ind w:left="342" w:hanging="180"/>
              <w:rPr>
                <w:rFonts w:ascii="Arial" w:hAnsi="Arial" w:cs="Arial"/>
                <w:sz w:val="16"/>
                <w:szCs w:val="16"/>
              </w:rPr>
            </w:pPr>
            <w:r w:rsidRPr="00CA5D69">
              <w:rPr>
                <w:rFonts w:ascii="Arial" w:hAnsi="Arial" w:cs="Arial"/>
                <w:sz w:val="16"/>
                <w:szCs w:val="16"/>
              </w:rPr>
              <w:t xml:space="preserve">   available-for-sale securities</w:t>
            </w:r>
          </w:p>
        </w:tc>
        <w:tc>
          <w:tcPr>
            <w:tcW w:w="1102" w:type="dxa"/>
            <w:vAlign w:val="bottom"/>
          </w:tcPr>
          <w:p w14:paraId="121C1199" w14:textId="08E56964" w:rsidR="004B5DB8" w:rsidRPr="00CA5D69" w:rsidRDefault="004B5DB8" w:rsidP="004B5DB8">
            <w:pPr>
              <w:tabs>
                <w:tab w:val="decimal" w:pos="792"/>
              </w:tabs>
              <w:spacing w:line="280" w:lineRule="exact"/>
              <w:rPr>
                <w:rFonts w:ascii="Arial" w:hAnsi="Arial" w:cs="Arial"/>
                <w:sz w:val="16"/>
                <w:szCs w:val="16"/>
              </w:rPr>
            </w:pPr>
            <w:r w:rsidRPr="00CA5D69">
              <w:rPr>
                <w:rFonts w:ascii="Arial" w:hAnsi="Arial" w:cs="Arial" w:hint="cs"/>
                <w:sz w:val="16"/>
                <w:szCs w:val="16"/>
              </w:rPr>
              <w:t>-</w:t>
            </w:r>
          </w:p>
        </w:tc>
        <w:tc>
          <w:tcPr>
            <w:tcW w:w="1103" w:type="dxa"/>
            <w:vAlign w:val="bottom"/>
          </w:tcPr>
          <w:p w14:paraId="59DBD45A" w14:textId="415D1A12" w:rsidR="004B5DB8" w:rsidRPr="00CA5D69" w:rsidRDefault="004B5DB8" w:rsidP="004B5DB8">
            <w:pPr>
              <w:tabs>
                <w:tab w:val="decimal" w:pos="792"/>
              </w:tabs>
              <w:spacing w:line="280" w:lineRule="exact"/>
              <w:rPr>
                <w:rFonts w:ascii="Arial" w:hAnsi="Arial" w:cs="Arial"/>
                <w:sz w:val="16"/>
                <w:szCs w:val="16"/>
              </w:rPr>
            </w:pPr>
            <w:r w:rsidRPr="00CA5D69">
              <w:rPr>
                <w:rFonts w:ascii="Arial" w:hAnsi="Arial" w:cs="Arial" w:hint="cs"/>
                <w:sz w:val="16"/>
                <w:szCs w:val="16"/>
              </w:rPr>
              <w:t>6,358</w:t>
            </w:r>
          </w:p>
        </w:tc>
        <w:tc>
          <w:tcPr>
            <w:tcW w:w="1102" w:type="dxa"/>
            <w:vAlign w:val="bottom"/>
          </w:tcPr>
          <w:p w14:paraId="616E5C42" w14:textId="2BBDEF52" w:rsidR="004B5DB8" w:rsidRPr="00CA5D69" w:rsidRDefault="004B5DB8" w:rsidP="004B5DB8">
            <w:pPr>
              <w:tabs>
                <w:tab w:val="decimal" w:pos="792"/>
              </w:tabs>
              <w:spacing w:line="280" w:lineRule="exact"/>
              <w:rPr>
                <w:rFonts w:ascii="Arial" w:hAnsi="Arial" w:cs="Arial"/>
                <w:sz w:val="16"/>
                <w:szCs w:val="16"/>
              </w:rPr>
            </w:pPr>
            <w:r w:rsidRPr="00CA5D69">
              <w:rPr>
                <w:rFonts w:ascii="Arial" w:hAnsi="Arial" w:cs="Arial" w:hint="cs"/>
                <w:sz w:val="16"/>
                <w:szCs w:val="16"/>
              </w:rPr>
              <w:t>-</w:t>
            </w:r>
          </w:p>
        </w:tc>
        <w:tc>
          <w:tcPr>
            <w:tcW w:w="1103" w:type="dxa"/>
            <w:vAlign w:val="bottom"/>
          </w:tcPr>
          <w:p w14:paraId="61D62877" w14:textId="0CE4C004" w:rsidR="004B5DB8" w:rsidRPr="00CA5D69" w:rsidRDefault="004B5DB8" w:rsidP="004B5DB8">
            <w:pPr>
              <w:tabs>
                <w:tab w:val="decimal" w:pos="792"/>
              </w:tabs>
              <w:spacing w:line="280" w:lineRule="exact"/>
              <w:rPr>
                <w:rFonts w:ascii="Arial" w:hAnsi="Arial" w:cs="Arial"/>
                <w:sz w:val="16"/>
                <w:szCs w:val="16"/>
              </w:rPr>
            </w:pPr>
            <w:r w:rsidRPr="00CA5D69">
              <w:rPr>
                <w:rFonts w:ascii="Arial" w:hAnsi="Arial" w:cs="Arial" w:hint="cs"/>
                <w:sz w:val="16"/>
                <w:szCs w:val="16"/>
              </w:rPr>
              <w:t>6,358</w:t>
            </w:r>
          </w:p>
        </w:tc>
      </w:tr>
      <w:tr w:rsidR="00CA5D69" w:rsidRPr="00CA5D69" w14:paraId="1872A92D" w14:textId="77777777" w:rsidTr="006A6104">
        <w:tc>
          <w:tcPr>
            <w:tcW w:w="4680" w:type="dxa"/>
          </w:tcPr>
          <w:p w14:paraId="595CDC81" w14:textId="77777777" w:rsidR="004B5DB8" w:rsidRPr="00CA5D69" w:rsidRDefault="004B5DB8" w:rsidP="004B5DB8">
            <w:pPr>
              <w:spacing w:line="280" w:lineRule="exact"/>
              <w:ind w:left="342" w:hanging="180"/>
              <w:rPr>
                <w:rFonts w:ascii="Arial" w:hAnsi="Arial" w:cs="Arial"/>
                <w:sz w:val="16"/>
                <w:szCs w:val="16"/>
              </w:rPr>
            </w:pPr>
            <w:proofErr w:type="spellStart"/>
            <w:r w:rsidRPr="00CA5D69">
              <w:rPr>
                <w:rFonts w:ascii="Arial" w:hAnsi="Arial" w:cs="Arial"/>
                <w:sz w:val="16"/>
                <w:szCs w:val="16"/>
              </w:rPr>
              <w:t>Unrealised</w:t>
            </w:r>
            <w:proofErr w:type="spellEnd"/>
            <w:r w:rsidRPr="00CA5D69">
              <w:rPr>
                <w:rFonts w:ascii="Arial" w:hAnsi="Arial" w:cs="Arial"/>
                <w:sz w:val="16"/>
                <w:szCs w:val="16"/>
              </w:rPr>
              <w:t xml:space="preserve"> gain from changing in fair value of</w:t>
            </w:r>
          </w:p>
          <w:p w14:paraId="4AD63CF0" w14:textId="40821777" w:rsidR="004B5DB8" w:rsidRPr="00CA5D69" w:rsidRDefault="004B5DB8" w:rsidP="004B5DB8">
            <w:pPr>
              <w:spacing w:line="280" w:lineRule="exact"/>
              <w:ind w:left="342" w:hanging="180"/>
              <w:rPr>
                <w:rFonts w:ascii="Arial" w:hAnsi="Arial" w:cs="Arial"/>
                <w:sz w:val="16"/>
                <w:szCs w:val="16"/>
                <w:rtl/>
                <w:cs/>
              </w:rPr>
            </w:pPr>
            <w:r w:rsidRPr="00CA5D69">
              <w:rPr>
                <w:rFonts w:ascii="Arial" w:hAnsi="Arial" w:cs="Arial"/>
                <w:sz w:val="16"/>
                <w:szCs w:val="16"/>
              </w:rPr>
              <w:t xml:space="preserve">    futures contracts</w:t>
            </w:r>
          </w:p>
        </w:tc>
        <w:tc>
          <w:tcPr>
            <w:tcW w:w="1102" w:type="dxa"/>
            <w:vAlign w:val="bottom"/>
          </w:tcPr>
          <w:p w14:paraId="17ECB11C" w14:textId="25A35ED7" w:rsidR="004B5DB8" w:rsidRPr="00CA5D69" w:rsidRDefault="004B5DB8" w:rsidP="004B5DB8">
            <w:pPr>
              <w:tabs>
                <w:tab w:val="decimal" w:pos="792"/>
              </w:tabs>
              <w:spacing w:line="280" w:lineRule="exact"/>
              <w:rPr>
                <w:rFonts w:ascii="Arial" w:hAnsi="Arial" w:cs="Arial"/>
                <w:sz w:val="16"/>
                <w:szCs w:val="16"/>
              </w:rPr>
            </w:pPr>
            <w:r w:rsidRPr="00CA5D69">
              <w:rPr>
                <w:rFonts w:ascii="Arial" w:hAnsi="Arial" w:cs="Arial" w:hint="cs"/>
                <w:sz w:val="16"/>
                <w:szCs w:val="16"/>
              </w:rPr>
              <w:t>-</w:t>
            </w:r>
          </w:p>
        </w:tc>
        <w:tc>
          <w:tcPr>
            <w:tcW w:w="1103" w:type="dxa"/>
            <w:vAlign w:val="bottom"/>
          </w:tcPr>
          <w:p w14:paraId="6E53448E" w14:textId="077A1901" w:rsidR="004B5DB8" w:rsidRPr="00CA5D69" w:rsidRDefault="004B5DB8" w:rsidP="004B5DB8">
            <w:pPr>
              <w:tabs>
                <w:tab w:val="decimal" w:pos="792"/>
              </w:tabs>
              <w:spacing w:line="280" w:lineRule="exact"/>
              <w:rPr>
                <w:rFonts w:ascii="Arial" w:hAnsi="Arial" w:cs="Arial"/>
                <w:sz w:val="16"/>
                <w:szCs w:val="16"/>
              </w:rPr>
            </w:pPr>
            <w:r w:rsidRPr="00CA5D69">
              <w:rPr>
                <w:rFonts w:ascii="Arial" w:hAnsi="Arial" w:cs="Arial" w:hint="cs"/>
                <w:sz w:val="16"/>
                <w:szCs w:val="16"/>
              </w:rPr>
              <w:t>8,478</w:t>
            </w:r>
          </w:p>
        </w:tc>
        <w:tc>
          <w:tcPr>
            <w:tcW w:w="1102" w:type="dxa"/>
            <w:vAlign w:val="bottom"/>
          </w:tcPr>
          <w:p w14:paraId="0B79DD12" w14:textId="721DE5FF" w:rsidR="004B5DB8" w:rsidRPr="00CA5D69" w:rsidRDefault="004B5DB8" w:rsidP="004B5DB8">
            <w:pPr>
              <w:tabs>
                <w:tab w:val="decimal" w:pos="792"/>
              </w:tabs>
              <w:spacing w:line="280" w:lineRule="exact"/>
              <w:rPr>
                <w:rFonts w:ascii="Arial" w:hAnsi="Arial" w:cs="Arial"/>
                <w:sz w:val="16"/>
                <w:szCs w:val="16"/>
              </w:rPr>
            </w:pPr>
            <w:r w:rsidRPr="00CA5D69">
              <w:rPr>
                <w:rFonts w:ascii="Arial" w:hAnsi="Arial" w:cs="Arial" w:hint="cs"/>
                <w:sz w:val="16"/>
                <w:szCs w:val="16"/>
              </w:rPr>
              <w:t>-</w:t>
            </w:r>
          </w:p>
        </w:tc>
        <w:tc>
          <w:tcPr>
            <w:tcW w:w="1103" w:type="dxa"/>
            <w:vAlign w:val="bottom"/>
          </w:tcPr>
          <w:p w14:paraId="5D22BB27" w14:textId="000D4F0B" w:rsidR="004B5DB8" w:rsidRPr="00CA5D69" w:rsidRDefault="004B5DB8" w:rsidP="004B5DB8">
            <w:pPr>
              <w:tabs>
                <w:tab w:val="decimal" w:pos="792"/>
              </w:tabs>
              <w:spacing w:line="280" w:lineRule="exact"/>
              <w:rPr>
                <w:rFonts w:ascii="Arial" w:hAnsi="Arial" w:cs="Arial"/>
                <w:sz w:val="16"/>
                <w:szCs w:val="16"/>
              </w:rPr>
            </w:pPr>
            <w:r w:rsidRPr="00CA5D69">
              <w:rPr>
                <w:rFonts w:ascii="Arial" w:hAnsi="Arial" w:cs="Arial" w:hint="cs"/>
                <w:sz w:val="16"/>
                <w:szCs w:val="16"/>
              </w:rPr>
              <w:t>-</w:t>
            </w:r>
          </w:p>
        </w:tc>
      </w:tr>
      <w:tr w:rsidR="00CA5D69" w:rsidRPr="00CA5D69" w14:paraId="6622B49B" w14:textId="77777777" w:rsidTr="006A6104">
        <w:tc>
          <w:tcPr>
            <w:tcW w:w="4680" w:type="dxa"/>
          </w:tcPr>
          <w:p w14:paraId="3D8FC421" w14:textId="77777777" w:rsidR="004B5DB8" w:rsidRPr="00CA5D69" w:rsidRDefault="004B5DB8" w:rsidP="004B5DB8">
            <w:pPr>
              <w:spacing w:line="280" w:lineRule="exact"/>
              <w:ind w:left="342" w:hanging="180"/>
              <w:rPr>
                <w:rFonts w:ascii="Arial" w:hAnsi="Arial" w:cs="Arial"/>
                <w:sz w:val="16"/>
                <w:szCs w:val="16"/>
              </w:rPr>
            </w:pPr>
            <w:proofErr w:type="spellStart"/>
            <w:r w:rsidRPr="00CA5D69">
              <w:rPr>
                <w:rFonts w:ascii="Arial" w:hAnsi="Arial" w:cs="Arial"/>
                <w:sz w:val="16"/>
                <w:szCs w:val="16"/>
              </w:rPr>
              <w:t>Unrealised</w:t>
            </w:r>
            <w:proofErr w:type="spellEnd"/>
            <w:r w:rsidRPr="00CA5D69">
              <w:rPr>
                <w:rFonts w:ascii="Arial" w:hAnsi="Arial" w:cs="Arial"/>
                <w:sz w:val="16"/>
                <w:szCs w:val="16"/>
              </w:rPr>
              <w:t xml:space="preserve"> loss from changing in fair value of </w:t>
            </w:r>
          </w:p>
          <w:p w14:paraId="64CFA9ED" w14:textId="4F63F8DC" w:rsidR="004B5DB8" w:rsidRPr="00CA5D69" w:rsidRDefault="004B5DB8" w:rsidP="004B5DB8">
            <w:pPr>
              <w:spacing w:line="280" w:lineRule="exact"/>
              <w:ind w:left="342" w:hanging="180"/>
              <w:rPr>
                <w:rFonts w:ascii="Arial" w:hAnsi="Arial" w:cs="Arial"/>
                <w:sz w:val="16"/>
                <w:szCs w:val="16"/>
              </w:rPr>
            </w:pPr>
            <w:r w:rsidRPr="00CA5D69">
              <w:rPr>
                <w:rFonts w:ascii="Arial" w:hAnsi="Arial" w:cs="Arial"/>
                <w:sz w:val="16"/>
                <w:szCs w:val="16"/>
              </w:rPr>
              <w:t xml:space="preserve">   borrowing securities</w:t>
            </w:r>
          </w:p>
        </w:tc>
        <w:tc>
          <w:tcPr>
            <w:tcW w:w="1102" w:type="dxa"/>
            <w:vAlign w:val="bottom"/>
          </w:tcPr>
          <w:p w14:paraId="0DB6DAB1" w14:textId="199DFF96" w:rsidR="004B5DB8" w:rsidRPr="00CA5D69" w:rsidRDefault="004B5DB8" w:rsidP="004B5DB8">
            <w:pPr>
              <w:tabs>
                <w:tab w:val="decimal" w:pos="792"/>
              </w:tabs>
              <w:spacing w:line="280" w:lineRule="exact"/>
              <w:rPr>
                <w:rFonts w:ascii="Arial" w:hAnsi="Arial" w:cs="Arial"/>
                <w:sz w:val="16"/>
                <w:szCs w:val="16"/>
              </w:rPr>
            </w:pPr>
            <w:r w:rsidRPr="00CA5D69">
              <w:rPr>
                <w:rFonts w:ascii="Arial" w:hAnsi="Arial" w:cs="Arial" w:hint="cs"/>
                <w:sz w:val="16"/>
                <w:szCs w:val="16"/>
              </w:rPr>
              <w:t>912</w:t>
            </w:r>
          </w:p>
        </w:tc>
        <w:tc>
          <w:tcPr>
            <w:tcW w:w="1103" w:type="dxa"/>
            <w:vAlign w:val="bottom"/>
          </w:tcPr>
          <w:p w14:paraId="3AF079DD" w14:textId="5D62E5DF" w:rsidR="004B5DB8" w:rsidRPr="00CA5D69" w:rsidRDefault="004B5DB8" w:rsidP="004B5DB8">
            <w:pPr>
              <w:tabs>
                <w:tab w:val="decimal" w:pos="792"/>
              </w:tabs>
              <w:spacing w:line="280" w:lineRule="exact"/>
              <w:rPr>
                <w:rFonts w:ascii="Arial" w:hAnsi="Arial" w:cs="Arial"/>
                <w:sz w:val="16"/>
                <w:szCs w:val="16"/>
              </w:rPr>
            </w:pPr>
            <w:r w:rsidRPr="00CA5D69">
              <w:rPr>
                <w:rFonts w:ascii="Arial" w:hAnsi="Arial" w:cs="Arial" w:hint="cs"/>
                <w:sz w:val="16"/>
                <w:szCs w:val="16"/>
              </w:rPr>
              <w:t>114</w:t>
            </w:r>
          </w:p>
        </w:tc>
        <w:tc>
          <w:tcPr>
            <w:tcW w:w="1102" w:type="dxa"/>
            <w:vAlign w:val="bottom"/>
          </w:tcPr>
          <w:p w14:paraId="367FEAA7" w14:textId="36199557" w:rsidR="004B5DB8" w:rsidRPr="00CA5D69" w:rsidRDefault="004B5DB8" w:rsidP="004B5DB8">
            <w:pPr>
              <w:tabs>
                <w:tab w:val="decimal" w:pos="792"/>
              </w:tabs>
              <w:spacing w:line="280" w:lineRule="exact"/>
              <w:rPr>
                <w:rFonts w:ascii="Arial" w:hAnsi="Arial" w:cs="Arial"/>
                <w:sz w:val="16"/>
                <w:szCs w:val="16"/>
              </w:rPr>
            </w:pPr>
            <w:r w:rsidRPr="00CA5D69">
              <w:rPr>
                <w:rFonts w:ascii="Arial" w:hAnsi="Arial" w:cs="Arial" w:hint="cs"/>
                <w:sz w:val="16"/>
                <w:szCs w:val="16"/>
              </w:rPr>
              <w:t>-</w:t>
            </w:r>
          </w:p>
        </w:tc>
        <w:tc>
          <w:tcPr>
            <w:tcW w:w="1103" w:type="dxa"/>
            <w:vAlign w:val="bottom"/>
          </w:tcPr>
          <w:p w14:paraId="6459DA90" w14:textId="0E82FF81" w:rsidR="004B5DB8" w:rsidRPr="00CA5D69" w:rsidRDefault="004B5DB8" w:rsidP="004B5DB8">
            <w:pPr>
              <w:tabs>
                <w:tab w:val="decimal" w:pos="792"/>
              </w:tabs>
              <w:spacing w:line="280" w:lineRule="exact"/>
              <w:rPr>
                <w:rFonts w:ascii="Arial" w:hAnsi="Arial" w:cs="Arial"/>
                <w:sz w:val="16"/>
                <w:szCs w:val="16"/>
              </w:rPr>
            </w:pPr>
            <w:r w:rsidRPr="00CA5D69">
              <w:rPr>
                <w:rFonts w:ascii="Arial" w:hAnsi="Arial" w:cs="Arial" w:hint="cs"/>
                <w:sz w:val="16"/>
                <w:szCs w:val="16"/>
              </w:rPr>
              <w:t>-</w:t>
            </w:r>
          </w:p>
        </w:tc>
      </w:tr>
      <w:tr w:rsidR="00CA5D69" w:rsidRPr="00CA5D69" w14:paraId="3646FD50" w14:textId="77777777" w:rsidTr="006A6104">
        <w:tc>
          <w:tcPr>
            <w:tcW w:w="4680" w:type="dxa"/>
          </w:tcPr>
          <w:p w14:paraId="50E42265" w14:textId="5FFD15E0" w:rsidR="004B5DB8" w:rsidRPr="00CA5D69" w:rsidRDefault="004B5DB8" w:rsidP="004B5DB8">
            <w:pPr>
              <w:spacing w:line="280" w:lineRule="exact"/>
              <w:ind w:left="342" w:hanging="180"/>
              <w:rPr>
                <w:rFonts w:ascii="Arial" w:hAnsi="Arial" w:cs="Arial"/>
                <w:sz w:val="16"/>
                <w:szCs w:val="16"/>
              </w:rPr>
            </w:pPr>
            <w:proofErr w:type="spellStart"/>
            <w:r w:rsidRPr="00CA5D69">
              <w:rPr>
                <w:rFonts w:ascii="Arial" w:hAnsi="Arial" w:cs="Arial"/>
                <w:sz w:val="16"/>
                <w:szCs w:val="16"/>
              </w:rPr>
              <w:t>Unrealised</w:t>
            </w:r>
            <w:proofErr w:type="spellEnd"/>
            <w:r w:rsidRPr="00CA5D69">
              <w:rPr>
                <w:rFonts w:ascii="Arial" w:hAnsi="Arial" w:cs="Arial"/>
                <w:sz w:val="16"/>
                <w:szCs w:val="16"/>
              </w:rPr>
              <w:t xml:space="preserve"> gain from changing in fair value of investments measured at fair value through profit or loss/trading securities</w:t>
            </w:r>
          </w:p>
        </w:tc>
        <w:tc>
          <w:tcPr>
            <w:tcW w:w="1102" w:type="dxa"/>
            <w:vAlign w:val="bottom"/>
          </w:tcPr>
          <w:p w14:paraId="5B085B1A" w14:textId="632F5A6E" w:rsidR="004B5DB8" w:rsidRPr="00CA5D69" w:rsidRDefault="009A09D0" w:rsidP="004B5DB8">
            <w:pPr>
              <w:tabs>
                <w:tab w:val="decimal" w:pos="792"/>
              </w:tabs>
              <w:spacing w:line="280" w:lineRule="exact"/>
              <w:rPr>
                <w:rFonts w:ascii="Arial" w:hAnsi="Arial" w:cs="Arial"/>
                <w:sz w:val="16"/>
                <w:szCs w:val="16"/>
              </w:rPr>
            </w:pPr>
            <w:r>
              <w:rPr>
                <w:rFonts w:ascii="Arial" w:hAnsi="Arial" w:cs="Arial"/>
                <w:sz w:val="16"/>
                <w:szCs w:val="16"/>
              </w:rPr>
              <w:t>8,247</w:t>
            </w:r>
          </w:p>
        </w:tc>
        <w:tc>
          <w:tcPr>
            <w:tcW w:w="1103" w:type="dxa"/>
            <w:vAlign w:val="bottom"/>
          </w:tcPr>
          <w:p w14:paraId="6A9BC930" w14:textId="11E1E79A" w:rsidR="004B5DB8" w:rsidRPr="00CA5D69" w:rsidRDefault="004B5DB8" w:rsidP="004B5DB8">
            <w:pPr>
              <w:tabs>
                <w:tab w:val="decimal" w:pos="792"/>
              </w:tabs>
              <w:spacing w:line="280" w:lineRule="exact"/>
              <w:rPr>
                <w:rFonts w:ascii="Arial" w:hAnsi="Arial" w:cs="Arial"/>
                <w:sz w:val="16"/>
                <w:szCs w:val="16"/>
              </w:rPr>
            </w:pPr>
            <w:r w:rsidRPr="00CA5D69">
              <w:rPr>
                <w:rFonts w:ascii="Arial" w:hAnsi="Arial" w:cs="Arial" w:hint="cs"/>
                <w:sz w:val="16"/>
                <w:szCs w:val="16"/>
              </w:rPr>
              <w:t>-</w:t>
            </w:r>
          </w:p>
        </w:tc>
        <w:tc>
          <w:tcPr>
            <w:tcW w:w="1102" w:type="dxa"/>
            <w:vAlign w:val="bottom"/>
          </w:tcPr>
          <w:p w14:paraId="758220FC" w14:textId="362E6CD7" w:rsidR="004B5DB8" w:rsidRPr="00CA5D69" w:rsidRDefault="009A09D0" w:rsidP="004B5DB8">
            <w:pPr>
              <w:tabs>
                <w:tab w:val="decimal" w:pos="792"/>
              </w:tabs>
              <w:spacing w:line="280" w:lineRule="exact"/>
              <w:rPr>
                <w:rFonts w:ascii="Arial" w:hAnsi="Arial" w:cs="Arial"/>
                <w:sz w:val="16"/>
                <w:szCs w:val="16"/>
              </w:rPr>
            </w:pPr>
            <w:r>
              <w:rPr>
                <w:rFonts w:ascii="Arial" w:hAnsi="Arial" w:cs="Arial"/>
                <w:sz w:val="16"/>
                <w:szCs w:val="16"/>
              </w:rPr>
              <w:t>8,247</w:t>
            </w:r>
          </w:p>
        </w:tc>
        <w:tc>
          <w:tcPr>
            <w:tcW w:w="1103" w:type="dxa"/>
            <w:vAlign w:val="bottom"/>
          </w:tcPr>
          <w:p w14:paraId="1C3848A1" w14:textId="71DD4769" w:rsidR="004B5DB8" w:rsidRPr="00CA5D69" w:rsidRDefault="004B5DB8" w:rsidP="004B5DB8">
            <w:pPr>
              <w:tabs>
                <w:tab w:val="decimal" w:pos="792"/>
              </w:tabs>
              <w:spacing w:line="280" w:lineRule="exact"/>
              <w:rPr>
                <w:rFonts w:ascii="Arial" w:hAnsi="Arial" w:cs="Arial"/>
                <w:sz w:val="16"/>
                <w:szCs w:val="16"/>
              </w:rPr>
            </w:pPr>
            <w:r w:rsidRPr="00CA5D69">
              <w:rPr>
                <w:rFonts w:ascii="Arial" w:hAnsi="Arial" w:cs="Arial" w:hint="cs"/>
                <w:sz w:val="16"/>
                <w:szCs w:val="16"/>
              </w:rPr>
              <w:t>-</w:t>
            </w:r>
          </w:p>
        </w:tc>
      </w:tr>
      <w:tr w:rsidR="0088086B" w:rsidRPr="00CA5D69" w14:paraId="4D6A4CA7" w14:textId="77777777" w:rsidTr="006A6104">
        <w:tc>
          <w:tcPr>
            <w:tcW w:w="4680" w:type="dxa"/>
          </w:tcPr>
          <w:p w14:paraId="6575085C" w14:textId="1DE844C3" w:rsidR="0088086B" w:rsidRPr="00CA5D69" w:rsidRDefault="0088086B" w:rsidP="0088086B">
            <w:pPr>
              <w:spacing w:line="280" w:lineRule="exact"/>
              <w:ind w:left="342" w:hanging="180"/>
              <w:rPr>
                <w:rFonts w:ascii="Arial" w:hAnsi="Arial" w:cs="Arial"/>
                <w:sz w:val="16"/>
                <w:szCs w:val="16"/>
              </w:rPr>
            </w:pPr>
            <w:proofErr w:type="spellStart"/>
            <w:r w:rsidRPr="00CA5D69">
              <w:rPr>
                <w:rFonts w:ascii="Arial" w:hAnsi="Arial" w:cs="Arial"/>
                <w:sz w:val="16"/>
                <w:szCs w:val="16"/>
              </w:rPr>
              <w:t>Unrealised</w:t>
            </w:r>
            <w:proofErr w:type="spellEnd"/>
            <w:r w:rsidRPr="00CA5D69">
              <w:rPr>
                <w:rFonts w:ascii="Arial" w:hAnsi="Arial" w:cs="Arial"/>
                <w:sz w:val="16"/>
                <w:szCs w:val="16"/>
              </w:rPr>
              <w:t xml:space="preserve"> gain from changing in fair value of financial instruments asset measured at fair value through other comprehensive income</w:t>
            </w:r>
          </w:p>
        </w:tc>
        <w:tc>
          <w:tcPr>
            <w:tcW w:w="1102" w:type="dxa"/>
            <w:vAlign w:val="bottom"/>
          </w:tcPr>
          <w:p w14:paraId="55CEA8C8" w14:textId="61AEADB0" w:rsidR="0088086B" w:rsidRDefault="0088086B" w:rsidP="0088086B">
            <w:pPr>
              <w:tabs>
                <w:tab w:val="decimal" w:pos="792"/>
              </w:tabs>
              <w:spacing w:line="280" w:lineRule="exact"/>
              <w:rPr>
                <w:rFonts w:ascii="Arial" w:hAnsi="Arial" w:cs="Arial"/>
                <w:sz w:val="16"/>
                <w:szCs w:val="16"/>
              </w:rPr>
            </w:pPr>
            <w:r>
              <w:rPr>
                <w:rFonts w:ascii="Arial" w:hAnsi="Arial" w:cs="Arial"/>
                <w:sz w:val="16"/>
                <w:szCs w:val="16"/>
              </w:rPr>
              <w:t>3,303</w:t>
            </w:r>
          </w:p>
        </w:tc>
        <w:tc>
          <w:tcPr>
            <w:tcW w:w="1103" w:type="dxa"/>
            <w:vAlign w:val="bottom"/>
          </w:tcPr>
          <w:p w14:paraId="742DE80E" w14:textId="054A181A" w:rsidR="0088086B" w:rsidRPr="00CA5D69" w:rsidRDefault="0088086B" w:rsidP="0088086B">
            <w:pPr>
              <w:tabs>
                <w:tab w:val="decimal" w:pos="792"/>
              </w:tabs>
              <w:spacing w:line="280" w:lineRule="exact"/>
              <w:rPr>
                <w:rFonts w:ascii="Arial" w:hAnsi="Arial" w:cs="Arial"/>
                <w:sz w:val="16"/>
                <w:szCs w:val="16"/>
              </w:rPr>
            </w:pPr>
            <w:r>
              <w:rPr>
                <w:rFonts w:ascii="Arial" w:hAnsi="Arial" w:cs="Arial"/>
                <w:sz w:val="16"/>
                <w:szCs w:val="16"/>
              </w:rPr>
              <w:t>-</w:t>
            </w:r>
          </w:p>
        </w:tc>
        <w:tc>
          <w:tcPr>
            <w:tcW w:w="1102" w:type="dxa"/>
            <w:vAlign w:val="bottom"/>
          </w:tcPr>
          <w:p w14:paraId="202C5467" w14:textId="07580999" w:rsidR="0088086B" w:rsidRDefault="0088086B" w:rsidP="0088086B">
            <w:pPr>
              <w:tabs>
                <w:tab w:val="decimal" w:pos="792"/>
              </w:tabs>
              <w:spacing w:line="280" w:lineRule="exact"/>
              <w:rPr>
                <w:rFonts w:ascii="Arial" w:hAnsi="Arial" w:cs="Arial"/>
                <w:sz w:val="16"/>
                <w:szCs w:val="16"/>
              </w:rPr>
            </w:pPr>
            <w:r>
              <w:rPr>
                <w:rFonts w:ascii="Arial" w:hAnsi="Arial" w:cs="Arial"/>
                <w:sz w:val="16"/>
                <w:szCs w:val="16"/>
              </w:rPr>
              <w:t>3,303</w:t>
            </w:r>
          </w:p>
        </w:tc>
        <w:tc>
          <w:tcPr>
            <w:tcW w:w="1103" w:type="dxa"/>
            <w:vAlign w:val="bottom"/>
          </w:tcPr>
          <w:p w14:paraId="5FAEBBDF" w14:textId="5774D8B8" w:rsidR="0088086B" w:rsidRPr="00CA5D69" w:rsidRDefault="0088086B" w:rsidP="0088086B">
            <w:pPr>
              <w:tabs>
                <w:tab w:val="decimal" w:pos="792"/>
              </w:tabs>
              <w:spacing w:line="280" w:lineRule="exact"/>
              <w:rPr>
                <w:rFonts w:ascii="Arial" w:hAnsi="Arial" w:cs="Arial"/>
                <w:sz w:val="16"/>
                <w:szCs w:val="16"/>
              </w:rPr>
            </w:pPr>
            <w:r>
              <w:rPr>
                <w:rFonts w:ascii="Arial" w:hAnsi="Arial" w:cs="Arial"/>
                <w:sz w:val="16"/>
                <w:szCs w:val="16"/>
              </w:rPr>
              <w:t>-</w:t>
            </w:r>
          </w:p>
        </w:tc>
      </w:tr>
      <w:tr w:rsidR="0088086B" w:rsidRPr="00CA5D69" w14:paraId="5A79E438" w14:textId="77777777" w:rsidTr="006A6104">
        <w:tc>
          <w:tcPr>
            <w:tcW w:w="4680" w:type="dxa"/>
          </w:tcPr>
          <w:p w14:paraId="2D12C2DB" w14:textId="16871438" w:rsidR="0088086B" w:rsidRPr="00CA5D69" w:rsidRDefault="0088086B" w:rsidP="0088086B">
            <w:pPr>
              <w:spacing w:line="280" w:lineRule="exact"/>
              <w:ind w:left="342" w:hanging="180"/>
              <w:rPr>
                <w:rFonts w:ascii="Arial" w:hAnsi="Arial" w:cs="Arial"/>
                <w:sz w:val="16"/>
                <w:szCs w:val="16"/>
              </w:rPr>
            </w:pPr>
            <w:r>
              <w:rPr>
                <w:rFonts w:ascii="Arial" w:hAnsi="Arial" w:cs="Arial"/>
                <w:sz w:val="16"/>
                <w:szCs w:val="16"/>
              </w:rPr>
              <w:t>Leases</w:t>
            </w:r>
          </w:p>
        </w:tc>
        <w:tc>
          <w:tcPr>
            <w:tcW w:w="1102" w:type="dxa"/>
            <w:vAlign w:val="bottom"/>
          </w:tcPr>
          <w:p w14:paraId="43CA15D0" w14:textId="72333090" w:rsidR="0088086B" w:rsidRPr="00CA5D69" w:rsidRDefault="0088086B" w:rsidP="0088086B">
            <w:pPr>
              <w:pBdr>
                <w:bottom w:val="single" w:sz="4" w:space="1" w:color="auto"/>
              </w:pBdr>
              <w:tabs>
                <w:tab w:val="decimal" w:pos="792"/>
              </w:tabs>
              <w:spacing w:line="280" w:lineRule="exact"/>
              <w:rPr>
                <w:rFonts w:ascii="Arial" w:hAnsi="Arial" w:cs="Arial"/>
                <w:sz w:val="16"/>
                <w:szCs w:val="16"/>
              </w:rPr>
            </w:pPr>
            <w:r>
              <w:rPr>
                <w:rFonts w:ascii="Arial" w:hAnsi="Arial" w:cs="Arial"/>
                <w:sz w:val="16"/>
                <w:szCs w:val="16"/>
              </w:rPr>
              <w:t>3,503</w:t>
            </w:r>
          </w:p>
        </w:tc>
        <w:tc>
          <w:tcPr>
            <w:tcW w:w="1103" w:type="dxa"/>
            <w:vAlign w:val="bottom"/>
          </w:tcPr>
          <w:p w14:paraId="3AB3A6A1" w14:textId="5E6B6090" w:rsidR="0088086B" w:rsidRPr="00CA5D69" w:rsidRDefault="0088086B" w:rsidP="0088086B">
            <w:pPr>
              <w:pBdr>
                <w:bottom w:val="single" w:sz="4" w:space="1" w:color="auto"/>
              </w:pBdr>
              <w:tabs>
                <w:tab w:val="decimal" w:pos="792"/>
              </w:tabs>
              <w:spacing w:line="280" w:lineRule="exact"/>
              <w:rPr>
                <w:rFonts w:ascii="Arial" w:hAnsi="Arial" w:cs="Arial"/>
                <w:sz w:val="16"/>
                <w:szCs w:val="16"/>
              </w:rPr>
            </w:pPr>
            <w:r>
              <w:rPr>
                <w:rFonts w:ascii="Arial" w:hAnsi="Arial" w:cs="Arial"/>
                <w:sz w:val="16"/>
                <w:szCs w:val="16"/>
              </w:rPr>
              <w:t>-</w:t>
            </w:r>
          </w:p>
        </w:tc>
        <w:tc>
          <w:tcPr>
            <w:tcW w:w="1102" w:type="dxa"/>
            <w:vAlign w:val="bottom"/>
          </w:tcPr>
          <w:p w14:paraId="190C2EB4" w14:textId="3573A52A" w:rsidR="0088086B" w:rsidRPr="00CA5D69" w:rsidRDefault="0088086B" w:rsidP="0088086B">
            <w:pPr>
              <w:pBdr>
                <w:bottom w:val="single" w:sz="4" w:space="1" w:color="auto"/>
              </w:pBdr>
              <w:tabs>
                <w:tab w:val="decimal" w:pos="792"/>
              </w:tabs>
              <w:spacing w:line="280" w:lineRule="exact"/>
              <w:rPr>
                <w:rFonts w:ascii="Arial" w:hAnsi="Arial" w:cs="Arial"/>
                <w:sz w:val="16"/>
                <w:szCs w:val="16"/>
              </w:rPr>
            </w:pPr>
            <w:r>
              <w:rPr>
                <w:rFonts w:ascii="Arial" w:hAnsi="Arial" w:cs="Arial"/>
                <w:sz w:val="16"/>
                <w:szCs w:val="16"/>
              </w:rPr>
              <w:t>1,502</w:t>
            </w:r>
          </w:p>
        </w:tc>
        <w:tc>
          <w:tcPr>
            <w:tcW w:w="1103" w:type="dxa"/>
            <w:vAlign w:val="bottom"/>
          </w:tcPr>
          <w:p w14:paraId="03687C6C" w14:textId="2BDF819D" w:rsidR="0088086B" w:rsidRPr="00CA5D69" w:rsidRDefault="0088086B" w:rsidP="0088086B">
            <w:pPr>
              <w:pBdr>
                <w:bottom w:val="single" w:sz="4" w:space="1" w:color="auto"/>
              </w:pBdr>
              <w:tabs>
                <w:tab w:val="decimal" w:pos="792"/>
              </w:tabs>
              <w:spacing w:line="280" w:lineRule="exact"/>
              <w:rPr>
                <w:rFonts w:ascii="Arial" w:hAnsi="Arial" w:cs="Arial"/>
                <w:sz w:val="16"/>
                <w:szCs w:val="16"/>
              </w:rPr>
            </w:pPr>
            <w:r w:rsidRPr="00CA5D69">
              <w:rPr>
                <w:rFonts w:ascii="Arial" w:hAnsi="Arial" w:cs="Arial" w:hint="cs"/>
                <w:sz w:val="16"/>
                <w:szCs w:val="16"/>
              </w:rPr>
              <w:t>-</w:t>
            </w:r>
          </w:p>
        </w:tc>
      </w:tr>
      <w:tr w:rsidR="0088086B" w:rsidRPr="00CA5D69" w14:paraId="79587ADD" w14:textId="77777777" w:rsidTr="006A6104">
        <w:tc>
          <w:tcPr>
            <w:tcW w:w="4680" w:type="dxa"/>
          </w:tcPr>
          <w:p w14:paraId="7837CF82" w14:textId="77777777" w:rsidR="0088086B" w:rsidRPr="00CA5D69" w:rsidRDefault="0088086B" w:rsidP="0088086B">
            <w:pPr>
              <w:spacing w:line="280" w:lineRule="exact"/>
              <w:ind w:left="-18" w:firstLine="18"/>
              <w:rPr>
                <w:rFonts w:ascii="Arial" w:hAnsi="Arial" w:cs="Arial"/>
                <w:sz w:val="16"/>
                <w:szCs w:val="16"/>
              </w:rPr>
            </w:pPr>
            <w:r w:rsidRPr="00CA5D69">
              <w:rPr>
                <w:rFonts w:ascii="Arial" w:hAnsi="Arial" w:cs="Arial"/>
                <w:sz w:val="16"/>
                <w:szCs w:val="16"/>
              </w:rPr>
              <w:t>Total</w:t>
            </w:r>
          </w:p>
        </w:tc>
        <w:tc>
          <w:tcPr>
            <w:tcW w:w="1102" w:type="dxa"/>
            <w:vAlign w:val="bottom"/>
          </w:tcPr>
          <w:p w14:paraId="1020B4CD" w14:textId="36E0899E" w:rsidR="0088086B" w:rsidRPr="00CA5D69" w:rsidRDefault="0088086B" w:rsidP="0088086B">
            <w:pPr>
              <w:pBdr>
                <w:bottom w:val="single" w:sz="4" w:space="1" w:color="auto"/>
              </w:pBdr>
              <w:tabs>
                <w:tab w:val="decimal" w:pos="792"/>
              </w:tabs>
              <w:spacing w:line="280" w:lineRule="exact"/>
              <w:rPr>
                <w:rFonts w:ascii="Arial" w:hAnsi="Arial" w:cs="Arial"/>
                <w:sz w:val="16"/>
                <w:szCs w:val="16"/>
              </w:rPr>
            </w:pPr>
            <w:r>
              <w:rPr>
                <w:rFonts w:ascii="Arial" w:hAnsi="Arial" w:cs="Arial"/>
                <w:sz w:val="16"/>
                <w:szCs w:val="16"/>
              </w:rPr>
              <w:t>23,314</w:t>
            </w:r>
          </w:p>
        </w:tc>
        <w:tc>
          <w:tcPr>
            <w:tcW w:w="1103" w:type="dxa"/>
            <w:vAlign w:val="bottom"/>
          </w:tcPr>
          <w:p w14:paraId="51C4D8A4" w14:textId="5081B4D6" w:rsidR="0088086B" w:rsidRPr="00CA5D69" w:rsidRDefault="0088086B" w:rsidP="0088086B">
            <w:pPr>
              <w:pBdr>
                <w:bottom w:val="single" w:sz="4" w:space="1" w:color="auto"/>
              </w:pBdr>
              <w:tabs>
                <w:tab w:val="decimal" w:pos="792"/>
              </w:tabs>
              <w:spacing w:line="280" w:lineRule="exact"/>
              <w:rPr>
                <w:rFonts w:ascii="Arial" w:hAnsi="Arial" w:cs="Arial"/>
                <w:sz w:val="16"/>
                <w:szCs w:val="16"/>
              </w:rPr>
            </w:pPr>
            <w:r w:rsidRPr="00CA5D69">
              <w:rPr>
                <w:rFonts w:ascii="Arial" w:hAnsi="Arial" w:cs="Arial" w:hint="cs"/>
                <w:sz w:val="16"/>
                <w:szCs w:val="16"/>
              </w:rPr>
              <w:t>20,418</w:t>
            </w:r>
          </w:p>
        </w:tc>
        <w:tc>
          <w:tcPr>
            <w:tcW w:w="1102" w:type="dxa"/>
            <w:vAlign w:val="bottom"/>
          </w:tcPr>
          <w:p w14:paraId="07B7DFF3" w14:textId="4B1F52EC" w:rsidR="0088086B" w:rsidRPr="00CA5D69" w:rsidRDefault="0088086B" w:rsidP="0088086B">
            <w:pPr>
              <w:pBdr>
                <w:bottom w:val="single" w:sz="4" w:space="1" w:color="auto"/>
              </w:pBdr>
              <w:tabs>
                <w:tab w:val="decimal" w:pos="792"/>
              </w:tabs>
              <w:spacing w:line="280" w:lineRule="exact"/>
              <w:rPr>
                <w:rFonts w:ascii="Arial" w:hAnsi="Arial" w:cs="Arial"/>
                <w:sz w:val="16"/>
                <w:szCs w:val="16"/>
              </w:rPr>
            </w:pPr>
            <w:r>
              <w:rPr>
                <w:rFonts w:ascii="Arial" w:hAnsi="Arial" w:cs="Arial"/>
                <w:sz w:val="16"/>
                <w:szCs w:val="16"/>
              </w:rPr>
              <w:t>14,</w:t>
            </w:r>
            <w:r w:rsidR="006E7194">
              <w:rPr>
                <w:rFonts w:ascii="Arial" w:hAnsi="Arial" w:cs="Arial"/>
                <w:sz w:val="16"/>
                <w:szCs w:val="16"/>
              </w:rPr>
              <w:t>112</w:t>
            </w:r>
          </w:p>
        </w:tc>
        <w:tc>
          <w:tcPr>
            <w:tcW w:w="1103" w:type="dxa"/>
            <w:vAlign w:val="bottom"/>
          </w:tcPr>
          <w:p w14:paraId="341734FC" w14:textId="67FFC516" w:rsidR="0088086B" w:rsidRPr="00CA5D69" w:rsidRDefault="0088086B" w:rsidP="0088086B">
            <w:pPr>
              <w:pBdr>
                <w:bottom w:val="single" w:sz="4" w:space="1" w:color="auto"/>
              </w:pBdr>
              <w:tabs>
                <w:tab w:val="decimal" w:pos="792"/>
              </w:tabs>
              <w:spacing w:line="280" w:lineRule="exact"/>
              <w:rPr>
                <w:rFonts w:ascii="Arial" w:hAnsi="Arial" w:cs="Arial"/>
                <w:sz w:val="16"/>
                <w:szCs w:val="16"/>
              </w:rPr>
            </w:pPr>
            <w:r w:rsidRPr="00CA5D69">
              <w:rPr>
                <w:rFonts w:ascii="Arial" w:hAnsi="Arial" w:cs="Arial" w:hint="cs"/>
                <w:sz w:val="16"/>
                <w:szCs w:val="16"/>
              </w:rPr>
              <w:t>9,919</w:t>
            </w:r>
          </w:p>
        </w:tc>
      </w:tr>
      <w:tr w:rsidR="0088086B" w:rsidRPr="00CA5D69" w14:paraId="1A2778A1" w14:textId="77777777" w:rsidTr="006A6104">
        <w:tc>
          <w:tcPr>
            <w:tcW w:w="4680" w:type="dxa"/>
          </w:tcPr>
          <w:p w14:paraId="526E6FE3" w14:textId="77777777" w:rsidR="0088086B" w:rsidRPr="00CA5D69" w:rsidRDefault="0088086B" w:rsidP="0088086B">
            <w:pPr>
              <w:spacing w:line="280" w:lineRule="exact"/>
              <w:ind w:left="-18" w:firstLine="18"/>
              <w:rPr>
                <w:rFonts w:ascii="Arial" w:hAnsi="Arial" w:cs="Arial"/>
                <w:b/>
                <w:bCs/>
                <w:sz w:val="16"/>
                <w:szCs w:val="16"/>
              </w:rPr>
            </w:pPr>
            <w:r w:rsidRPr="00CA5D69">
              <w:rPr>
                <w:rFonts w:ascii="Arial" w:hAnsi="Arial" w:cs="Arial"/>
                <w:b/>
                <w:bCs/>
                <w:sz w:val="16"/>
                <w:szCs w:val="16"/>
              </w:rPr>
              <w:t>Deferred tax assets (liabilities) - net</w:t>
            </w:r>
          </w:p>
        </w:tc>
        <w:tc>
          <w:tcPr>
            <w:tcW w:w="1102" w:type="dxa"/>
            <w:vAlign w:val="bottom"/>
          </w:tcPr>
          <w:p w14:paraId="71C73E30" w14:textId="5B0E9415" w:rsidR="0088086B" w:rsidRPr="00CA5D69" w:rsidRDefault="00761786" w:rsidP="0088086B">
            <w:pPr>
              <w:pBdr>
                <w:bottom w:val="double" w:sz="4" w:space="1" w:color="auto"/>
              </w:pBdr>
              <w:tabs>
                <w:tab w:val="decimal" w:pos="792"/>
              </w:tabs>
              <w:spacing w:line="280" w:lineRule="exact"/>
              <w:rPr>
                <w:rFonts w:ascii="Arial" w:hAnsi="Arial" w:cs="Arial"/>
                <w:sz w:val="16"/>
                <w:szCs w:val="16"/>
              </w:rPr>
            </w:pPr>
            <w:r>
              <w:rPr>
                <w:rFonts w:ascii="Arial" w:hAnsi="Arial" w:cs="Arial"/>
                <w:sz w:val="16"/>
                <w:szCs w:val="16"/>
              </w:rPr>
              <w:t>54</w:t>
            </w:r>
            <w:r w:rsidR="0088086B" w:rsidRPr="00CA5D69">
              <w:rPr>
                <w:rFonts w:ascii="Arial" w:hAnsi="Arial" w:cs="Arial" w:hint="cs"/>
                <w:sz w:val="16"/>
                <w:szCs w:val="16"/>
              </w:rPr>
              <w:t>,</w:t>
            </w:r>
            <w:r w:rsidR="0088086B">
              <w:rPr>
                <w:rFonts w:ascii="Arial" w:hAnsi="Arial" w:cs="Arial"/>
                <w:sz w:val="16"/>
                <w:szCs w:val="16"/>
              </w:rPr>
              <w:t>574</w:t>
            </w:r>
          </w:p>
        </w:tc>
        <w:tc>
          <w:tcPr>
            <w:tcW w:w="1103" w:type="dxa"/>
            <w:vAlign w:val="bottom"/>
          </w:tcPr>
          <w:p w14:paraId="03A9B8C5" w14:textId="037884F7" w:rsidR="0088086B" w:rsidRPr="00CA5D69" w:rsidRDefault="0088086B" w:rsidP="0088086B">
            <w:pPr>
              <w:pBdr>
                <w:bottom w:val="double" w:sz="4" w:space="1" w:color="auto"/>
              </w:pBdr>
              <w:tabs>
                <w:tab w:val="decimal" w:pos="792"/>
              </w:tabs>
              <w:spacing w:line="280" w:lineRule="exact"/>
              <w:rPr>
                <w:rFonts w:ascii="Arial" w:hAnsi="Arial" w:cs="Arial"/>
                <w:sz w:val="16"/>
                <w:szCs w:val="16"/>
              </w:rPr>
            </w:pPr>
            <w:r w:rsidRPr="00CA5D69">
              <w:rPr>
                <w:rFonts w:ascii="Arial" w:hAnsi="Arial" w:cs="Arial" w:hint="cs"/>
                <w:sz w:val="16"/>
                <w:szCs w:val="16"/>
              </w:rPr>
              <w:t>41,857</w:t>
            </w:r>
          </w:p>
        </w:tc>
        <w:tc>
          <w:tcPr>
            <w:tcW w:w="1102" w:type="dxa"/>
            <w:vAlign w:val="bottom"/>
          </w:tcPr>
          <w:p w14:paraId="2121FE76" w14:textId="24F17F0E" w:rsidR="0088086B" w:rsidRPr="00CA5D69" w:rsidRDefault="0088086B" w:rsidP="0088086B">
            <w:pPr>
              <w:pBdr>
                <w:bottom w:val="double" w:sz="4" w:space="1" w:color="auto"/>
              </w:pBdr>
              <w:tabs>
                <w:tab w:val="decimal" w:pos="792"/>
              </w:tabs>
              <w:spacing w:line="280" w:lineRule="exact"/>
              <w:rPr>
                <w:rFonts w:ascii="Arial" w:hAnsi="Arial" w:cs="Arial"/>
                <w:sz w:val="16"/>
                <w:szCs w:val="16"/>
              </w:rPr>
            </w:pPr>
            <w:r>
              <w:rPr>
                <w:rFonts w:ascii="Arial" w:hAnsi="Arial" w:cs="Arial"/>
                <w:sz w:val="16"/>
                <w:szCs w:val="16"/>
              </w:rPr>
              <w:t>(5,161)</w:t>
            </w:r>
          </w:p>
        </w:tc>
        <w:tc>
          <w:tcPr>
            <w:tcW w:w="1103" w:type="dxa"/>
            <w:vAlign w:val="bottom"/>
          </w:tcPr>
          <w:p w14:paraId="302BC4BE" w14:textId="0E646AC8" w:rsidR="0088086B" w:rsidRPr="00CA5D69" w:rsidRDefault="0088086B" w:rsidP="0088086B">
            <w:pPr>
              <w:pBdr>
                <w:bottom w:val="double" w:sz="4" w:space="1" w:color="auto"/>
              </w:pBdr>
              <w:tabs>
                <w:tab w:val="decimal" w:pos="792"/>
              </w:tabs>
              <w:spacing w:line="280" w:lineRule="exact"/>
              <w:rPr>
                <w:rFonts w:ascii="Arial" w:hAnsi="Arial" w:cs="Arial"/>
                <w:sz w:val="16"/>
                <w:szCs w:val="16"/>
              </w:rPr>
            </w:pPr>
            <w:r w:rsidRPr="00CA5D69">
              <w:rPr>
                <w:rFonts w:ascii="Arial" w:hAnsi="Arial" w:cs="Arial" w:hint="cs"/>
                <w:sz w:val="16"/>
                <w:szCs w:val="16"/>
              </w:rPr>
              <w:t>(1,385)</w:t>
            </w:r>
          </w:p>
        </w:tc>
      </w:tr>
    </w:tbl>
    <w:p w14:paraId="250F022B" w14:textId="3F9453EF" w:rsidR="00FB7222" w:rsidRPr="00CA5D69" w:rsidRDefault="001B5DEE" w:rsidP="005B4013">
      <w:pPr>
        <w:spacing w:before="240" w:after="120" w:line="380" w:lineRule="exact"/>
        <w:ind w:left="605" w:hanging="605"/>
        <w:jc w:val="both"/>
        <w:rPr>
          <w:rFonts w:ascii="Arial" w:hAnsi="Arial" w:cs="Arial"/>
          <w:b/>
          <w:bCs/>
          <w:sz w:val="22"/>
          <w:szCs w:val="22"/>
        </w:rPr>
      </w:pPr>
      <w:r w:rsidRPr="00CA5D69">
        <w:rPr>
          <w:rFonts w:ascii="Arial" w:hAnsi="Arial" w:cs="Arial"/>
          <w:b/>
          <w:bCs/>
          <w:sz w:val="22"/>
          <w:szCs w:val="22"/>
        </w:rPr>
        <w:t>20</w:t>
      </w:r>
      <w:r w:rsidR="00FB7222" w:rsidRPr="00CA5D69">
        <w:rPr>
          <w:rFonts w:ascii="Arial" w:hAnsi="Arial" w:cs="Arial"/>
          <w:b/>
          <w:bCs/>
          <w:sz w:val="22"/>
          <w:szCs w:val="22"/>
        </w:rPr>
        <w:t>.2</w:t>
      </w:r>
      <w:r w:rsidR="00FB7222" w:rsidRPr="00CA5D69">
        <w:rPr>
          <w:rFonts w:ascii="Arial" w:hAnsi="Arial" w:cs="Arial"/>
          <w:b/>
          <w:bCs/>
          <w:sz w:val="22"/>
          <w:szCs w:val="22"/>
        </w:rPr>
        <w:tab/>
        <w:t xml:space="preserve">Income tax </w:t>
      </w:r>
    </w:p>
    <w:p w14:paraId="4BD2FF77" w14:textId="50B35943" w:rsidR="00FB7222" w:rsidRPr="00CA5D69" w:rsidRDefault="00FB7222" w:rsidP="00FB7222">
      <w:pPr>
        <w:spacing w:before="120" w:after="120" w:line="380" w:lineRule="exact"/>
        <w:ind w:left="605" w:hanging="605"/>
        <w:jc w:val="both"/>
        <w:rPr>
          <w:rFonts w:ascii="Arial" w:hAnsi="Arial" w:cs="Arial"/>
          <w:sz w:val="22"/>
          <w:szCs w:val="22"/>
        </w:rPr>
      </w:pPr>
      <w:r w:rsidRPr="00CA5D69">
        <w:rPr>
          <w:rFonts w:ascii="Arial" w:hAnsi="Arial" w:cs="Arial"/>
          <w:sz w:val="22"/>
          <w:szCs w:val="22"/>
        </w:rPr>
        <w:tab/>
        <w:t>Tax (income) expenses for the years ended 31 December 20</w:t>
      </w:r>
      <w:r w:rsidR="001B5DEE" w:rsidRPr="00CA5D69">
        <w:rPr>
          <w:rFonts w:ascii="Arial" w:hAnsi="Arial" w:cs="Arial"/>
          <w:sz w:val="22"/>
          <w:szCs w:val="22"/>
        </w:rPr>
        <w:t>20</w:t>
      </w:r>
      <w:r w:rsidRPr="00CA5D69">
        <w:rPr>
          <w:rFonts w:ascii="Arial" w:hAnsi="Arial" w:cs="Arial"/>
          <w:sz w:val="22"/>
          <w:szCs w:val="22"/>
        </w:rPr>
        <w:t xml:space="preserve"> and 201</w:t>
      </w:r>
      <w:r w:rsidR="001B5DEE" w:rsidRPr="00CA5D69">
        <w:rPr>
          <w:rFonts w:ascii="Arial" w:hAnsi="Arial" w:cs="Arial"/>
          <w:sz w:val="22"/>
          <w:szCs w:val="22"/>
        </w:rPr>
        <w:t>9</w:t>
      </w:r>
      <w:r w:rsidRPr="00CA5D69">
        <w:rPr>
          <w:rFonts w:ascii="Arial" w:hAnsi="Arial" w:cs="Arial"/>
          <w:sz w:val="22"/>
          <w:szCs w:val="22"/>
        </w:rPr>
        <w:t xml:space="preserve"> are made up as follows:</w:t>
      </w:r>
    </w:p>
    <w:p w14:paraId="789F5BE2" w14:textId="77777777" w:rsidR="00FB7222" w:rsidRPr="00CA5D69" w:rsidRDefault="00FB7222" w:rsidP="00FB7222">
      <w:pPr>
        <w:tabs>
          <w:tab w:val="left" w:pos="600"/>
        </w:tabs>
        <w:spacing w:line="380" w:lineRule="exact"/>
        <w:ind w:left="605"/>
        <w:jc w:val="right"/>
        <w:rPr>
          <w:rFonts w:ascii="Arial" w:hAnsi="Arial" w:cs="Arial"/>
          <w:sz w:val="18"/>
          <w:szCs w:val="18"/>
        </w:rPr>
      </w:pPr>
      <w:r w:rsidRPr="00CA5D69">
        <w:rPr>
          <w:rFonts w:ascii="Arial" w:hAnsi="Arial" w:cs="Arial"/>
          <w:sz w:val="18"/>
          <w:szCs w:val="18"/>
        </w:rPr>
        <w:t>(Unit: Thousand Baht)</w:t>
      </w:r>
    </w:p>
    <w:tbl>
      <w:tblPr>
        <w:tblW w:w="9060" w:type="dxa"/>
        <w:tblInd w:w="588" w:type="dxa"/>
        <w:tblLayout w:type="fixed"/>
        <w:tblLook w:val="0000" w:firstRow="0" w:lastRow="0" w:firstColumn="0" w:lastColumn="0" w:noHBand="0" w:noVBand="0"/>
      </w:tblPr>
      <w:tblGrid>
        <w:gridCol w:w="3660"/>
        <w:gridCol w:w="1350"/>
        <w:gridCol w:w="1350"/>
        <w:gridCol w:w="1350"/>
        <w:gridCol w:w="1350"/>
      </w:tblGrid>
      <w:tr w:rsidR="00CA5D69" w:rsidRPr="00CA5D69" w14:paraId="02402CA0" w14:textId="77777777" w:rsidTr="006A6104">
        <w:tc>
          <w:tcPr>
            <w:tcW w:w="3660" w:type="dxa"/>
          </w:tcPr>
          <w:p w14:paraId="1494DD46" w14:textId="77777777" w:rsidR="00FB7222" w:rsidRPr="00CA5D69" w:rsidRDefault="00FB7222" w:rsidP="006A6104">
            <w:pPr>
              <w:spacing w:line="380" w:lineRule="exact"/>
              <w:ind w:right="-43"/>
              <w:rPr>
                <w:rFonts w:ascii="Arial" w:hAnsi="Arial" w:cs="Arial"/>
                <w:sz w:val="18"/>
                <w:szCs w:val="18"/>
              </w:rPr>
            </w:pPr>
          </w:p>
        </w:tc>
        <w:tc>
          <w:tcPr>
            <w:tcW w:w="2700" w:type="dxa"/>
            <w:gridSpan w:val="2"/>
            <w:vAlign w:val="bottom"/>
          </w:tcPr>
          <w:p w14:paraId="2DF976C3" w14:textId="77777777" w:rsidR="00FB7222" w:rsidRPr="00CA5D69" w:rsidRDefault="00FB7222" w:rsidP="00761786">
            <w:pPr>
              <w:pBdr>
                <w:bottom w:val="single" w:sz="4" w:space="1" w:color="auto"/>
              </w:pBdr>
              <w:spacing w:line="380" w:lineRule="exact"/>
              <w:ind w:right="-43"/>
              <w:jc w:val="center"/>
              <w:rPr>
                <w:rFonts w:ascii="Arial" w:hAnsi="Arial" w:cs="Arial"/>
                <w:sz w:val="18"/>
                <w:szCs w:val="18"/>
              </w:rPr>
            </w:pPr>
            <w:r w:rsidRPr="00CA5D69">
              <w:rPr>
                <w:rFonts w:ascii="Arial" w:hAnsi="Arial" w:cs="Arial"/>
                <w:sz w:val="18"/>
                <w:szCs w:val="18"/>
              </w:rPr>
              <w:t>Consolidated                        financial statements</w:t>
            </w:r>
          </w:p>
        </w:tc>
        <w:tc>
          <w:tcPr>
            <w:tcW w:w="2700" w:type="dxa"/>
            <w:gridSpan w:val="2"/>
            <w:vAlign w:val="bottom"/>
          </w:tcPr>
          <w:p w14:paraId="564DD062" w14:textId="77777777" w:rsidR="00FB7222" w:rsidRPr="00CA5D69" w:rsidRDefault="00FB7222" w:rsidP="00761786">
            <w:pPr>
              <w:pBdr>
                <w:bottom w:val="single" w:sz="4" w:space="1" w:color="auto"/>
              </w:pBdr>
              <w:spacing w:line="380" w:lineRule="exact"/>
              <w:ind w:right="-43"/>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45BAAA12" w14:textId="77777777" w:rsidTr="006A6104">
        <w:tc>
          <w:tcPr>
            <w:tcW w:w="3660" w:type="dxa"/>
          </w:tcPr>
          <w:p w14:paraId="72FCB49D" w14:textId="77777777" w:rsidR="001B5DEE" w:rsidRPr="00CA5D69" w:rsidRDefault="001B5DEE" w:rsidP="001B5DEE">
            <w:pPr>
              <w:spacing w:line="380" w:lineRule="exact"/>
              <w:ind w:right="-43"/>
              <w:rPr>
                <w:rFonts w:ascii="Arial" w:hAnsi="Arial" w:cs="Arial"/>
                <w:sz w:val="18"/>
                <w:szCs w:val="18"/>
              </w:rPr>
            </w:pPr>
          </w:p>
        </w:tc>
        <w:tc>
          <w:tcPr>
            <w:tcW w:w="1350" w:type="dxa"/>
            <w:shd w:val="clear" w:color="auto" w:fill="auto"/>
          </w:tcPr>
          <w:p w14:paraId="63A9D79B" w14:textId="4F31FC2B" w:rsidR="001B5DEE" w:rsidRPr="00CA5D69" w:rsidRDefault="001B5DEE" w:rsidP="00761786">
            <w:pPr>
              <w:pBdr>
                <w:bottom w:val="single" w:sz="4" w:space="1" w:color="auto"/>
              </w:pBdr>
              <w:spacing w:line="380" w:lineRule="exact"/>
              <w:ind w:right="-43"/>
              <w:jc w:val="center"/>
              <w:rPr>
                <w:rFonts w:ascii="Arial" w:hAnsi="Arial" w:cs="Arial"/>
                <w:sz w:val="18"/>
                <w:szCs w:val="18"/>
              </w:rPr>
            </w:pPr>
            <w:r w:rsidRPr="00CA5D69">
              <w:rPr>
                <w:rFonts w:ascii="Arial" w:hAnsi="Arial" w:cs="Arial"/>
                <w:sz w:val="18"/>
                <w:szCs w:val="18"/>
              </w:rPr>
              <w:t>2020</w:t>
            </w:r>
          </w:p>
        </w:tc>
        <w:tc>
          <w:tcPr>
            <w:tcW w:w="1350" w:type="dxa"/>
            <w:shd w:val="clear" w:color="auto" w:fill="auto"/>
          </w:tcPr>
          <w:p w14:paraId="05C14DB9" w14:textId="28AB746C" w:rsidR="001B5DEE" w:rsidRPr="00CA5D69" w:rsidRDefault="001B5DEE" w:rsidP="00761786">
            <w:pPr>
              <w:pBdr>
                <w:bottom w:val="single" w:sz="4" w:space="1" w:color="auto"/>
              </w:pBdr>
              <w:spacing w:line="380" w:lineRule="exact"/>
              <w:ind w:right="-43"/>
              <w:jc w:val="center"/>
              <w:rPr>
                <w:rFonts w:ascii="Arial" w:hAnsi="Arial" w:cs="Arial"/>
                <w:sz w:val="18"/>
                <w:szCs w:val="18"/>
              </w:rPr>
            </w:pPr>
            <w:r w:rsidRPr="00CA5D69">
              <w:rPr>
                <w:rFonts w:ascii="Arial" w:hAnsi="Arial" w:cs="Arial"/>
                <w:sz w:val="18"/>
                <w:szCs w:val="18"/>
              </w:rPr>
              <w:t>2019</w:t>
            </w:r>
          </w:p>
        </w:tc>
        <w:tc>
          <w:tcPr>
            <w:tcW w:w="1350" w:type="dxa"/>
            <w:shd w:val="clear" w:color="auto" w:fill="auto"/>
          </w:tcPr>
          <w:p w14:paraId="63CF61B6" w14:textId="7D685187" w:rsidR="001B5DEE" w:rsidRPr="00CA5D69" w:rsidRDefault="001B5DEE" w:rsidP="00761786">
            <w:pPr>
              <w:pBdr>
                <w:bottom w:val="single" w:sz="4" w:space="1" w:color="auto"/>
              </w:pBdr>
              <w:spacing w:line="380" w:lineRule="exact"/>
              <w:ind w:right="-43"/>
              <w:jc w:val="center"/>
              <w:rPr>
                <w:rFonts w:ascii="Arial" w:hAnsi="Arial" w:cs="Arial"/>
                <w:sz w:val="18"/>
                <w:szCs w:val="18"/>
              </w:rPr>
            </w:pPr>
            <w:r w:rsidRPr="00CA5D69">
              <w:rPr>
                <w:rFonts w:ascii="Arial" w:hAnsi="Arial" w:cs="Arial"/>
                <w:sz w:val="18"/>
                <w:szCs w:val="18"/>
              </w:rPr>
              <w:t>2020</w:t>
            </w:r>
          </w:p>
        </w:tc>
        <w:tc>
          <w:tcPr>
            <w:tcW w:w="1350" w:type="dxa"/>
            <w:shd w:val="clear" w:color="auto" w:fill="auto"/>
          </w:tcPr>
          <w:p w14:paraId="25E4631A" w14:textId="4C70C211" w:rsidR="001B5DEE" w:rsidRPr="00CA5D69" w:rsidRDefault="001B5DEE" w:rsidP="00761786">
            <w:pPr>
              <w:pBdr>
                <w:bottom w:val="single" w:sz="4" w:space="1" w:color="auto"/>
              </w:pBdr>
              <w:spacing w:line="380" w:lineRule="exact"/>
              <w:ind w:right="-43"/>
              <w:jc w:val="center"/>
              <w:rPr>
                <w:rFonts w:ascii="Arial" w:hAnsi="Arial" w:cs="Arial"/>
                <w:sz w:val="18"/>
                <w:szCs w:val="18"/>
              </w:rPr>
            </w:pPr>
            <w:r w:rsidRPr="00CA5D69">
              <w:rPr>
                <w:rFonts w:ascii="Arial" w:hAnsi="Arial" w:cs="Arial"/>
                <w:sz w:val="18"/>
                <w:szCs w:val="18"/>
              </w:rPr>
              <w:t>2019</w:t>
            </w:r>
          </w:p>
        </w:tc>
      </w:tr>
      <w:tr w:rsidR="00CA5D69" w:rsidRPr="00CA5D69" w14:paraId="30E0CC33" w14:textId="77777777" w:rsidTr="006A6104">
        <w:tc>
          <w:tcPr>
            <w:tcW w:w="3660" w:type="dxa"/>
          </w:tcPr>
          <w:p w14:paraId="251B5546" w14:textId="77777777" w:rsidR="001B5DEE" w:rsidRPr="00CA5D69" w:rsidRDefault="001B5DEE" w:rsidP="001B5DEE">
            <w:pPr>
              <w:tabs>
                <w:tab w:val="left" w:pos="1440"/>
              </w:tabs>
              <w:spacing w:line="380" w:lineRule="exact"/>
              <w:ind w:left="222" w:right="-108" w:hanging="222"/>
              <w:rPr>
                <w:rFonts w:ascii="Arial" w:hAnsi="Arial" w:cs="Arial"/>
                <w:b/>
                <w:bCs/>
                <w:sz w:val="18"/>
                <w:szCs w:val="18"/>
              </w:rPr>
            </w:pPr>
            <w:r w:rsidRPr="00CA5D69">
              <w:rPr>
                <w:rFonts w:ascii="Arial" w:hAnsi="Arial" w:cs="Arial"/>
                <w:b/>
                <w:bCs/>
                <w:sz w:val="18"/>
                <w:szCs w:val="18"/>
              </w:rPr>
              <w:t>Current income tax:</w:t>
            </w:r>
          </w:p>
        </w:tc>
        <w:tc>
          <w:tcPr>
            <w:tcW w:w="1350" w:type="dxa"/>
            <w:shd w:val="clear" w:color="auto" w:fill="auto"/>
            <w:vAlign w:val="bottom"/>
          </w:tcPr>
          <w:p w14:paraId="24A32504" w14:textId="77777777" w:rsidR="001B5DEE" w:rsidRPr="00CA5D69" w:rsidRDefault="001B5DEE" w:rsidP="001B5DEE">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21CFC1FA" w14:textId="77777777" w:rsidR="001B5DEE" w:rsidRPr="00CA5D69" w:rsidRDefault="001B5DEE" w:rsidP="001B5DEE">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3A515E26" w14:textId="77777777" w:rsidR="001B5DEE" w:rsidRPr="00CA5D69" w:rsidRDefault="001B5DEE" w:rsidP="001B5DEE">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5E95B8D6" w14:textId="77777777" w:rsidR="001B5DEE" w:rsidRPr="00CA5D69" w:rsidRDefault="001B5DEE" w:rsidP="001B5DEE">
            <w:pPr>
              <w:tabs>
                <w:tab w:val="decimal" w:pos="1014"/>
              </w:tabs>
              <w:spacing w:line="380" w:lineRule="exact"/>
              <w:ind w:left="-18" w:right="-43"/>
              <w:rPr>
                <w:rFonts w:ascii="Arial" w:hAnsi="Arial" w:cs="Arial"/>
                <w:sz w:val="18"/>
                <w:szCs w:val="18"/>
              </w:rPr>
            </w:pPr>
          </w:p>
        </w:tc>
      </w:tr>
      <w:tr w:rsidR="00CA5D69" w:rsidRPr="00CA5D69" w14:paraId="336A838F" w14:textId="77777777" w:rsidTr="006A6104">
        <w:tc>
          <w:tcPr>
            <w:tcW w:w="3660" w:type="dxa"/>
          </w:tcPr>
          <w:p w14:paraId="3B068DEE" w14:textId="77777777" w:rsidR="001B5DEE" w:rsidRPr="00CA5D69" w:rsidRDefault="001B5DEE" w:rsidP="001B5DEE">
            <w:pPr>
              <w:tabs>
                <w:tab w:val="left" w:pos="1440"/>
              </w:tabs>
              <w:spacing w:line="380" w:lineRule="exact"/>
              <w:ind w:left="222" w:right="-108" w:hanging="222"/>
              <w:rPr>
                <w:rFonts w:ascii="Arial" w:hAnsi="Arial" w:cs="Arial"/>
                <w:sz w:val="18"/>
                <w:szCs w:val="18"/>
              </w:rPr>
            </w:pPr>
            <w:r w:rsidRPr="00CA5D69">
              <w:rPr>
                <w:rFonts w:ascii="Arial" w:hAnsi="Arial" w:cs="Arial"/>
                <w:sz w:val="18"/>
                <w:szCs w:val="18"/>
              </w:rPr>
              <w:t>Current income tax charge</w:t>
            </w:r>
          </w:p>
        </w:tc>
        <w:tc>
          <w:tcPr>
            <w:tcW w:w="1350" w:type="dxa"/>
            <w:shd w:val="clear" w:color="auto" w:fill="auto"/>
            <w:vAlign w:val="bottom"/>
          </w:tcPr>
          <w:p w14:paraId="057FAF4B" w14:textId="3DE9E0C0" w:rsidR="001B5DEE" w:rsidRPr="00CA5D69" w:rsidRDefault="004B5DB8" w:rsidP="001B5DEE">
            <w:pPr>
              <w:tabs>
                <w:tab w:val="decimal" w:pos="1014"/>
              </w:tabs>
              <w:spacing w:line="380" w:lineRule="exact"/>
              <w:ind w:left="-18" w:right="-43"/>
              <w:rPr>
                <w:rFonts w:ascii="Arial" w:hAnsi="Arial" w:cs="Arial"/>
                <w:sz w:val="18"/>
                <w:szCs w:val="18"/>
              </w:rPr>
            </w:pPr>
            <w:r w:rsidRPr="00CA5D69">
              <w:rPr>
                <w:rFonts w:ascii="Arial" w:hAnsi="Arial" w:cs="Arial"/>
                <w:sz w:val="18"/>
                <w:szCs w:val="18"/>
              </w:rPr>
              <w:t>114,70</w:t>
            </w:r>
            <w:r w:rsidR="00DB4E9E">
              <w:rPr>
                <w:rFonts w:ascii="Arial" w:hAnsi="Arial" w:cs="Arial"/>
                <w:sz w:val="18"/>
                <w:szCs w:val="18"/>
              </w:rPr>
              <w:t>1</w:t>
            </w:r>
          </w:p>
        </w:tc>
        <w:tc>
          <w:tcPr>
            <w:tcW w:w="1350" w:type="dxa"/>
            <w:shd w:val="clear" w:color="auto" w:fill="auto"/>
            <w:vAlign w:val="bottom"/>
          </w:tcPr>
          <w:p w14:paraId="0E747CD5" w14:textId="4ECA5666" w:rsidR="001B5DEE" w:rsidRPr="00CA5D69" w:rsidRDefault="001B5DEE" w:rsidP="001B5DEE">
            <w:pPr>
              <w:tabs>
                <w:tab w:val="decimal" w:pos="1014"/>
              </w:tabs>
              <w:spacing w:line="380" w:lineRule="exact"/>
              <w:ind w:left="-18" w:right="-43"/>
              <w:rPr>
                <w:rFonts w:ascii="Arial" w:hAnsi="Arial" w:cs="Arial"/>
                <w:sz w:val="18"/>
                <w:szCs w:val="18"/>
              </w:rPr>
            </w:pPr>
            <w:r w:rsidRPr="00CA5D69">
              <w:rPr>
                <w:rFonts w:ascii="Arial" w:hAnsi="Arial" w:cs="Arial"/>
                <w:sz w:val="18"/>
                <w:szCs w:val="18"/>
              </w:rPr>
              <w:t>75,507</w:t>
            </w:r>
          </w:p>
        </w:tc>
        <w:tc>
          <w:tcPr>
            <w:tcW w:w="1350" w:type="dxa"/>
            <w:shd w:val="clear" w:color="auto" w:fill="auto"/>
            <w:vAlign w:val="bottom"/>
          </w:tcPr>
          <w:p w14:paraId="25E5ADC7" w14:textId="2B3720BC" w:rsidR="001B5DEE" w:rsidRPr="00CA5D69" w:rsidRDefault="004B5DB8" w:rsidP="001B5DEE">
            <w:pPr>
              <w:tabs>
                <w:tab w:val="decimal" w:pos="1014"/>
              </w:tabs>
              <w:spacing w:line="380" w:lineRule="exact"/>
              <w:ind w:left="-18" w:right="-43"/>
              <w:rPr>
                <w:rFonts w:ascii="Arial" w:hAnsi="Arial" w:cs="Arial"/>
                <w:sz w:val="18"/>
                <w:szCs w:val="18"/>
              </w:rPr>
            </w:pPr>
            <w:r w:rsidRPr="00CA5D69">
              <w:rPr>
                <w:rFonts w:ascii="Arial" w:hAnsi="Arial" w:cs="Arial"/>
                <w:sz w:val="18"/>
                <w:szCs w:val="18"/>
              </w:rPr>
              <w:t>16,675</w:t>
            </w:r>
          </w:p>
        </w:tc>
        <w:tc>
          <w:tcPr>
            <w:tcW w:w="1350" w:type="dxa"/>
            <w:shd w:val="clear" w:color="auto" w:fill="auto"/>
            <w:vAlign w:val="bottom"/>
          </w:tcPr>
          <w:p w14:paraId="7748802F" w14:textId="3B3283A0" w:rsidR="001B5DEE" w:rsidRPr="00CA5D69" w:rsidRDefault="001B5DEE" w:rsidP="001B5DEE">
            <w:pPr>
              <w:tabs>
                <w:tab w:val="decimal" w:pos="1014"/>
              </w:tabs>
              <w:spacing w:line="380" w:lineRule="exact"/>
              <w:ind w:left="-18" w:right="-43"/>
              <w:rPr>
                <w:rFonts w:ascii="Arial" w:hAnsi="Arial" w:cs="Arial"/>
                <w:sz w:val="18"/>
                <w:szCs w:val="18"/>
              </w:rPr>
            </w:pPr>
            <w:r w:rsidRPr="00CA5D69">
              <w:rPr>
                <w:rFonts w:ascii="Arial" w:hAnsi="Arial" w:cs="Arial"/>
                <w:sz w:val="18"/>
                <w:szCs w:val="18"/>
              </w:rPr>
              <w:t>3,646</w:t>
            </w:r>
          </w:p>
        </w:tc>
      </w:tr>
      <w:tr w:rsidR="00CA5D69" w:rsidRPr="00CA5D69" w14:paraId="2CEE0246" w14:textId="77777777" w:rsidTr="006A6104">
        <w:tc>
          <w:tcPr>
            <w:tcW w:w="3660" w:type="dxa"/>
          </w:tcPr>
          <w:p w14:paraId="1845E1CA" w14:textId="77777777" w:rsidR="001B5DEE" w:rsidRPr="00CA5D69" w:rsidRDefault="001B5DEE" w:rsidP="001B5DEE">
            <w:pPr>
              <w:tabs>
                <w:tab w:val="left" w:pos="567"/>
                <w:tab w:val="left" w:pos="1134"/>
                <w:tab w:val="left" w:pos="1701"/>
              </w:tabs>
              <w:spacing w:line="380" w:lineRule="exact"/>
              <w:ind w:left="222" w:right="-108" w:hanging="222"/>
              <w:rPr>
                <w:rFonts w:ascii="Arial" w:hAnsi="Arial" w:cs="Arial"/>
                <w:b/>
                <w:bCs/>
                <w:sz w:val="18"/>
                <w:szCs w:val="18"/>
              </w:rPr>
            </w:pPr>
            <w:r w:rsidRPr="00CA5D69">
              <w:rPr>
                <w:rFonts w:ascii="Arial" w:hAnsi="Arial" w:cs="Arial"/>
                <w:b/>
                <w:bCs/>
                <w:sz w:val="18"/>
                <w:szCs w:val="18"/>
              </w:rPr>
              <w:t>Deferred tax:</w:t>
            </w:r>
          </w:p>
        </w:tc>
        <w:tc>
          <w:tcPr>
            <w:tcW w:w="1350" w:type="dxa"/>
            <w:shd w:val="clear" w:color="auto" w:fill="auto"/>
            <w:vAlign w:val="bottom"/>
          </w:tcPr>
          <w:p w14:paraId="4BF3B7E2" w14:textId="77777777" w:rsidR="001B5DEE" w:rsidRPr="00CA5D69" w:rsidRDefault="001B5DEE" w:rsidP="001B5DEE">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5FE2271A" w14:textId="77777777" w:rsidR="001B5DEE" w:rsidRPr="00CA5D69" w:rsidRDefault="001B5DEE" w:rsidP="001B5DEE">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0202EDA9" w14:textId="77777777" w:rsidR="001B5DEE" w:rsidRPr="00CA5D69" w:rsidRDefault="001B5DEE" w:rsidP="001B5DEE">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45641E5F" w14:textId="77777777" w:rsidR="001B5DEE" w:rsidRPr="00CA5D69" w:rsidRDefault="001B5DEE" w:rsidP="001B5DEE">
            <w:pPr>
              <w:tabs>
                <w:tab w:val="decimal" w:pos="1014"/>
              </w:tabs>
              <w:spacing w:line="380" w:lineRule="exact"/>
              <w:ind w:left="-18" w:right="-43"/>
              <w:rPr>
                <w:rFonts w:ascii="Arial" w:hAnsi="Arial" w:cs="Arial"/>
                <w:sz w:val="18"/>
                <w:szCs w:val="18"/>
              </w:rPr>
            </w:pPr>
          </w:p>
        </w:tc>
      </w:tr>
      <w:tr w:rsidR="00CA5D69" w:rsidRPr="00CA5D69" w14:paraId="0CE55584" w14:textId="77777777" w:rsidTr="006A6104">
        <w:tc>
          <w:tcPr>
            <w:tcW w:w="3660" w:type="dxa"/>
          </w:tcPr>
          <w:p w14:paraId="41DA0727" w14:textId="77777777" w:rsidR="001B5DEE" w:rsidRPr="00CA5D69" w:rsidRDefault="001B5DEE" w:rsidP="001B5DEE">
            <w:pPr>
              <w:tabs>
                <w:tab w:val="left" w:pos="567"/>
                <w:tab w:val="left" w:pos="1134"/>
                <w:tab w:val="left" w:pos="1701"/>
              </w:tabs>
              <w:spacing w:line="380" w:lineRule="exact"/>
              <w:ind w:left="132" w:right="-198" w:hanging="132"/>
              <w:rPr>
                <w:rFonts w:ascii="Arial" w:hAnsi="Arial" w:cs="Arial"/>
                <w:sz w:val="18"/>
                <w:szCs w:val="18"/>
                <w:cs/>
              </w:rPr>
            </w:pPr>
            <w:r w:rsidRPr="00CA5D69">
              <w:rPr>
                <w:rFonts w:ascii="Arial" w:hAnsi="Arial" w:cs="Arial"/>
                <w:sz w:val="18"/>
                <w:szCs w:val="18"/>
              </w:rPr>
              <w:t xml:space="preserve">Relating to origination and reversal of  temporary differences  </w:t>
            </w:r>
          </w:p>
        </w:tc>
        <w:tc>
          <w:tcPr>
            <w:tcW w:w="1350" w:type="dxa"/>
            <w:shd w:val="clear" w:color="auto" w:fill="auto"/>
            <w:vAlign w:val="bottom"/>
          </w:tcPr>
          <w:p w14:paraId="64514732" w14:textId="4FE82BE2" w:rsidR="001B5DEE" w:rsidRPr="00CA5D69" w:rsidRDefault="004B5DB8" w:rsidP="001B5DEE">
            <w:pPr>
              <w:pBdr>
                <w:bottom w:val="single" w:sz="4" w:space="1" w:color="auto"/>
              </w:pBdr>
              <w:tabs>
                <w:tab w:val="decimal" w:pos="1014"/>
              </w:tabs>
              <w:spacing w:line="380" w:lineRule="exact"/>
              <w:ind w:left="-18" w:right="-43"/>
              <w:rPr>
                <w:rFonts w:ascii="Arial" w:hAnsi="Arial" w:cs="Arial"/>
                <w:sz w:val="18"/>
                <w:szCs w:val="18"/>
              </w:rPr>
            </w:pPr>
            <w:r w:rsidRPr="00CA5D69">
              <w:rPr>
                <w:rFonts w:ascii="Arial" w:hAnsi="Arial" w:cs="Arial"/>
                <w:sz w:val="18"/>
                <w:szCs w:val="18"/>
              </w:rPr>
              <w:t>(1</w:t>
            </w:r>
            <w:r w:rsidR="009A09D0">
              <w:rPr>
                <w:rFonts w:ascii="Arial" w:hAnsi="Arial" w:cs="Arial"/>
                <w:sz w:val="18"/>
                <w:szCs w:val="18"/>
              </w:rPr>
              <w:t>1,</w:t>
            </w:r>
            <w:r w:rsidR="00DB4E9E">
              <w:rPr>
                <w:rFonts w:ascii="Arial" w:hAnsi="Arial" w:cs="Arial"/>
                <w:sz w:val="18"/>
                <w:szCs w:val="18"/>
              </w:rPr>
              <w:t>839</w:t>
            </w:r>
            <w:r w:rsidRPr="00CA5D69">
              <w:rPr>
                <w:rFonts w:ascii="Arial" w:hAnsi="Arial" w:cs="Arial"/>
                <w:sz w:val="18"/>
                <w:szCs w:val="18"/>
              </w:rPr>
              <w:t>)</w:t>
            </w:r>
          </w:p>
        </w:tc>
        <w:tc>
          <w:tcPr>
            <w:tcW w:w="1350" w:type="dxa"/>
            <w:shd w:val="clear" w:color="auto" w:fill="auto"/>
            <w:vAlign w:val="bottom"/>
          </w:tcPr>
          <w:p w14:paraId="1D2535D0" w14:textId="0AFCD54A" w:rsidR="001B5DEE" w:rsidRPr="00CA5D69" w:rsidRDefault="001B5DEE" w:rsidP="001B5DEE">
            <w:pPr>
              <w:pBdr>
                <w:bottom w:val="single" w:sz="4" w:space="1" w:color="auto"/>
              </w:pBdr>
              <w:tabs>
                <w:tab w:val="decimal" w:pos="1014"/>
              </w:tabs>
              <w:spacing w:line="380" w:lineRule="exact"/>
              <w:ind w:left="-18" w:right="-43"/>
              <w:rPr>
                <w:rFonts w:ascii="Arial" w:hAnsi="Arial" w:cs="Arial"/>
                <w:sz w:val="18"/>
                <w:szCs w:val="18"/>
              </w:rPr>
            </w:pPr>
            <w:r w:rsidRPr="00CA5D69">
              <w:rPr>
                <w:rFonts w:ascii="Arial" w:hAnsi="Arial" w:cs="Arial"/>
                <w:sz w:val="18"/>
                <w:szCs w:val="18"/>
              </w:rPr>
              <w:t>11,637</w:t>
            </w:r>
          </w:p>
        </w:tc>
        <w:tc>
          <w:tcPr>
            <w:tcW w:w="1350" w:type="dxa"/>
            <w:shd w:val="clear" w:color="auto" w:fill="auto"/>
            <w:vAlign w:val="bottom"/>
          </w:tcPr>
          <w:p w14:paraId="378E2E93" w14:textId="26FE78EF" w:rsidR="001B5DEE" w:rsidRPr="00CA5D69" w:rsidRDefault="009A09D0" w:rsidP="001B5DEE">
            <w:pPr>
              <w:pBdr>
                <w:bottom w:val="sing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4,655</w:t>
            </w:r>
          </w:p>
        </w:tc>
        <w:tc>
          <w:tcPr>
            <w:tcW w:w="1350" w:type="dxa"/>
            <w:shd w:val="clear" w:color="auto" w:fill="auto"/>
            <w:vAlign w:val="bottom"/>
          </w:tcPr>
          <w:p w14:paraId="649D9837" w14:textId="6FDFE770" w:rsidR="001B5DEE" w:rsidRPr="00CA5D69" w:rsidRDefault="001B5DEE" w:rsidP="001B5DEE">
            <w:pPr>
              <w:pBdr>
                <w:bottom w:val="single" w:sz="4" w:space="1" w:color="auto"/>
              </w:pBdr>
              <w:tabs>
                <w:tab w:val="decimal" w:pos="1014"/>
              </w:tabs>
              <w:spacing w:line="380" w:lineRule="exact"/>
              <w:ind w:left="-18" w:right="-43"/>
              <w:rPr>
                <w:rFonts w:ascii="Arial" w:hAnsi="Arial" w:cs="Arial"/>
                <w:sz w:val="18"/>
                <w:szCs w:val="18"/>
              </w:rPr>
            </w:pPr>
            <w:r w:rsidRPr="00CA5D69">
              <w:rPr>
                <w:rFonts w:ascii="Arial" w:hAnsi="Arial" w:cs="Arial"/>
                <w:sz w:val="18"/>
                <w:szCs w:val="18"/>
              </w:rPr>
              <w:t>18,589</w:t>
            </w:r>
          </w:p>
        </w:tc>
      </w:tr>
      <w:tr w:rsidR="001B5DEE" w:rsidRPr="00CA5D69" w14:paraId="19557FA5" w14:textId="77777777" w:rsidTr="006A6104">
        <w:tc>
          <w:tcPr>
            <w:tcW w:w="3660" w:type="dxa"/>
          </w:tcPr>
          <w:p w14:paraId="550E7322" w14:textId="7D792952" w:rsidR="001B5DEE" w:rsidRPr="00CA5D69" w:rsidRDefault="001B5DEE" w:rsidP="001B5DEE">
            <w:pPr>
              <w:tabs>
                <w:tab w:val="left" w:pos="1440"/>
              </w:tabs>
              <w:spacing w:line="380" w:lineRule="exact"/>
              <w:ind w:left="132" w:right="-108" w:hanging="132"/>
              <w:rPr>
                <w:rFonts w:ascii="Arial" w:hAnsi="Arial" w:cs="Arial"/>
                <w:sz w:val="18"/>
                <w:szCs w:val="18"/>
              </w:rPr>
            </w:pPr>
            <w:r w:rsidRPr="00CA5D69">
              <w:rPr>
                <w:rFonts w:ascii="Arial" w:hAnsi="Arial" w:cs="Arial"/>
                <w:b/>
                <w:bCs/>
                <w:sz w:val="18"/>
                <w:szCs w:val="18"/>
              </w:rPr>
              <w:t>Total tax expenses</w:t>
            </w:r>
          </w:p>
        </w:tc>
        <w:tc>
          <w:tcPr>
            <w:tcW w:w="1350" w:type="dxa"/>
            <w:shd w:val="clear" w:color="auto" w:fill="auto"/>
            <w:vAlign w:val="bottom"/>
          </w:tcPr>
          <w:p w14:paraId="2663B273" w14:textId="550DDF9C" w:rsidR="001B5DEE" w:rsidRPr="00CA5D69" w:rsidRDefault="009A09D0" w:rsidP="001B5DEE">
            <w:pPr>
              <w:pBdr>
                <w:bottom w:val="doub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102,862</w:t>
            </w:r>
          </w:p>
        </w:tc>
        <w:tc>
          <w:tcPr>
            <w:tcW w:w="1350" w:type="dxa"/>
            <w:shd w:val="clear" w:color="auto" w:fill="auto"/>
            <w:vAlign w:val="bottom"/>
          </w:tcPr>
          <w:p w14:paraId="59C1AA1C" w14:textId="2DD2ED5D" w:rsidR="001B5DEE" w:rsidRPr="00CA5D69" w:rsidRDefault="001B5DEE" w:rsidP="001B5DEE">
            <w:pPr>
              <w:pBdr>
                <w:bottom w:val="double" w:sz="4" w:space="1" w:color="auto"/>
              </w:pBdr>
              <w:tabs>
                <w:tab w:val="decimal" w:pos="1014"/>
              </w:tabs>
              <w:spacing w:line="380" w:lineRule="exact"/>
              <w:ind w:left="-18" w:right="-43"/>
              <w:rPr>
                <w:rFonts w:ascii="Arial" w:hAnsi="Arial" w:cs="Arial"/>
                <w:sz w:val="18"/>
                <w:szCs w:val="18"/>
              </w:rPr>
            </w:pPr>
            <w:r w:rsidRPr="00CA5D69">
              <w:rPr>
                <w:rFonts w:ascii="Arial" w:hAnsi="Arial" w:cs="Arial"/>
                <w:sz w:val="18"/>
                <w:szCs w:val="18"/>
              </w:rPr>
              <w:t>87,144</w:t>
            </w:r>
          </w:p>
        </w:tc>
        <w:tc>
          <w:tcPr>
            <w:tcW w:w="1350" w:type="dxa"/>
            <w:shd w:val="clear" w:color="auto" w:fill="auto"/>
            <w:vAlign w:val="bottom"/>
          </w:tcPr>
          <w:p w14:paraId="75A7E72F" w14:textId="6BA50124" w:rsidR="001B5DEE" w:rsidRPr="00CA5D69" w:rsidRDefault="009A09D0" w:rsidP="001B5DEE">
            <w:pPr>
              <w:pBdr>
                <w:bottom w:val="doub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21,330</w:t>
            </w:r>
          </w:p>
        </w:tc>
        <w:tc>
          <w:tcPr>
            <w:tcW w:w="1350" w:type="dxa"/>
            <w:shd w:val="clear" w:color="auto" w:fill="auto"/>
            <w:vAlign w:val="bottom"/>
          </w:tcPr>
          <w:p w14:paraId="455CEF4F" w14:textId="5A0E715B" w:rsidR="001B5DEE" w:rsidRPr="00CA5D69" w:rsidRDefault="001B5DEE" w:rsidP="001B5DEE">
            <w:pPr>
              <w:pBdr>
                <w:bottom w:val="double" w:sz="4" w:space="1" w:color="auto"/>
              </w:pBdr>
              <w:tabs>
                <w:tab w:val="decimal" w:pos="1014"/>
              </w:tabs>
              <w:spacing w:line="380" w:lineRule="exact"/>
              <w:ind w:left="-18" w:right="-43"/>
              <w:rPr>
                <w:rFonts w:ascii="Arial" w:hAnsi="Arial" w:cs="Arial"/>
                <w:sz w:val="18"/>
                <w:szCs w:val="18"/>
              </w:rPr>
            </w:pPr>
            <w:r w:rsidRPr="00CA5D69">
              <w:rPr>
                <w:rFonts w:ascii="Arial" w:hAnsi="Arial" w:cs="Arial"/>
                <w:sz w:val="18"/>
                <w:szCs w:val="18"/>
              </w:rPr>
              <w:t>22,235</w:t>
            </w:r>
          </w:p>
        </w:tc>
      </w:tr>
    </w:tbl>
    <w:p w14:paraId="0FB342C7" w14:textId="77777777" w:rsidR="008D26D0" w:rsidRPr="00CA5D69" w:rsidRDefault="008D26D0" w:rsidP="00FB7222">
      <w:pPr>
        <w:tabs>
          <w:tab w:val="left" w:pos="1134"/>
          <w:tab w:val="left" w:pos="1701"/>
        </w:tabs>
        <w:spacing w:before="240" w:after="120" w:line="380" w:lineRule="exact"/>
        <w:ind w:left="547"/>
        <w:jc w:val="thaiDistribute"/>
        <w:rPr>
          <w:rFonts w:ascii="Arial" w:hAnsi="Arial" w:cs="Arial"/>
          <w:sz w:val="22"/>
          <w:szCs w:val="22"/>
        </w:rPr>
      </w:pPr>
    </w:p>
    <w:p w14:paraId="30EAD03A" w14:textId="77777777" w:rsidR="008D26D0" w:rsidRPr="00CA5D69" w:rsidRDefault="008D26D0">
      <w:pPr>
        <w:widowControl/>
        <w:overflowPunct/>
        <w:autoSpaceDE/>
        <w:autoSpaceDN/>
        <w:adjustRightInd/>
        <w:textAlignment w:val="auto"/>
        <w:rPr>
          <w:rFonts w:ascii="Arial" w:hAnsi="Arial" w:cs="Arial"/>
          <w:sz w:val="22"/>
          <w:szCs w:val="22"/>
        </w:rPr>
      </w:pPr>
      <w:r w:rsidRPr="00CA5D69">
        <w:rPr>
          <w:rFonts w:ascii="Arial" w:hAnsi="Arial" w:cs="Arial"/>
          <w:sz w:val="22"/>
          <w:szCs w:val="22"/>
        </w:rPr>
        <w:br w:type="page"/>
      </w:r>
    </w:p>
    <w:p w14:paraId="000E9D89" w14:textId="6B157307" w:rsidR="00FB7222" w:rsidRPr="00CA5D69" w:rsidRDefault="00FB7222" w:rsidP="00FB7222">
      <w:pPr>
        <w:tabs>
          <w:tab w:val="left" w:pos="1134"/>
          <w:tab w:val="left" w:pos="1701"/>
        </w:tabs>
        <w:spacing w:before="240" w:after="120" w:line="380" w:lineRule="exact"/>
        <w:ind w:left="547"/>
        <w:jc w:val="thaiDistribute"/>
        <w:rPr>
          <w:rFonts w:ascii="Arial" w:hAnsi="Arial" w:cs="Arial"/>
          <w:sz w:val="22"/>
          <w:szCs w:val="22"/>
        </w:rPr>
      </w:pPr>
      <w:r w:rsidRPr="00CA5D69">
        <w:rPr>
          <w:rFonts w:ascii="Arial" w:hAnsi="Arial" w:cs="Arial"/>
          <w:sz w:val="22"/>
          <w:szCs w:val="22"/>
        </w:rPr>
        <w:lastRenderedPageBreak/>
        <w:t>The reconciliation between accounting profit and tax</w:t>
      </w:r>
      <w:r w:rsidR="004B5DB8" w:rsidRPr="00CA5D69">
        <w:rPr>
          <w:rFonts w:ascii="Arial" w:hAnsi="Arial" w:cs="Arial"/>
          <w:sz w:val="22"/>
          <w:szCs w:val="22"/>
        </w:rPr>
        <w:t xml:space="preserve"> </w:t>
      </w:r>
      <w:r w:rsidRPr="00CA5D69">
        <w:rPr>
          <w:rFonts w:ascii="Arial" w:hAnsi="Arial" w:cs="Arial"/>
          <w:sz w:val="22"/>
          <w:szCs w:val="22"/>
        </w:rPr>
        <w:t>expenses is shown below.</w:t>
      </w:r>
    </w:p>
    <w:p w14:paraId="4BBE33E9" w14:textId="77777777" w:rsidR="00FB7222" w:rsidRPr="00CA5D69" w:rsidRDefault="00FB7222" w:rsidP="00FB7222">
      <w:pPr>
        <w:tabs>
          <w:tab w:val="left" w:pos="600"/>
        </w:tabs>
        <w:spacing w:line="340" w:lineRule="exact"/>
        <w:ind w:left="605"/>
        <w:jc w:val="right"/>
        <w:rPr>
          <w:rFonts w:ascii="Arial" w:hAnsi="Arial" w:cs="Arial"/>
          <w:sz w:val="18"/>
          <w:szCs w:val="18"/>
        </w:rPr>
      </w:pPr>
      <w:r w:rsidRPr="00CA5D69">
        <w:rPr>
          <w:rFonts w:ascii="Arial" w:hAnsi="Arial" w:cs="Arial"/>
          <w:sz w:val="18"/>
          <w:szCs w:val="18"/>
        </w:rPr>
        <w:t>(Unit: Thousand Baht)</w:t>
      </w:r>
    </w:p>
    <w:tbl>
      <w:tblPr>
        <w:tblW w:w="9060" w:type="dxa"/>
        <w:tblInd w:w="588" w:type="dxa"/>
        <w:tblLayout w:type="fixed"/>
        <w:tblLook w:val="0000" w:firstRow="0" w:lastRow="0" w:firstColumn="0" w:lastColumn="0" w:noHBand="0" w:noVBand="0"/>
      </w:tblPr>
      <w:tblGrid>
        <w:gridCol w:w="3660"/>
        <w:gridCol w:w="1350"/>
        <w:gridCol w:w="1350"/>
        <w:gridCol w:w="1350"/>
        <w:gridCol w:w="1350"/>
      </w:tblGrid>
      <w:tr w:rsidR="00CA5D69" w:rsidRPr="00CA5D69" w14:paraId="549740CA" w14:textId="77777777" w:rsidTr="006A6104">
        <w:tc>
          <w:tcPr>
            <w:tcW w:w="3660" w:type="dxa"/>
            <w:vAlign w:val="bottom"/>
          </w:tcPr>
          <w:p w14:paraId="5ADA52C0" w14:textId="77777777" w:rsidR="00FB7222" w:rsidRPr="00CA5D69" w:rsidRDefault="00FB7222" w:rsidP="006A6104">
            <w:pPr>
              <w:spacing w:line="340" w:lineRule="exact"/>
              <w:ind w:right="-43"/>
              <w:jc w:val="center"/>
              <w:rPr>
                <w:rFonts w:ascii="Arial" w:hAnsi="Arial" w:cs="Arial"/>
                <w:sz w:val="18"/>
                <w:szCs w:val="18"/>
              </w:rPr>
            </w:pPr>
          </w:p>
        </w:tc>
        <w:tc>
          <w:tcPr>
            <w:tcW w:w="2700" w:type="dxa"/>
            <w:gridSpan w:val="2"/>
            <w:vAlign w:val="bottom"/>
          </w:tcPr>
          <w:p w14:paraId="04A586D1" w14:textId="77777777" w:rsidR="00FB7222" w:rsidRPr="00CA5D69" w:rsidRDefault="00FB7222" w:rsidP="00761786">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Consolidated                            financial statements</w:t>
            </w:r>
          </w:p>
        </w:tc>
        <w:tc>
          <w:tcPr>
            <w:tcW w:w="2700" w:type="dxa"/>
            <w:gridSpan w:val="2"/>
            <w:vAlign w:val="bottom"/>
          </w:tcPr>
          <w:p w14:paraId="5D31A517" w14:textId="77777777" w:rsidR="00FB7222" w:rsidRPr="00CA5D69" w:rsidRDefault="00FB7222" w:rsidP="00761786">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072EA98C" w14:textId="77777777" w:rsidTr="006A6104">
        <w:tc>
          <w:tcPr>
            <w:tcW w:w="3660" w:type="dxa"/>
            <w:vAlign w:val="bottom"/>
          </w:tcPr>
          <w:p w14:paraId="499D72A1" w14:textId="77777777" w:rsidR="002862EC" w:rsidRPr="00CA5D69" w:rsidRDefault="002862EC" w:rsidP="002862EC">
            <w:pPr>
              <w:spacing w:line="340" w:lineRule="exact"/>
              <w:ind w:right="-43"/>
              <w:jc w:val="center"/>
              <w:rPr>
                <w:rFonts w:ascii="Arial" w:hAnsi="Arial" w:cs="Arial"/>
                <w:sz w:val="18"/>
                <w:szCs w:val="18"/>
              </w:rPr>
            </w:pPr>
          </w:p>
        </w:tc>
        <w:tc>
          <w:tcPr>
            <w:tcW w:w="1350" w:type="dxa"/>
            <w:shd w:val="clear" w:color="auto" w:fill="auto"/>
            <w:vAlign w:val="bottom"/>
          </w:tcPr>
          <w:p w14:paraId="38435DE2" w14:textId="164A05FE" w:rsidR="002862EC" w:rsidRPr="00CA5D69" w:rsidRDefault="002862EC" w:rsidP="00761786">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2020</w:t>
            </w:r>
          </w:p>
        </w:tc>
        <w:tc>
          <w:tcPr>
            <w:tcW w:w="1350" w:type="dxa"/>
            <w:shd w:val="clear" w:color="auto" w:fill="auto"/>
            <w:vAlign w:val="bottom"/>
          </w:tcPr>
          <w:p w14:paraId="0B758750" w14:textId="1BB9BF18" w:rsidR="002862EC" w:rsidRPr="00CA5D69" w:rsidRDefault="002862EC" w:rsidP="00761786">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2019</w:t>
            </w:r>
          </w:p>
        </w:tc>
        <w:tc>
          <w:tcPr>
            <w:tcW w:w="1350" w:type="dxa"/>
            <w:shd w:val="clear" w:color="auto" w:fill="auto"/>
            <w:vAlign w:val="bottom"/>
          </w:tcPr>
          <w:p w14:paraId="36D4C43B" w14:textId="47F1A837" w:rsidR="002862EC" w:rsidRPr="00CA5D69" w:rsidRDefault="002862EC" w:rsidP="00761786">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2020</w:t>
            </w:r>
          </w:p>
        </w:tc>
        <w:tc>
          <w:tcPr>
            <w:tcW w:w="1350" w:type="dxa"/>
            <w:shd w:val="clear" w:color="auto" w:fill="auto"/>
            <w:vAlign w:val="bottom"/>
          </w:tcPr>
          <w:p w14:paraId="1B78DFCE" w14:textId="57FFA70F" w:rsidR="002862EC" w:rsidRPr="00CA5D69" w:rsidRDefault="002862EC" w:rsidP="00761786">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2019</w:t>
            </w:r>
          </w:p>
        </w:tc>
      </w:tr>
      <w:tr w:rsidR="00CA5D69" w:rsidRPr="00CA5D69" w14:paraId="5B2346C3" w14:textId="77777777" w:rsidTr="006A6104">
        <w:tc>
          <w:tcPr>
            <w:tcW w:w="3660" w:type="dxa"/>
            <w:vAlign w:val="bottom"/>
          </w:tcPr>
          <w:p w14:paraId="242B0CD2" w14:textId="77777777" w:rsidR="002862EC" w:rsidRPr="00CA5D69" w:rsidRDefault="002862EC" w:rsidP="002862EC">
            <w:pPr>
              <w:spacing w:line="340" w:lineRule="exact"/>
              <w:ind w:right="-43"/>
              <w:jc w:val="center"/>
              <w:rPr>
                <w:rFonts w:ascii="Arial" w:hAnsi="Arial" w:cs="Arial"/>
                <w:sz w:val="18"/>
                <w:szCs w:val="18"/>
              </w:rPr>
            </w:pPr>
          </w:p>
        </w:tc>
        <w:tc>
          <w:tcPr>
            <w:tcW w:w="1350" w:type="dxa"/>
            <w:shd w:val="clear" w:color="auto" w:fill="auto"/>
            <w:vAlign w:val="bottom"/>
          </w:tcPr>
          <w:p w14:paraId="2297872B" w14:textId="77777777" w:rsidR="002862EC" w:rsidRPr="00CA5D69" w:rsidRDefault="002862EC" w:rsidP="002862EC">
            <w:pPr>
              <w:spacing w:line="340" w:lineRule="exact"/>
              <w:ind w:right="-43"/>
              <w:jc w:val="center"/>
              <w:rPr>
                <w:rFonts w:ascii="Arial" w:hAnsi="Arial" w:cs="Arial"/>
                <w:sz w:val="18"/>
                <w:szCs w:val="18"/>
              </w:rPr>
            </w:pPr>
          </w:p>
        </w:tc>
        <w:tc>
          <w:tcPr>
            <w:tcW w:w="1350" w:type="dxa"/>
            <w:shd w:val="clear" w:color="auto" w:fill="auto"/>
            <w:vAlign w:val="bottom"/>
          </w:tcPr>
          <w:p w14:paraId="2A293CE9" w14:textId="77777777" w:rsidR="002862EC" w:rsidRPr="00CA5D69" w:rsidRDefault="002862EC" w:rsidP="002862EC">
            <w:pPr>
              <w:spacing w:line="340" w:lineRule="exact"/>
              <w:ind w:right="-43"/>
              <w:jc w:val="center"/>
              <w:rPr>
                <w:rFonts w:ascii="Arial" w:hAnsi="Arial" w:cs="Arial"/>
                <w:sz w:val="18"/>
                <w:szCs w:val="18"/>
              </w:rPr>
            </w:pPr>
          </w:p>
        </w:tc>
        <w:tc>
          <w:tcPr>
            <w:tcW w:w="1350" w:type="dxa"/>
            <w:shd w:val="clear" w:color="auto" w:fill="auto"/>
            <w:vAlign w:val="bottom"/>
          </w:tcPr>
          <w:p w14:paraId="0B128AA5" w14:textId="77777777" w:rsidR="002862EC" w:rsidRPr="00CA5D69" w:rsidRDefault="002862EC" w:rsidP="002862EC">
            <w:pPr>
              <w:spacing w:line="340" w:lineRule="exact"/>
              <w:ind w:right="-43"/>
              <w:jc w:val="center"/>
              <w:rPr>
                <w:rFonts w:ascii="Arial" w:hAnsi="Arial" w:cs="Arial"/>
                <w:sz w:val="18"/>
                <w:szCs w:val="18"/>
              </w:rPr>
            </w:pPr>
          </w:p>
        </w:tc>
        <w:tc>
          <w:tcPr>
            <w:tcW w:w="1350" w:type="dxa"/>
            <w:shd w:val="clear" w:color="auto" w:fill="auto"/>
            <w:vAlign w:val="bottom"/>
          </w:tcPr>
          <w:p w14:paraId="615D80CE" w14:textId="05B8C68A" w:rsidR="002862EC" w:rsidRPr="00CA5D69" w:rsidRDefault="002862EC" w:rsidP="002862EC">
            <w:pPr>
              <w:spacing w:line="340" w:lineRule="exact"/>
              <w:ind w:right="-43"/>
              <w:jc w:val="center"/>
              <w:rPr>
                <w:rFonts w:ascii="Arial" w:hAnsi="Arial" w:cs="Arial"/>
                <w:sz w:val="18"/>
                <w:szCs w:val="18"/>
              </w:rPr>
            </w:pPr>
          </w:p>
        </w:tc>
      </w:tr>
      <w:tr w:rsidR="00CA5D69" w:rsidRPr="00CA5D69" w14:paraId="64BA8E61" w14:textId="77777777" w:rsidTr="006A6104">
        <w:tc>
          <w:tcPr>
            <w:tcW w:w="3660" w:type="dxa"/>
          </w:tcPr>
          <w:p w14:paraId="735E7E34" w14:textId="77777777" w:rsidR="004B5DB8" w:rsidRPr="00CA5D69" w:rsidRDefault="004B5DB8" w:rsidP="004B5DB8">
            <w:pPr>
              <w:tabs>
                <w:tab w:val="left" w:pos="1440"/>
              </w:tabs>
              <w:spacing w:line="340" w:lineRule="exact"/>
              <w:ind w:left="132" w:hanging="132"/>
              <w:rPr>
                <w:rFonts w:ascii="Arial" w:hAnsi="Arial" w:cs="Arial"/>
                <w:sz w:val="18"/>
                <w:szCs w:val="18"/>
              </w:rPr>
            </w:pPr>
            <w:r w:rsidRPr="00CA5D69">
              <w:rPr>
                <w:rFonts w:ascii="Arial" w:hAnsi="Arial" w:cs="Arial"/>
                <w:sz w:val="18"/>
                <w:szCs w:val="18"/>
              </w:rPr>
              <w:t>Accounting profit before tax</w:t>
            </w:r>
          </w:p>
        </w:tc>
        <w:tc>
          <w:tcPr>
            <w:tcW w:w="1350" w:type="dxa"/>
            <w:shd w:val="clear" w:color="auto" w:fill="auto"/>
            <w:vAlign w:val="bottom"/>
          </w:tcPr>
          <w:p w14:paraId="0B1C8927" w14:textId="27ECB41A" w:rsidR="004B5DB8" w:rsidRPr="00CA5D69" w:rsidRDefault="009A09D0" w:rsidP="004B5DB8">
            <w:pPr>
              <w:pBdr>
                <w:bottom w:val="double" w:sz="4" w:space="1" w:color="auto"/>
              </w:pBdr>
              <w:tabs>
                <w:tab w:val="decimal" w:pos="1014"/>
              </w:tabs>
              <w:spacing w:line="340" w:lineRule="exact"/>
              <w:ind w:right="27"/>
              <w:rPr>
                <w:rFonts w:ascii="Arial" w:hAnsi="Arial" w:cs="Arial"/>
                <w:sz w:val="18"/>
                <w:szCs w:val="18"/>
              </w:rPr>
            </w:pPr>
            <w:r>
              <w:rPr>
                <w:rFonts w:ascii="Arial" w:hAnsi="Arial" w:cs="Arial"/>
                <w:sz w:val="18"/>
                <w:szCs w:val="18"/>
              </w:rPr>
              <w:t>518,640</w:t>
            </w:r>
          </w:p>
        </w:tc>
        <w:tc>
          <w:tcPr>
            <w:tcW w:w="1350" w:type="dxa"/>
            <w:shd w:val="clear" w:color="auto" w:fill="auto"/>
            <w:vAlign w:val="bottom"/>
          </w:tcPr>
          <w:p w14:paraId="60C6652C" w14:textId="3C108C71" w:rsidR="004B5DB8" w:rsidRPr="00CA5D69" w:rsidRDefault="004B5DB8" w:rsidP="004B5DB8">
            <w:pPr>
              <w:pBdr>
                <w:bottom w:val="double" w:sz="4" w:space="1" w:color="auto"/>
              </w:pBdr>
              <w:tabs>
                <w:tab w:val="decimal" w:pos="1014"/>
              </w:tabs>
              <w:spacing w:line="340" w:lineRule="exact"/>
              <w:ind w:right="27"/>
              <w:rPr>
                <w:rFonts w:ascii="Arial" w:hAnsi="Arial" w:cs="Arial"/>
                <w:sz w:val="18"/>
                <w:szCs w:val="18"/>
              </w:rPr>
            </w:pPr>
            <w:r w:rsidRPr="00CA5D69">
              <w:rPr>
                <w:rFonts w:ascii="Arial" w:hAnsi="Arial" w:cs="Arial" w:hint="cs"/>
                <w:sz w:val="18"/>
                <w:szCs w:val="18"/>
              </w:rPr>
              <w:t>446,566</w:t>
            </w:r>
          </w:p>
        </w:tc>
        <w:tc>
          <w:tcPr>
            <w:tcW w:w="1350" w:type="dxa"/>
            <w:shd w:val="clear" w:color="auto" w:fill="auto"/>
            <w:vAlign w:val="bottom"/>
          </w:tcPr>
          <w:p w14:paraId="3624382E" w14:textId="61E89E98" w:rsidR="004B5DB8" w:rsidRPr="00CA5D69" w:rsidRDefault="004B5DB8" w:rsidP="004B5DB8">
            <w:pPr>
              <w:pBdr>
                <w:bottom w:val="double" w:sz="4" w:space="1" w:color="auto"/>
              </w:pBdr>
              <w:tabs>
                <w:tab w:val="decimal" w:pos="1014"/>
              </w:tabs>
              <w:spacing w:line="340" w:lineRule="exact"/>
              <w:ind w:right="27"/>
              <w:rPr>
                <w:rFonts w:ascii="Arial" w:hAnsi="Arial" w:cs="Arial"/>
                <w:sz w:val="18"/>
                <w:szCs w:val="18"/>
              </w:rPr>
            </w:pPr>
            <w:r w:rsidRPr="00CA5D69">
              <w:rPr>
                <w:rFonts w:ascii="Arial" w:hAnsi="Arial" w:cs="Arial" w:hint="cs"/>
                <w:sz w:val="18"/>
                <w:szCs w:val="18"/>
              </w:rPr>
              <w:t>437,107</w:t>
            </w:r>
          </w:p>
        </w:tc>
        <w:tc>
          <w:tcPr>
            <w:tcW w:w="1350" w:type="dxa"/>
            <w:shd w:val="clear" w:color="auto" w:fill="auto"/>
            <w:vAlign w:val="bottom"/>
          </w:tcPr>
          <w:p w14:paraId="268C0578" w14:textId="423B9913" w:rsidR="004B5DB8" w:rsidRPr="00CA5D69" w:rsidRDefault="004B5DB8" w:rsidP="004B5DB8">
            <w:pPr>
              <w:pBdr>
                <w:bottom w:val="double" w:sz="4" w:space="1" w:color="auto"/>
              </w:pBdr>
              <w:tabs>
                <w:tab w:val="decimal" w:pos="1014"/>
              </w:tabs>
              <w:spacing w:line="340" w:lineRule="exact"/>
              <w:ind w:right="27"/>
              <w:rPr>
                <w:rFonts w:ascii="Arial" w:hAnsi="Arial" w:cs="Arial"/>
                <w:sz w:val="18"/>
                <w:szCs w:val="18"/>
              </w:rPr>
            </w:pPr>
            <w:r w:rsidRPr="00CA5D69">
              <w:rPr>
                <w:rFonts w:ascii="Arial" w:hAnsi="Arial" w:cs="Arial" w:hint="cs"/>
                <w:sz w:val="18"/>
                <w:szCs w:val="18"/>
              </w:rPr>
              <w:t>381,658</w:t>
            </w:r>
          </w:p>
        </w:tc>
      </w:tr>
      <w:tr w:rsidR="00CA5D69" w:rsidRPr="00CA5D69" w14:paraId="3FED8781" w14:textId="77777777" w:rsidTr="006A6104">
        <w:tc>
          <w:tcPr>
            <w:tcW w:w="3660" w:type="dxa"/>
          </w:tcPr>
          <w:p w14:paraId="63F50B82" w14:textId="77777777" w:rsidR="004B5DB8" w:rsidRPr="00CA5D69" w:rsidRDefault="004B5DB8" w:rsidP="004B5DB8">
            <w:pPr>
              <w:tabs>
                <w:tab w:val="left" w:pos="567"/>
                <w:tab w:val="left" w:pos="1134"/>
                <w:tab w:val="left" w:pos="1701"/>
              </w:tabs>
              <w:spacing w:line="340" w:lineRule="exact"/>
              <w:rPr>
                <w:rFonts w:ascii="Arial" w:hAnsi="Arial" w:cs="Arial"/>
                <w:sz w:val="18"/>
                <w:szCs w:val="18"/>
                <w:cs/>
              </w:rPr>
            </w:pPr>
            <w:r w:rsidRPr="00CA5D69">
              <w:rPr>
                <w:rFonts w:ascii="Arial" w:hAnsi="Arial" w:cs="Arial"/>
                <w:sz w:val="18"/>
                <w:szCs w:val="18"/>
              </w:rPr>
              <w:t>Applicable tax rate</w:t>
            </w:r>
          </w:p>
        </w:tc>
        <w:tc>
          <w:tcPr>
            <w:tcW w:w="1350" w:type="dxa"/>
            <w:shd w:val="clear" w:color="auto" w:fill="auto"/>
            <w:vAlign w:val="bottom"/>
          </w:tcPr>
          <w:p w14:paraId="4AC7661F" w14:textId="6B53FDD7" w:rsidR="004B5DB8" w:rsidRPr="00CA5D69" w:rsidRDefault="004B5DB8" w:rsidP="004B5DB8">
            <w:pPr>
              <w:tabs>
                <w:tab w:val="decimal" w:pos="1014"/>
              </w:tabs>
              <w:spacing w:line="340" w:lineRule="exact"/>
              <w:ind w:right="27"/>
              <w:rPr>
                <w:rFonts w:ascii="Arial" w:hAnsi="Arial" w:cs="Arial"/>
                <w:sz w:val="18"/>
                <w:szCs w:val="18"/>
              </w:rPr>
            </w:pPr>
            <w:r w:rsidRPr="00CA5D69">
              <w:rPr>
                <w:rFonts w:ascii="Arial" w:hAnsi="Arial" w:cs="Arial" w:hint="cs"/>
                <w:sz w:val="18"/>
                <w:szCs w:val="18"/>
              </w:rPr>
              <w:t>20%</w:t>
            </w:r>
          </w:p>
        </w:tc>
        <w:tc>
          <w:tcPr>
            <w:tcW w:w="1350" w:type="dxa"/>
            <w:shd w:val="clear" w:color="auto" w:fill="auto"/>
            <w:vAlign w:val="bottom"/>
          </w:tcPr>
          <w:p w14:paraId="5EA5A2AE" w14:textId="392955B0" w:rsidR="004B5DB8" w:rsidRPr="00CA5D69" w:rsidRDefault="004B5DB8" w:rsidP="004B5DB8">
            <w:pPr>
              <w:tabs>
                <w:tab w:val="decimal" w:pos="1014"/>
              </w:tabs>
              <w:spacing w:line="340" w:lineRule="exact"/>
              <w:ind w:right="27"/>
              <w:rPr>
                <w:rFonts w:ascii="Arial" w:hAnsi="Arial" w:cs="Arial"/>
                <w:sz w:val="18"/>
                <w:szCs w:val="18"/>
              </w:rPr>
            </w:pPr>
            <w:r w:rsidRPr="00CA5D69">
              <w:rPr>
                <w:rFonts w:ascii="Arial" w:hAnsi="Arial" w:cs="Arial" w:hint="cs"/>
                <w:sz w:val="18"/>
                <w:szCs w:val="18"/>
              </w:rPr>
              <w:t>20%</w:t>
            </w:r>
          </w:p>
        </w:tc>
        <w:tc>
          <w:tcPr>
            <w:tcW w:w="1350" w:type="dxa"/>
            <w:shd w:val="clear" w:color="auto" w:fill="auto"/>
            <w:vAlign w:val="bottom"/>
          </w:tcPr>
          <w:p w14:paraId="135ECAE0" w14:textId="01C91250" w:rsidR="004B5DB8" w:rsidRPr="00CA5D69" w:rsidRDefault="004B5DB8" w:rsidP="004B5DB8">
            <w:pPr>
              <w:tabs>
                <w:tab w:val="decimal" w:pos="1014"/>
              </w:tabs>
              <w:spacing w:line="340" w:lineRule="exact"/>
              <w:ind w:right="27"/>
              <w:rPr>
                <w:rFonts w:ascii="Arial" w:hAnsi="Arial" w:cs="Arial"/>
                <w:sz w:val="18"/>
                <w:szCs w:val="18"/>
              </w:rPr>
            </w:pPr>
            <w:r w:rsidRPr="00CA5D69">
              <w:rPr>
                <w:rFonts w:ascii="Arial" w:hAnsi="Arial" w:cs="Arial" w:hint="cs"/>
                <w:sz w:val="18"/>
                <w:szCs w:val="18"/>
              </w:rPr>
              <w:t>20%</w:t>
            </w:r>
          </w:p>
        </w:tc>
        <w:tc>
          <w:tcPr>
            <w:tcW w:w="1350" w:type="dxa"/>
            <w:shd w:val="clear" w:color="auto" w:fill="auto"/>
            <w:vAlign w:val="bottom"/>
          </w:tcPr>
          <w:p w14:paraId="3699A8CD" w14:textId="65E3C07A" w:rsidR="004B5DB8" w:rsidRPr="00CA5D69" w:rsidRDefault="004B5DB8" w:rsidP="004B5DB8">
            <w:pPr>
              <w:tabs>
                <w:tab w:val="decimal" w:pos="1014"/>
              </w:tabs>
              <w:spacing w:line="340" w:lineRule="exact"/>
              <w:ind w:right="27"/>
              <w:rPr>
                <w:rFonts w:ascii="Arial" w:hAnsi="Arial" w:cs="Arial"/>
                <w:sz w:val="18"/>
                <w:szCs w:val="18"/>
              </w:rPr>
            </w:pPr>
            <w:r w:rsidRPr="00CA5D69">
              <w:rPr>
                <w:rFonts w:ascii="Arial" w:hAnsi="Arial" w:cs="Arial" w:hint="cs"/>
                <w:sz w:val="18"/>
                <w:szCs w:val="18"/>
              </w:rPr>
              <w:t>20%</w:t>
            </w:r>
          </w:p>
        </w:tc>
      </w:tr>
      <w:tr w:rsidR="00CA5D69" w:rsidRPr="00CA5D69" w14:paraId="359FB34A" w14:textId="77777777" w:rsidTr="006A6104">
        <w:tc>
          <w:tcPr>
            <w:tcW w:w="3660" w:type="dxa"/>
          </w:tcPr>
          <w:p w14:paraId="16744133" w14:textId="77777777" w:rsidR="004B5DB8" w:rsidRPr="00CA5D69" w:rsidRDefault="004B5DB8" w:rsidP="004B5DB8">
            <w:pPr>
              <w:tabs>
                <w:tab w:val="left" w:pos="1440"/>
              </w:tabs>
              <w:spacing w:line="340" w:lineRule="exact"/>
              <w:ind w:left="132" w:hanging="132"/>
              <w:rPr>
                <w:rFonts w:ascii="Arial" w:hAnsi="Arial" w:cs="Arial"/>
                <w:sz w:val="18"/>
                <w:szCs w:val="18"/>
              </w:rPr>
            </w:pPr>
            <w:r w:rsidRPr="00CA5D69">
              <w:rPr>
                <w:rFonts w:ascii="Arial" w:hAnsi="Arial" w:cs="Arial"/>
                <w:sz w:val="18"/>
                <w:szCs w:val="18"/>
              </w:rPr>
              <w:t>Accounting profit before tax multiplied by income tax rate</w:t>
            </w:r>
          </w:p>
        </w:tc>
        <w:tc>
          <w:tcPr>
            <w:tcW w:w="1350" w:type="dxa"/>
            <w:shd w:val="clear" w:color="auto" w:fill="auto"/>
            <w:vAlign w:val="bottom"/>
          </w:tcPr>
          <w:p w14:paraId="04F5F322" w14:textId="7D11829D" w:rsidR="004B5DB8" w:rsidRPr="00CA5D69" w:rsidRDefault="009A09D0" w:rsidP="004B5DB8">
            <w:pPr>
              <w:tabs>
                <w:tab w:val="decimal" w:pos="1014"/>
              </w:tabs>
              <w:spacing w:line="340" w:lineRule="exact"/>
              <w:ind w:right="27"/>
              <w:rPr>
                <w:rFonts w:ascii="Arial" w:hAnsi="Arial" w:cs="Arial"/>
                <w:sz w:val="18"/>
                <w:szCs w:val="18"/>
              </w:rPr>
            </w:pPr>
            <w:r>
              <w:rPr>
                <w:rFonts w:ascii="Arial" w:hAnsi="Arial" w:cs="Arial"/>
                <w:sz w:val="18"/>
                <w:szCs w:val="18"/>
              </w:rPr>
              <w:t>103,728</w:t>
            </w:r>
          </w:p>
        </w:tc>
        <w:tc>
          <w:tcPr>
            <w:tcW w:w="1350" w:type="dxa"/>
            <w:shd w:val="clear" w:color="auto" w:fill="auto"/>
            <w:vAlign w:val="bottom"/>
          </w:tcPr>
          <w:p w14:paraId="6A7D1C44" w14:textId="37C35751" w:rsidR="004B5DB8" w:rsidRPr="00CA5D69" w:rsidRDefault="004B5DB8" w:rsidP="004B5DB8">
            <w:pPr>
              <w:tabs>
                <w:tab w:val="decimal" w:pos="1014"/>
              </w:tabs>
              <w:spacing w:line="340" w:lineRule="exact"/>
              <w:ind w:right="27"/>
              <w:rPr>
                <w:rFonts w:ascii="Arial" w:hAnsi="Arial" w:cs="Arial"/>
                <w:sz w:val="18"/>
                <w:szCs w:val="18"/>
              </w:rPr>
            </w:pPr>
            <w:r w:rsidRPr="00CA5D69">
              <w:rPr>
                <w:rFonts w:ascii="Arial" w:hAnsi="Arial" w:cs="Arial" w:hint="cs"/>
                <w:sz w:val="18"/>
                <w:szCs w:val="18"/>
              </w:rPr>
              <w:t>89,313</w:t>
            </w:r>
          </w:p>
        </w:tc>
        <w:tc>
          <w:tcPr>
            <w:tcW w:w="1350" w:type="dxa"/>
            <w:shd w:val="clear" w:color="auto" w:fill="auto"/>
            <w:vAlign w:val="bottom"/>
          </w:tcPr>
          <w:p w14:paraId="5CB25064" w14:textId="10730477" w:rsidR="004B5DB8" w:rsidRPr="00CA5D69" w:rsidRDefault="004B5DB8" w:rsidP="004B5DB8">
            <w:pPr>
              <w:tabs>
                <w:tab w:val="decimal" w:pos="1014"/>
              </w:tabs>
              <w:spacing w:line="340" w:lineRule="exact"/>
              <w:ind w:right="27"/>
              <w:rPr>
                <w:rFonts w:ascii="Arial" w:hAnsi="Arial" w:cs="Arial"/>
                <w:sz w:val="18"/>
                <w:szCs w:val="18"/>
              </w:rPr>
            </w:pPr>
            <w:r w:rsidRPr="00CA5D69">
              <w:rPr>
                <w:rFonts w:ascii="Arial" w:hAnsi="Arial" w:cs="Arial" w:hint="cs"/>
                <w:sz w:val="18"/>
                <w:szCs w:val="18"/>
              </w:rPr>
              <w:t>87,421</w:t>
            </w:r>
          </w:p>
        </w:tc>
        <w:tc>
          <w:tcPr>
            <w:tcW w:w="1350" w:type="dxa"/>
            <w:shd w:val="clear" w:color="auto" w:fill="auto"/>
            <w:vAlign w:val="bottom"/>
          </w:tcPr>
          <w:p w14:paraId="3FC2F78D" w14:textId="4FCDE51D" w:rsidR="004B5DB8" w:rsidRPr="00CA5D69" w:rsidRDefault="004B5DB8" w:rsidP="004B5DB8">
            <w:pPr>
              <w:tabs>
                <w:tab w:val="decimal" w:pos="1014"/>
              </w:tabs>
              <w:spacing w:line="340" w:lineRule="exact"/>
              <w:ind w:right="27"/>
              <w:rPr>
                <w:rFonts w:ascii="Arial" w:hAnsi="Arial" w:cs="Arial"/>
                <w:sz w:val="18"/>
                <w:szCs w:val="18"/>
              </w:rPr>
            </w:pPr>
            <w:r w:rsidRPr="00CA5D69">
              <w:rPr>
                <w:rFonts w:ascii="Arial" w:hAnsi="Arial" w:cs="Arial" w:hint="cs"/>
                <w:sz w:val="18"/>
                <w:szCs w:val="18"/>
              </w:rPr>
              <w:t>76,331</w:t>
            </w:r>
          </w:p>
        </w:tc>
      </w:tr>
      <w:tr w:rsidR="00CA5D69" w:rsidRPr="00CA5D69" w14:paraId="38AEC9E9" w14:textId="77777777" w:rsidTr="006A6104">
        <w:tc>
          <w:tcPr>
            <w:tcW w:w="3660" w:type="dxa"/>
          </w:tcPr>
          <w:p w14:paraId="4AADFA45" w14:textId="77777777" w:rsidR="002862EC" w:rsidRPr="00CA5D69" w:rsidRDefault="002862EC" w:rsidP="002862EC">
            <w:pPr>
              <w:tabs>
                <w:tab w:val="left" w:pos="1440"/>
              </w:tabs>
              <w:spacing w:line="340" w:lineRule="exact"/>
              <w:ind w:left="132" w:hanging="132"/>
              <w:rPr>
                <w:rFonts w:ascii="Arial" w:hAnsi="Arial" w:cs="Arial"/>
                <w:sz w:val="18"/>
                <w:szCs w:val="18"/>
              </w:rPr>
            </w:pPr>
            <w:r w:rsidRPr="00CA5D69">
              <w:rPr>
                <w:rFonts w:ascii="Arial" w:hAnsi="Arial" w:cs="Arial"/>
                <w:sz w:val="18"/>
                <w:szCs w:val="18"/>
              </w:rPr>
              <w:t>Effects of:</w:t>
            </w:r>
          </w:p>
        </w:tc>
        <w:tc>
          <w:tcPr>
            <w:tcW w:w="1350" w:type="dxa"/>
            <w:shd w:val="clear" w:color="auto" w:fill="auto"/>
            <w:vAlign w:val="bottom"/>
          </w:tcPr>
          <w:p w14:paraId="0F67017C" w14:textId="77777777" w:rsidR="002862EC" w:rsidRPr="00CA5D69" w:rsidRDefault="002862EC" w:rsidP="002862EC">
            <w:pPr>
              <w:tabs>
                <w:tab w:val="decimal" w:pos="1014"/>
              </w:tabs>
              <w:spacing w:line="340" w:lineRule="exact"/>
              <w:ind w:right="27"/>
              <w:rPr>
                <w:rFonts w:ascii="Arial" w:hAnsi="Arial" w:cs="Arial"/>
                <w:sz w:val="18"/>
                <w:szCs w:val="18"/>
              </w:rPr>
            </w:pPr>
          </w:p>
        </w:tc>
        <w:tc>
          <w:tcPr>
            <w:tcW w:w="1350" w:type="dxa"/>
            <w:shd w:val="clear" w:color="auto" w:fill="auto"/>
            <w:vAlign w:val="bottom"/>
          </w:tcPr>
          <w:p w14:paraId="7DB0B268" w14:textId="77777777" w:rsidR="002862EC" w:rsidRPr="00CA5D69" w:rsidRDefault="002862EC" w:rsidP="002862EC">
            <w:pPr>
              <w:tabs>
                <w:tab w:val="decimal" w:pos="1014"/>
              </w:tabs>
              <w:spacing w:line="340" w:lineRule="exact"/>
              <w:ind w:right="27"/>
              <w:rPr>
                <w:rFonts w:ascii="Arial" w:hAnsi="Arial" w:cs="Arial"/>
                <w:sz w:val="18"/>
                <w:szCs w:val="18"/>
              </w:rPr>
            </w:pPr>
          </w:p>
        </w:tc>
        <w:tc>
          <w:tcPr>
            <w:tcW w:w="1350" w:type="dxa"/>
            <w:shd w:val="clear" w:color="auto" w:fill="auto"/>
            <w:vAlign w:val="bottom"/>
          </w:tcPr>
          <w:p w14:paraId="7EB9411B" w14:textId="77777777" w:rsidR="002862EC" w:rsidRPr="00CA5D69" w:rsidRDefault="002862EC" w:rsidP="002862EC">
            <w:pPr>
              <w:tabs>
                <w:tab w:val="decimal" w:pos="1014"/>
              </w:tabs>
              <w:spacing w:line="340" w:lineRule="exact"/>
              <w:ind w:right="27"/>
              <w:rPr>
                <w:rFonts w:ascii="Arial" w:hAnsi="Arial" w:cs="Arial"/>
                <w:sz w:val="18"/>
                <w:szCs w:val="18"/>
              </w:rPr>
            </w:pPr>
          </w:p>
        </w:tc>
        <w:tc>
          <w:tcPr>
            <w:tcW w:w="1350" w:type="dxa"/>
            <w:shd w:val="clear" w:color="auto" w:fill="auto"/>
            <w:vAlign w:val="bottom"/>
          </w:tcPr>
          <w:p w14:paraId="2403966E" w14:textId="77777777" w:rsidR="002862EC" w:rsidRPr="00CA5D69" w:rsidRDefault="002862EC" w:rsidP="002862EC">
            <w:pPr>
              <w:tabs>
                <w:tab w:val="decimal" w:pos="1014"/>
              </w:tabs>
              <w:spacing w:line="340" w:lineRule="exact"/>
              <w:ind w:right="27"/>
              <w:rPr>
                <w:rFonts w:ascii="Arial" w:hAnsi="Arial" w:cs="Arial"/>
                <w:sz w:val="18"/>
                <w:szCs w:val="18"/>
              </w:rPr>
            </w:pPr>
          </w:p>
        </w:tc>
      </w:tr>
      <w:tr w:rsidR="00CA5D69" w:rsidRPr="00CA5D69" w14:paraId="2FCA49F5" w14:textId="77777777" w:rsidTr="006A6104">
        <w:tc>
          <w:tcPr>
            <w:tcW w:w="3660" w:type="dxa"/>
          </w:tcPr>
          <w:p w14:paraId="2484C238" w14:textId="77777777" w:rsidR="002862EC" w:rsidRPr="00CA5D69" w:rsidRDefault="002862EC" w:rsidP="002862EC">
            <w:pPr>
              <w:tabs>
                <w:tab w:val="left" w:pos="1440"/>
              </w:tabs>
              <w:spacing w:line="340" w:lineRule="exact"/>
              <w:ind w:left="132" w:hanging="132"/>
              <w:rPr>
                <w:rFonts w:ascii="Arial" w:hAnsi="Arial" w:cs="Arial"/>
                <w:sz w:val="18"/>
                <w:szCs w:val="18"/>
                <w:cs/>
              </w:rPr>
            </w:pPr>
            <w:r w:rsidRPr="00CA5D69">
              <w:rPr>
                <w:rFonts w:ascii="Arial" w:hAnsi="Arial" w:cs="Arial"/>
                <w:sz w:val="18"/>
                <w:szCs w:val="18"/>
              </w:rPr>
              <w:t xml:space="preserve">   Non-deductible expenses</w:t>
            </w:r>
          </w:p>
        </w:tc>
        <w:tc>
          <w:tcPr>
            <w:tcW w:w="1350" w:type="dxa"/>
            <w:shd w:val="clear" w:color="auto" w:fill="auto"/>
            <w:vAlign w:val="bottom"/>
          </w:tcPr>
          <w:p w14:paraId="141B9844" w14:textId="27B05102" w:rsidR="002862EC" w:rsidRPr="00CA5D69" w:rsidRDefault="002862EC" w:rsidP="002862EC">
            <w:pPr>
              <w:pBdr>
                <w:bar w:val="single" w:sz="4" w:color="auto"/>
              </w:pBdr>
              <w:tabs>
                <w:tab w:val="decimal" w:pos="1014"/>
              </w:tabs>
              <w:spacing w:line="340" w:lineRule="exact"/>
              <w:ind w:right="27"/>
              <w:rPr>
                <w:rFonts w:ascii="Arial" w:hAnsi="Arial" w:cs="Arial"/>
                <w:sz w:val="18"/>
                <w:szCs w:val="18"/>
              </w:rPr>
            </w:pPr>
            <w:r w:rsidRPr="00CA5D69">
              <w:rPr>
                <w:rFonts w:ascii="Arial" w:hAnsi="Arial" w:cs="Arial"/>
                <w:noProof/>
                <w:sz w:val="18"/>
                <w:szCs w:val="18"/>
              </w:rPr>
              <mc:AlternateContent>
                <mc:Choice Requires="wps">
                  <w:drawing>
                    <wp:anchor distT="0" distB="0" distL="114300" distR="114300" simplePos="0" relativeHeight="251674624" behindDoc="0" locked="0" layoutInCell="1" allowOverlap="1" wp14:anchorId="207A2CAC" wp14:editId="0A107570">
                      <wp:simplePos x="0" y="0"/>
                      <wp:positionH relativeFrom="column">
                        <wp:posOffset>3810</wp:posOffset>
                      </wp:positionH>
                      <wp:positionV relativeFrom="paragraph">
                        <wp:posOffset>-3810</wp:posOffset>
                      </wp:positionV>
                      <wp:extent cx="723900" cy="86677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723900" cy="8667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A11FC1" id="Rectangle 7" o:spid="_x0000_s1026" style="position:absolute;margin-left:.3pt;margin-top:-.3pt;width:57pt;height:68.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" filled="f" strokecolor="windowText"/>
                  </w:pict>
                </mc:Fallback>
              </mc:AlternateContent>
            </w:r>
            <w:r w:rsidR="009A09D0">
              <w:rPr>
                <w:rFonts w:ascii="Arial" w:hAnsi="Arial" w:cs="Arial"/>
                <w:sz w:val="18"/>
                <w:szCs w:val="18"/>
              </w:rPr>
              <w:t>3,575</w:t>
            </w:r>
          </w:p>
        </w:tc>
        <w:tc>
          <w:tcPr>
            <w:tcW w:w="1350" w:type="dxa"/>
            <w:shd w:val="clear" w:color="auto" w:fill="auto"/>
            <w:vAlign w:val="bottom"/>
          </w:tcPr>
          <w:p w14:paraId="01AD2BD8" w14:textId="578A41FA" w:rsidR="002862EC" w:rsidRPr="00CA5D69" w:rsidRDefault="002862EC" w:rsidP="002862EC">
            <w:pPr>
              <w:pBdr>
                <w:bar w:val="single" w:sz="4" w:color="auto"/>
              </w:pBdr>
              <w:tabs>
                <w:tab w:val="decimal" w:pos="1014"/>
              </w:tabs>
              <w:spacing w:line="340" w:lineRule="exact"/>
              <w:ind w:right="27"/>
              <w:rPr>
                <w:rFonts w:ascii="Arial" w:hAnsi="Arial" w:cstheme="minorBidi"/>
                <w:sz w:val="18"/>
                <w:szCs w:val="18"/>
              </w:rPr>
            </w:pPr>
            <w:r w:rsidRPr="00CA5D69">
              <w:rPr>
                <w:rFonts w:ascii="Arial" w:hAnsi="Arial" w:cs="Arial"/>
                <w:noProof/>
                <w:sz w:val="18"/>
                <w:szCs w:val="18"/>
              </w:rPr>
              <mc:AlternateContent>
                <mc:Choice Requires="wps">
                  <w:drawing>
                    <wp:anchor distT="0" distB="0" distL="114300" distR="114300" simplePos="0" relativeHeight="251675648" behindDoc="0" locked="0" layoutInCell="1" allowOverlap="1" wp14:anchorId="6E11EF9B" wp14:editId="4121FAB4">
                      <wp:simplePos x="0" y="0"/>
                      <wp:positionH relativeFrom="column">
                        <wp:posOffset>3810</wp:posOffset>
                      </wp:positionH>
                      <wp:positionV relativeFrom="paragraph">
                        <wp:posOffset>-3810</wp:posOffset>
                      </wp:positionV>
                      <wp:extent cx="723900" cy="86677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723900" cy="8667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519EB8" id="Rectangle 1" o:spid="_x0000_s1026" style="position:absolute;margin-left:.3pt;margin-top:-.3pt;width:57pt;height:68.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" filled="f" strokecolor="windowText"/>
                  </w:pict>
                </mc:Fallback>
              </mc:AlternateContent>
            </w:r>
            <w:r w:rsidRPr="00CA5D69">
              <w:rPr>
                <w:rFonts w:ascii="Arial" w:hAnsi="Arial" w:cs="Arial"/>
                <w:sz w:val="18"/>
                <w:szCs w:val="18"/>
              </w:rPr>
              <w:t>2,765</w:t>
            </w:r>
          </w:p>
        </w:tc>
        <w:tc>
          <w:tcPr>
            <w:tcW w:w="1350" w:type="dxa"/>
            <w:shd w:val="clear" w:color="auto" w:fill="auto"/>
            <w:vAlign w:val="bottom"/>
          </w:tcPr>
          <w:p w14:paraId="6B77A75A" w14:textId="7D42F24D" w:rsidR="002862EC" w:rsidRPr="00CA5D69" w:rsidRDefault="009A09D0" w:rsidP="002862EC">
            <w:pPr>
              <w:pBdr>
                <w:bar w:val="single" w:sz="4" w:color="auto"/>
              </w:pBdr>
              <w:tabs>
                <w:tab w:val="decimal" w:pos="1014"/>
              </w:tabs>
              <w:spacing w:line="340" w:lineRule="exact"/>
              <w:ind w:right="27"/>
              <w:rPr>
                <w:rFonts w:ascii="Arial" w:hAnsi="Arial" w:cs="Arial"/>
                <w:sz w:val="18"/>
                <w:szCs w:val="18"/>
              </w:rPr>
            </w:pPr>
            <w:r>
              <w:rPr>
                <w:rFonts w:ascii="Arial" w:hAnsi="Arial" w:cs="Arial"/>
                <w:sz w:val="18"/>
                <w:szCs w:val="18"/>
              </w:rPr>
              <w:t>2,427</w:t>
            </w:r>
          </w:p>
        </w:tc>
        <w:tc>
          <w:tcPr>
            <w:tcW w:w="1350" w:type="dxa"/>
            <w:shd w:val="clear" w:color="auto" w:fill="auto"/>
            <w:vAlign w:val="bottom"/>
          </w:tcPr>
          <w:p w14:paraId="685C1624" w14:textId="7EC5E519" w:rsidR="002862EC" w:rsidRPr="00CA5D69" w:rsidRDefault="002862EC" w:rsidP="002862EC">
            <w:pPr>
              <w:pBdr>
                <w:bar w:val="single" w:sz="4" w:color="auto"/>
              </w:pBdr>
              <w:tabs>
                <w:tab w:val="decimal" w:pos="1014"/>
              </w:tabs>
              <w:spacing w:line="340" w:lineRule="exact"/>
              <w:ind w:right="27"/>
              <w:rPr>
                <w:rFonts w:ascii="Arial" w:hAnsi="Arial" w:cs="Arial"/>
                <w:sz w:val="18"/>
                <w:szCs w:val="18"/>
              </w:rPr>
            </w:pPr>
            <w:r w:rsidRPr="00CA5D69">
              <w:rPr>
                <w:rFonts w:ascii="Arial" w:hAnsi="Arial" w:cs="Arial"/>
                <w:noProof/>
                <w:sz w:val="18"/>
                <w:szCs w:val="18"/>
              </w:rPr>
              <mc:AlternateContent>
                <mc:Choice Requires="wps">
                  <w:drawing>
                    <wp:anchor distT="0" distB="0" distL="114300" distR="114300" simplePos="0" relativeHeight="251676672" behindDoc="0" locked="0" layoutInCell="1" allowOverlap="1" wp14:anchorId="08F2EA72" wp14:editId="6A18BC5A">
                      <wp:simplePos x="0" y="0"/>
                      <wp:positionH relativeFrom="column">
                        <wp:posOffset>3810</wp:posOffset>
                      </wp:positionH>
                      <wp:positionV relativeFrom="paragraph">
                        <wp:posOffset>-3810</wp:posOffset>
                      </wp:positionV>
                      <wp:extent cx="723900" cy="8667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723900" cy="8667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4C6B68" id="Rectangle 2" o:spid="_x0000_s1026" style="position:absolute;margin-left:.3pt;margin-top:-.3pt;width:57pt;height:68.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" filled="f" strokecolor="windowText"/>
                  </w:pict>
                </mc:Fallback>
              </mc:AlternateContent>
            </w:r>
            <w:r w:rsidRPr="00CA5D69">
              <w:rPr>
                <w:rFonts w:ascii="Arial" w:hAnsi="Arial" w:cs="Arial"/>
                <w:sz w:val="18"/>
                <w:szCs w:val="18"/>
              </w:rPr>
              <w:t>1,106</w:t>
            </w:r>
          </w:p>
        </w:tc>
      </w:tr>
      <w:tr w:rsidR="00CA5D69" w:rsidRPr="00CA5D69" w14:paraId="3D8FD646" w14:textId="77777777" w:rsidTr="006A6104">
        <w:tc>
          <w:tcPr>
            <w:tcW w:w="3660" w:type="dxa"/>
          </w:tcPr>
          <w:p w14:paraId="7E83FE89" w14:textId="77777777" w:rsidR="002862EC" w:rsidRPr="00CA5D69" w:rsidRDefault="002862EC" w:rsidP="002862EC">
            <w:pPr>
              <w:tabs>
                <w:tab w:val="left" w:pos="1440"/>
              </w:tabs>
              <w:spacing w:line="340" w:lineRule="exact"/>
              <w:ind w:left="132" w:hanging="132"/>
              <w:rPr>
                <w:rFonts w:ascii="Arial" w:hAnsi="Arial" w:cs="Arial"/>
                <w:sz w:val="18"/>
                <w:szCs w:val="18"/>
              </w:rPr>
            </w:pPr>
            <w:r w:rsidRPr="00CA5D69">
              <w:rPr>
                <w:rFonts w:ascii="Arial" w:hAnsi="Arial" w:cs="Arial"/>
                <w:sz w:val="18"/>
                <w:szCs w:val="18"/>
              </w:rPr>
              <w:t xml:space="preserve">   Tax exempted revenue</w:t>
            </w:r>
          </w:p>
        </w:tc>
        <w:tc>
          <w:tcPr>
            <w:tcW w:w="1350" w:type="dxa"/>
            <w:shd w:val="clear" w:color="auto" w:fill="auto"/>
            <w:vAlign w:val="bottom"/>
          </w:tcPr>
          <w:p w14:paraId="28C8D95D" w14:textId="7F3A6CF4" w:rsidR="002862EC" w:rsidRPr="00CA5D69" w:rsidRDefault="004B5DB8" w:rsidP="002862EC">
            <w:pPr>
              <w:pBdr>
                <w:bar w:val="single" w:sz="4" w:color="auto"/>
              </w:pBdr>
              <w:tabs>
                <w:tab w:val="decimal" w:pos="1014"/>
              </w:tabs>
              <w:spacing w:line="340" w:lineRule="exact"/>
              <w:ind w:right="27"/>
              <w:rPr>
                <w:rFonts w:ascii="Arial" w:hAnsi="Arial" w:cs="Arial"/>
                <w:sz w:val="18"/>
                <w:szCs w:val="18"/>
              </w:rPr>
            </w:pPr>
            <w:r w:rsidRPr="00CA5D69">
              <w:rPr>
                <w:rFonts w:ascii="Arial" w:hAnsi="Arial" w:cs="Arial"/>
                <w:sz w:val="18"/>
                <w:szCs w:val="18"/>
              </w:rPr>
              <w:t>(</w:t>
            </w:r>
            <w:r w:rsidR="009A09D0">
              <w:rPr>
                <w:rFonts w:ascii="Arial" w:hAnsi="Arial" w:cs="Arial"/>
                <w:sz w:val="18"/>
                <w:szCs w:val="18"/>
              </w:rPr>
              <w:t>3,408</w:t>
            </w:r>
            <w:r w:rsidRPr="00CA5D69">
              <w:rPr>
                <w:rFonts w:ascii="Arial" w:hAnsi="Arial" w:cs="Arial"/>
                <w:sz w:val="18"/>
                <w:szCs w:val="18"/>
              </w:rPr>
              <w:t>)</w:t>
            </w:r>
          </w:p>
        </w:tc>
        <w:tc>
          <w:tcPr>
            <w:tcW w:w="1350" w:type="dxa"/>
            <w:shd w:val="clear" w:color="auto" w:fill="auto"/>
            <w:vAlign w:val="bottom"/>
          </w:tcPr>
          <w:p w14:paraId="3C47878C" w14:textId="223E0D2D" w:rsidR="002862EC" w:rsidRPr="00CA5D69" w:rsidRDefault="002862EC" w:rsidP="002862EC">
            <w:pPr>
              <w:pBdr>
                <w:bar w:val="single" w:sz="4" w:color="auto"/>
              </w:pBdr>
              <w:tabs>
                <w:tab w:val="decimal" w:pos="1014"/>
              </w:tabs>
              <w:spacing w:line="340" w:lineRule="exact"/>
              <w:ind w:right="27"/>
              <w:rPr>
                <w:rFonts w:ascii="Arial" w:hAnsi="Arial" w:cs="Arial"/>
                <w:sz w:val="18"/>
                <w:szCs w:val="18"/>
              </w:rPr>
            </w:pPr>
            <w:r w:rsidRPr="00CA5D69">
              <w:rPr>
                <w:rFonts w:ascii="Arial" w:hAnsi="Arial" w:cs="Arial"/>
                <w:sz w:val="18"/>
                <w:szCs w:val="18"/>
              </w:rPr>
              <w:t>(3,167)</w:t>
            </w:r>
          </w:p>
        </w:tc>
        <w:tc>
          <w:tcPr>
            <w:tcW w:w="1350" w:type="dxa"/>
            <w:shd w:val="clear" w:color="auto" w:fill="auto"/>
            <w:vAlign w:val="bottom"/>
          </w:tcPr>
          <w:p w14:paraId="1F27D9A2" w14:textId="18E8555C" w:rsidR="002862EC" w:rsidRPr="00CA5D69" w:rsidRDefault="002862EC" w:rsidP="002862EC">
            <w:pPr>
              <w:pBdr>
                <w:bar w:val="single" w:sz="4" w:color="auto"/>
              </w:pBdr>
              <w:tabs>
                <w:tab w:val="decimal" w:pos="1014"/>
              </w:tabs>
              <w:spacing w:line="340" w:lineRule="exact"/>
              <w:ind w:right="27"/>
              <w:rPr>
                <w:rFonts w:ascii="Arial" w:hAnsi="Arial" w:cs="Arial"/>
                <w:sz w:val="18"/>
                <w:szCs w:val="18"/>
              </w:rPr>
            </w:pPr>
            <w:r w:rsidRPr="00CA5D69">
              <w:rPr>
                <w:rFonts w:ascii="Arial" w:hAnsi="Arial" w:cs="Arial"/>
                <w:noProof/>
                <w:sz w:val="18"/>
                <w:szCs w:val="18"/>
              </w:rPr>
              <mc:AlternateContent>
                <mc:Choice Requires="wps">
                  <w:drawing>
                    <wp:anchor distT="0" distB="0" distL="114300" distR="114300" simplePos="0" relativeHeight="251677696" behindDoc="0" locked="0" layoutInCell="1" allowOverlap="1" wp14:anchorId="5428CB4D" wp14:editId="2CEFCB69">
                      <wp:simplePos x="0" y="0"/>
                      <wp:positionH relativeFrom="column">
                        <wp:posOffset>3810</wp:posOffset>
                      </wp:positionH>
                      <wp:positionV relativeFrom="paragraph">
                        <wp:posOffset>-213360</wp:posOffset>
                      </wp:positionV>
                      <wp:extent cx="723900" cy="86677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723900" cy="8667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28A81B" id="Rectangle 3" o:spid="_x0000_s1026" style="position:absolute;margin-left:.3pt;margin-top:-16.8pt;width:57pt;height:68.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" filled="f" strokecolor="windowText"/>
                  </w:pict>
                </mc:Fallback>
              </mc:AlternateContent>
            </w:r>
            <w:r w:rsidR="009A09D0">
              <w:rPr>
                <w:rFonts w:ascii="Arial" w:hAnsi="Arial" w:cs="Arial"/>
                <w:sz w:val="18"/>
                <w:szCs w:val="18"/>
              </w:rPr>
              <w:t>(</w:t>
            </w:r>
            <w:r w:rsidR="00DB4E9E">
              <w:rPr>
                <w:rFonts w:ascii="Arial" w:hAnsi="Arial" w:cs="Arial"/>
                <w:sz w:val="18"/>
                <w:szCs w:val="18"/>
              </w:rPr>
              <w:t>6</w:t>
            </w:r>
            <w:r w:rsidR="009A09D0">
              <w:rPr>
                <w:rFonts w:ascii="Arial" w:hAnsi="Arial" w:cs="Arial"/>
                <w:sz w:val="18"/>
                <w:szCs w:val="18"/>
              </w:rPr>
              <w:t>8,423)</w:t>
            </w:r>
          </w:p>
        </w:tc>
        <w:tc>
          <w:tcPr>
            <w:tcW w:w="1350" w:type="dxa"/>
            <w:shd w:val="clear" w:color="auto" w:fill="auto"/>
            <w:vAlign w:val="bottom"/>
          </w:tcPr>
          <w:p w14:paraId="56D4D22C" w14:textId="33D5EF1A" w:rsidR="002862EC" w:rsidRPr="00CA5D69" w:rsidRDefault="002862EC" w:rsidP="002862EC">
            <w:pPr>
              <w:pBdr>
                <w:bar w:val="single" w:sz="4" w:color="auto"/>
              </w:pBdr>
              <w:tabs>
                <w:tab w:val="decimal" w:pos="1014"/>
              </w:tabs>
              <w:spacing w:line="340" w:lineRule="exact"/>
              <w:ind w:right="27"/>
              <w:rPr>
                <w:rFonts w:ascii="Arial" w:hAnsi="Arial" w:cs="Arial"/>
                <w:sz w:val="18"/>
                <w:szCs w:val="18"/>
              </w:rPr>
            </w:pPr>
            <w:r w:rsidRPr="00CA5D69">
              <w:rPr>
                <w:rFonts w:ascii="Arial" w:hAnsi="Arial" w:cs="Arial"/>
                <w:sz w:val="18"/>
                <w:szCs w:val="18"/>
              </w:rPr>
              <w:t>(55,155)</w:t>
            </w:r>
          </w:p>
        </w:tc>
      </w:tr>
      <w:tr w:rsidR="00CA5D69" w:rsidRPr="00CA5D69" w14:paraId="76CE24B7" w14:textId="77777777" w:rsidTr="006A6104">
        <w:tc>
          <w:tcPr>
            <w:tcW w:w="3660" w:type="dxa"/>
          </w:tcPr>
          <w:p w14:paraId="521C11AC" w14:textId="77777777" w:rsidR="002862EC" w:rsidRPr="00CA5D69" w:rsidRDefault="002862EC" w:rsidP="002862EC">
            <w:pPr>
              <w:tabs>
                <w:tab w:val="left" w:pos="1440"/>
              </w:tabs>
              <w:spacing w:line="340" w:lineRule="exact"/>
              <w:ind w:left="132" w:hanging="132"/>
              <w:rPr>
                <w:rFonts w:ascii="Arial" w:hAnsi="Arial" w:cs="Arial"/>
                <w:sz w:val="18"/>
                <w:szCs w:val="18"/>
              </w:rPr>
            </w:pPr>
            <w:r w:rsidRPr="00CA5D69">
              <w:rPr>
                <w:rFonts w:ascii="Arial" w:hAnsi="Arial" w:cs="Arial"/>
                <w:sz w:val="18"/>
                <w:szCs w:val="18"/>
              </w:rPr>
              <w:t xml:space="preserve">   Additional expense deductions </w:t>
            </w:r>
          </w:p>
          <w:p w14:paraId="19DECFF3" w14:textId="77777777" w:rsidR="002862EC" w:rsidRPr="00CA5D69" w:rsidRDefault="002862EC" w:rsidP="002862EC">
            <w:pPr>
              <w:tabs>
                <w:tab w:val="left" w:pos="1440"/>
              </w:tabs>
              <w:spacing w:line="340" w:lineRule="exact"/>
              <w:ind w:left="132" w:hanging="132"/>
              <w:rPr>
                <w:rFonts w:ascii="Arial" w:hAnsi="Arial" w:cs="Arial"/>
                <w:sz w:val="18"/>
                <w:szCs w:val="18"/>
              </w:rPr>
            </w:pPr>
            <w:r w:rsidRPr="00CA5D69">
              <w:rPr>
                <w:rFonts w:ascii="Arial" w:hAnsi="Arial" w:cs="Arial"/>
                <w:sz w:val="18"/>
                <w:szCs w:val="18"/>
              </w:rPr>
              <w:t xml:space="preserve">      allowed</w:t>
            </w:r>
          </w:p>
        </w:tc>
        <w:tc>
          <w:tcPr>
            <w:tcW w:w="1350" w:type="dxa"/>
            <w:shd w:val="clear" w:color="auto" w:fill="auto"/>
            <w:vAlign w:val="bottom"/>
          </w:tcPr>
          <w:p w14:paraId="13DC564D" w14:textId="6D335E64" w:rsidR="002862EC" w:rsidRPr="00CA5D69" w:rsidRDefault="004B5DB8" w:rsidP="002862EC">
            <w:pPr>
              <w:pBdr>
                <w:bar w:val="single" w:sz="4" w:color="auto"/>
              </w:pBdr>
              <w:tabs>
                <w:tab w:val="decimal" w:pos="1014"/>
              </w:tabs>
              <w:spacing w:line="340" w:lineRule="exact"/>
              <w:ind w:right="27"/>
              <w:rPr>
                <w:rFonts w:ascii="Arial" w:hAnsi="Arial" w:cs="Arial"/>
                <w:sz w:val="18"/>
                <w:szCs w:val="18"/>
              </w:rPr>
            </w:pPr>
            <w:r w:rsidRPr="00CA5D69">
              <w:rPr>
                <w:rFonts w:ascii="Arial" w:hAnsi="Arial" w:cs="Arial"/>
                <w:sz w:val="18"/>
                <w:szCs w:val="18"/>
              </w:rPr>
              <w:t>(1,</w:t>
            </w:r>
            <w:r w:rsidR="009A09D0">
              <w:rPr>
                <w:rFonts w:ascii="Arial" w:hAnsi="Arial" w:cs="Arial"/>
                <w:sz w:val="18"/>
                <w:szCs w:val="18"/>
              </w:rPr>
              <w:t>033</w:t>
            </w:r>
            <w:r w:rsidRPr="00CA5D69">
              <w:rPr>
                <w:rFonts w:ascii="Arial" w:hAnsi="Arial" w:cs="Arial"/>
                <w:sz w:val="18"/>
                <w:szCs w:val="18"/>
              </w:rPr>
              <w:t>)</w:t>
            </w:r>
          </w:p>
        </w:tc>
        <w:tc>
          <w:tcPr>
            <w:tcW w:w="1350" w:type="dxa"/>
            <w:shd w:val="clear" w:color="auto" w:fill="auto"/>
            <w:vAlign w:val="bottom"/>
          </w:tcPr>
          <w:p w14:paraId="06E78438" w14:textId="3ABDE208" w:rsidR="002862EC" w:rsidRPr="00CA5D69" w:rsidRDefault="002862EC" w:rsidP="002862EC">
            <w:pPr>
              <w:pBdr>
                <w:bar w:val="single" w:sz="4" w:color="auto"/>
              </w:pBdr>
              <w:tabs>
                <w:tab w:val="decimal" w:pos="1014"/>
              </w:tabs>
              <w:spacing w:line="340" w:lineRule="exact"/>
              <w:ind w:right="27"/>
              <w:rPr>
                <w:rFonts w:ascii="Arial" w:hAnsi="Arial" w:cs="Arial"/>
                <w:sz w:val="18"/>
                <w:szCs w:val="18"/>
              </w:rPr>
            </w:pPr>
            <w:r w:rsidRPr="00CA5D69">
              <w:rPr>
                <w:rFonts w:ascii="Arial" w:hAnsi="Arial" w:cs="Arial"/>
                <w:sz w:val="18"/>
                <w:szCs w:val="18"/>
              </w:rPr>
              <w:t>(1,767)</w:t>
            </w:r>
          </w:p>
        </w:tc>
        <w:tc>
          <w:tcPr>
            <w:tcW w:w="1350" w:type="dxa"/>
            <w:shd w:val="clear" w:color="auto" w:fill="auto"/>
            <w:vAlign w:val="bottom"/>
          </w:tcPr>
          <w:p w14:paraId="7AC80D51" w14:textId="11E57B0F" w:rsidR="002862EC" w:rsidRPr="00CA5D69" w:rsidRDefault="004B5DB8" w:rsidP="002862EC">
            <w:pPr>
              <w:pBdr>
                <w:bar w:val="single" w:sz="4" w:color="auto"/>
              </w:pBdr>
              <w:tabs>
                <w:tab w:val="decimal" w:pos="1014"/>
              </w:tabs>
              <w:spacing w:line="340" w:lineRule="exact"/>
              <w:ind w:right="27"/>
              <w:rPr>
                <w:rFonts w:ascii="Arial" w:hAnsi="Arial" w:cs="Arial"/>
                <w:sz w:val="18"/>
                <w:szCs w:val="18"/>
              </w:rPr>
            </w:pPr>
            <w:r w:rsidRPr="00CA5D69">
              <w:rPr>
                <w:rFonts w:ascii="Arial" w:hAnsi="Arial" w:cs="Arial"/>
                <w:sz w:val="18"/>
                <w:szCs w:val="18"/>
              </w:rPr>
              <w:t>(95)</w:t>
            </w:r>
          </w:p>
        </w:tc>
        <w:tc>
          <w:tcPr>
            <w:tcW w:w="1350" w:type="dxa"/>
            <w:shd w:val="clear" w:color="auto" w:fill="auto"/>
            <w:vAlign w:val="bottom"/>
          </w:tcPr>
          <w:p w14:paraId="67B3C65F" w14:textId="60D07940" w:rsidR="002862EC" w:rsidRPr="00CA5D69" w:rsidRDefault="002862EC" w:rsidP="002862EC">
            <w:pPr>
              <w:pBdr>
                <w:bar w:val="single" w:sz="4" w:color="auto"/>
              </w:pBdr>
              <w:tabs>
                <w:tab w:val="decimal" w:pos="1014"/>
              </w:tabs>
              <w:spacing w:line="340" w:lineRule="exact"/>
              <w:ind w:right="27"/>
              <w:rPr>
                <w:rFonts w:ascii="Arial" w:hAnsi="Arial" w:cs="Arial"/>
                <w:sz w:val="18"/>
                <w:szCs w:val="18"/>
              </w:rPr>
            </w:pPr>
            <w:r w:rsidRPr="00CA5D69">
              <w:rPr>
                <w:rFonts w:ascii="Arial" w:hAnsi="Arial" w:cs="Arial"/>
                <w:sz w:val="18"/>
                <w:szCs w:val="18"/>
              </w:rPr>
              <w:t>(47)</w:t>
            </w:r>
          </w:p>
        </w:tc>
      </w:tr>
      <w:tr w:rsidR="00CA5D69" w:rsidRPr="00CA5D69" w14:paraId="6485665E" w14:textId="77777777" w:rsidTr="006A6104">
        <w:tc>
          <w:tcPr>
            <w:tcW w:w="3660" w:type="dxa"/>
          </w:tcPr>
          <w:p w14:paraId="5D638A7F" w14:textId="77777777" w:rsidR="002862EC" w:rsidRPr="00CA5D69" w:rsidRDefault="002862EC" w:rsidP="002862EC">
            <w:pPr>
              <w:tabs>
                <w:tab w:val="left" w:pos="567"/>
                <w:tab w:val="left" w:pos="1134"/>
                <w:tab w:val="left" w:pos="1701"/>
              </w:tabs>
              <w:spacing w:line="340" w:lineRule="exact"/>
              <w:ind w:left="132" w:hanging="132"/>
              <w:rPr>
                <w:rFonts w:ascii="Arial" w:hAnsi="Arial" w:cs="Arial"/>
                <w:sz w:val="18"/>
                <w:szCs w:val="18"/>
              </w:rPr>
            </w:pPr>
            <w:r w:rsidRPr="00CA5D69">
              <w:rPr>
                <w:rFonts w:ascii="Arial" w:hAnsi="Arial" w:cs="Arial"/>
                <w:sz w:val="18"/>
                <w:szCs w:val="18"/>
              </w:rPr>
              <w:t>Total</w:t>
            </w:r>
          </w:p>
        </w:tc>
        <w:tc>
          <w:tcPr>
            <w:tcW w:w="1350" w:type="dxa"/>
            <w:shd w:val="clear" w:color="auto" w:fill="auto"/>
            <w:vAlign w:val="bottom"/>
          </w:tcPr>
          <w:p w14:paraId="4EC51A74" w14:textId="2380A0B6" w:rsidR="002862EC" w:rsidRPr="00CA5D69" w:rsidRDefault="004B5DB8" w:rsidP="002862EC">
            <w:pPr>
              <w:pBdr>
                <w:bottom w:val="single" w:sz="4" w:space="1" w:color="auto"/>
              </w:pBdr>
              <w:tabs>
                <w:tab w:val="decimal" w:pos="1014"/>
              </w:tabs>
              <w:spacing w:line="340" w:lineRule="exact"/>
              <w:ind w:right="27"/>
              <w:rPr>
                <w:rFonts w:ascii="Arial" w:hAnsi="Arial" w:cs="Arial"/>
                <w:sz w:val="18"/>
                <w:szCs w:val="18"/>
              </w:rPr>
            </w:pPr>
            <w:r w:rsidRPr="00CA5D69">
              <w:rPr>
                <w:rFonts w:ascii="Arial" w:hAnsi="Arial" w:cs="Arial"/>
                <w:sz w:val="18"/>
                <w:szCs w:val="18"/>
              </w:rPr>
              <w:t>(</w:t>
            </w:r>
            <w:r w:rsidR="009A09D0">
              <w:rPr>
                <w:rFonts w:ascii="Arial" w:hAnsi="Arial" w:cs="Arial"/>
                <w:sz w:val="18"/>
                <w:szCs w:val="18"/>
              </w:rPr>
              <w:t>866</w:t>
            </w:r>
            <w:r w:rsidRPr="00CA5D69">
              <w:rPr>
                <w:rFonts w:ascii="Arial" w:hAnsi="Arial" w:cs="Arial"/>
                <w:sz w:val="18"/>
                <w:szCs w:val="18"/>
              </w:rPr>
              <w:t>)</w:t>
            </w:r>
          </w:p>
        </w:tc>
        <w:tc>
          <w:tcPr>
            <w:tcW w:w="1350" w:type="dxa"/>
            <w:shd w:val="clear" w:color="auto" w:fill="auto"/>
            <w:vAlign w:val="bottom"/>
          </w:tcPr>
          <w:p w14:paraId="7A94B8B1" w14:textId="6ED76344" w:rsidR="002862EC" w:rsidRPr="00CA5D69" w:rsidRDefault="002862EC" w:rsidP="002862EC">
            <w:pPr>
              <w:pBdr>
                <w:bottom w:val="single" w:sz="4" w:space="1" w:color="auto"/>
              </w:pBdr>
              <w:tabs>
                <w:tab w:val="decimal" w:pos="1014"/>
              </w:tabs>
              <w:spacing w:line="340" w:lineRule="exact"/>
              <w:ind w:right="27"/>
              <w:rPr>
                <w:rFonts w:ascii="Arial" w:hAnsi="Arial" w:cs="Arial"/>
                <w:sz w:val="18"/>
                <w:szCs w:val="18"/>
              </w:rPr>
            </w:pPr>
            <w:r w:rsidRPr="00CA5D69">
              <w:rPr>
                <w:rFonts w:ascii="Arial" w:hAnsi="Arial" w:cs="Arial"/>
                <w:sz w:val="18"/>
                <w:szCs w:val="18"/>
              </w:rPr>
              <w:t>(2,169)</w:t>
            </w:r>
          </w:p>
        </w:tc>
        <w:tc>
          <w:tcPr>
            <w:tcW w:w="1350" w:type="dxa"/>
            <w:shd w:val="clear" w:color="auto" w:fill="auto"/>
            <w:vAlign w:val="bottom"/>
          </w:tcPr>
          <w:p w14:paraId="367E555D" w14:textId="2B37F77F" w:rsidR="002862EC" w:rsidRPr="00CA5D69" w:rsidRDefault="009A09D0" w:rsidP="002862EC">
            <w:pPr>
              <w:pBdr>
                <w:bottom w:val="single" w:sz="4" w:space="1" w:color="auto"/>
              </w:pBdr>
              <w:tabs>
                <w:tab w:val="decimal" w:pos="1014"/>
              </w:tabs>
              <w:spacing w:line="340" w:lineRule="exact"/>
              <w:ind w:right="27"/>
              <w:rPr>
                <w:rFonts w:ascii="Arial" w:hAnsi="Arial" w:cs="Arial"/>
                <w:sz w:val="18"/>
                <w:szCs w:val="18"/>
              </w:rPr>
            </w:pPr>
            <w:r>
              <w:rPr>
                <w:rFonts w:ascii="Arial" w:hAnsi="Arial" w:cs="Arial"/>
                <w:sz w:val="18"/>
                <w:szCs w:val="18"/>
              </w:rPr>
              <w:t>(66,091)</w:t>
            </w:r>
          </w:p>
        </w:tc>
        <w:tc>
          <w:tcPr>
            <w:tcW w:w="1350" w:type="dxa"/>
            <w:shd w:val="clear" w:color="auto" w:fill="auto"/>
            <w:vAlign w:val="bottom"/>
          </w:tcPr>
          <w:p w14:paraId="279D9C64" w14:textId="7FD27A8B" w:rsidR="002862EC" w:rsidRPr="00CA5D69" w:rsidRDefault="002862EC" w:rsidP="002862EC">
            <w:pPr>
              <w:pBdr>
                <w:bottom w:val="single" w:sz="4" w:space="1" w:color="auto"/>
              </w:pBdr>
              <w:tabs>
                <w:tab w:val="decimal" w:pos="1014"/>
              </w:tabs>
              <w:spacing w:line="340" w:lineRule="exact"/>
              <w:ind w:right="27"/>
              <w:rPr>
                <w:rFonts w:ascii="Arial" w:hAnsi="Arial" w:cs="Arial"/>
                <w:sz w:val="18"/>
                <w:szCs w:val="18"/>
              </w:rPr>
            </w:pPr>
            <w:r w:rsidRPr="00CA5D69">
              <w:rPr>
                <w:rFonts w:ascii="Arial" w:hAnsi="Arial" w:cs="Arial"/>
                <w:sz w:val="18"/>
                <w:szCs w:val="18"/>
              </w:rPr>
              <w:t>(54,096)</w:t>
            </w:r>
          </w:p>
        </w:tc>
      </w:tr>
      <w:tr w:rsidR="00CA5D69" w:rsidRPr="00CA5D69" w14:paraId="70C33F6F" w14:textId="77777777" w:rsidTr="006A6104">
        <w:tc>
          <w:tcPr>
            <w:tcW w:w="3660" w:type="dxa"/>
          </w:tcPr>
          <w:p w14:paraId="6CB50D45" w14:textId="215A6A40" w:rsidR="002862EC" w:rsidRPr="00CA5D69" w:rsidRDefault="002862EC" w:rsidP="002862EC">
            <w:pPr>
              <w:tabs>
                <w:tab w:val="left" w:pos="567"/>
                <w:tab w:val="left" w:pos="1134"/>
                <w:tab w:val="left" w:pos="1701"/>
              </w:tabs>
              <w:spacing w:line="340" w:lineRule="exact"/>
              <w:ind w:left="132" w:right="-108" w:hanging="132"/>
              <w:rPr>
                <w:rFonts w:ascii="Arial" w:hAnsi="Arial" w:cs="Arial"/>
                <w:sz w:val="18"/>
                <w:szCs w:val="18"/>
              </w:rPr>
            </w:pPr>
            <w:r w:rsidRPr="00CA5D69">
              <w:rPr>
                <w:rFonts w:ascii="Arial" w:hAnsi="Arial" w:cs="Arial"/>
                <w:sz w:val="18"/>
                <w:szCs w:val="18"/>
              </w:rPr>
              <w:t xml:space="preserve">Total tax expenses </w:t>
            </w:r>
          </w:p>
        </w:tc>
        <w:tc>
          <w:tcPr>
            <w:tcW w:w="1350" w:type="dxa"/>
            <w:shd w:val="clear" w:color="auto" w:fill="auto"/>
            <w:vAlign w:val="bottom"/>
          </w:tcPr>
          <w:p w14:paraId="78CB0A32" w14:textId="666BBD3B" w:rsidR="002862EC" w:rsidRPr="00CA5D69" w:rsidRDefault="009A09D0" w:rsidP="002862EC">
            <w:pPr>
              <w:pBdr>
                <w:bottom w:val="double" w:sz="4" w:space="1" w:color="auto"/>
              </w:pBdr>
              <w:tabs>
                <w:tab w:val="decimal" w:pos="1014"/>
              </w:tabs>
              <w:spacing w:line="340" w:lineRule="exact"/>
              <w:ind w:right="27"/>
              <w:rPr>
                <w:rFonts w:ascii="Arial" w:hAnsi="Arial" w:cs="Arial"/>
                <w:sz w:val="18"/>
                <w:szCs w:val="18"/>
              </w:rPr>
            </w:pPr>
            <w:r>
              <w:rPr>
                <w:rFonts w:ascii="Arial" w:hAnsi="Arial" w:cs="Arial"/>
                <w:sz w:val="18"/>
                <w:szCs w:val="18"/>
              </w:rPr>
              <w:t>102,862</w:t>
            </w:r>
          </w:p>
        </w:tc>
        <w:tc>
          <w:tcPr>
            <w:tcW w:w="1350" w:type="dxa"/>
            <w:shd w:val="clear" w:color="auto" w:fill="auto"/>
            <w:vAlign w:val="bottom"/>
          </w:tcPr>
          <w:p w14:paraId="2053235E" w14:textId="4C517CA1" w:rsidR="002862EC" w:rsidRPr="00CA5D69" w:rsidRDefault="002862EC" w:rsidP="002862EC">
            <w:pPr>
              <w:pBdr>
                <w:bottom w:val="double" w:sz="4" w:space="1" w:color="auto"/>
              </w:pBdr>
              <w:tabs>
                <w:tab w:val="decimal" w:pos="1014"/>
              </w:tabs>
              <w:spacing w:line="340" w:lineRule="exact"/>
              <w:ind w:right="27"/>
              <w:rPr>
                <w:rFonts w:ascii="Arial" w:hAnsi="Arial" w:cs="Arial"/>
                <w:sz w:val="18"/>
                <w:szCs w:val="18"/>
              </w:rPr>
            </w:pPr>
            <w:r w:rsidRPr="00CA5D69">
              <w:rPr>
                <w:rFonts w:ascii="Arial" w:hAnsi="Arial" w:cs="Arial"/>
                <w:sz w:val="18"/>
                <w:szCs w:val="18"/>
              </w:rPr>
              <w:t>87,144</w:t>
            </w:r>
          </w:p>
        </w:tc>
        <w:tc>
          <w:tcPr>
            <w:tcW w:w="1350" w:type="dxa"/>
            <w:shd w:val="clear" w:color="auto" w:fill="auto"/>
            <w:vAlign w:val="bottom"/>
          </w:tcPr>
          <w:p w14:paraId="308082B9" w14:textId="23E9AE3A" w:rsidR="002862EC" w:rsidRPr="00CA5D69" w:rsidRDefault="009A09D0" w:rsidP="002862EC">
            <w:pPr>
              <w:pBdr>
                <w:bottom w:val="double" w:sz="4" w:space="1" w:color="auto"/>
              </w:pBdr>
              <w:tabs>
                <w:tab w:val="decimal" w:pos="1014"/>
              </w:tabs>
              <w:spacing w:line="340" w:lineRule="exact"/>
              <w:ind w:right="27"/>
              <w:rPr>
                <w:rFonts w:ascii="Arial" w:hAnsi="Arial" w:cs="Arial"/>
                <w:sz w:val="18"/>
                <w:szCs w:val="18"/>
              </w:rPr>
            </w:pPr>
            <w:r>
              <w:rPr>
                <w:rFonts w:ascii="Arial" w:hAnsi="Arial" w:cs="Arial"/>
                <w:sz w:val="18"/>
                <w:szCs w:val="18"/>
              </w:rPr>
              <w:t>21,330</w:t>
            </w:r>
          </w:p>
        </w:tc>
        <w:tc>
          <w:tcPr>
            <w:tcW w:w="1350" w:type="dxa"/>
            <w:shd w:val="clear" w:color="auto" w:fill="auto"/>
            <w:vAlign w:val="bottom"/>
          </w:tcPr>
          <w:p w14:paraId="4D23C82D" w14:textId="41B09930" w:rsidR="002862EC" w:rsidRPr="00CA5D69" w:rsidRDefault="002862EC" w:rsidP="002862EC">
            <w:pPr>
              <w:pBdr>
                <w:bottom w:val="double" w:sz="4" w:space="1" w:color="auto"/>
              </w:pBdr>
              <w:tabs>
                <w:tab w:val="decimal" w:pos="1014"/>
              </w:tabs>
              <w:spacing w:line="340" w:lineRule="exact"/>
              <w:ind w:right="27"/>
              <w:rPr>
                <w:rFonts w:ascii="Arial" w:hAnsi="Arial" w:cs="Arial"/>
                <w:sz w:val="18"/>
                <w:szCs w:val="18"/>
              </w:rPr>
            </w:pPr>
            <w:r w:rsidRPr="00CA5D69">
              <w:rPr>
                <w:rFonts w:ascii="Arial" w:hAnsi="Arial" w:cs="Arial"/>
                <w:sz w:val="18"/>
                <w:szCs w:val="18"/>
              </w:rPr>
              <w:t>22,235</w:t>
            </w:r>
          </w:p>
        </w:tc>
      </w:tr>
    </w:tbl>
    <w:p w14:paraId="1AB7DA83" w14:textId="4B965028" w:rsidR="00FB7222" w:rsidRPr="00CA5D69" w:rsidRDefault="00747CE6" w:rsidP="00FB7222">
      <w:pPr>
        <w:spacing w:before="240" w:after="120" w:line="360" w:lineRule="exact"/>
        <w:ind w:left="547" w:hanging="547"/>
        <w:jc w:val="both"/>
        <w:rPr>
          <w:rFonts w:ascii="Arial" w:hAnsi="Arial" w:cs="Arial"/>
          <w:b/>
          <w:bCs/>
          <w:sz w:val="22"/>
          <w:szCs w:val="22"/>
        </w:rPr>
      </w:pPr>
      <w:r w:rsidRPr="00CA5D69">
        <w:rPr>
          <w:rFonts w:ascii="Arial" w:hAnsi="Arial" w:cs="Arial"/>
          <w:b/>
          <w:bCs/>
          <w:sz w:val="22"/>
          <w:szCs w:val="22"/>
        </w:rPr>
        <w:t>20</w:t>
      </w:r>
      <w:r w:rsidR="00FB7222" w:rsidRPr="00CA5D69">
        <w:rPr>
          <w:rFonts w:ascii="Arial" w:hAnsi="Arial" w:cs="Arial"/>
          <w:b/>
          <w:bCs/>
          <w:sz w:val="22"/>
          <w:szCs w:val="22"/>
        </w:rPr>
        <w:t>.3</w:t>
      </w:r>
      <w:r w:rsidR="00FB7222" w:rsidRPr="00CA5D69">
        <w:rPr>
          <w:rFonts w:ascii="Arial" w:hAnsi="Arial" w:cs="Arial"/>
          <w:b/>
          <w:bCs/>
          <w:sz w:val="22"/>
          <w:szCs w:val="22"/>
        </w:rPr>
        <w:tab/>
        <w:t>Income tax relating to each component of other comprehensive income</w:t>
      </w:r>
    </w:p>
    <w:p w14:paraId="1A469C33" w14:textId="2E0A5797" w:rsidR="00FB7222" w:rsidRPr="00CA5D69" w:rsidRDefault="00FB7222" w:rsidP="00FB7222">
      <w:pPr>
        <w:spacing w:before="120" w:after="120" w:line="380" w:lineRule="exact"/>
        <w:ind w:left="547"/>
        <w:jc w:val="both"/>
        <w:rPr>
          <w:rFonts w:ascii="Arial" w:hAnsi="Arial" w:cs="Arial"/>
          <w:sz w:val="22"/>
          <w:szCs w:val="22"/>
        </w:rPr>
      </w:pPr>
      <w:r w:rsidRPr="00CA5D69">
        <w:rPr>
          <w:rFonts w:ascii="Arial" w:hAnsi="Arial" w:cs="Arial"/>
          <w:sz w:val="22"/>
          <w:szCs w:val="22"/>
        </w:rPr>
        <w:t>The amounts of income tax relating to each component of other comprehensive income for the years ended 31 December 20</w:t>
      </w:r>
      <w:r w:rsidR="00347708" w:rsidRPr="00CA5D69">
        <w:rPr>
          <w:rFonts w:ascii="Arial" w:hAnsi="Arial" w:cs="Arial"/>
          <w:sz w:val="22"/>
          <w:szCs w:val="22"/>
        </w:rPr>
        <w:t>20</w:t>
      </w:r>
      <w:r w:rsidRPr="00CA5D69">
        <w:rPr>
          <w:rFonts w:ascii="Arial" w:hAnsi="Arial" w:cs="Arial"/>
          <w:sz w:val="22"/>
          <w:szCs w:val="22"/>
        </w:rPr>
        <w:t xml:space="preserve"> and 201</w:t>
      </w:r>
      <w:r w:rsidR="00347708" w:rsidRPr="00CA5D69">
        <w:rPr>
          <w:rFonts w:ascii="Arial" w:hAnsi="Arial" w:cs="Arial"/>
          <w:sz w:val="22"/>
          <w:szCs w:val="22"/>
        </w:rPr>
        <w:t>9</w:t>
      </w:r>
      <w:r w:rsidRPr="00CA5D69">
        <w:rPr>
          <w:rFonts w:ascii="Arial" w:hAnsi="Arial" w:cs="Arial"/>
          <w:sz w:val="22"/>
          <w:szCs w:val="22"/>
        </w:rPr>
        <w:t xml:space="preserve"> are as follows:</w:t>
      </w:r>
    </w:p>
    <w:p w14:paraId="21E30461" w14:textId="77777777" w:rsidR="00FB7222" w:rsidRPr="00CA5D69" w:rsidRDefault="00FB7222" w:rsidP="00FB7222">
      <w:pPr>
        <w:tabs>
          <w:tab w:val="left" w:pos="600"/>
          <w:tab w:val="left" w:pos="900"/>
          <w:tab w:val="right" w:pos="7280"/>
          <w:tab w:val="right" w:pos="8540"/>
        </w:tabs>
        <w:spacing w:line="340" w:lineRule="exact"/>
        <w:ind w:right="-45"/>
        <w:jc w:val="right"/>
        <w:rPr>
          <w:rFonts w:ascii="Arial" w:hAnsi="Arial" w:cs="Arial"/>
          <w:sz w:val="18"/>
          <w:szCs w:val="18"/>
        </w:rPr>
      </w:pPr>
      <w:r w:rsidRPr="00CA5D69">
        <w:rPr>
          <w:rFonts w:ascii="Arial" w:hAnsi="Arial" w:cs="Arial"/>
          <w:sz w:val="18"/>
          <w:szCs w:val="18"/>
        </w:rPr>
        <w:t>(Unit: Thousand Baht)</w:t>
      </w:r>
    </w:p>
    <w:p w14:paraId="1D2BCB64" w14:textId="77777777" w:rsidR="00FB7222" w:rsidRPr="00CA5D69" w:rsidRDefault="00FB7222" w:rsidP="00FB7222">
      <w:pPr>
        <w:rPr>
          <w:szCs w:val="24"/>
          <w:cs/>
        </w:rPr>
      </w:pPr>
    </w:p>
    <w:tbl>
      <w:tblPr>
        <w:tblW w:w="9060" w:type="dxa"/>
        <w:tblInd w:w="588" w:type="dxa"/>
        <w:tblLayout w:type="fixed"/>
        <w:tblLook w:val="04A0" w:firstRow="1" w:lastRow="0" w:firstColumn="1" w:lastColumn="0" w:noHBand="0" w:noVBand="1"/>
      </w:tblPr>
      <w:tblGrid>
        <w:gridCol w:w="4020"/>
        <w:gridCol w:w="1260"/>
        <w:gridCol w:w="1260"/>
        <w:gridCol w:w="1260"/>
        <w:gridCol w:w="1260"/>
      </w:tblGrid>
      <w:tr w:rsidR="00CA5D69" w:rsidRPr="00CA5D69" w14:paraId="509A311A" w14:textId="77777777" w:rsidTr="006A6104">
        <w:tc>
          <w:tcPr>
            <w:tcW w:w="4020" w:type="dxa"/>
          </w:tcPr>
          <w:p w14:paraId="3426801D" w14:textId="77777777" w:rsidR="00FB7222" w:rsidRPr="00CA5D69" w:rsidRDefault="00FB7222" w:rsidP="006A6104">
            <w:pPr>
              <w:widowControl/>
              <w:overflowPunct/>
              <w:autoSpaceDE/>
              <w:adjustRightInd/>
              <w:spacing w:line="340" w:lineRule="exact"/>
              <w:rPr>
                <w:rFonts w:ascii="Angsana New" w:hAnsi="Angsana New"/>
                <w:sz w:val="30"/>
                <w:szCs w:val="30"/>
              </w:rPr>
            </w:pPr>
          </w:p>
        </w:tc>
        <w:tc>
          <w:tcPr>
            <w:tcW w:w="2520" w:type="dxa"/>
            <w:gridSpan w:val="2"/>
            <w:hideMark/>
          </w:tcPr>
          <w:p w14:paraId="440DA8A2" w14:textId="77777777" w:rsidR="00FB7222" w:rsidRPr="00CA5D69" w:rsidRDefault="00FB7222" w:rsidP="006A6104">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18"/>
                <w:szCs w:val="18"/>
              </w:rPr>
            </w:pPr>
            <w:r w:rsidRPr="00CA5D69">
              <w:rPr>
                <w:rFonts w:ascii="Arial" w:hAnsi="Arial" w:cs="Arial"/>
                <w:sz w:val="18"/>
                <w:szCs w:val="18"/>
              </w:rPr>
              <w:t xml:space="preserve">Consolidated </w:t>
            </w:r>
          </w:p>
          <w:p w14:paraId="5B0B2F5C" w14:textId="77777777" w:rsidR="00FB7222" w:rsidRPr="00CA5D69" w:rsidRDefault="00FB7222" w:rsidP="006A6104">
            <w:pPr>
              <w:pBdr>
                <w:bottom w:val="single" w:sz="4" w:space="1" w:color="auto"/>
              </w:pBdr>
              <w:tabs>
                <w:tab w:val="left" w:pos="600"/>
                <w:tab w:val="left" w:pos="900"/>
                <w:tab w:val="right" w:pos="7280"/>
                <w:tab w:val="right" w:pos="8540"/>
              </w:tabs>
              <w:spacing w:line="340" w:lineRule="exact"/>
              <w:ind w:right="-45"/>
              <w:jc w:val="center"/>
              <w:rPr>
                <w:rFonts w:ascii="Angsana New" w:hAnsi="Angsana New"/>
                <w:sz w:val="30"/>
                <w:szCs w:val="30"/>
              </w:rPr>
            </w:pPr>
            <w:r w:rsidRPr="00CA5D69">
              <w:rPr>
                <w:rFonts w:ascii="Arial" w:hAnsi="Arial" w:cs="Arial"/>
                <w:sz w:val="18"/>
                <w:szCs w:val="18"/>
              </w:rPr>
              <w:t>financial statements</w:t>
            </w:r>
          </w:p>
        </w:tc>
        <w:tc>
          <w:tcPr>
            <w:tcW w:w="2520" w:type="dxa"/>
            <w:gridSpan w:val="2"/>
            <w:vAlign w:val="bottom"/>
            <w:hideMark/>
          </w:tcPr>
          <w:p w14:paraId="5724B476" w14:textId="77777777" w:rsidR="00FB7222" w:rsidRPr="00CA5D69" w:rsidRDefault="00FB7222" w:rsidP="006A610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A5D69">
              <w:rPr>
                <w:rFonts w:ascii="Arial" w:hAnsi="Arial" w:cs="Arial"/>
                <w:sz w:val="18"/>
                <w:szCs w:val="18"/>
              </w:rPr>
              <w:t xml:space="preserve">Separate </w:t>
            </w:r>
          </w:p>
          <w:p w14:paraId="362BFD1E" w14:textId="77777777" w:rsidR="00FB7222" w:rsidRPr="00CA5D69" w:rsidRDefault="00FB7222" w:rsidP="006A610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A5D69">
              <w:rPr>
                <w:rFonts w:ascii="Arial" w:hAnsi="Arial" w:cs="Arial"/>
                <w:sz w:val="18"/>
                <w:szCs w:val="18"/>
              </w:rPr>
              <w:t>financial statements</w:t>
            </w:r>
          </w:p>
        </w:tc>
      </w:tr>
      <w:tr w:rsidR="00CA5D69" w:rsidRPr="00CA5D69" w14:paraId="677F6169" w14:textId="77777777" w:rsidTr="006A6104">
        <w:tc>
          <w:tcPr>
            <w:tcW w:w="4020" w:type="dxa"/>
          </w:tcPr>
          <w:p w14:paraId="465A9E0B" w14:textId="77777777" w:rsidR="00747CE6" w:rsidRPr="00CA5D69" w:rsidRDefault="00747CE6" w:rsidP="00747CE6">
            <w:pPr>
              <w:spacing w:line="340" w:lineRule="exact"/>
              <w:ind w:right="-14"/>
              <w:jc w:val="thaiDistribute"/>
              <w:rPr>
                <w:rFonts w:ascii="Angsana New" w:hAnsi="Angsana New"/>
                <w:b/>
                <w:bCs/>
                <w:sz w:val="30"/>
                <w:szCs w:val="30"/>
                <w:u w:val="single"/>
              </w:rPr>
            </w:pPr>
          </w:p>
        </w:tc>
        <w:tc>
          <w:tcPr>
            <w:tcW w:w="1260" w:type="dxa"/>
            <w:hideMark/>
          </w:tcPr>
          <w:p w14:paraId="1D6DDF8B" w14:textId="45F84DA7" w:rsidR="00747CE6" w:rsidRPr="00CA5D69" w:rsidRDefault="00747CE6" w:rsidP="00747CE6">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CA5D69">
              <w:rPr>
                <w:rFonts w:ascii="Arial" w:hAnsi="Arial" w:cs="Arial"/>
                <w:sz w:val="18"/>
                <w:szCs w:val="18"/>
              </w:rPr>
              <w:t>2020</w:t>
            </w:r>
          </w:p>
        </w:tc>
        <w:tc>
          <w:tcPr>
            <w:tcW w:w="1260" w:type="dxa"/>
            <w:hideMark/>
          </w:tcPr>
          <w:p w14:paraId="1B259F48" w14:textId="649481D0" w:rsidR="00747CE6" w:rsidRPr="00CA5D69" w:rsidRDefault="00747CE6" w:rsidP="00747CE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A5D69">
              <w:rPr>
                <w:rFonts w:ascii="Arial" w:hAnsi="Arial" w:cs="Arial"/>
                <w:sz w:val="18"/>
                <w:szCs w:val="18"/>
              </w:rPr>
              <w:t>2019</w:t>
            </w:r>
          </w:p>
        </w:tc>
        <w:tc>
          <w:tcPr>
            <w:tcW w:w="1260" w:type="dxa"/>
            <w:hideMark/>
          </w:tcPr>
          <w:p w14:paraId="0D5C4116" w14:textId="5709AD21" w:rsidR="00747CE6" w:rsidRPr="00CA5D69" w:rsidRDefault="00747CE6" w:rsidP="00747CE6">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CA5D69">
              <w:rPr>
                <w:rFonts w:ascii="Arial" w:hAnsi="Arial" w:cs="Arial"/>
                <w:sz w:val="18"/>
                <w:szCs w:val="18"/>
              </w:rPr>
              <w:t>2020</w:t>
            </w:r>
          </w:p>
        </w:tc>
        <w:tc>
          <w:tcPr>
            <w:tcW w:w="1260" w:type="dxa"/>
            <w:hideMark/>
          </w:tcPr>
          <w:p w14:paraId="273997C0" w14:textId="2F03B7F2" w:rsidR="00747CE6" w:rsidRPr="00CA5D69" w:rsidRDefault="00747CE6" w:rsidP="00747CE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A5D69">
              <w:rPr>
                <w:rFonts w:ascii="Arial" w:hAnsi="Arial" w:cs="Arial"/>
                <w:sz w:val="18"/>
                <w:szCs w:val="18"/>
              </w:rPr>
              <w:t>2019</w:t>
            </w:r>
          </w:p>
        </w:tc>
      </w:tr>
      <w:tr w:rsidR="00CA5D69" w:rsidRPr="00CA5D69" w14:paraId="54177D3E" w14:textId="77777777" w:rsidTr="006A6104">
        <w:tc>
          <w:tcPr>
            <w:tcW w:w="4020" w:type="dxa"/>
          </w:tcPr>
          <w:p w14:paraId="1CC8EFFC" w14:textId="77777777" w:rsidR="00747CE6" w:rsidRPr="00CA5D69" w:rsidRDefault="00747CE6" w:rsidP="00747CE6">
            <w:pPr>
              <w:spacing w:line="340" w:lineRule="exact"/>
              <w:ind w:right="-14"/>
              <w:jc w:val="thaiDistribute"/>
              <w:rPr>
                <w:rFonts w:ascii="Angsana New" w:hAnsi="Angsana New"/>
                <w:b/>
                <w:bCs/>
                <w:sz w:val="30"/>
                <w:szCs w:val="30"/>
                <w:u w:val="single"/>
              </w:rPr>
            </w:pPr>
          </w:p>
        </w:tc>
        <w:tc>
          <w:tcPr>
            <w:tcW w:w="1260" w:type="dxa"/>
          </w:tcPr>
          <w:p w14:paraId="63AB4D2B" w14:textId="77777777" w:rsidR="00747CE6" w:rsidRPr="00CA5D69" w:rsidRDefault="00747CE6" w:rsidP="00747CE6">
            <w:pPr>
              <w:spacing w:line="340" w:lineRule="exact"/>
              <w:ind w:right="-14"/>
              <w:jc w:val="center"/>
              <w:rPr>
                <w:rFonts w:ascii="Angsana New" w:hAnsi="Angsana New"/>
                <w:sz w:val="30"/>
                <w:szCs w:val="30"/>
              </w:rPr>
            </w:pPr>
          </w:p>
        </w:tc>
        <w:tc>
          <w:tcPr>
            <w:tcW w:w="1260" w:type="dxa"/>
          </w:tcPr>
          <w:p w14:paraId="3DBC546C" w14:textId="77777777" w:rsidR="00747CE6" w:rsidRPr="00CA5D69" w:rsidRDefault="00747CE6" w:rsidP="00747CE6">
            <w:pPr>
              <w:spacing w:line="340" w:lineRule="exact"/>
              <w:ind w:right="-14"/>
              <w:jc w:val="center"/>
              <w:rPr>
                <w:rFonts w:ascii="Angsana New" w:hAnsi="Angsana New"/>
                <w:sz w:val="30"/>
                <w:szCs w:val="30"/>
              </w:rPr>
            </w:pPr>
          </w:p>
        </w:tc>
        <w:tc>
          <w:tcPr>
            <w:tcW w:w="1260" w:type="dxa"/>
          </w:tcPr>
          <w:p w14:paraId="7CFF78FD" w14:textId="77777777" w:rsidR="00747CE6" w:rsidRPr="00CA5D69" w:rsidRDefault="00747CE6" w:rsidP="00747CE6">
            <w:pPr>
              <w:spacing w:line="340" w:lineRule="exact"/>
              <w:ind w:right="-14"/>
              <w:jc w:val="center"/>
              <w:rPr>
                <w:rFonts w:ascii="Angsana New" w:hAnsi="Angsana New"/>
                <w:sz w:val="30"/>
                <w:szCs w:val="30"/>
              </w:rPr>
            </w:pPr>
          </w:p>
        </w:tc>
        <w:tc>
          <w:tcPr>
            <w:tcW w:w="1260" w:type="dxa"/>
          </w:tcPr>
          <w:p w14:paraId="6FD1863B" w14:textId="77777777" w:rsidR="00747CE6" w:rsidRPr="00CA5D69" w:rsidRDefault="00747CE6" w:rsidP="00747CE6">
            <w:pPr>
              <w:spacing w:line="340" w:lineRule="exact"/>
              <w:ind w:left="-105" w:right="-105"/>
              <w:jc w:val="center"/>
              <w:rPr>
                <w:rFonts w:ascii="Angsana New" w:hAnsi="Angsana New"/>
                <w:sz w:val="30"/>
                <w:szCs w:val="30"/>
              </w:rPr>
            </w:pPr>
          </w:p>
        </w:tc>
      </w:tr>
      <w:tr w:rsidR="00CA5D69" w:rsidRPr="00CA5D69" w14:paraId="12D4898C" w14:textId="77777777" w:rsidTr="006A6104">
        <w:tc>
          <w:tcPr>
            <w:tcW w:w="4020" w:type="dxa"/>
            <w:hideMark/>
          </w:tcPr>
          <w:p w14:paraId="242C9E73" w14:textId="77777777" w:rsidR="004B5DB8" w:rsidRPr="00CA5D69" w:rsidRDefault="004B5DB8" w:rsidP="004B5DB8">
            <w:pPr>
              <w:tabs>
                <w:tab w:val="left" w:pos="567"/>
                <w:tab w:val="left" w:pos="1134"/>
                <w:tab w:val="left" w:pos="1701"/>
              </w:tabs>
              <w:spacing w:line="340" w:lineRule="exact"/>
              <w:ind w:left="162" w:right="-108" w:hanging="210"/>
              <w:rPr>
                <w:rFonts w:ascii="Arial" w:hAnsi="Arial" w:cstheme="minorBidi"/>
                <w:sz w:val="18"/>
                <w:szCs w:val="18"/>
              </w:rPr>
            </w:pPr>
            <w:r w:rsidRPr="00CA5D69">
              <w:rPr>
                <w:rFonts w:ascii="Arial" w:hAnsi="Arial" w:cs="Arial"/>
                <w:sz w:val="18"/>
                <w:szCs w:val="18"/>
              </w:rPr>
              <w:t>Deferred tax relating to loss from changing in fair</w:t>
            </w:r>
          </w:p>
          <w:p w14:paraId="5EC75CF8" w14:textId="77777777" w:rsidR="004B5DB8" w:rsidRPr="00CA5D69" w:rsidRDefault="004B5DB8" w:rsidP="004B5DB8">
            <w:pPr>
              <w:tabs>
                <w:tab w:val="left" w:pos="567"/>
                <w:tab w:val="left" w:pos="1134"/>
                <w:tab w:val="left" w:pos="1701"/>
              </w:tabs>
              <w:spacing w:line="340" w:lineRule="exact"/>
              <w:ind w:left="162" w:right="-108" w:hanging="210"/>
              <w:rPr>
                <w:rFonts w:ascii="Arial" w:hAnsi="Arial" w:cstheme="minorBidi"/>
                <w:sz w:val="18"/>
                <w:szCs w:val="18"/>
              </w:rPr>
            </w:pPr>
            <w:r w:rsidRPr="00CA5D69">
              <w:rPr>
                <w:rFonts w:ascii="Arial" w:hAnsi="Arial" w:cstheme="minorBidi"/>
                <w:sz w:val="18"/>
                <w:szCs w:val="18"/>
                <w:cs/>
              </w:rPr>
              <w:t xml:space="preserve">       </w:t>
            </w:r>
            <w:r w:rsidRPr="00CA5D69">
              <w:rPr>
                <w:rFonts w:ascii="Arial" w:hAnsi="Arial" w:cs="Arial"/>
                <w:sz w:val="18"/>
                <w:szCs w:val="18"/>
              </w:rPr>
              <w:t>value of available-for-sale investments</w:t>
            </w:r>
          </w:p>
        </w:tc>
        <w:tc>
          <w:tcPr>
            <w:tcW w:w="1260" w:type="dxa"/>
            <w:vAlign w:val="bottom"/>
            <w:hideMark/>
          </w:tcPr>
          <w:p w14:paraId="214682F7" w14:textId="6F12595D" w:rsidR="004B5DB8" w:rsidRPr="00761786" w:rsidRDefault="004B5DB8" w:rsidP="004B5DB8">
            <w:pPr>
              <w:tabs>
                <w:tab w:val="decimal" w:pos="972"/>
              </w:tabs>
              <w:spacing w:line="340" w:lineRule="exact"/>
              <w:ind w:right="-14"/>
              <w:jc w:val="thaiDistribute"/>
              <w:rPr>
                <w:rFonts w:ascii="Arial" w:hAnsi="Arial" w:cs="Arial"/>
                <w:sz w:val="18"/>
                <w:szCs w:val="18"/>
              </w:rPr>
            </w:pPr>
            <w:r w:rsidRPr="00761786">
              <w:rPr>
                <w:rFonts w:ascii="Arial" w:hAnsi="Arial" w:cs="Arial"/>
                <w:sz w:val="18"/>
                <w:szCs w:val="18"/>
              </w:rPr>
              <w:t>-</w:t>
            </w:r>
          </w:p>
        </w:tc>
        <w:tc>
          <w:tcPr>
            <w:tcW w:w="1260" w:type="dxa"/>
            <w:vAlign w:val="bottom"/>
            <w:hideMark/>
          </w:tcPr>
          <w:p w14:paraId="291B14A6" w14:textId="1A369F62" w:rsidR="004B5DB8" w:rsidRPr="00761786" w:rsidRDefault="004B5DB8" w:rsidP="004B5DB8">
            <w:pPr>
              <w:tabs>
                <w:tab w:val="decimal" w:pos="972"/>
              </w:tabs>
              <w:spacing w:line="340" w:lineRule="exact"/>
              <w:ind w:right="-14"/>
              <w:jc w:val="thaiDistribute"/>
              <w:rPr>
                <w:rFonts w:ascii="Arial" w:hAnsi="Arial" w:cs="Arial"/>
                <w:sz w:val="18"/>
                <w:szCs w:val="18"/>
              </w:rPr>
            </w:pPr>
            <w:r w:rsidRPr="00761786">
              <w:rPr>
                <w:rFonts w:ascii="Arial" w:hAnsi="Arial" w:cs="Arial"/>
                <w:sz w:val="18"/>
                <w:szCs w:val="18"/>
              </w:rPr>
              <w:t>(992)</w:t>
            </w:r>
          </w:p>
        </w:tc>
        <w:tc>
          <w:tcPr>
            <w:tcW w:w="1260" w:type="dxa"/>
            <w:vAlign w:val="bottom"/>
            <w:hideMark/>
          </w:tcPr>
          <w:p w14:paraId="0EF3F2C2" w14:textId="3C8D337D" w:rsidR="004B5DB8" w:rsidRPr="00761786" w:rsidRDefault="004B5DB8" w:rsidP="004B5DB8">
            <w:pPr>
              <w:tabs>
                <w:tab w:val="decimal" w:pos="972"/>
              </w:tabs>
              <w:spacing w:line="340" w:lineRule="exact"/>
              <w:ind w:right="-14"/>
              <w:jc w:val="thaiDistribute"/>
              <w:rPr>
                <w:rFonts w:ascii="Arial" w:hAnsi="Arial" w:cs="Arial"/>
                <w:sz w:val="18"/>
                <w:szCs w:val="18"/>
              </w:rPr>
            </w:pPr>
            <w:r w:rsidRPr="00761786">
              <w:rPr>
                <w:rFonts w:ascii="Arial" w:hAnsi="Arial" w:cs="Arial"/>
                <w:sz w:val="18"/>
                <w:szCs w:val="18"/>
              </w:rPr>
              <w:t>-</w:t>
            </w:r>
          </w:p>
        </w:tc>
        <w:tc>
          <w:tcPr>
            <w:tcW w:w="1260" w:type="dxa"/>
            <w:vAlign w:val="bottom"/>
            <w:hideMark/>
          </w:tcPr>
          <w:p w14:paraId="3FB4B6C5" w14:textId="75CE075F" w:rsidR="004B5DB8" w:rsidRPr="00761786" w:rsidRDefault="004B5DB8" w:rsidP="004B5DB8">
            <w:pPr>
              <w:tabs>
                <w:tab w:val="decimal" w:pos="972"/>
              </w:tabs>
              <w:spacing w:line="340" w:lineRule="exact"/>
              <w:ind w:right="-14"/>
              <w:jc w:val="thaiDistribute"/>
              <w:rPr>
                <w:rFonts w:ascii="Arial" w:hAnsi="Arial" w:cs="Arial"/>
                <w:sz w:val="18"/>
                <w:szCs w:val="18"/>
              </w:rPr>
            </w:pPr>
            <w:r w:rsidRPr="00761786">
              <w:rPr>
                <w:rFonts w:ascii="Arial" w:hAnsi="Arial" w:cs="Arial"/>
                <w:sz w:val="18"/>
                <w:szCs w:val="18"/>
              </w:rPr>
              <w:t>(992)</w:t>
            </w:r>
          </w:p>
        </w:tc>
      </w:tr>
      <w:tr w:rsidR="00761786" w:rsidRPr="00CA5D69" w14:paraId="7D9CDB3E" w14:textId="77777777" w:rsidTr="006A6104">
        <w:tc>
          <w:tcPr>
            <w:tcW w:w="4020" w:type="dxa"/>
          </w:tcPr>
          <w:p w14:paraId="353F8978" w14:textId="3E1208DB" w:rsidR="00761786" w:rsidRPr="00CA5D69" w:rsidRDefault="00761786" w:rsidP="00761786">
            <w:pPr>
              <w:tabs>
                <w:tab w:val="left" w:pos="567"/>
                <w:tab w:val="left" w:pos="1134"/>
                <w:tab w:val="left" w:pos="1701"/>
              </w:tabs>
              <w:spacing w:line="340" w:lineRule="exact"/>
              <w:ind w:left="162" w:right="-108" w:hanging="210"/>
              <w:rPr>
                <w:rFonts w:ascii="Arial" w:hAnsi="Arial" w:cs="Arial"/>
                <w:sz w:val="18"/>
                <w:szCs w:val="18"/>
              </w:rPr>
            </w:pPr>
            <w:r w:rsidRPr="00CA5D69">
              <w:rPr>
                <w:rFonts w:ascii="Arial" w:hAnsi="Arial" w:cs="Arial"/>
                <w:sz w:val="18"/>
                <w:szCs w:val="18"/>
              </w:rPr>
              <w:t>Gain from measured fair value of financial instruments assets through other comprehensive income</w:t>
            </w:r>
          </w:p>
        </w:tc>
        <w:tc>
          <w:tcPr>
            <w:tcW w:w="1260" w:type="dxa"/>
            <w:vAlign w:val="bottom"/>
          </w:tcPr>
          <w:p w14:paraId="61898D3E" w14:textId="44AA12CC" w:rsidR="00761786" w:rsidRPr="00761786" w:rsidRDefault="00761786" w:rsidP="00761786">
            <w:pPr>
              <w:tabs>
                <w:tab w:val="decimal" w:pos="972"/>
              </w:tabs>
              <w:spacing w:line="340" w:lineRule="exact"/>
              <w:ind w:right="-14"/>
              <w:jc w:val="thaiDistribute"/>
              <w:rPr>
                <w:rFonts w:ascii="Arial" w:hAnsi="Arial" w:cs="Arial"/>
                <w:sz w:val="18"/>
                <w:szCs w:val="18"/>
              </w:rPr>
            </w:pPr>
            <w:r w:rsidRPr="00761786">
              <w:rPr>
                <w:rFonts w:ascii="Arial" w:hAnsi="Arial" w:cs="Arial"/>
                <w:sz w:val="18"/>
                <w:szCs w:val="18"/>
              </w:rPr>
              <w:t>73</w:t>
            </w:r>
          </w:p>
        </w:tc>
        <w:tc>
          <w:tcPr>
            <w:tcW w:w="1260" w:type="dxa"/>
            <w:vAlign w:val="bottom"/>
          </w:tcPr>
          <w:p w14:paraId="74FC7CC1" w14:textId="4B9FFC64" w:rsidR="00761786" w:rsidRPr="00761786" w:rsidRDefault="00761786" w:rsidP="00761786">
            <w:pPr>
              <w:tabs>
                <w:tab w:val="decimal" w:pos="972"/>
              </w:tabs>
              <w:spacing w:line="340" w:lineRule="exact"/>
              <w:ind w:right="-14"/>
              <w:jc w:val="thaiDistribute"/>
              <w:rPr>
                <w:rFonts w:ascii="Arial" w:hAnsi="Arial" w:cs="Arial"/>
                <w:sz w:val="18"/>
                <w:szCs w:val="18"/>
              </w:rPr>
            </w:pPr>
            <w:r w:rsidRPr="00761786">
              <w:rPr>
                <w:rFonts w:ascii="Arial" w:hAnsi="Arial" w:cs="Arial"/>
                <w:sz w:val="18"/>
                <w:szCs w:val="18"/>
              </w:rPr>
              <w:t>-</w:t>
            </w:r>
          </w:p>
        </w:tc>
        <w:tc>
          <w:tcPr>
            <w:tcW w:w="1260" w:type="dxa"/>
            <w:vAlign w:val="bottom"/>
          </w:tcPr>
          <w:p w14:paraId="154AF446" w14:textId="19F5A244" w:rsidR="00761786" w:rsidRPr="00761786" w:rsidRDefault="00761786" w:rsidP="00761786">
            <w:pPr>
              <w:tabs>
                <w:tab w:val="decimal" w:pos="972"/>
              </w:tabs>
              <w:spacing w:line="340" w:lineRule="exact"/>
              <w:ind w:right="-14"/>
              <w:jc w:val="thaiDistribute"/>
              <w:rPr>
                <w:rFonts w:ascii="Arial" w:hAnsi="Arial" w:cs="Arial"/>
                <w:sz w:val="18"/>
                <w:szCs w:val="18"/>
              </w:rPr>
            </w:pPr>
            <w:r w:rsidRPr="00761786">
              <w:rPr>
                <w:rFonts w:ascii="Arial" w:hAnsi="Arial" w:cs="Arial"/>
                <w:sz w:val="18"/>
                <w:szCs w:val="18"/>
              </w:rPr>
              <w:t>73</w:t>
            </w:r>
          </w:p>
        </w:tc>
        <w:tc>
          <w:tcPr>
            <w:tcW w:w="1260" w:type="dxa"/>
            <w:vAlign w:val="bottom"/>
          </w:tcPr>
          <w:p w14:paraId="7789D427" w14:textId="7F5ED2C8" w:rsidR="00761786" w:rsidRPr="00761786" w:rsidRDefault="00761786" w:rsidP="00761786">
            <w:pPr>
              <w:tabs>
                <w:tab w:val="decimal" w:pos="972"/>
              </w:tabs>
              <w:spacing w:line="340" w:lineRule="exact"/>
              <w:ind w:right="-14"/>
              <w:jc w:val="thaiDistribute"/>
              <w:rPr>
                <w:rFonts w:ascii="Arial" w:hAnsi="Arial" w:cs="Arial"/>
                <w:sz w:val="18"/>
                <w:szCs w:val="18"/>
              </w:rPr>
            </w:pPr>
            <w:r w:rsidRPr="00761786">
              <w:rPr>
                <w:rFonts w:ascii="Arial" w:hAnsi="Arial" w:cs="Arial"/>
                <w:sz w:val="18"/>
                <w:szCs w:val="18"/>
              </w:rPr>
              <w:t>-</w:t>
            </w:r>
          </w:p>
        </w:tc>
      </w:tr>
      <w:tr w:rsidR="00761786" w:rsidRPr="00CA5D69" w14:paraId="15EDB0A1" w14:textId="77777777" w:rsidTr="006A6104">
        <w:tc>
          <w:tcPr>
            <w:tcW w:w="4020" w:type="dxa"/>
            <w:hideMark/>
          </w:tcPr>
          <w:p w14:paraId="7EAD7B80" w14:textId="77777777" w:rsidR="00761786" w:rsidRPr="00CA5D69" w:rsidRDefault="00761786" w:rsidP="00761786">
            <w:pPr>
              <w:tabs>
                <w:tab w:val="left" w:pos="567"/>
                <w:tab w:val="left" w:pos="1134"/>
                <w:tab w:val="left" w:pos="1701"/>
              </w:tabs>
              <w:spacing w:line="340" w:lineRule="exact"/>
              <w:ind w:left="162" w:right="-108" w:hanging="210"/>
              <w:rPr>
                <w:rFonts w:ascii="Arial" w:hAnsi="Arial" w:cs="Arial"/>
                <w:sz w:val="18"/>
                <w:szCs w:val="18"/>
              </w:rPr>
            </w:pPr>
            <w:r w:rsidRPr="00CA5D69">
              <w:rPr>
                <w:rFonts w:ascii="Arial" w:hAnsi="Arial" w:cs="Arial"/>
                <w:sz w:val="18"/>
                <w:szCs w:val="18"/>
              </w:rPr>
              <w:t>Actuarial gain on defined benefit plan</w:t>
            </w:r>
          </w:p>
        </w:tc>
        <w:tc>
          <w:tcPr>
            <w:tcW w:w="1260" w:type="dxa"/>
            <w:vAlign w:val="bottom"/>
            <w:hideMark/>
          </w:tcPr>
          <w:p w14:paraId="6067CDD1" w14:textId="0FFD27CB" w:rsidR="00761786" w:rsidRPr="00761786" w:rsidRDefault="00761786" w:rsidP="00761786">
            <w:pPr>
              <w:tabs>
                <w:tab w:val="decimal" w:pos="972"/>
              </w:tabs>
              <w:spacing w:line="340" w:lineRule="exact"/>
              <w:ind w:right="-14"/>
              <w:jc w:val="thaiDistribute"/>
              <w:rPr>
                <w:rFonts w:ascii="Arial" w:hAnsi="Arial" w:cs="Arial"/>
                <w:sz w:val="18"/>
                <w:szCs w:val="18"/>
              </w:rPr>
            </w:pPr>
            <w:r w:rsidRPr="00761786">
              <w:rPr>
                <w:rFonts w:ascii="Arial" w:hAnsi="Arial" w:cs="Arial"/>
                <w:sz w:val="18"/>
                <w:szCs w:val="18"/>
              </w:rPr>
              <w:t>-</w:t>
            </w:r>
          </w:p>
        </w:tc>
        <w:tc>
          <w:tcPr>
            <w:tcW w:w="1260" w:type="dxa"/>
            <w:vAlign w:val="bottom"/>
            <w:hideMark/>
          </w:tcPr>
          <w:p w14:paraId="094FAF8F" w14:textId="6B86AE49" w:rsidR="00761786" w:rsidRPr="00761786" w:rsidRDefault="00761786" w:rsidP="00761786">
            <w:pPr>
              <w:tabs>
                <w:tab w:val="decimal" w:pos="972"/>
              </w:tabs>
              <w:spacing w:line="340" w:lineRule="exact"/>
              <w:ind w:right="-14"/>
              <w:jc w:val="thaiDistribute"/>
              <w:rPr>
                <w:rFonts w:ascii="Arial" w:hAnsi="Arial" w:cs="Arial"/>
                <w:sz w:val="18"/>
                <w:szCs w:val="18"/>
              </w:rPr>
            </w:pPr>
            <w:r w:rsidRPr="00761786">
              <w:rPr>
                <w:rFonts w:ascii="Arial" w:hAnsi="Arial" w:cs="Arial"/>
                <w:sz w:val="18"/>
                <w:szCs w:val="18"/>
              </w:rPr>
              <w:t>146</w:t>
            </w:r>
          </w:p>
        </w:tc>
        <w:tc>
          <w:tcPr>
            <w:tcW w:w="1260" w:type="dxa"/>
            <w:vAlign w:val="bottom"/>
            <w:hideMark/>
          </w:tcPr>
          <w:p w14:paraId="510EB240" w14:textId="28D90827" w:rsidR="00761786" w:rsidRPr="00761786" w:rsidRDefault="00761786" w:rsidP="00761786">
            <w:pPr>
              <w:tabs>
                <w:tab w:val="decimal" w:pos="972"/>
              </w:tabs>
              <w:spacing w:line="340" w:lineRule="exact"/>
              <w:ind w:right="-14"/>
              <w:jc w:val="thaiDistribute"/>
              <w:rPr>
                <w:rFonts w:ascii="Arial" w:hAnsi="Arial" w:cs="Arial"/>
                <w:sz w:val="18"/>
                <w:szCs w:val="18"/>
              </w:rPr>
            </w:pPr>
            <w:r w:rsidRPr="00761786">
              <w:rPr>
                <w:rFonts w:ascii="Arial" w:hAnsi="Arial" w:cs="Arial"/>
                <w:sz w:val="18"/>
                <w:szCs w:val="18"/>
              </w:rPr>
              <w:t>-</w:t>
            </w:r>
          </w:p>
        </w:tc>
        <w:tc>
          <w:tcPr>
            <w:tcW w:w="1260" w:type="dxa"/>
            <w:vAlign w:val="bottom"/>
            <w:hideMark/>
          </w:tcPr>
          <w:p w14:paraId="3BD92F05" w14:textId="4F9363DE" w:rsidR="00761786" w:rsidRPr="00761786" w:rsidRDefault="00761786" w:rsidP="00761786">
            <w:pPr>
              <w:tabs>
                <w:tab w:val="decimal" w:pos="972"/>
              </w:tabs>
              <w:spacing w:line="340" w:lineRule="exact"/>
              <w:ind w:right="-14"/>
              <w:jc w:val="thaiDistribute"/>
              <w:rPr>
                <w:rFonts w:ascii="Arial" w:hAnsi="Arial" w:cs="Arial"/>
                <w:sz w:val="18"/>
                <w:szCs w:val="18"/>
              </w:rPr>
            </w:pPr>
            <w:r w:rsidRPr="00761786">
              <w:rPr>
                <w:rFonts w:ascii="Arial" w:hAnsi="Arial" w:cs="Arial"/>
                <w:sz w:val="18"/>
                <w:szCs w:val="18"/>
                <w:cs/>
              </w:rPr>
              <w:t>440</w:t>
            </w:r>
          </w:p>
        </w:tc>
      </w:tr>
      <w:tr w:rsidR="00761786" w:rsidRPr="00CA5D69" w14:paraId="776C1071" w14:textId="77777777" w:rsidTr="006A6104">
        <w:tc>
          <w:tcPr>
            <w:tcW w:w="4020" w:type="dxa"/>
          </w:tcPr>
          <w:p w14:paraId="34A151D8" w14:textId="4BA5E979" w:rsidR="00761786" w:rsidRPr="00CA5D69" w:rsidRDefault="00761786" w:rsidP="00761786">
            <w:pPr>
              <w:tabs>
                <w:tab w:val="left" w:pos="567"/>
                <w:tab w:val="left" w:pos="1134"/>
                <w:tab w:val="left" w:pos="1701"/>
              </w:tabs>
              <w:spacing w:line="340" w:lineRule="exact"/>
              <w:ind w:left="162" w:right="-108" w:hanging="210"/>
              <w:rPr>
                <w:rFonts w:ascii="Arial" w:hAnsi="Arial" w:cs="Arial"/>
                <w:sz w:val="18"/>
                <w:szCs w:val="18"/>
              </w:rPr>
            </w:pPr>
            <w:r w:rsidRPr="00CA5D69">
              <w:rPr>
                <w:rFonts w:ascii="Arial" w:hAnsi="Arial" w:cs="Arial"/>
                <w:sz w:val="18"/>
                <w:szCs w:val="18"/>
              </w:rPr>
              <w:t>Share of other comprehensive income of subsidiaries</w:t>
            </w:r>
          </w:p>
        </w:tc>
        <w:tc>
          <w:tcPr>
            <w:tcW w:w="1260" w:type="dxa"/>
            <w:vAlign w:val="bottom"/>
          </w:tcPr>
          <w:p w14:paraId="2BCD95B9" w14:textId="291A8DB8" w:rsidR="00761786" w:rsidRPr="00761786" w:rsidRDefault="00761786" w:rsidP="00761786">
            <w:pPr>
              <w:pBdr>
                <w:bottom w:val="single" w:sz="4" w:space="1" w:color="auto"/>
              </w:pBdr>
              <w:tabs>
                <w:tab w:val="decimal" w:pos="972"/>
              </w:tabs>
              <w:spacing w:line="340" w:lineRule="exact"/>
              <w:ind w:right="-14"/>
              <w:jc w:val="thaiDistribute"/>
              <w:rPr>
                <w:rFonts w:ascii="Arial" w:hAnsi="Arial" w:cs="Arial"/>
                <w:sz w:val="18"/>
                <w:szCs w:val="18"/>
              </w:rPr>
            </w:pPr>
            <w:r w:rsidRPr="00761786">
              <w:rPr>
                <w:rFonts w:ascii="Arial" w:hAnsi="Arial" w:cs="Arial"/>
                <w:sz w:val="18"/>
                <w:szCs w:val="18"/>
              </w:rPr>
              <w:t>-</w:t>
            </w:r>
          </w:p>
        </w:tc>
        <w:tc>
          <w:tcPr>
            <w:tcW w:w="1260" w:type="dxa"/>
            <w:vAlign w:val="bottom"/>
          </w:tcPr>
          <w:p w14:paraId="08F5B446" w14:textId="7ABBA59B" w:rsidR="00761786" w:rsidRPr="00761786" w:rsidRDefault="00761786" w:rsidP="00761786">
            <w:pPr>
              <w:pBdr>
                <w:bottom w:val="single" w:sz="4" w:space="1" w:color="auto"/>
              </w:pBdr>
              <w:tabs>
                <w:tab w:val="decimal" w:pos="972"/>
              </w:tabs>
              <w:spacing w:line="340" w:lineRule="exact"/>
              <w:ind w:right="-14"/>
              <w:jc w:val="thaiDistribute"/>
              <w:rPr>
                <w:rFonts w:ascii="Arial" w:hAnsi="Arial" w:cs="Arial"/>
                <w:sz w:val="18"/>
                <w:szCs w:val="18"/>
              </w:rPr>
            </w:pPr>
            <w:r w:rsidRPr="00761786">
              <w:rPr>
                <w:rFonts w:ascii="Arial" w:hAnsi="Arial" w:cs="Arial"/>
                <w:sz w:val="18"/>
                <w:szCs w:val="18"/>
              </w:rPr>
              <w:t>-</w:t>
            </w:r>
          </w:p>
        </w:tc>
        <w:tc>
          <w:tcPr>
            <w:tcW w:w="1260" w:type="dxa"/>
            <w:vAlign w:val="bottom"/>
          </w:tcPr>
          <w:p w14:paraId="5511A1A4" w14:textId="0BCD1C61" w:rsidR="00761786" w:rsidRPr="00761786" w:rsidRDefault="00761786" w:rsidP="00761786">
            <w:pPr>
              <w:pBdr>
                <w:bottom w:val="single" w:sz="4" w:space="1" w:color="auto"/>
              </w:pBdr>
              <w:tabs>
                <w:tab w:val="decimal" w:pos="972"/>
              </w:tabs>
              <w:spacing w:line="340" w:lineRule="exact"/>
              <w:ind w:right="-14"/>
              <w:jc w:val="thaiDistribute"/>
              <w:rPr>
                <w:rFonts w:ascii="Arial" w:hAnsi="Arial" w:cs="Arial"/>
                <w:sz w:val="18"/>
                <w:szCs w:val="18"/>
              </w:rPr>
            </w:pPr>
            <w:r w:rsidRPr="00761786">
              <w:rPr>
                <w:rFonts w:ascii="Arial" w:hAnsi="Arial" w:cs="Arial"/>
                <w:sz w:val="18"/>
                <w:szCs w:val="18"/>
              </w:rPr>
              <w:t>-</w:t>
            </w:r>
          </w:p>
        </w:tc>
        <w:tc>
          <w:tcPr>
            <w:tcW w:w="1260" w:type="dxa"/>
            <w:vAlign w:val="bottom"/>
          </w:tcPr>
          <w:p w14:paraId="207303F8" w14:textId="5A495867" w:rsidR="00761786" w:rsidRPr="00761786" w:rsidRDefault="00761786" w:rsidP="00761786">
            <w:pPr>
              <w:pBdr>
                <w:bottom w:val="single" w:sz="4" w:space="1" w:color="auto"/>
              </w:pBdr>
              <w:tabs>
                <w:tab w:val="decimal" w:pos="972"/>
              </w:tabs>
              <w:spacing w:line="340" w:lineRule="exact"/>
              <w:ind w:right="-14"/>
              <w:jc w:val="thaiDistribute"/>
              <w:rPr>
                <w:rFonts w:ascii="Arial" w:hAnsi="Arial" w:cs="Arial"/>
                <w:sz w:val="18"/>
                <w:szCs w:val="18"/>
                <w:cs/>
              </w:rPr>
            </w:pPr>
            <w:r w:rsidRPr="00761786">
              <w:rPr>
                <w:rFonts w:ascii="Arial" w:hAnsi="Arial" w:cs="Arial"/>
                <w:sz w:val="18"/>
                <w:szCs w:val="18"/>
              </w:rPr>
              <w:t>(294)</w:t>
            </w:r>
          </w:p>
        </w:tc>
      </w:tr>
      <w:tr w:rsidR="00761786" w:rsidRPr="00CA5D69" w14:paraId="1D2B481C" w14:textId="77777777" w:rsidTr="006A6104">
        <w:tc>
          <w:tcPr>
            <w:tcW w:w="4020" w:type="dxa"/>
          </w:tcPr>
          <w:p w14:paraId="48424C50" w14:textId="77777777" w:rsidR="00761786" w:rsidRPr="00CA5D69" w:rsidRDefault="00761786" w:rsidP="00761786">
            <w:pPr>
              <w:tabs>
                <w:tab w:val="left" w:pos="102"/>
                <w:tab w:val="left" w:pos="567"/>
                <w:tab w:val="left" w:pos="1134"/>
                <w:tab w:val="left" w:pos="1701"/>
              </w:tabs>
              <w:spacing w:line="340" w:lineRule="exact"/>
              <w:ind w:left="252" w:right="-108" w:hanging="243"/>
              <w:rPr>
                <w:rFonts w:ascii="Angsana New" w:hAnsi="Angsana New"/>
                <w:sz w:val="30"/>
                <w:szCs w:val="30"/>
              </w:rPr>
            </w:pPr>
          </w:p>
        </w:tc>
        <w:tc>
          <w:tcPr>
            <w:tcW w:w="1260" w:type="dxa"/>
            <w:vAlign w:val="bottom"/>
            <w:hideMark/>
          </w:tcPr>
          <w:p w14:paraId="327684BC" w14:textId="323B7D8D" w:rsidR="00761786" w:rsidRPr="00761786" w:rsidRDefault="00761786" w:rsidP="00761786">
            <w:pPr>
              <w:pBdr>
                <w:bottom w:val="double" w:sz="4" w:space="1" w:color="auto"/>
              </w:pBdr>
              <w:tabs>
                <w:tab w:val="decimal" w:pos="972"/>
              </w:tabs>
              <w:spacing w:line="340" w:lineRule="exact"/>
              <w:ind w:right="-14"/>
              <w:jc w:val="thaiDistribute"/>
              <w:rPr>
                <w:rFonts w:ascii="Arial" w:hAnsi="Arial" w:cs="Arial"/>
                <w:sz w:val="18"/>
                <w:szCs w:val="18"/>
              </w:rPr>
            </w:pPr>
            <w:r w:rsidRPr="00761786">
              <w:rPr>
                <w:rFonts w:ascii="Arial" w:hAnsi="Arial" w:cs="Arial"/>
                <w:sz w:val="18"/>
                <w:szCs w:val="18"/>
              </w:rPr>
              <w:t>73</w:t>
            </w:r>
          </w:p>
        </w:tc>
        <w:tc>
          <w:tcPr>
            <w:tcW w:w="1260" w:type="dxa"/>
            <w:vAlign w:val="bottom"/>
            <w:hideMark/>
          </w:tcPr>
          <w:p w14:paraId="07CEFAD0" w14:textId="1F6879D8" w:rsidR="00761786" w:rsidRPr="00761786" w:rsidRDefault="00761786" w:rsidP="00761786">
            <w:pPr>
              <w:pBdr>
                <w:bottom w:val="double" w:sz="4" w:space="1" w:color="auto"/>
              </w:pBdr>
              <w:tabs>
                <w:tab w:val="decimal" w:pos="972"/>
              </w:tabs>
              <w:spacing w:line="340" w:lineRule="exact"/>
              <w:ind w:right="-14"/>
              <w:jc w:val="thaiDistribute"/>
              <w:rPr>
                <w:rFonts w:ascii="Arial" w:hAnsi="Arial" w:cs="Arial"/>
                <w:sz w:val="18"/>
                <w:szCs w:val="18"/>
              </w:rPr>
            </w:pPr>
            <w:r w:rsidRPr="00761786">
              <w:rPr>
                <w:rFonts w:ascii="Arial" w:hAnsi="Arial" w:cs="Arial"/>
                <w:sz w:val="18"/>
                <w:szCs w:val="18"/>
              </w:rPr>
              <w:t>(846)</w:t>
            </w:r>
          </w:p>
        </w:tc>
        <w:tc>
          <w:tcPr>
            <w:tcW w:w="1260" w:type="dxa"/>
            <w:vAlign w:val="bottom"/>
            <w:hideMark/>
          </w:tcPr>
          <w:p w14:paraId="2A78C139" w14:textId="06170394" w:rsidR="00761786" w:rsidRPr="00761786" w:rsidRDefault="00761786" w:rsidP="00761786">
            <w:pPr>
              <w:pBdr>
                <w:bottom w:val="double" w:sz="4" w:space="1" w:color="auto"/>
              </w:pBdr>
              <w:tabs>
                <w:tab w:val="decimal" w:pos="972"/>
              </w:tabs>
              <w:spacing w:line="340" w:lineRule="exact"/>
              <w:ind w:right="-14"/>
              <w:jc w:val="thaiDistribute"/>
              <w:rPr>
                <w:rFonts w:ascii="Arial" w:hAnsi="Arial" w:cs="Arial"/>
                <w:sz w:val="18"/>
                <w:szCs w:val="18"/>
              </w:rPr>
            </w:pPr>
            <w:r w:rsidRPr="00761786">
              <w:rPr>
                <w:rFonts w:ascii="Arial" w:hAnsi="Arial" w:cs="Arial"/>
                <w:sz w:val="18"/>
                <w:szCs w:val="18"/>
              </w:rPr>
              <w:t>73</w:t>
            </w:r>
          </w:p>
        </w:tc>
        <w:tc>
          <w:tcPr>
            <w:tcW w:w="1260" w:type="dxa"/>
            <w:vAlign w:val="bottom"/>
            <w:hideMark/>
          </w:tcPr>
          <w:p w14:paraId="7599825E" w14:textId="02FD8E59" w:rsidR="00761786" w:rsidRPr="00761786" w:rsidRDefault="00761786" w:rsidP="00761786">
            <w:pPr>
              <w:pBdr>
                <w:bottom w:val="double" w:sz="4" w:space="1" w:color="auto"/>
              </w:pBdr>
              <w:tabs>
                <w:tab w:val="decimal" w:pos="972"/>
              </w:tabs>
              <w:spacing w:line="340" w:lineRule="exact"/>
              <w:ind w:right="-14"/>
              <w:jc w:val="thaiDistribute"/>
              <w:rPr>
                <w:rFonts w:ascii="Arial" w:hAnsi="Arial" w:cs="Arial"/>
                <w:sz w:val="18"/>
                <w:szCs w:val="18"/>
              </w:rPr>
            </w:pPr>
            <w:r w:rsidRPr="00761786">
              <w:rPr>
                <w:rFonts w:ascii="Arial" w:hAnsi="Arial" w:cs="Arial"/>
                <w:sz w:val="18"/>
                <w:szCs w:val="18"/>
              </w:rPr>
              <w:t>(846)</w:t>
            </w:r>
          </w:p>
        </w:tc>
      </w:tr>
    </w:tbl>
    <w:p w14:paraId="1F9ADCCE" w14:textId="77777777" w:rsidR="008D26D0" w:rsidRPr="00CA5D69" w:rsidRDefault="008D26D0" w:rsidP="0091244A">
      <w:pPr>
        <w:tabs>
          <w:tab w:val="left" w:pos="2160"/>
          <w:tab w:val="left" w:pos="5580"/>
          <w:tab w:val="decimal" w:pos="6660"/>
          <w:tab w:val="left" w:pos="6840"/>
          <w:tab w:val="decimal" w:pos="7920"/>
        </w:tabs>
        <w:spacing w:before="240" w:line="380" w:lineRule="exact"/>
        <w:ind w:left="547" w:right="-43" w:hanging="547"/>
        <w:jc w:val="both"/>
        <w:rPr>
          <w:rFonts w:ascii="Arial" w:hAnsi="Arial" w:cs="Arial"/>
          <w:b/>
          <w:bCs/>
          <w:sz w:val="22"/>
          <w:szCs w:val="22"/>
        </w:rPr>
      </w:pPr>
    </w:p>
    <w:p w14:paraId="3A4DF83A" w14:textId="77777777" w:rsidR="008D26D0" w:rsidRPr="00CA5D69" w:rsidRDefault="008D26D0">
      <w:pPr>
        <w:widowControl/>
        <w:overflowPunct/>
        <w:autoSpaceDE/>
        <w:autoSpaceDN/>
        <w:adjustRightInd/>
        <w:textAlignment w:val="auto"/>
        <w:rPr>
          <w:rFonts w:ascii="Arial" w:hAnsi="Arial" w:cs="Arial"/>
          <w:b/>
          <w:bCs/>
          <w:sz w:val="22"/>
          <w:szCs w:val="22"/>
        </w:rPr>
      </w:pPr>
      <w:r w:rsidRPr="00CA5D69">
        <w:rPr>
          <w:rFonts w:ascii="Arial" w:hAnsi="Arial" w:cs="Arial"/>
          <w:b/>
          <w:bCs/>
          <w:sz w:val="22"/>
          <w:szCs w:val="22"/>
        </w:rPr>
        <w:br w:type="page"/>
      </w:r>
    </w:p>
    <w:p w14:paraId="0F0F60AD" w14:textId="13157C4B" w:rsidR="000508CA" w:rsidRPr="00CA5D69" w:rsidRDefault="00B86064" w:rsidP="0091244A">
      <w:pPr>
        <w:tabs>
          <w:tab w:val="left" w:pos="2160"/>
          <w:tab w:val="left" w:pos="5580"/>
          <w:tab w:val="decimal" w:pos="6660"/>
          <w:tab w:val="left" w:pos="6840"/>
          <w:tab w:val="decimal" w:pos="7920"/>
        </w:tabs>
        <w:spacing w:before="240" w:line="380" w:lineRule="exact"/>
        <w:ind w:left="547" w:right="-43" w:hanging="547"/>
        <w:jc w:val="both"/>
        <w:rPr>
          <w:rFonts w:ascii="Arial" w:hAnsi="Arial" w:cs="Arial"/>
          <w:b/>
          <w:bCs/>
          <w:sz w:val="22"/>
          <w:szCs w:val="22"/>
        </w:rPr>
      </w:pPr>
      <w:r w:rsidRPr="00CA5D69">
        <w:rPr>
          <w:rFonts w:ascii="Arial" w:hAnsi="Arial" w:cs="Arial"/>
          <w:b/>
          <w:bCs/>
          <w:sz w:val="22"/>
          <w:szCs w:val="22"/>
        </w:rPr>
        <w:lastRenderedPageBreak/>
        <w:t>21</w:t>
      </w:r>
      <w:r w:rsidR="000508CA" w:rsidRPr="00CA5D69">
        <w:rPr>
          <w:rFonts w:ascii="Arial" w:hAnsi="Arial" w:cs="Arial"/>
          <w:b/>
          <w:bCs/>
          <w:sz w:val="22"/>
          <w:szCs w:val="22"/>
        </w:rPr>
        <w:t>.</w:t>
      </w:r>
      <w:r w:rsidR="000508CA" w:rsidRPr="00CA5D69">
        <w:rPr>
          <w:rFonts w:ascii="Arial" w:hAnsi="Arial" w:cs="Arial"/>
          <w:b/>
          <w:bCs/>
          <w:sz w:val="22"/>
          <w:szCs w:val="22"/>
        </w:rPr>
        <w:tab/>
        <w:t>Other</w:t>
      </w:r>
      <w:r w:rsidR="00B97597" w:rsidRPr="00CA5D69">
        <w:rPr>
          <w:rFonts w:ascii="Arial" w:hAnsi="Arial" w:cs="Arial"/>
          <w:b/>
          <w:bCs/>
          <w:sz w:val="22"/>
          <w:szCs w:val="22"/>
        </w:rPr>
        <w:t xml:space="preserve"> non-current</w:t>
      </w:r>
      <w:r w:rsidR="000508CA" w:rsidRPr="00CA5D69">
        <w:rPr>
          <w:rFonts w:ascii="Arial" w:hAnsi="Arial" w:cs="Arial"/>
          <w:b/>
          <w:bCs/>
          <w:sz w:val="22"/>
          <w:szCs w:val="22"/>
        </w:rPr>
        <w:t xml:space="preserve"> assets</w:t>
      </w:r>
    </w:p>
    <w:p w14:paraId="5BFC7515" w14:textId="77777777" w:rsidR="000508CA" w:rsidRPr="00CA5D69" w:rsidRDefault="000508CA" w:rsidP="00154D2C">
      <w:pPr>
        <w:tabs>
          <w:tab w:val="left" w:pos="1440"/>
          <w:tab w:val="right" w:pos="7200"/>
        </w:tabs>
        <w:spacing w:line="380" w:lineRule="exact"/>
        <w:ind w:left="360" w:right="-43" w:hanging="360"/>
        <w:jc w:val="right"/>
        <w:rPr>
          <w:rFonts w:ascii="Arial" w:hAnsi="Arial" w:cs="Arial"/>
          <w:b/>
          <w:bCs/>
          <w:sz w:val="20"/>
          <w:szCs w:val="20"/>
        </w:rPr>
      </w:pPr>
      <w:r w:rsidRPr="00CA5D69">
        <w:rPr>
          <w:rFonts w:ascii="Arial" w:hAnsi="Arial" w:cs="Arial"/>
          <w:sz w:val="20"/>
          <w:szCs w:val="20"/>
        </w:rPr>
        <w:t xml:space="preserve">(Unit: </w:t>
      </w:r>
      <w:r w:rsidR="00CE46AD" w:rsidRPr="00CA5D69">
        <w:rPr>
          <w:rFonts w:ascii="Arial" w:hAnsi="Arial" w:cs="Arial"/>
          <w:sz w:val="20"/>
          <w:szCs w:val="20"/>
        </w:rPr>
        <w:t xml:space="preserve">Thousand </w:t>
      </w:r>
      <w:r w:rsidRPr="00CA5D69">
        <w:rPr>
          <w:rFonts w:ascii="Arial" w:hAnsi="Arial" w:cs="Arial"/>
          <w:sz w:val="20"/>
          <w:szCs w:val="20"/>
        </w:rPr>
        <w:t>Baht)</w:t>
      </w:r>
    </w:p>
    <w:tbl>
      <w:tblPr>
        <w:tblW w:w="9180" w:type="dxa"/>
        <w:tblInd w:w="450" w:type="dxa"/>
        <w:tblLayout w:type="fixed"/>
        <w:tblLook w:val="0000" w:firstRow="0" w:lastRow="0" w:firstColumn="0" w:lastColumn="0" w:noHBand="0" w:noVBand="0"/>
      </w:tblPr>
      <w:tblGrid>
        <w:gridCol w:w="3330"/>
        <w:gridCol w:w="1440"/>
        <w:gridCol w:w="1440"/>
        <w:gridCol w:w="1440"/>
        <w:gridCol w:w="1530"/>
      </w:tblGrid>
      <w:tr w:rsidR="00CA5D69" w:rsidRPr="00CA5D69" w14:paraId="6ABF25FB" w14:textId="77777777" w:rsidTr="002871A8">
        <w:trPr>
          <w:cantSplit/>
        </w:trPr>
        <w:tc>
          <w:tcPr>
            <w:tcW w:w="3330" w:type="dxa"/>
          </w:tcPr>
          <w:p w14:paraId="7F249538" w14:textId="77777777" w:rsidR="000508CA" w:rsidRPr="00CA5D69" w:rsidRDefault="000508CA" w:rsidP="00167E6C">
            <w:pPr>
              <w:widowControl/>
              <w:spacing w:line="340" w:lineRule="exact"/>
              <w:rPr>
                <w:rFonts w:ascii="Arial" w:hAnsi="Arial" w:cs="Arial"/>
                <w:sz w:val="20"/>
                <w:szCs w:val="20"/>
                <w:u w:val="double"/>
              </w:rPr>
            </w:pPr>
          </w:p>
        </w:tc>
        <w:tc>
          <w:tcPr>
            <w:tcW w:w="2880" w:type="dxa"/>
            <w:gridSpan w:val="2"/>
          </w:tcPr>
          <w:p w14:paraId="397D8971" w14:textId="77777777" w:rsidR="000508CA" w:rsidRPr="00CA5D69" w:rsidRDefault="000508CA" w:rsidP="00761786">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0"/>
                <w:szCs w:val="20"/>
              </w:rPr>
            </w:pPr>
            <w:r w:rsidRPr="00CA5D69">
              <w:rPr>
                <w:rFonts w:ascii="Arial" w:hAnsi="Arial" w:cs="Arial"/>
                <w:sz w:val="20"/>
                <w:szCs w:val="20"/>
              </w:rPr>
              <w:t>Consolidated                 financial statements</w:t>
            </w:r>
          </w:p>
        </w:tc>
        <w:tc>
          <w:tcPr>
            <w:tcW w:w="2970" w:type="dxa"/>
            <w:gridSpan w:val="2"/>
          </w:tcPr>
          <w:p w14:paraId="200E96E2" w14:textId="77777777" w:rsidR="000508CA" w:rsidRPr="00CA5D69" w:rsidRDefault="000508CA" w:rsidP="00761786">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0"/>
                <w:szCs w:val="20"/>
              </w:rPr>
            </w:pPr>
            <w:r w:rsidRPr="00CA5D69">
              <w:rPr>
                <w:rFonts w:ascii="Arial" w:hAnsi="Arial" w:cs="Arial"/>
                <w:sz w:val="20"/>
                <w:szCs w:val="20"/>
              </w:rPr>
              <w:t>Separate                          financial statements</w:t>
            </w:r>
          </w:p>
        </w:tc>
      </w:tr>
      <w:tr w:rsidR="00CA5D69" w:rsidRPr="00CA5D69" w14:paraId="7E933FF1" w14:textId="77777777" w:rsidTr="002871A8">
        <w:tc>
          <w:tcPr>
            <w:tcW w:w="3330" w:type="dxa"/>
          </w:tcPr>
          <w:p w14:paraId="4220EBC5" w14:textId="77777777" w:rsidR="00615DF8" w:rsidRPr="00CA5D69" w:rsidRDefault="00615DF8" w:rsidP="00615DF8">
            <w:pPr>
              <w:widowControl/>
              <w:spacing w:line="340" w:lineRule="exact"/>
              <w:rPr>
                <w:rFonts w:ascii="Arial" w:hAnsi="Arial" w:cs="Arial"/>
                <w:sz w:val="20"/>
                <w:szCs w:val="20"/>
              </w:rPr>
            </w:pPr>
          </w:p>
        </w:tc>
        <w:tc>
          <w:tcPr>
            <w:tcW w:w="1440" w:type="dxa"/>
          </w:tcPr>
          <w:p w14:paraId="5131D61E" w14:textId="77777777" w:rsidR="00615DF8" w:rsidRPr="00CA5D69" w:rsidRDefault="00615DF8" w:rsidP="0076178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0"/>
                <w:szCs w:val="20"/>
              </w:rPr>
            </w:pPr>
            <w:r w:rsidRPr="00CA5D69">
              <w:rPr>
                <w:rFonts w:ascii="Arial" w:hAnsi="Arial" w:cs="Arial"/>
                <w:sz w:val="20"/>
                <w:szCs w:val="20"/>
              </w:rPr>
              <w:t>2020</w:t>
            </w:r>
          </w:p>
        </w:tc>
        <w:tc>
          <w:tcPr>
            <w:tcW w:w="1440" w:type="dxa"/>
          </w:tcPr>
          <w:p w14:paraId="7FF01DDA" w14:textId="2A1868EE" w:rsidR="00615DF8" w:rsidRPr="00CA5D69" w:rsidRDefault="00615DF8" w:rsidP="00761786">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rPr>
            </w:pPr>
            <w:r w:rsidRPr="00CA5D69">
              <w:rPr>
                <w:rFonts w:ascii="Arial" w:hAnsi="Arial" w:cs="Arial"/>
                <w:sz w:val="20"/>
                <w:szCs w:val="20"/>
              </w:rPr>
              <w:t>2019</w:t>
            </w:r>
          </w:p>
        </w:tc>
        <w:tc>
          <w:tcPr>
            <w:tcW w:w="1440" w:type="dxa"/>
          </w:tcPr>
          <w:p w14:paraId="1E443BF5" w14:textId="58456DEA" w:rsidR="00615DF8" w:rsidRPr="00CA5D69" w:rsidRDefault="00615DF8" w:rsidP="0076178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0"/>
                <w:szCs w:val="20"/>
              </w:rPr>
            </w:pPr>
            <w:r w:rsidRPr="00CA5D69">
              <w:rPr>
                <w:rFonts w:ascii="Arial" w:hAnsi="Arial" w:cs="Arial"/>
                <w:sz w:val="20"/>
                <w:szCs w:val="20"/>
              </w:rPr>
              <w:t>2020</w:t>
            </w:r>
          </w:p>
        </w:tc>
        <w:tc>
          <w:tcPr>
            <w:tcW w:w="1530" w:type="dxa"/>
          </w:tcPr>
          <w:p w14:paraId="3ABCF86D" w14:textId="06A7BE22" w:rsidR="00615DF8" w:rsidRPr="00CA5D69" w:rsidRDefault="00615DF8" w:rsidP="00761786">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rPr>
            </w:pPr>
            <w:r w:rsidRPr="00CA5D69">
              <w:rPr>
                <w:rFonts w:ascii="Arial" w:hAnsi="Arial" w:cs="Arial"/>
                <w:sz w:val="20"/>
                <w:szCs w:val="20"/>
              </w:rPr>
              <w:t>2019</w:t>
            </w:r>
          </w:p>
        </w:tc>
      </w:tr>
      <w:tr w:rsidR="00CA5D69" w:rsidRPr="00CA5D69" w14:paraId="5F7A8C64" w14:textId="77777777" w:rsidTr="002871A8">
        <w:tc>
          <w:tcPr>
            <w:tcW w:w="3330" w:type="dxa"/>
          </w:tcPr>
          <w:p w14:paraId="1C5E6A78" w14:textId="77777777" w:rsidR="00615DF8" w:rsidRPr="00CA5D69" w:rsidRDefault="00615DF8" w:rsidP="00615DF8">
            <w:pPr>
              <w:widowControl/>
              <w:spacing w:line="340" w:lineRule="exact"/>
              <w:rPr>
                <w:rFonts w:ascii="Arial" w:hAnsi="Arial" w:cs="Arial"/>
                <w:sz w:val="20"/>
                <w:szCs w:val="20"/>
              </w:rPr>
            </w:pPr>
            <w:r w:rsidRPr="00CA5D69">
              <w:rPr>
                <w:rFonts w:ascii="Arial" w:hAnsi="Arial" w:cs="Arial"/>
                <w:sz w:val="20"/>
                <w:szCs w:val="20"/>
              </w:rPr>
              <w:t>Deposits</w:t>
            </w:r>
          </w:p>
        </w:tc>
        <w:tc>
          <w:tcPr>
            <w:tcW w:w="1440" w:type="dxa"/>
            <w:vAlign w:val="bottom"/>
          </w:tcPr>
          <w:p w14:paraId="6D27314B" w14:textId="32C41E7E" w:rsidR="00615DF8" w:rsidRPr="00CA5D69" w:rsidRDefault="004B5DB8" w:rsidP="00615DF8">
            <w:pPr>
              <w:widowControl/>
              <w:tabs>
                <w:tab w:val="decimal" w:pos="1150"/>
              </w:tabs>
              <w:spacing w:line="340" w:lineRule="exact"/>
              <w:ind w:right="-18"/>
              <w:rPr>
                <w:rFonts w:ascii="Arial" w:hAnsi="Arial" w:cs="Arial"/>
                <w:sz w:val="20"/>
                <w:szCs w:val="20"/>
              </w:rPr>
            </w:pPr>
            <w:r w:rsidRPr="00CA5D69">
              <w:rPr>
                <w:rFonts w:ascii="Arial" w:hAnsi="Arial" w:cs="Arial"/>
                <w:sz w:val="20"/>
                <w:szCs w:val="20"/>
              </w:rPr>
              <w:t>20,170</w:t>
            </w:r>
          </w:p>
        </w:tc>
        <w:tc>
          <w:tcPr>
            <w:tcW w:w="1440" w:type="dxa"/>
            <w:vAlign w:val="bottom"/>
          </w:tcPr>
          <w:p w14:paraId="139AF0D3" w14:textId="77777777" w:rsidR="00615DF8" w:rsidRPr="00CA5D69" w:rsidRDefault="00615DF8" w:rsidP="00615DF8">
            <w:pPr>
              <w:widowControl/>
              <w:tabs>
                <w:tab w:val="decimal" w:pos="1150"/>
              </w:tabs>
              <w:spacing w:line="340" w:lineRule="exact"/>
              <w:ind w:right="-18"/>
              <w:rPr>
                <w:rFonts w:ascii="Arial" w:hAnsi="Arial" w:cs="Arial"/>
                <w:sz w:val="20"/>
                <w:szCs w:val="20"/>
              </w:rPr>
            </w:pPr>
            <w:r w:rsidRPr="00CA5D69">
              <w:rPr>
                <w:rFonts w:ascii="Arial" w:hAnsi="Arial" w:cs="Arial"/>
                <w:sz w:val="20"/>
                <w:szCs w:val="20"/>
              </w:rPr>
              <w:t>22,785</w:t>
            </w:r>
          </w:p>
        </w:tc>
        <w:tc>
          <w:tcPr>
            <w:tcW w:w="1440" w:type="dxa"/>
            <w:vAlign w:val="bottom"/>
          </w:tcPr>
          <w:p w14:paraId="3A159BC1" w14:textId="621ACB1A" w:rsidR="00615DF8" w:rsidRPr="00CA5D69" w:rsidRDefault="004B5DB8" w:rsidP="00615DF8">
            <w:pPr>
              <w:widowControl/>
              <w:tabs>
                <w:tab w:val="decimal" w:pos="1150"/>
              </w:tabs>
              <w:spacing w:line="340" w:lineRule="exact"/>
              <w:ind w:right="-18"/>
              <w:rPr>
                <w:rFonts w:ascii="Arial" w:hAnsi="Arial" w:cs="Arial"/>
                <w:sz w:val="20"/>
                <w:szCs w:val="20"/>
              </w:rPr>
            </w:pPr>
            <w:r w:rsidRPr="00CA5D69">
              <w:rPr>
                <w:rFonts w:ascii="Arial" w:hAnsi="Arial" w:cs="Arial"/>
                <w:sz w:val="20"/>
                <w:szCs w:val="20"/>
              </w:rPr>
              <w:t>7,802</w:t>
            </w:r>
          </w:p>
        </w:tc>
        <w:tc>
          <w:tcPr>
            <w:tcW w:w="1530" w:type="dxa"/>
            <w:vAlign w:val="bottom"/>
          </w:tcPr>
          <w:p w14:paraId="6A05116E" w14:textId="77777777" w:rsidR="00615DF8" w:rsidRPr="00CA5D69" w:rsidRDefault="00615DF8" w:rsidP="00615DF8">
            <w:pPr>
              <w:widowControl/>
              <w:tabs>
                <w:tab w:val="decimal" w:pos="1245"/>
              </w:tabs>
              <w:spacing w:line="340" w:lineRule="exact"/>
              <w:ind w:right="-18"/>
              <w:rPr>
                <w:rFonts w:ascii="Arial" w:hAnsi="Arial" w:cs="Arial"/>
                <w:sz w:val="20"/>
                <w:szCs w:val="20"/>
              </w:rPr>
            </w:pPr>
            <w:r w:rsidRPr="00CA5D69">
              <w:rPr>
                <w:rFonts w:ascii="Arial" w:hAnsi="Arial" w:cs="Arial"/>
                <w:sz w:val="20"/>
                <w:szCs w:val="20"/>
              </w:rPr>
              <w:t>9,730</w:t>
            </w:r>
          </w:p>
        </w:tc>
      </w:tr>
      <w:tr w:rsidR="00CA5D69" w:rsidRPr="00CA5D69" w14:paraId="55870C00" w14:textId="77777777" w:rsidTr="002871A8">
        <w:tc>
          <w:tcPr>
            <w:tcW w:w="3330" w:type="dxa"/>
          </w:tcPr>
          <w:p w14:paraId="7B68B396" w14:textId="77777777" w:rsidR="00615DF8" w:rsidRPr="00CA5D69" w:rsidRDefault="00615DF8" w:rsidP="00615DF8">
            <w:pPr>
              <w:widowControl/>
              <w:spacing w:line="340" w:lineRule="exact"/>
              <w:rPr>
                <w:rFonts w:ascii="Arial" w:hAnsi="Arial" w:cs="Arial"/>
                <w:sz w:val="20"/>
                <w:szCs w:val="20"/>
              </w:rPr>
            </w:pPr>
            <w:r w:rsidRPr="00CA5D69">
              <w:rPr>
                <w:rFonts w:ascii="Arial" w:hAnsi="Arial" w:cs="Arial"/>
                <w:sz w:val="20"/>
                <w:szCs w:val="20"/>
              </w:rPr>
              <w:t>Securities deposit</w:t>
            </w:r>
          </w:p>
        </w:tc>
        <w:tc>
          <w:tcPr>
            <w:tcW w:w="1440" w:type="dxa"/>
            <w:vAlign w:val="bottom"/>
          </w:tcPr>
          <w:p w14:paraId="7ABE8AD5" w14:textId="0EE6164D" w:rsidR="00615DF8" w:rsidRPr="00CA5D69" w:rsidRDefault="004B5DB8" w:rsidP="00615DF8">
            <w:pPr>
              <w:widowControl/>
              <w:pBdr>
                <w:bottom w:val="single" w:sz="4" w:space="1" w:color="auto"/>
              </w:pBdr>
              <w:tabs>
                <w:tab w:val="decimal" w:pos="1150"/>
              </w:tabs>
              <w:spacing w:line="340" w:lineRule="exact"/>
              <w:ind w:right="-18"/>
              <w:rPr>
                <w:rFonts w:ascii="Arial" w:hAnsi="Arial" w:cs="Arial"/>
                <w:sz w:val="20"/>
                <w:szCs w:val="20"/>
              </w:rPr>
            </w:pPr>
            <w:r w:rsidRPr="00CA5D69">
              <w:rPr>
                <w:rFonts w:ascii="Arial" w:hAnsi="Arial" w:cs="Arial"/>
                <w:sz w:val="20"/>
                <w:szCs w:val="20"/>
              </w:rPr>
              <w:t>5,000</w:t>
            </w:r>
          </w:p>
        </w:tc>
        <w:tc>
          <w:tcPr>
            <w:tcW w:w="1440" w:type="dxa"/>
            <w:vAlign w:val="bottom"/>
          </w:tcPr>
          <w:p w14:paraId="7AE10BA1" w14:textId="77777777" w:rsidR="00615DF8" w:rsidRPr="00CA5D69" w:rsidRDefault="00615DF8" w:rsidP="00615DF8">
            <w:pPr>
              <w:widowControl/>
              <w:pBdr>
                <w:bottom w:val="single" w:sz="4" w:space="1" w:color="auto"/>
              </w:pBdr>
              <w:tabs>
                <w:tab w:val="decimal" w:pos="1150"/>
              </w:tabs>
              <w:spacing w:line="340" w:lineRule="exact"/>
              <w:ind w:right="-18"/>
              <w:rPr>
                <w:rFonts w:ascii="Arial" w:hAnsi="Arial" w:cs="Arial"/>
                <w:sz w:val="20"/>
                <w:szCs w:val="20"/>
              </w:rPr>
            </w:pPr>
            <w:r w:rsidRPr="00CA5D69">
              <w:rPr>
                <w:rFonts w:ascii="Arial" w:hAnsi="Arial" w:cs="Arial"/>
                <w:sz w:val="20"/>
                <w:szCs w:val="20"/>
              </w:rPr>
              <w:t>5,000</w:t>
            </w:r>
          </w:p>
        </w:tc>
        <w:tc>
          <w:tcPr>
            <w:tcW w:w="1440" w:type="dxa"/>
            <w:vAlign w:val="bottom"/>
          </w:tcPr>
          <w:p w14:paraId="2688223D" w14:textId="38EEA03B" w:rsidR="00615DF8" w:rsidRPr="00CA5D69" w:rsidRDefault="004B5DB8" w:rsidP="00615DF8">
            <w:pPr>
              <w:widowControl/>
              <w:pBdr>
                <w:bottom w:val="single" w:sz="4" w:space="1" w:color="auto"/>
              </w:pBdr>
              <w:tabs>
                <w:tab w:val="decimal" w:pos="1150"/>
              </w:tabs>
              <w:spacing w:line="340" w:lineRule="exact"/>
              <w:ind w:right="-18"/>
              <w:rPr>
                <w:rFonts w:ascii="Arial" w:hAnsi="Arial" w:cs="Arial"/>
                <w:sz w:val="20"/>
                <w:szCs w:val="20"/>
              </w:rPr>
            </w:pPr>
            <w:r w:rsidRPr="00CA5D69">
              <w:rPr>
                <w:rFonts w:ascii="Arial" w:hAnsi="Arial" w:cs="Arial"/>
                <w:sz w:val="20"/>
                <w:szCs w:val="20"/>
              </w:rPr>
              <w:t>-</w:t>
            </w:r>
          </w:p>
        </w:tc>
        <w:tc>
          <w:tcPr>
            <w:tcW w:w="1530" w:type="dxa"/>
            <w:vAlign w:val="bottom"/>
          </w:tcPr>
          <w:p w14:paraId="4F9656A6" w14:textId="77777777" w:rsidR="00615DF8" w:rsidRPr="00CA5D69" w:rsidRDefault="00615DF8" w:rsidP="00615DF8">
            <w:pPr>
              <w:widowControl/>
              <w:pBdr>
                <w:bottom w:val="single" w:sz="4" w:space="1" w:color="auto"/>
              </w:pBdr>
              <w:tabs>
                <w:tab w:val="decimal" w:pos="1245"/>
              </w:tabs>
              <w:spacing w:line="340" w:lineRule="exact"/>
              <w:ind w:right="-18"/>
              <w:rPr>
                <w:rFonts w:ascii="Arial" w:hAnsi="Arial" w:cs="Arial"/>
                <w:sz w:val="20"/>
                <w:szCs w:val="20"/>
              </w:rPr>
            </w:pPr>
            <w:r w:rsidRPr="00CA5D69">
              <w:rPr>
                <w:rFonts w:ascii="Arial" w:hAnsi="Arial" w:cs="Arial"/>
                <w:sz w:val="20"/>
                <w:szCs w:val="20"/>
              </w:rPr>
              <w:t>-</w:t>
            </w:r>
          </w:p>
        </w:tc>
      </w:tr>
      <w:tr w:rsidR="00CA5D69" w:rsidRPr="00CA5D69" w14:paraId="7F533CC9" w14:textId="77777777" w:rsidTr="002871A8">
        <w:tc>
          <w:tcPr>
            <w:tcW w:w="3330" w:type="dxa"/>
          </w:tcPr>
          <w:p w14:paraId="38E432D8" w14:textId="77777777" w:rsidR="00615DF8" w:rsidRPr="00CA5D69" w:rsidRDefault="00615DF8" w:rsidP="00615DF8">
            <w:pPr>
              <w:widowControl/>
              <w:tabs>
                <w:tab w:val="right" w:pos="5490"/>
              </w:tabs>
              <w:spacing w:line="340" w:lineRule="exact"/>
              <w:rPr>
                <w:rFonts w:ascii="Arial" w:hAnsi="Arial" w:cs="Arial"/>
                <w:sz w:val="20"/>
                <w:szCs w:val="20"/>
              </w:rPr>
            </w:pPr>
            <w:r w:rsidRPr="00CA5D69">
              <w:rPr>
                <w:rFonts w:ascii="Arial" w:hAnsi="Arial" w:cs="Arial"/>
                <w:sz w:val="20"/>
                <w:szCs w:val="20"/>
              </w:rPr>
              <w:t>Total</w:t>
            </w:r>
          </w:p>
        </w:tc>
        <w:tc>
          <w:tcPr>
            <w:tcW w:w="1440" w:type="dxa"/>
            <w:vAlign w:val="bottom"/>
          </w:tcPr>
          <w:p w14:paraId="257F4FF4" w14:textId="01C2FDC0" w:rsidR="00615DF8" w:rsidRPr="00CA5D69" w:rsidRDefault="004B5DB8" w:rsidP="00615DF8">
            <w:pPr>
              <w:widowControl/>
              <w:pBdr>
                <w:bottom w:val="double" w:sz="6" w:space="1" w:color="auto"/>
              </w:pBdr>
              <w:tabs>
                <w:tab w:val="decimal" w:pos="1150"/>
              </w:tabs>
              <w:spacing w:line="340" w:lineRule="exact"/>
              <w:ind w:right="-18"/>
              <w:rPr>
                <w:rFonts w:ascii="Arial" w:hAnsi="Arial" w:cs="Arial"/>
                <w:sz w:val="20"/>
                <w:szCs w:val="20"/>
              </w:rPr>
            </w:pPr>
            <w:r w:rsidRPr="00CA5D69">
              <w:rPr>
                <w:rFonts w:ascii="Arial" w:hAnsi="Arial" w:cs="Arial"/>
                <w:sz w:val="20"/>
                <w:szCs w:val="20"/>
              </w:rPr>
              <w:t>25,170</w:t>
            </w:r>
          </w:p>
        </w:tc>
        <w:tc>
          <w:tcPr>
            <w:tcW w:w="1440" w:type="dxa"/>
            <w:vAlign w:val="bottom"/>
          </w:tcPr>
          <w:p w14:paraId="202B020F" w14:textId="77777777" w:rsidR="00615DF8" w:rsidRPr="00CA5D69" w:rsidRDefault="00615DF8" w:rsidP="00615DF8">
            <w:pPr>
              <w:widowControl/>
              <w:pBdr>
                <w:bottom w:val="double" w:sz="6" w:space="1" w:color="auto"/>
              </w:pBdr>
              <w:tabs>
                <w:tab w:val="decimal" w:pos="1150"/>
              </w:tabs>
              <w:spacing w:line="340" w:lineRule="exact"/>
              <w:ind w:right="-18"/>
              <w:rPr>
                <w:rFonts w:ascii="Arial" w:hAnsi="Arial" w:cs="Arial"/>
                <w:sz w:val="20"/>
                <w:szCs w:val="20"/>
              </w:rPr>
            </w:pPr>
            <w:r w:rsidRPr="00CA5D69">
              <w:rPr>
                <w:rFonts w:ascii="Arial" w:hAnsi="Arial" w:cs="Arial"/>
                <w:sz w:val="20"/>
                <w:szCs w:val="20"/>
              </w:rPr>
              <w:t>27,785</w:t>
            </w:r>
          </w:p>
        </w:tc>
        <w:tc>
          <w:tcPr>
            <w:tcW w:w="1440" w:type="dxa"/>
            <w:vAlign w:val="bottom"/>
          </w:tcPr>
          <w:p w14:paraId="2CFAB8B1" w14:textId="289796AA" w:rsidR="00615DF8" w:rsidRPr="00CA5D69" w:rsidRDefault="004B5DB8" w:rsidP="00615DF8">
            <w:pPr>
              <w:widowControl/>
              <w:pBdr>
                <w:bottom w:val="double" w:sz="6" w:space="1" w:color="auto"/>
              </w:pBdr>
              <w:tabs>
                <w:tab w:val="decimal" w:pos="1150"/>
              </w:tabs>
              <w:spacing w:line="340" w:lineRule="exact"/>
              <w:ind w:right="-18"/>
              <w:rPr>
                <w:rFonts w:ascii="Arial" w:hAnsi="Arial" w:cs="Arial"/>
                <w:sz w:val="20"/>
                <w:szCs w:val="20"/>
              </w:rPr>
            </w:pPr>
            <w:r w:rsidRPr="00CA5D69">
              <w:rPr>
                <w:rFonts w:ascii="Arial" w:hAnsi="Arial" w:cs="Arial"/>
                <w:sz w:val="20"/>
                <w:szCs w:val="20"/>
              </w:rPr>
              <w:t>7,802</w:t>
            </w:r>
          </w:p>
        </w:tc>
        <w:tc>
          <w:tcPr>
            <w:tcW w:w="1530" w:type="dxa"/>
            <w:vAlign w:val="bottom"/>
          </w:tcPr>
          <w:p w14:paraId="298C1D78" w14:textId="77777777" w:rsidR="00615DF8" w:rsidRPr="00CA5D69" w:rsidRDefault="00615DF8" w:rsidP="00615DF8">
            <w:pPr>
              <w:widowControl/>
              <w:pBdr>
                <w:bottom w:val="double" w:sz="6" w:space="1" w:color="auto"/>
              </w:pBdr>
              <w:tabs>
                <w:tab w:val="decimal" w:pos="1245"/>
              </w:tabs>
              <w:spacing w:line="340" w:lineRule="exact"/>
              <w:ind w:right="-18"/>
              <w:rPr>
                <w:rFonts w:ascii="Arial" w:hAnsi="Arial" w:cs="Arial"/>
                <w:sz w:val="20"/>
                <w:szCs w:val="20"/>
              </w:rPr>
            </w:pPr>
            <w:r w:rsidRPr="00CA5D69">
              <w:rPr>
                <w:rFonts w:ascii="Arial" w:hAnsi="Arial" w:cs="Arial"/>
                <w:sz w:val="20"/>
                <w:szCs w:val="20"/>
              </w:rPr>
              <w:t>9,730</w:t>
            </w:r>
          </w:p>
        </w:tc>
      </w:tr>
    </w:tbl>
    <w:p w14:paraId="374FF410" w14:textId="4C5BFBD8" w:rsidR="00B21AB7" w:rsidRPr="00CA5D69" w:rsidRDefault="00B86064" w:rsidP="0091244A">
      <w:pPr>
        <w:tabs>
          <w:tab w:val="left" w:pos="1440"/>
          <w:tab w:val="right" w:pos="7200"/>
        </w:tabs>
        <w:spacing w:before="240" w:line="380" w:lineRule="exact"/>
        <w:ind w:left="547" w:hanging="547"/>
        <w:jc w:val="thaiDistribute"/>
        <w:rPr>
          <w:rFonts w:ascii="Arial" w:hAnsi="Arial" w:cs="Arial"/>
          <w:b/>
          <w:bCs/>
          <w:sz w:val="22"/>
          <w:szCs w:val="22"/>
        </w:rPr>
      </w:pPr>
      <w:r w:rsidRPr="00CA5D69">
        <w:rPr>
          <w:rFonts w:ascii="Arial" w:hAnsi="Arial" w:cs="Arial"/>
          <w:b/>
          <w:bCs/>
          <w:sz w:val="22"/>
          <w:szCs w:val="22"/>
        </w:rPr>
        <w:t>22</w:t>
      </w:r>
      <w:r w:rsidR="00B21AB7" w:rsidRPr="00CA5D69">
        <w:rPr>
          <w:rFonts w:ascii="Arial" w:hAnsi="Arial" w:cs="Arial"/>
          <w:b/>
          <w:bCs/>
          <w:sz w:val="22"/>
          <w:szCs w:val="22"/>
        </w:rPr>
        <w:t>.</w:t>
      </w:r>
      <w:r w:rsidR="00B21AB7" w:rsidRPr="00CA5D69">
        <w:rPr>
          <w:rFonts w:ascii="Arial" w:hAnsi="Arial" w:cs="Arial"/>
          <w:b/>
          <w:bCs/>
          <w:sz w:val="22"/>
          <w:szCs w:val="22"/>
        </w:rPr>
        <w:tab/>
      </w:r>
      <w:r w:rsidR="001374B8" w:rsidRPr="00CA5D69">
        <w:rPr>
          <w:rFonts w:ascii="Arial" w:hAnsi="Arial" w:cs="Arial"/>
          <w:b/>
          <w:bCs/>
          <w:sz w:val="22"/>
          <w:szCs w:val="22"/>
        </w:rPr>
        <w:t>Short-term borrowings</w:t>
      </w:r>
    </w:p>
    <w:p w14:paraId="1152EC32" w14:textId="77777777" w:rsidR="00B21AB7" w:rsidRPr="00CA5D69" w:rsidRDefault="00B21AB7" w:rsidP="0096693A">
      <w:pPr>
        <w:tabs>
          <w:tab w:val="left" w:pos="1440"/>
          <w:tab w:val="right" w:pos="7200"/>
        </w:tabs>
        <w:spacing w:line="380" w:lineRule="exact"/>
        <w:ind w:left="547" w:right="-367" w:hanging="547"/>
        <w:jc w:val="right"/>
        <w:rPr>
          <w:rFonts w:ascii="Arial" w:hAnsi="Arial" w:cs="Arial"/>
          <w:sz w:val="16"/>
          <w:szCs w:val="16"/>
        </w:rPr>
      </w:pPr>
      <w:bookmarkStart w:id="6" w:name="_Hlk36626811"/>
      <w:r w:rsidRPr="00CA5D69">
        <w:rPr>
          <w:rFonts w:ascii="Arial" w:hAnsi="Arial" w:cs="Arial"/>
          <w:sz w:val="16"/>
          <w:szCs w:val="16"/>
        </w:rPr>
        <w:tab/>
        <w:t>(Unit: Thousand Baht)</w:t>
      </w:r>
    </w:p>
    <w:tbl>
      <w:tblPr>
        <w:tblStyle w:val="TableGrid"/>
        <w:tblW w:w="9958"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3"/>
        <w:gridCol w:w="1079"/>
        <w:gridCol w:w="1073"/>
        <w:gridCol w:w="1071"/>
        <w:gridCol w:w="1056"/>
        <w:gridCol w:w="999"/>
        <w:gridCol w:w="964"/>
        <w:gridCol w:w="999"/>
        <w:gridCol w:w="964"/>
      </w:tblGrid>
      <w:tr w:rsidR="00CA5D69" w:rsidRPr="00CA5D69" w14:paraId="5EE3852A" w14:textId="77777777" w:rsidTr="00781087">
        <w:tc>
          <w:tcPr>
            <w:tcW w:w="1753" w:type="dxa"/>
          </w:tcPr>
          <w:p w14:paraId="353C0099" w14:textId="77777777" w:rsidR="000963FB" w:rsidRPr="00CA5D69" w:rsidRDefault="000963FB" w:rsidP="00041F69">
            <w:pPr>
              <w:tabs>
                <w:tab w:val="left" w:pos="1440"/>
                <w:tab w:val="right" w:pos="7200"/>
              </w:tabs>
              <w:spacing w:line="260" w:lineRule="exact"/>
              <w:rPr>
                <w:rFonts w:ascii="Arial" w:hAnsi="Arial" w:cs="Arial"/>
                <w:sz w:val="16"/>
                <w:szCs w:val="16"/>
              </w:rPr>
            </w:pPr>
          </w:p>
        </w:tc>
        <w:tc>
          <w:tcPr>
            <w:tcW w:w="2152" w:type="dxa"/>
            <w:gridSpan w:val="2"/>
            <w:vAlign w:val="bottom"/>
          </w:tcPr>
          <w:p w14:paraId="59EFBD87" w14:textId="77777777" w:rsidR="000963FB" w:rsidRPr="00CA5D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 xml:space="preserve">Interest rate </w:t>
            </w:r>
            <w:r w:rsidR="00205C09" w:rsidRPr="00CA5D69">
              <w:rPr>
                <w:rFonts w:ascii="Arial" w:hAnsi="Arial" w:cs="Arial"/>
                <w:sz w:val="16"/>
                <w:szCs w:val="16"/>
              </w:rPr>
              <w:t xml:space="preserve">                     </w:t>
            </w:r>
            <w:r w:rsidR="00205C09" w:rsidRPr="00CA5D69">
              <w:rPr>
                <w:rFonts w:ascii="Arial" w:hAnsi="Arial" w:cs="Arial"/>
                <w:sz w:val="16"/>
                <w:szCs w:val="20"/>
              </w:rPr>
              <w:t xml:space="preserve">(percent </w:t>
            </w:r>
            <w:r w:rsidRPr="00CA5D69">
              <w:rPr>
                <w:rFonts w:ascii="Arial" w:hAnsi="Arial" w:cs="Arial"/>
                <w:sz w:val="16"/>
                <w:szCs w:val="16"/>
              </w:rPr>
              <w:t>per annum</w:t>
            </w:r>
            <w:r w:rsidR="00205C09" w:rsidRPr="00CA5D69">
              <w:rPr>
                <w:rFonts w:ascii="Arial" w:hAnsi="Arial" w:cs="Arial"/>
                <w:sz w:val="16"/>
                <w:szCs w:val="16"/>
              </w:rPr>
              <w:t>)</w:t>
            </w:r>
          </w:p>
        </w:tc>
        <w:tc>
          <w:tcPr>
            <w:tcW w:w="2127" w:type="dxa"/>
            <w:gridSpan w:val="2"/>
            <w:vAlign w:val="bottom"/>
          </w:tcPr>
          <w:p w14:paraId="5D46DCFA" w14:textId="77777777" w:rsidR="000963FB" w:rsidRPr="00CA5D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Remaining                         period to maturity</w:t>
            </w:r>
          </w:p>
        </w:tc>
        <w:tc>
          <w:tcPr>
            <w:tcW w:w="1963" w:type="dxa"/>
            <w:gridSpan w:val="2"/>
            <w:vAlign w:val="bottom"/>
          </w:tcPr>
          <w:p w14:paraId="0298431B" w14:textId="77777777" w:rsidR="000963FB" w:rsidRPr="00CA5D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Consolidated                   financial statements</w:t>
            </w:r>
          </w:p>
        </w:tc>
        <w:tc>
          <w:tcPr>
            <w:tcW w:w="1963" w:type="dxa"/>
            <w:gridSpan w:val="2"/>
            <w:vAlign w:val="bottom"/>
          </w:tcPr>
          <w:p w14:paraId="265325F2" w14:textId="77777777" w:rsidR="000963FB" w:rsidRPr="00CA5D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4B16A7A4" w14:textId="77777777" w:rsidTr="00781087">
        <w:tc>
          <w:tcPr>
            <w:tcW w:w="1753" w:type="dxa"/>
          </w:tcPr>
          <w:p w14:paraId="59787B57" w14:textId="77777777" w:rsidR="005A235D" w:rsidRPr="00CA5D69" w:rsidRDefault="005A235D" w:rsidP="005A235D">
            <w:pPr>
              <w:tabs>
                <w:tab w:val="left" w:pos="1440"/>
                <w:tab w:val="right" w:pos="7200"/>
              </w:tabs>
              <w:spacing w:line="260" w:lineRule="exact"/>
              <w:rPr>
                <w:rFonts w:ascii="Arial" w:hAnsi="Arial" w:cs="Arial"/>
                <w:sz w:val="16"/>
                <w:szCs w:val="16"/>
              </w:rPr>
            </w:pPr>
          </w:p>
        </w:tc>
        <w:tc>
          <w:tcPr>
            <w:tcW w:w="1079" w:type="dxa"/>
            <w:vAlign w:val="bottom"/>
          </w:tcPr>
          <w:p w14:paraId="4581AFD9" w14:textId="77777777" w:rsidR="005A235D" w:rsidRPr="00CA5D69" w:rsidRDefault="005A235D" w:rsidP="005A235D">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2020</w:t>
            </w:r>
          </w:p>
        </w:tc>
        <w:tc>
          <w:tcPr>
            <w:tcW w:w="1073" w:type="dxa"/>
            <w:vAlign w:val="bottom"/>
          </w:tcPr>
          <w:p w14:paraId="1B44005C" w14:textId="5EA0AD47" w:rsidR="005A235D" w:rsidRPr="00CA5D69" w:rsidRDefault="005A235D" w:rsidP="005A235D">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2019</w:t>
            </w:r>
          </w:p>
        </w:tc>
        <w:tc>
          <w:tcPr>
            <w:tcW w:w="1071" w:type="dxa"/>
            <w:vAlign w:val="bottom"/>
          </w:tcPr>
          <w:p w14:paraId="00D65B7F" w14:textId="08365A25" w:rsidR="005A235D" w:rsidRPr="00CA5D69" w:rsidRDefault="005A235D" w:rsidP="005A235D">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2020</w:t>
            </w:r>
          </w:p>
        </w:tc>
        <w:tc>
          <w:tcPr>
            <w:tcW w:w="1056" w:type="dxa"/>
            <w:vAlign w:val="bottom"/>
          </w:tcPr>
          <w:p w14:paraId="3A80BBB4" w14:textId="0949D3A3" w:rsidR="005A235D" w:rsidRPr="00CA5D69" w:rsidRDefault="005A235D" w:rsidP="005A235D">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2019</w:t>
            </w:r>
          </w:p>
        </w:tc>
        <w:tc>
          <w:tcPr>
            <w:tcW w:w="999" w:type="dxa"/>
            <w:vAlign w:val="bottom"/>
          </w:tcPr>
          <w:p w14:paraId="5DF0465D" w14:textId="190059F6" w:rsidR="005A235D" w:rsidRPr="00CA5D69" w:rsidRDefault="005A235D" w:rsidP="005A235D">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2020</w:t>
            </w:r>
          </w:p>
        </w:tc>
        <w:tc>
          <w:tcPr>
            <w:tcW w:w="964" w:type="dxa"/>
            <w:vAlign w:val="bottom"/>
          </w:tcPr>
          <w:p w14:paraId="65C84C9A" w14:textId="739A967F" w:rsidR="005A235D" w:rsidRPr="00CA5D69" w:rsidRDefault="005A235D" w:rsidP="005A235D">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2019</w:t>
            </w:r>
          </w:p>
        </w:tc>
        <w:tc>
          <w:tcPr>
            <w:tcW w:w="999" w:type="dxa"/>
            <w:vAlign w:val="bottom"/>
          </w:tcPr>
          <w:p w14:paraId="4E7D2AE2" w14:textId="02935E2A" w:rsidR="005A235D" w:rsidRPr="00CA5D69" w:rsidRDefault="005A235D" w:rsidP="005A235D">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2020</w:t>
            </w:r>
          </w:p>
        </w:tc>
        <w:tc>
          <w:tcPr>
            <w:tcW w:w="964" w:type="dxa"/>
            <w:vAlign w:val="bottom"/>
          </w:tcPr>
          <w:p w14:paraId="32E30A80" w14:textId="092F8A26" w:rsidR="005A235D" w:rsidRPr="00CA5D69" w:rsidRDefault="005A235D" w:rsidP="005A235D">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2019</w:t>
            </w:r>
          </w:p>
        </w:tc>
      </w:tr>
      <w:tr w:rsidR="00CA5D69" w:rsidRPr="00CA5D69" w14:paraId="0A8FAD83" w14:textId="77777777" w:rsidTr="00781087">
        <w:tc>
          <w:tcPr>
            <w:tcW w:w="3905" w:type="dxa"/>
            <w:gridSpan w:val="3"/>
          </w:tcPr>
          <w:p w14:paraId="29160781" w14:textId="77777777" w:rsidR="001374B8" w:rsidRPr="00CA5D69" w:rsidRDefault="001374B8" w:rsidP="00041F69">
            <w:pPr>
              <w:tabs>
                <w:tab w:val="left" w:pos="1440"/>
                <w:tab w:val="right" w:pos="7200"/>
              </w:tabs>
              <w:spacing w:line="260" w:lineRule="exact"/>
              <w:rPr>
                <w:rFonts w:ascii="Arial" w:hAnsi="Arial" w:cs="Arial"/>
                <w:sz w:val="16"/>
                <w:szCs w:val="16"/>
              </w:rPr>
            </w:pPr>
            <w:r w:rsidRPr="00CA5D69">
              <w:rPr>
                <w:rFonts w:ascii="Arial" w:hAnsi="Arial" w:cs="Arial"/>
                <w:sz w:val="16"/>
                <w:szCs w:val="16"/>
                <w:u w:val="single"/>
              </w:rPr>
              <w:t xml:space="preserve">Short-term borrowings </w:t>
            </w:r>
            <w:r w:rsidR="004F77D9" w:rsidRPr="00CA5D69">
              <w:rPr>
                <w:rFonts w:ascii="Arial" w:hAnsi="Arial" w:cs="Arial"/>
                <w:sz w:val="16"/>
                <w:szCs w:val="16"/>
                <w:u w:val="single"/>
              </w:rPr>
              <w:t>from</w:t>
            </w:r>
            <w:r w:rsidRPr="00CA5D69">
              <w:rPr>
                <w:rFonts w:ascii="Arial" w:hAnsi="Arial" w:cs="Arial"/>
                <w:sz w:val="16"/>
                <w:szCs w:val="16"/>
                <w:u w:val="single"/>
              </w:rPr>
              <w:t xml:space="preserve"> financial institutions</w:t>
            </w:r>
          </w:p>
        </w:tc>
        <w:tc>
          <w:tcPr>
            <w:tcW w:w="1071" w:type="dxa"/>
          </w:tcPr>
          <w:p w14:paraId="4D2AB31C"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1056" w:type="dxa"/>
          </w:tcPr>
          <w:p w14:paraId="7A260B71"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99" w:type="dxa"/>
          </w:tcPr>
          <w:p w14:paraId="2091D8D3"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64" w:type="dxa"/>
          </w:tcPr>
          <w:p w14:paraId="1637EA5A"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99" w:type="dxa"/>
          </w:tcPr>
          <w:p w14:paraId="7A262E0C"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64" w:type="dxa"/>
          </w:tcPr>
          <w:p w14:paraId="25C17AC5" w14:textId="77777777" w:rsidR="001374B8" w:rsidRPr="00CA5D69" w:rsidRDefault="001374B8" w:rsidP="00041F69">
            <w:pPr>
              <w:tabs>
                <w:tab w:val="left" w:pos="1440"/>
                <w:tab w:val="right" w:pos="7200"/>
              </w:tabs>
              <w:spacing w:line="260" w:lineRule="exact"/>
              <w:rPr>
                <w:rFonts w:ascii="Arial" w:hAnsi="Arial" w:cs="Arial"/>
                <w:sz w:val="16"/>
                <w:szCs w:val="16"/>
              </w:rPr>
            </w:pPr>
          </w:p>
        </w:tc>
      </w:tr>
      <w:tr w:rsidR="00CA5D69" w:rsidRPr="00CA5D69" w14:paraId="3FDD6C44" w14:textId="77777777" w:rsidTr="00781087">
        <w:tc>
          <w:tcPr>
            <w:tcW w:w="1753" w:type="dxa"/>
          </w:tcPr>
          <w:p w14:paraId="45003B2E" w14:textId="77777777" w:rsidR="00FD3846" w:rsidRPr="00CA5D69" w:rsidRDefault="00FD3846" w:rsidP="00FD3846">
            <w:pPr>
              <w:tabs>
                <w:tab w:val="left" w:pos="1440"/>
                <w:tab w:val="right" w:pos="7200"/>
              </w:tabs>
              <w:spacing w:line="260" w:lineRule="exact"/>
              <w:rPr>
                <w:rFonts w:ascii="Arial" w:hAnsi="Arial" w:cs="Arial"/>
                <w:sz w:val="16"/>
                <w:szCs w:val="16"/>
              </w:rPr>
            </w:pPr>
            <w:r w:rsidRPr="00CA5D69">
              <w:rPr>
                <w:rFonts w:ascii="Arial" w:hAnsi="Arial" w:cs="Arial"/>
                <w:sz w:val="16"/>
                <w:szCs w:val="16"/>
              </w:rPr>
              <w:t>Promissory notes</w:t>
            </w:r>
          </w:p>
        </w:tc>
        <w:tc>
          <w:tcPr>
            <w:tcW w:w="1079" w:type="dxa"/>
          </w:tcPr>
          <w:p w14:paraId="34EB1D37" w14:textId="4CB25D30" w:rsidR="00FD3846" w:rsidRPr="00CA5D69" w:rsidRDefault="00FD3846" w:rsidP="00FD3846">
            <w:pPr>
              <w:spacing w:line="260" w:lineRule="exact"/>
              <w:jc w:val="center"/>
              <w:rPr>
                <w:rFonts w:ascii="Arial" w:hAnsi="Arial" w:cs="Arial"/>
                <w:sz w:val="16"/>
                <w:szCs w:val="16"/>
              </w:rPr>
            </w:pPr>
            <w:r w:rsidRPr="00CA5D69">
              <w:rPr>
                <w:rFonts w:ascii="Arial" w:hAnsi="Arial" w:cs="Arial"/>
                <w:sz w:val="16"/>
                <w:szCs w:val="16"/>
              </w:rPr>
              <w:t>0.65</w:t>
            </w:r>
          </w:p>
        </w:tc>
        <w:tc>
          <w:tcPr>
            <w:tcW w:w="1073" w:type="dxa"/>
          </w:tcPr>
          <w:p w14:paraId="3ACCA817" w14:textId="77777777" w:rsidR="00FD3846" w:rsidRPr="00CA5D69" w:rsidRDefault="00FD3846" w:rsidP="00FD3846">
            <w:pPr>
              <w:spacing w:line="260" w:lineRule="exact"/>
              <w:jc w:val="center"/>
              <w:rPr>
                <w:rFonts w:ascii="Arial" w:hAnsi="Arial" w:cs="Arial"/>
                <w:sz w:val="16"/>
                <w:szCs w:val="16"/>
              </w:rPr>
            </w:pPr>
            <w:r w:rsidRPr="00CA5D69">
              <w:rPr>
                <w:rFonts w:ascii="Arial" w:hAnsi="Arial" w:cs="Arial"/>
                <w:sz w:val="16"/>
                <w:szCs w:val="16"/>
              </w:rPr>
              <w:t>1.40</w:t>
            </w:r>
          </w:p>
        </w:tc>
        <w:tc>
          <w:tcPr>
            <w:tcW w:w="1071" w:type="dxa"/>
          </w:tcPr>
          <w:p w14:paraId="58593D6A" w14:textId="7EC49699" w:rsidR="00FD3846" w:rsidRPr="00CA5D69" w:rsidRDefault="00FD3846" w:rsidP="00FD3846">
            <w:pPr>
              <w:spacing w:line="260" w:lineRule="exact"/>
              <w:rPr>
                <w:rFonts w:ascii="Arial" w:hAnsi="Arial" w:cs="Arial"/>
                <w:sz w:val="16"/>
                <w:szCs w:val="16"/>
              </w:rPr>
            </w:pPr>
            <w:r w:rsidRPr="00CA5D69">
              <w:rPr>
                <w:rFonts w:ascii="Arial" w:hAnsi="Arial" w:cs="Arial"/>
                <w:sz w:val="16"/>
                <w:szCs w:val="16"/>
              </w:rPr>
              <w:t>At call</w:t>
            </w:r>
          </w:p>
        </w:tc>
        <w:tc>
          <w:tcPr>
            <w:tcW w:w="1056" w:type="dxa"/>
          </w:tcPr>
          <w:p w14:paraId="7295FB26" w14:textId="77777777" w:rsidR="00FD3846" w:rsidRPr="00CA5D69" w:rsidRDefault="00FD3846" w:rsidP="00FD3846">
            <w:pPr>
              <w:spacing w:line="260" w:lineRule="exact"/>
              <w:rPr>
                <w:rFonts w:ascii="Arial" w:hAnsi="Arial" w:cs="Arial"/>
                <w:sz w:val="16"/>
                <w:szCs w:val="16"/>
              </w:rPr>
            </w:pPr>
            <w:r w:rsidRPr="00CA5D69">
              <w:rPr>
                <w:rFonts w:ascii="Arial" w:hAnsi="Arial" w:cs="Arial"/>
                <w:sz w:val="16"/>
                <w:szCs w:val="16"/>
              </w:rPr>
              <w:t>At call</w:t>
            </w:r>
          </w:p>
        </w:tc>
        <w:tc>
          <w:tcPr>
            <w:tcW w:w="999" w:type="dxa"/>
          </w:tcPr>
          <w:p w14:paraId="7ED0D35E" w14:textId="2C02A309" w:rsidR="00FD3846" w:rsidRPr="00CA5D69" w:rsidRDefault="00FD3846" w:rsidP="00FD3846">
            <w:pPr>
              <w:pBdr>
                <w:bottom w:val="single" w:sz="4" w:space="1" w:color="auto"/>
              </w:pBdr>
              <w:spacing w:line="260" w:lineRule="exact"/>
              <w:jc w:val="right"/>
              <w:rPr>
                <w:rFonts w:ascii="Arial" w:hAnsi="Arial" w:cs="Arial"/>
                <w:sz w:val="16"/>
                <w:szCs w:val="16"/>
              </w:rPr>
            </w:pPr>
            <w:r w:rsidRPr="00CA5D69">
              <w:rPr>
                <w:rFonts w:ascii="Arial" w:hAnsi="Arial" w:cs="Arial"/>
                <w:sz w:val="16"/>
                <w:szCs w:val="16"/>
              </w:rPr>
              <w:t>1,795,000</w:t>
            </w:r>
          </w:p>
        </w:tc>
        <w:tc>
          <w:tcPr>
            <w:tcW w:w="964" w:type="dxa"/>
          </w:tcPr>
          <w:p w14:paraId="2C49B303" w14:textId="77777777" w:rsidR="00FD3846" w:rsidRPr="00CA5D69" w:rsidRDefault="00FD3846" w:rsidP="00FD3846">
            <w:pPr>
              <w:pBdr>
                <w:bottom w:val="single" w:sz="4" w:space="1" w:color="auto"/>
              </w:pBdr>
              <w:spacing w:line="260" w:lineRule="exact"/>
              <w:jc w:val="right"/>
              <w:rPr>
                <w:rFonts w:ascii="Arial" w:hAnsi="Arial" w:cs="Arial"/>
                <w:sz w:val="16"/>
                <w:szCs w:val="16"/>
              </w:rPr>
            </w:pPr>
            <w:r w:rsidRPr="00CA5D69">
              <w:rPr>
                <w:rFonts w:ascii="Arial" w:hAnsi="Arial" w:cs="Arial"/>
                <w:sz w:val="16"/>
                <w:szCs w:val="16"/>
              </w:rPr>
              <w:t>415,000</w:t>
            </w:r>
          </w:p>
        </w:tc>
        <w:tc>
          <w:tcPr>
            <w:tcW w:w="999" w:type="dxa"/>
          </w:tcPr>
          <w:p w14:paraId="2265494B" w14:textId="7C354D2F" w:rsidR="00FD3846" w:rsidRPr="00CA5D69" w:rsidRDefault="00FD3846" w:rsidP="00FD3846">
            <w:pPr>
              <w:pBdr>
                <w:bottom w:val="single" w:sz="4" w:space="1" w:color="auto"/>
              </w:pBdr>
              <w:spacing w:line="260" w:lineRule="exact"/>
              <w:jc w:val="right"/>
              <w:rPr>
                <w:rFonts w:ascii="Arial" w:hAnsi="Arial" w:cs="Arial"/>
                <w:sz w:val="16"/>
                <w:szCs w:val="16"/>
              </w:rPr>
            </w:pPr>
            <w:r w:rsidRPr="00CA5D69">
              <w:rPr>
                <w:rFonts w:ascii="Arial" w:hAnsi="Arial" w:cs="Arial"/>
                <w:sz w:val="16"/>
                <w:szCs w:val="16"/>
              </w:rPr>
              <w:t>-</w:t>
            </w:r>
          </w:p>
        </w:tc>
        <w:tc>
          <w:tcPr>
            <w:tcW w:w="964" w:type="dxa"/>
          </w:tcPr>
          <w:p w14:paraId="22B97580" w14:textId="77777777" w:rsidR="00FD3846" w:rsidRPr="00CA5D69" w:rsidRDefault="00FD3846" w:rsidP="00FD3846">
            <w:pPr>
              <w:pBdr>
                <w:bottom w:val="single" w:sz="4" w:space="1" w:color="auto"/>
              </w:pBdr>
              <w:spacing w:line="260" w:lineRule="exact"/>
              <w:jc w:val="right"/>
              <w:rPr>
                <w:rFonts w:ascii="Arial" w:hAnsi="Arial" w:cs="Arial"/>
                <w:sz w:val="16"/>
                <w:szCs w:val="16"/>
              </w:rPr>
            </w:pPr>
            <w:r w:rsidRPr="00CA5D69">
              <w:rPr>
                <w:rFonts w:ascii="Arial" w:hAnsi="Arial" w:cs="Arial"/>
                <w:sz w:val="16"/>
                <w:szCs w:val="16"/>
              </w:rPr>
              <w:t>-</w:t>
            </w:r>
          </w:p>
        </w:tc>
      </w:tr>
      <w:tr w:rsidR="00CA5D69" w:rsidRPr="00CA5D69" w14:paraId="7319910A" w14:textId="77777777" w:rsidTr="00781087">
        <w:trPr>
          <w:trHeight w:val="80"/>
        </w:trPr>
        <w:tc>
          <w:tcPr>
            <w:tcW w:w="1753" w:type="dxa"/>
          </w:tcPr>
          <w:p w14:paraId="2C8F5275" w14:textId="77777777" w:rsidR="00FD3846" w:rsidRPr="00CA5D69" w:rsidRDefault="00FD3846" w:rsidP="00FD3846">
            <w:pPr>
              <w:tabs>
                <w:tab w:val="left" w:pos="1440"/>
                <w:tab w:val="right" w:pos="7200"/>
              </w:tabs>
              <w:spacing w:line="260" w:lineRule="exact"/>
              <w:rPr>
                <w:rFonts w:ascii="Arial" w:hAnsi="Arial" w:cs="Arial"/>
                <w:sz w:val="16"/>
                <w:szCs w:val="16"/>
              </w:rPr>
            </w:pPr>
            <w:r w:rsidRPr="00CA5D69">
              <w:rPr>
                <w:rFonts w:ascii="Arial" w:hAnsi="Arial" w:cs="Arial"/>
                <w:sz w:val="16"/>
                <w:szCs w:val="16"/>
              </w:rPr>
              <w:t>Total</w:t>
            </w:r>
          </w:p>
        </w:tc>
        <w:tc>
          <w:tcPr>
            <w:tcW w:w="1079" w:type="dxa"/>
          </w:tcPr>
          <w:p w14:paraId="115B1F9C" w14:textId="77777777" w:rsidR="00FD3846" w:rsidRPr="00CA5D69" w:rsidRDefault="00FD3846" w:rsidP="00FD3846">
            <w:pPr>
              <w:spacing w:line="260" w:lineRule="exact"/>
              <w:jc w:val="right"/>
              <w:rPr>
                <w:rFonts w:ascii="Arial" w:hAnsi="Arial" w:cs="Arial"/>
                <w:sz w:val="16"/>
                <w:szCs w:val="16"/>
              </w:rPr>
            </w:pPr>
          </w:p>
        </w:tc>
        <w:tc>
          <w:tcPr>
            <w:tcW w:w="1073" w:type="dxa"/>
          </w:tcPr>
          <w:p w14:paraId="6FD853A0" w14:textId="77777777" w:rsidR="00FD3846" w:rsidRPr="00CA5D69" w:rsidRDefault="00FD3846" w:rsidP="00FD3846">
            <w:pPr>
              <w:spacing w:line="260" w:lineRule="exact"/>
              <w:jc w:val="center"/>
              <w:rPr>
                <w:rFonts w:ascii="Arial" w:hAnsi="Arial" w:cs="Arial"/>
                <w:sz w:val="16"/>
                <w:szCs w:val="16"/>
              </w:rPr>
            </w:pPr>
          </w:p>
        </w:tc>
        <w:tc>
          <w:tcPr>
            <w:tcW w:w="1071" w:type="dxa"/>
          </w:tcPr>
          <w:p w14:paraId="590D048E" w14:textId="77777777" w:rsidR="00FD3846" w:rsidRPr="00CA5D69" w:rsidRDefault="00FD3846" w:rsidP="00FD3846">
            <w:pPr>
              <w:spacing w:line="260" w:lineRule="exact"/>
              <w:rPr>
                <w:rFonts w:ascii="Arial" w:hAnsi="Arial" w:cs="Arial"/>
                <w:sz w:val="16"/>
                <w:szCs w:val="16"/>
              </w:rPr>
            </w:pPr>
          </w:p>
        </w:tc>
        <w:tc>
          <w:tcPr>
            <w:tcW w:w="1056" w:type="dxa"/>
          </w:tcPr>
          <w:p w14:paraId="637496EC" w14:textId="77777777" w:rsidR="00FD3846" w:rsidRPr="00CA5D69" w:rsidRDefault="00FD3846" w:rsidP="00FD3846">
            <w:pPr>
              <w:spacing w:line="260" w:lineRule="exact"/>
              <w:rPr>
                <w:rFonts w:ascii="Arial" w:hAnsi="Arial" w:cs="Arial"/>
                <w:sz w:val="16"/>
                <w:szCs w:val="16"/>
              </w:rPr>
            </w:pPr>
          </w:p>
        </w:tc>
        <w:tc>
          <w:tcPr>
            <w:tcW w:w="999" w:type="dxa"/>
          </w:tcPr>
          <w:p w14:paraId="0ACEC5B0" w14:textId="6B782FF3" w:rsidR="00FD3846" w:rsidRPr="00CA5D69" w:rsidRDefault="00FD3846" w:rsidP="00FD3846">
            <w:pPr>
              <w:pBdr>
                <w:bottom w:val="double" w:sz="4" w:space="1" w:color="auto"/>
              </w:pBdr>
              <w:spacing w:line="260" w:lineRule="exact"/>
              <w:jc w:val="right"/>
              <w:rPr>
                <w:rFonts w:ascii="Arial" w:hAnsi="Arial" w:cs="Arial"/>
                <w:sz w:val="16"/>
                <w:szCs w:val="16"/>
              </w:rPr>
            </w:pPr>
            <w:r w:rsidRPr="00CA5D69">
              <w:rPr>
                <w:rFonts w:ascii="Arial" w:hAnsi="Arial" w:cs="Arial"/>
                <w:sz w:val="16"/>
                <w:szCs w:val="16"/>
              </w:rPr>
              <w:t>1,795,000</w:t>
            </w:r>
          </w:p>
        </w:tc>
        <w:tc>
          <w:tcPr>
            <w:tcW w:w="964" w:type="dxa"/>
          </w:tcPr>
          <w:p w14:paraId="39829E45" w14:textId="77777777" w:rsidR="00FD3846" w:rsidRPr="00CA5D69" w:rsidRDefault="00FD3846" w:rsidP="00FD3846">
            <w:pPr>
              <w:pBdr>
                <w:bottom w:val="double" w:sz="4" w:space="1" w:color="auto"/>
              </w:pBdr>
              <w:spacing w:line="260" w:lineRule="exact"/>
              <w:jc w:val="right"/>
              <w:rPr>
                <w:rFonts w:ascii="Arial" w:hAnsi="Arial" w:cs="Arial"/>
                <w:sz w:val="16"/>
                <w:szCs w:val="16"/>
              </w:rPr>
            </w:pPr>
            <w:r w:rsidRPr="00CA5D69">
              <w:rPr>
                <w:rFonts w:ascii="Arial" w:hAnsi="Arial" w:cs="Arial"/>
                <w:sz w:val="16"/>
                <w:szCs w:val="16"/>
              </w:rPr>
              <w:t>415,000</w:t>
            </w:r>
          </w:p>
        </w:tc>
        <w:tc>
          <w:tcPr>
            <w:tcW w:w="999" w:type="dxa"/>
          </w:tcPr>
          <w:p w14:paraId="62FE92C8" w14:textId="23DEF7C4" w:rsidR="00FD3846" w:rsidRPr="00CA5D69" w:rsidRDefault="00FD3846" w:rsidP="00FD3846">
            <w:pPr>
              <w:pBdr>
                <w:bottom w:val="double" w:sz="4" w:space="1" w:color="auto"/>
              </w:pBdr>
              <w:spacing w:line="260" w:lineRule="exact"/>
              <w:jc w:val="right"/>
              <w:rPr>
                <w:rFonts w:ascii="Arial" w:hAnsi="Arial" w:cs="Arial"/>
                <w:sz w:val="16"/>
                <w:szCs w:val="16"/>
              </w:rPr>
            </w:pPr>
            <w:r w:rsidRPr="00CA5D69">
              <w:rPr>
                <w:rFonts w:ascii="Arial" w:hAnsi="Arial" w:cs="Arial"/>
                <w:sz w:val="16"/>
                <w:szCs w:val="16"/>
              </w:rPr>
              <w:t>-</w:t>
            </w:r>
          </w:p>
        </w:tc>
        <w:tc>
          <w:tcPr>
            <w:tcW w:w="964" w:type="dxa"/>
          </w:tcPr>
          <w:p w14:paraId="5B51FB11" w14:textId="77777777" w:rsidR="00FD3846" w:rsidRPr="00CA5D69" w:rsidRDefault="00FD3846" w:rsidP="00FD3846">
            <w:pPr>
              <w:pBdr>
                <w:bottom w:val="double" w:sz="4" w:space="1" w:color="auto"/>
              </w:pBdr>
              <w:spacing w:line="260" w:lineRule="exact"/>
              <w:jc w:val="right"/>
              <w:rPr>
                <w:rFonts w:ascii="Arial" w:hAnsi="Arial" w:cs="Arial"/>
                <w:sz w:val="16"/>
                <w:szCs w:val="16"/>
              </w:rPr>
            </w:pPr>
            <w:r w:rsidRPr="00CA5D69">
              <w:rPr>
                <w:rFonts w:ascii="Arial" w:hAnsi="Arial" w:cs="Arial"/>
                <w:sz w:val="16"/>
                <w:szCs w:val="16"/>
              </w:rPr>
              <w:t>-</w:t>
            </w:r>
          </w:p>
        </w:tc>
      </w:tr>
      <w:tr w:rsidR="00CA5D69" w:rsidRPr="00CA5D69" w14:paraId="05696FC4" w14:textId="77777777" w:rsidTr="00781087">
        <w:tc>
          <w:tcPr>
            <w:tcW w:w="2832" w:type="dxa"/>
            <w:gridSpan w:val="2"/>
          </w:tcPr>
          <w:p w14:paraId="36DE32FB" w14:textId="77777777" w:rsidR="00FD3846" w:rsidRPr="00CA5D69" w:rsidRDefault="00FD3846" w:rsidP="00FD3846">
            <w:pPr>
              <w:tabs>
                <w:tab w:val="left" w:pos="1440"/>
                <w:tab w:val="right" w:pos="7200"/>
              </w:tabs>
              <w:spacing w:line="260" w:lineRule="exact"/>
              <w:rPr>
                <w:rFonts w:ascii="Arial" w:hAnsi="Arial" w:cs="Arial"/>
                <w:sz w:val="16"/>
                <w:szCs w:val="16"/>
              </w:rPr>
            </w:pPr>
            <w:r w:rsidRPr="00CA5D69">
              <w:rPr>
                <w:rFonts w:ascii="Arial" w:hAnsi="Arial" w:cs="Arial"/>
                <w:sz w:val="16"/>
                <w:szCs w:val="16"/>
                <w:u w:val="single"/>
              </w:rPr>
              <w:t>Short-term borrowings</w:t>
            </w:r>
          </w:p>
        </w:tc>
        <w:tc>
          <w:tcPr>
            <w:tcW w:w="1073" w:type="dxa"/>
          </w:tcPr>
          <w:p w14:paraId="055694E3" w14:textId="77777777" w:rsidR="00FD3846" w:rsidRPr="00CA5D69" w:rsidRDefault="00FD3846" w:rsidP="00FD3846">
            <w:pPr>
              <w:tabs>
                <w:tab w:val="left" w:pos="1440"/>
                <w:tab w:val="right" w:pos="7200"/>
              </w:tabs>
              <w:spacing w:line="260" w:lineRule="exact"/>
              <w:jc w:val="center"/>
              <w:rPr>
                <w:rFonts w:ascii="Arial" w:hAnsi="Arial" w:cs="Arial"/>
                <w:sz w:val="16"/>
                <w:szCs w:val="16"/>
              </w:rPr>
            </w:pPr>
          </w:p>
        </w:tc>
        <w:tc>
          <w:tcPr>
            <w:tcW w:w="1071" w:type="dxa"/>
          </w:tcPr>
          <w:p w14:paraId="659A89CD" w14:textId="77777777" w:rsidR="00FD3846" w:rsidRPr="00CA5D69" w:rsidRDefault="00FD3846" w:rsidP="00FD3846">
            <w:pPr>
              <w:tabs>
                <w:tab w:val="left" w:pos="1440"/>
                <w:tab w:val="right" w:pos="7200"/>
              </w:tabs>
              <w:spacing w:line="260" w:lineRule="exact"/>
              <w:rPr>
                <w:rFonts w:ascii="Arial" w:hAnsi="Arial" w:cs="Arial"/>
                <w:sz w:val="16"/>
                <w:szCs w:val="16"/>
              </w:rPr>
            </w:pPr>
          </w:p>
        </w:tc>
        <w:tc>
          <w:tcPr>
            <w:tcW w:w="1056" w:type="dxa"/>
          </w:tcPr>
          <w:p w14:paraId="74A5664B" w14:textId="77777777" w:rsidR="00FD3846" w:rsidRPr="00CA5D69" w:rsidRDefault="00FD3846" w:rsidP="00FD3846">
            <w:pPr>
              <w:tabs>
                <w:tab w:val="left" w:pos="1440"/>
                <w:tab w:val="right" w:pos="7200"/>
              </w:tabs>
              <w:spacing w:line="260" w:lineRule="exact"/>
              <w:rPr>
                <w:rFonts w:ascii="Arial" w:hAnsi="Arial" w:cs="Arial"/>
                <w:sz w:val="16"/>
                <w:szCs w:val="16"/>
              </w:rPr>
            </w:pPr>
          </w:p>
        </w:tc>
        <w:tc>
          <w:tcPr>
            <w:tcW w:w="999" w:type="dxa"/>
          </w:tcPr>
          <w:p w14:paraId="08524FDF" w14:textId="77777777" w:rsidR="00FD3846" w:rsidRPr="00CA5D69" w:rsidRDefault="00FD3846" w:rsidP="00FD3846">
            <w:pPr>
              <w:tabs>
                <w:tab w:val="left" w:pos="1440"/>
                <w:tab w:val="right" w:pos="7200"/>
              </w:tabs>
              <w:spacing w:line="260" w:lineRule="exact"/>
              <w:rPr>
                <w:rFonts w:ascii="Arial" w:hAnsi="Arial" w:cs="Arial"/>
                <w:sz w:val="16"/>
                <w:szCs w:val="16"/>
              </w:rPr>
            </w:pPr>
          </w:p>
        </w:tc>
        <w:tc>
          <w:tcPr>
            <w:tcW w:w="964" w:type="dxa"/>
          </w:tcPr>
          <w:p w14:paraId="58CEE4F8" w14:textId="77777777" w:rsidR="00FD3846" w:rsidRPr="00CA5D69" w:rsidRDefault="00FD3846" w:rsidP="00FD3846">
            <w:pPr>
              <w:tabs>
                <w:tab w:val="left" w:pos="960"/>
              </w:tabs>
              <w:spacing w:line="260" w:lineRule="exact"/>
              <w:rPr>
                <w:rFonts w:ascii="Arial" w:hAnsi="Arial" w:cs="Arial"/>
                <w:sz w:val="16"/>
                <w:szCs w:val="16"/>
              </w:rPr>
            </w:pPr>
          </w:p>
        </w:tc>
        <w:tc>
          <w:tcPr>
            <w:tcW w:w="999" w:type="dxa"/>
          </w:tcPr>
          <w:p w14:paraId="1432D876" w14:textId="77777777" w:rsidR="00FD3846" w:rsidRPr="00CA5D69" w:rsidRDefault="00FD3846" w:rsidP="00FD3846">
            <w:pPr>
              <w:tabs>
                <w:tab w:val="left" w:pos="960"/>
              </w:tabs>
              <w:spacing w:line="260" w:lineRule="exact"/>
              <w:rPr>
                <w:rFonts w:ascii="Arial" w:hAnsi="Arial" w:cs="Arial"/>
                <w:sz w:val="16"/>
                <w:szCs w:val="16"/>
              </w:rPr>
            </w:pPr>
          </w:p>
        </w:tc>
        <w:tc>
          <w:tcPr>
            <w:tcW w:w="964" w:type="dxa"/>
          </w:tcPr>
          <w:p w14:paraId="7DA6DC96" w14:textId="77777777" w:rsidR="00FD3846" w:rsidRPr="00CA5D69" w:rsidRDefault="00FD3846" w:rsidP="00FD3846">
            <w:pPr>
              <w:tabs>
                <w:tab w:val="left" w:pos="960"/>
              </w:tabs>
              <w:spacing w:line="260" w:lineRule="exact"/>
              <w:rPr>
                <w:rFonts w:ascii="Arial" w:hAnsi="Arial" w:cs="Arial"/>
                <w:sz w:val="18"/>
                <w:szCs w:val="18"/>
              </w:rPr>
            </w:pPr>
          </w:p>
        </w:tc>
      </w:tr>
      <w:tr w:rsidR="00CA5D69" w:rsidRPr="00CA5D69" w14:paraId="60DCE7A1" w14:textId="77777777" w:rsidTr="00781087">
        <w:tc>
          <w:tcPr>
            <w:tcW w:w="1753" w:type="dxa"/>
          </w:tcPr>
          <w:p w14:paraId="0B726A9E" w14:textId="77777777" w:rsidR="00FD3846" w:rsidRPr="00CA5D69" w:rsidRDefault="00FD3846" w:rsidP="00FD3846">
            <w:pPr>
              <w:tabs>
                <w:tab w:val="left" w:pos="1440"/>
                <w:tab w:val="right" w:pos="7200"/>
              </w:tabs>
              <w:spacing w:line="260" w:lineRule="exact"/>
              <w:rPr>
                <w:rFonts w:ascii="Arial" w:hAnsi="Arial" w:cs="Arial"/>
                <w:sz w:val="16"/>
                <w:szCs w:val="16"/>
              </w:rPr>
            </w:pPr>
            <w:r w:rsidRPr="00CA5D69">
              <w:rPr>
                <w:rFonts w:ascii="Arial" w:hAnsi="Arial" w:cs="Arial"/>
                <w:sz w:val="16"/>
                <w:szCs w:val="16"/>
              </w:rPr>
              <w:t>Promissory notes</w:t>
            </w:r>
          </w:p>
        </w:tc>
        <w:tc>
          <w:tcPr>
            <w:tcW w:w="1079" w:type="dxa"/>
          </w:tcPr>
          <w:p w14:paraId="3F70DE61" w14:textId="3F91D399" w:rsidR="00FD3846" w:rsidRPr="00CA5D69" w:rsidRDefault="00FD3846" w:rsidP="00FD3846">
            <w:pPr>
              <w:spacing w:line="260" w:lineRule="exact"/>
              <w:jc w:val="center"/>
              <w:rPr>
                <w:rFonts w:ascii="Arial" w:hAnsi="Arial" w:cs="Arial"/>
                <w:sz w:val="16"/>
                <w:szCs w:val="16"/>
              </w:rPr>
            </w:pPr>
            <w:r w:rsidRPr="00CA5D69">
              <w:rPr>
                <w:rFonts w:ascii="Arial" w:hAnsi="Arial" w:cs="Arial"/>
                <w:sz w:val="16"/>
                <w:szCs w:val="16"/>
              </w:rPr>
              <w:t>0.90 - 2.06</w:t>
            </w:r>
          </w:p>
        </w:tc>
        <w:tc>
          <w:tcPr>
            <w:tcW w:w="1073" w:type="dxa"/>
          </w:tcPr>
          <w:p w14:paraId="681004CE" w14:textId="77777777" w:rsidR="00FD3846" w:rsidRPr="00CA5D69" w:rsidRDefault="00FD3846" w:rsidP="00FD3846">
            <w:pPr>
              <w:spacing w:line="260" w:lineRule="exact"/>
              <w:jc w:val="center"/>
              <w:rPr>
                <w:rFonts w:ascii="Arial" w:hAnsi="Arial" w:cs="Arial"/>
                <w:sz w:val="16"/>
                <w:szCs w:val="16"/>
              </w:rPr>
            </w:pPr>
            <w:r w:rsidRPr="00CA5D69">
              <w:rPr>
                <w:rFonts w:ascii="Arial" w:hAnsi="Arial" w:cs="Arial"/>
                <w:sz w:val="16"/>
                <w:szCs w:val="16"/>
              </w:rPr>
              <w:t>1.45 - 1.55</w:t>
            </w:r>
          </w:p>
        </w:tc>
        <w:tc>
          <w:tcPr>
            <w:tcW w:w="1071" w:type="dxa"/>
          </w:tcPr>
          <w:p w14:paraId="49953D4F" w14:textId="5FA7970D" w:rsidR="00FD3846" w:rsidRPr="00CA5D69" w:rsidRDefault="00FD3846" w:rsidP="00FD3846">
            <w:pPr>
              <w:spacing w:line="260" w:lineRule="exact"/>
              <w:rPr>
                <w:rFonts w:ascii="Arial" w:hAnsi="Arial" w:cs="Arial"/>
                <w:sz w:val="16"/>
                <w:szCs w:val="16"/>
              </w:rPr>
            </w:pPr>
            <w:r w:rsidRPr="00CA5D69">
              <w:rPr>
                <w:rFonts w:ascii="Arial" w:hAnsi="Arial" w:cs="Arial"/>
                <w:sz w:val="16"/>
                <w:szCs w:val="16"/>
              </w:rPr>
              <w:t>At call</w:t>
            </w:r>
          </w:p>
        </w:tc>
        <w:tc>
          <w:tcPr>
            <w:tcW w:w="1056" w:type="dxa"/>
          </w:tcPr>
          <w:p w14:paraId="7D5DDDCE" w14:textId="77777777" w:rsidR="00FD3846" w:rsidRPr="00CA5D69" w:rsidRDefault="00FD3846" w:rsidP="00FD3846">
            <w:pPr>
              <w:spacing w:line="260" w:lineRule="exact"/>
              <w:rPr>
                <w:rFonts w:ascii="Arial" w:hAnsi="Arial" w:cs="Arial"/>
                <w:sz w:val="16"/>
                <w:szCs w:val="16"/>
              </w:rPr>
            </w:pPr>
            <w:r w:rsidRPr="00CA5D69">
              <w:rPr>
                <w:rFonts w:ascii="Arial" w:hAnsi="Arial" w:cs="Arial"/>
                <w:sz w:val="16"/>
                <w:szCs w:val="16"/>
              </w:rPr>
              <w:t>At call</w:t>
            </w:r>
          </w:p>
        </w:tc>
        <w:tc>
          <w:tcPr>
            <w:tcW w:w="999" w:type="dxa"/>
          </w:tcPr>
          <w:p w14:paraId="15132D70" w14:textId="7CD460EE" w:rsidR="00FD3846" w:rsidRPr="00CA5D69" w:rsidRDefault="00FD3846" w:rsidP="00FD3846">
            <w:pPr>
              <w:tabs>
                <w:tab w:val="decimal" w:pos="748"/>
              </w:tabs>
              <w:spacing w:line="260" w:lineRule="exact"/>
              <w:rPr>
                <w:rFonts w:ascii="Arial" w:hAnsi="Arial" w:cs="Arial"/>
                <w:sz w:val="16"/>
                <w:szCs w:val="16"/>
              </w:rPr>
            </w:pPr>
            <w:r w:rsidRPr="00CA5D69">
              <w:rPr>
                <w:rFonts w:ascii="Arial" w:hAnsi="Arial" w:cs="Arial"/>
                <w:sz w:val="16"/>
                <w:szCs w:val="16"/>
              </w:rPr>
              <w:t>-</w:t>
            </w:r>
          </w:p>
        </w:tc>
        <w:tc>
          <w:tcPr>
            <w:tcW w:w="964" w:type="dxa"/>
          </w:tcPr>
          <w:p w14:paraId="1BC2D012" w14:textId="77777777" w:rsidR="00FD3846" w:rsidRPr="00CA5D69" w:rsidRDefault="00FD3846" w:rsidP="00FD3846">
            <w:pPr>
              <w:tabs>
                <w:tab w:val="decimal" w:pos="748"/>
              </w:tabs>
              <w:spacing w:line="260" w:lineRule="exact"/>
              <w:rPr>
                <w:rFonts w:ascii="Arial" w:hAnsi="Arial" w:cs="Arial"/>
                <w:sz w:val="16"/>
                <w:szCs w:val="16"/>
              </w:rPr>
            </w:pPr>
            <w:r w:rsidRPr="00CA5D69">
              <w:rPr>
                <w:rFonts w:ascii="Arial" w:hAnsi="Arial" w:cs="Arial"/>
                <w:sz w:val="16"/>
                <w:szCs w:val="16"/>
              </w:rPr>
              <w:t>-</w:t>
            </w:r>
          </w:p>
        </w:tc>
        <w:tc>
          <w:tcPr>
            <w:tcW w:w="999" w:type="dxa"/>
          </w:tcPr>
          <w:p w14:paraId="1BB506BA" w14:textId="55EA3803" w:rsidR="00FD3846" w:rsidRPr="00CA5D69" w:rsidRDefault="00FD3846" w:rsidP="00FD3846">
            <w:pPr>
              <w:tabs>
                <w:tab w:val="decimal" w:pos="748"/>
              </w:tabs>
              <w:spacing w:line="260" w:lineRule="exact"/>
              <w:rPr>
                <w:rFonts w:ascii="Arial" w:hAnsi="Arial" w:cs="Arial"/>
                <w:sz w:val="16"/>
                <w:szCs w:val="16"/>
              </w:rPr>
            </w:pPr>
            <w:r w:rsidRPr="00CA5D69">
              <w:rPr>
                <w:rFonts w:ascii="Arial" w:hAnsi="Arial" w:cs="Arial"/>
                <w:sz w:val="16"/>
                <w:szCs w:val="16"/>
              </w:rPr>
              <w:t>2,830,000</w:t>
            </w:r>
          </w:p>
        </w:tc>
        <w:tc>
          <w:tcPr>
            <w:tcW w:w="964" w:type="dxa"/>
          </w:tcPr>
          <w:p w14:paraId="0ACFCC4A" w14:textId="77777777" w:rsidR="00FD3846" w:rsidRPr="00CA5D69" w:rsidRDefault="00FD3846" w:rsidP="00FD3846">
            <w:pPr>
              <w:tabs>
                <w:tab w:val="decimal" w:pos="748"/>
              </w:tabs>
              <w:spacing w:line="260" w:lineRule="exact"/>
              <w:rPr>
                <w:rFonts w:ascii="Arial" w:hAnsi="Arial" w:cs="Arial"/>
                <w:sz w:val="16"/>
                <w:szCs w:val="16"/>
              </w:rPr>
            </w:pPr>
            <w:r w:rsidRPr="00CA5D69">
              <w:rPr>
                <w:rFonts w:ascii="Arial" w:hAnsi="Arial" w:cs="Arial"/>
                <w:sz w:val="16"/>
                <w:szCs w:val="16"/>
              </w:rPr>
              <w:t>2,765,000</w:t>
            </w:r>
          </w:p>
        </w:tc>
      </w:tr>
      <w:tr w:rsidR="00CA5D69" w:rsidRPr="00CA5D69" w14:paraId="24DFBB1A" w14:textId="77777777" w:rsidTr="00781087">
        <w:tc>
          <w:tcPr>
            <w:tcW w:w="1753" w:type="dxa"/>
          </w:tcPr>
          <w:p w14:paraId="5915ACF8" w14:textId="77777777" w:rsidR="00FD3846" w:rsidRPr="00CA5D69" w:rsidRDefault="00FD3846" w:rsidP="00FD3846">
            <w:pPr>
              <w:tabs>
                <w:tab w:val="left" w:pos="1440"/>
                <w:tab w:val="right" w:pos="7200"/>
              </w:tabs>
              <w:spacing w:line="260" w:lineRule="exact"/>
              <w:rPr>
                <w:rFonts w:ascii="Arial" w:hAnsi="Arial" w:cs="Arial"/>
                <w:sz w:val="16"/>
                <w:szCs w:val="16"/>
              </w:rPr>
            </w:pPr>
            <w:r w:rsidRPr="00CA5D69">
              <w:rPr>
                <w:rFonts w:ascii="Arial" w:hAnsi="Arial" w:cs="Arial"/>
                <w:sz w:val="16"/>
                <w:szCs w:val="16"/>
              </w:rPr>
              <w:t>Structured notes</w:t>
            </w:r>
          </w:p>
        </w:tc>
        <w:tc>
          <w:tcPr>
            <w:tcW w:w="1079" w:type="dxa"/>
          </w:tcPr>
          <w:p w14:paraId="2F998F25" w14:textId="31A2C3B6" w:rsidR="00FD3846" w:rsidRPr="00CA5D69" w:rsidRDefault="00FD3846" w:rsidP="00FD3846">
            <w:pPr>
              <w:spacing w:line="260" w:lineRule="exact"/>
              <w:jc w:val="center"/>
              <w:rPr>
                <w:rFonts w:ascii="Arial" w:hAnsi="Arial" w:cs="Arial"/>
                <w:sz w:val="16"/>
                <w:szCs w:val="16"/>
              </w:rPr>
            </w:pPr>
            <w:r w:rsidRPr="00CA5D69">
              <w:rPr>
                <w:rFonts w:ascii="Arial" w:hAnsi="Arial" w:cs="Arial"/>
                <w:sz w:val="16"/>
                <w:szCs w:val="16"/>
              </w:rPr>
              <w:t>1.75</w:t>
            </w:r>
          </w:p>
        </w:tc>
        <w:tc>
          <w:tcPr>
            <w:tcW w:w="1073" w:type="dxa"/>
          </w:tcPr>
          <w:p w14:paraId="31154B3F" w14:textId="77777777" w:rsidR="00FD3846" w:rsidRPr="00CA5D69" w:rsidRDefault="00FD3846" w:rsidP="00FD3846">
            <w:pPr>
              <w:spacing w:line="260" w:lineRule="exact"/>
              <w:jc w:val="center"/>
              <w:rPr>
                <w:rFonts w:ascii="Arial" w:hAnsi="Arial" w:cs="Arial"/>
                <w:sz w:val="16"/>
                <w:szCs w:val="16"/>
              </w:rPr>
            </w:pPr>
            <w:r w:rsidRPr="00CA5D69">
              <w:rPr>
                <w:rFonts w:ascii="Arial" w:hAnsi="Arial" w:cs="Arial"/>
                <w:sz w:val="16"/>
                <w:szCs w:val="16"/>
              </w:rPr>
              <w:t>1.75</w:t>
            </w:r>
          </w:p>
        </w:tc>
        <w:tc>
          <w:tcPr>
            <w:tcW w:w="1071" w:type="dxa"/>
          </w:tcPr>
          <w:p w14:paraId="18F46A55" w14:textId="3B5AABFC" w:rsidR="00FD3846" w:rsidRPr="00CA5D69" w:rsidRDefault="00FD3846" w:rsidP="00FD3846">
            <w:pPr>
              <w:spacing w:line="260" w:lineRule="exact"/>
              <w:rPr>
                <w:rFonts w:ascii="Arial" w:hAnsi="Arial" w:cs="Arial"/>
                <w:sz w:val="16"/>
                <w:szCs w:val="16"/>
              </w:rPr>
            </w:pPr>
            <w:r w:rsidRPr="00CA5D69">
              <w:rPr>
                <w:rFonts w:ascii="Arial" w:hAnsi="Arial" w:cs="Arial"/>
                <w:sz w:val="16"/>
                <w:szCs w:val="16"/>
              </w:rPr>
              <w:t>Less than</w:t>
            </w:r>
          </w:p>
        </w:tc>
        <w:tc>
          <w:tcPr>
            <w:tcW w:w="1056" w:type="dxa"/>
          </w:tcPr>
          <w:p w14:paraId="73A00C6D" w14:textId="77777777" w:rsidR="00FD3846" w:rsidRPr="00CA5D69" w:rsidRDefault="00FD3846" w:rsidP="00FD3846">
            <w:pPr>
              <w:spacing w:line="260" w:lineRule="exact"/>
              <w:rPr>
                <w:rFonts w:ascii="Arial" w:hAnsi="Arial" w:cs="Arial"/>
                <w:sz w:val="16"/>
                <w:szCs w:val="16"/>
              </w:rPr>
            </w:pPr>
            <w:r w:rsidRPr="00CA5D69">
              <w:rPr>
                <w:rFonts w:ascii="Arial" w:hAnsi="Arial" w:cs="Arial"/>
                <w:sz w:val="16"/>
                <w:szCs w:val="16"/>
              </w:rPr>
              <w:t>Less than</w:t>
            </w:r>
          </w:p>
        </w:tc>
        <w:tc>
          <w:tcPr>
            <w:tcW w:w="999" w:type="dxa"/>
          </w:tcPr>
          <w:p w14:paraId="5E09B1B9" w14:textId="77777777" w:rsidR="00FD3846" w:rsidRPr="00CA5D69" w:rsidRDefault="00FD3846" w:rsidP="00FD3846">
            <w:pPr>
              <w:tabs>
                <w:tab w:val="decimal" w:pos="748"/>
              </w:tabs>
              <w:spacing w:line="260" w:lineRule="exact"/>
              <w:rPr>
                <w:rFonts w:ascii="Arial" w:hAnsi="Arial" w:cs="Arial"/>
                <w:sz w:val="16"/>
                <w:szCs w:val="16"/>
              </w:rPr>
            </w:pPr>
          </w:p>
        </w:tc>
        <w:tc>
          <w:tcPr>
            <w:tcW w:w="964" w:type="dxa"/>
          </w:tcPr>
          <w:p w14:paraId="34F3F76D" w14:textId="77777777" w:rsidR="00FD3846" w:rsidRPr="00CA5D69" w:rsidRDefault="00FD3846" w:rsidP="00FD3846">
            <w:pPr>
              <w:tabs>
                <w:tab w:val="decimal" w:pos="748"/>
              </w:tabs>
              <w:spacing w:line="260" w:lineRule="exact"/>
              <w:rPr>
                <w:rFonts w:ascii="Arial" w:hAnsi="Arial" w:cs="Arial"/>
                <w:sz w:val="16"/>
                <w:szCs w:val="16"/>
              </w:rPr>
            </w:pPr>
          </w:p>
        </w:tc>
        <w:tc>
          <w:tcPr>
            <w:tcW w:w="999" w:type="dxa"/>
          </w:tcPr>
          <w:p w14:paraId="0E67D5AF" w14:textId="77777777" w:rsidR="00FD3846" w:rsidRPr="00CA5D69" w:rsidRDefault="00FD3846" w:rsidP="00FD3846">
            <w:pPr>
              <w:tabs>
                <w:tab w:val="decimal" w:pos="748"/>
              </w:tabs>
              <w:spacing w:line="260" w:lineRule="exact"/>
              <w:rPr>
                <w:rFonts w:ascii="Arial" w:hAnsi="Arial" w:cs="Arial"/>
                <w:sz w:val="16"/>
                <w:szCs w:val="16"/>
              </w:rPr>
            </w:pPr>
          </w:p>
        </w:tc>
        <w:tc>
          <w:tcPr>
            <w:tcW w:w="964" w:type="dxa"/>
          </w:tcPr>
          <w:p w14:paraId="407D602F" w14:textId="77777777" w:rsidR="00FD3846" w:rsidRPr="00CA5D69" w:rsidRDefault="00FD3846" w:rsidP="00FD3846">
            <w:pPr>
              <w:tabs>
                <w:tab w:val="decimal" w:pos="748"/>
              </w:tabs>
              <w:spacing w:line="260" w:lineRule="exact"/>
              <w:rPr>
                <w:rFonts w:ascii="Arial" w:hAnsi="Arial" w:cs="Arial"/>
                <w:sz w:val="16"/>
                <w:szCs w:val="16"/>
              </w:rPr>
            </w:pPr>
          </w:p>
        </w:tc>
      </w:tr>
      <w:tr w:rsidR="00CA5D69" w:rsidRPr="00CA5D69" w14:paraId="05FEA103" w14:textId="77777777" w:rsidTr="00781087">
        <w:tc>
          <w:tcPr>
            <w:tcW w:w="1753" w:type="dxa"/>
          </w:tcPr>
          <w:p w14:paraId="3619879F" w14:textId="77777777" w:rsidR="00FD3846" w:rsidRPr="00CA5D69" w:rsidRDefault="00FD3846" w:rsidP="00FD3846">
            <w:pPr>
              <w:tabs>
                <w:tab w:val="left" w:pos="1440"/>
                <w:tab w:val="right" w:pos="7200"/>
              </w:tabs>
              <w:spacing w:line="260" w:lineRule="exact"/>
              <w:rPr>
                <w:rFonts w:ascii="Arial" w:hAnsi="Arial" w:cs="Arial"/>
                <w:sz w:val="16"/>
                <w:szCs w:val="16"/>
              </w:rPr>
            </w:pPr>
          </w:p>
        </w:tc>
        <w:tc>
          <w:tcPr>
            <w:tcW w:w="1079" w:type="dxa"/>
          </w:tcPr>
          <w:p w14:paraId="0C74BAED" w14:textId="77777777" w:rsidR="00FD3846" w:rsidRPr="00CA5D69" w:rsidRDefault="00FD3846" w:rsidP="00FD3846">
            <w:pPr>
              <w:spacing w:line="260" w:lineRule="exact"/>
              <w:jc w:val="center"/>
              <w:rPr>
                <w:rFonts w:ascii="Arial" w:hAnsi="Arial" w:cs="Arial"/>
                <w:sz w:val="16"/>
                <w:szCs w:val="16"/>
              </w:rPr>
            </w:pPr>
          </w:p>
        </w:tc>
        <w:tc>
          <w:tcPr>
            <w:tcW w:w="1073" w:type="dxa"/>
          </w:tcPr>
          <w:p w14:paraId="7533D99B" w14:textId="77777777" w:rsidR="00FD3846" w:rsidRPr="00CA5D69" w:rsidRDefault="00FD3846" w:rsidP="00FD3846">
            <w:pPr>
              <w:spacing w:line="260" w:lineRule="exact"/>
              <w:jc w:val="center"/>
              <w:rPr>
                <w:rFonts w:ascii="Arial" w:hAnsi="Arial" w:cs="Arial"/>
                <w:sz w:val="16"/>
                <w:szCs w:val="16"/>
              </w:rPr>
            </w:pPr>
          </w:p>
        </w:tc>
        <w:tc>
          <w:tcPr>
            <w:tcW w:w="1071" w:type="dxa"/>
          </w:tcPr>
          <w:p w14:paraId="61300266" w14:textId="2084A95B" w:rsidR="00FD3846" w:rsidRPr="00CA5D69" w:rsidRDefault="00FD3846" w:rsidP="00FD3846">
            <w:pPr>
              <w:spacing w:line="260" w:lineRule="exact"/>
              <w:rPr>
                <w:rFonts w:ascii="Arial" w:hAnsi="Arial" w:cs="Arial"/>
                <w:sz w:val="16"/>
                <w:szCs w:val="16"/>
              </w:rPr>
            </w:pPr>
            <w:r w:rsidRPr="00CA5D69">
              <w:rPr>
                <w:rFonts w:ascii="Arial" w:hAnsi="Arial" w:cs="Arial"/>
                <w:sz w:val="16"/>
                <w:szCs w:val="16"/>
              </w:rPr>
              <w:t xml:space="preserve">  1 month</w:t>
            </w:r>
          </w:p>
        </w:tc>
        <w:tc>
          <w:tcPr>
            <w:tcW w:w="1056" w:type="dxa"/>
          </w:tcPr>
          <w:p w14:paraId="09D8DCE6" w14:textId="77777777" w:rsidR="00FD3846" w:rsidRPr="00CA5D69" w:rsidRDefault="00FD3846" w:rsidP="00FD3846">
            <w:pPr>
              <w:spacing w:line="260" w:lineRule="exact"/>
              <w:rPr>
                <w:rFonts w:ascii="Arial" w:hAnsi="Arial" w:cs="Arial"/>
                <w:sz w:val="16"/>
                <w:szCs w:val="16"/>
              </w:rPr>
            </w:pPr>
            <w:r w:rsidRPr="00CA5D69">
              <w:rPr>
                <w:rFonts w:ascii="Arial" w:hAnsi="Arial" w:cs="Arial"/>
                <w:sz w:val="16"/>
                <w:szCs w:val="16"/>
              </w:rPr>
              <w:t xml:space="preserve">  1 month</w:t>
            </w:r>
          </w:p>
        </w:tc>
        <w:tc>
          <w:tcPr>
            <w:tcW w:w="999" w:type="dxa"/>
          </w:tcPr>
          <w:p w14:paraId="5F9F0EDD" w14:textId="27171E66" w:rsidR="00FD3846" w:rsidRPr="00CA5D69" w:rsidRDefault="00FD3846" w:rsidP="00FD3846">
            <w:pPr>
              <w:tabs>
                <w:tab w:val="decimal" w:pos="748"/>
              </w:tabs>
              <w:spacing w:line="260" w:lineRule="exact"/>
              <w:rPr>
                <w:rFonts w:ascii="Arial" w:hAnsi="Arial" w:cs="Arial"/>
                <w:sz w:val="16"/>
                <w:szCs w:val="16"/>
              </w:rPr>
            </w:pPr>
            <w:r w:rsidRPr="00CA5D69">
              <w:rPr>
                <w:rFonts w:ascii="Arial" w:hAnsi="Arial" w:cs="Arial"/>
                <w:sz w:val="16"/>
                <w:szCs w:val="16"/>
              </w:rPr>
              <w:t>27,975</w:t>
            </w:r>
          </w:p>
        </w:tc>
        <w:tc>
          <w:tcPr>
            <w:tcW w:w="964" w:type="dxa"/>
          </w:tcPr>
          <w:p w14:paraId="740A0DAC" w14:textId="77777777" w:rsidR="00FD3846" w:rsidRPr="00CA5D69" w:rsidRDefault="00FD3846" w:rsidP="00FD3846">
            <w:pPr>
              <w:tabs>
                <w:tab w:val="decimal" w:pos="748"/>
              </w:tabs>
              <w:spacing w:line="260" w:lineRule="exact"/>
              <w:rPr>
                <w:rFonts w:ascii="Arial" w:hAnsi="Arial" w:cs="Arial"/>
                <w:sz w:val="16"/>
                <w:szCs w:val="16"/>
              </w:rPr>
            </w:pPr>
            <w:r w:rsidRPr="00CA5D69">
              <w:rPr>
                <w:rFonts w:ascii="Arial" w:hAnsi="Arial" w:cs="Arial"/>
                <w:sz w:val="16"/>
                <w:szCs w:val="16"/>
              </w:rPr>
              <w:t>51,959</w:t>
            </w:r>
          </w:p>
        </w:tc>
        <w:tc>
          <w:tcPr>
            <w:tcW w:w="999" w:type="dxa"/>
          </w:tcPr>
          <w:p w14:paraId="40BB7413" w14:textId="1573BD6F" w:rsidR="00FD3846" w:rsidRPr="00CA5D69" w:rsidRDefault="00FD3846" w:rsidP="00FD3846">
            <w:pPr>
              <w:tabs>
                <w:tab w:val="decimal" w:pos="748"/>
              </w:tabs>
              <w:spacing w:line="260" w:lineRule="exact"/>
              <w:rPr>
                <w:rFonts w:ascii="Arial" w:hAnsi="Arial" w:cs="Arial"/>
                <w:sz w:val="16"/>
                <w:szCs w:val="16"/>
              </w:rPr>
            </w:pPr>
            <w:r w:rsidRPr="00CA5D69">
              <w:rPr>
                <w:rFonts w:ascii="Arial" w:hAnsi="Arial" w:cs="Arial"/>
                <w:sz w:val="16"/>
                <w:szCs w:val="16"/>
              </w:rPr>
              <w:t>-</w:t>
            </w:r>
          </w:p>
        </w:tc>
        <w:tc>
          <w:tcPr>
            <w:tcW w:w="964" w:type="dxa"/>
          </w:tcPr>
          <w:p w14:paraId="7260C8A7" w14:textId="77777777" w:rsidR="00FD3846" w:rsidRPr="00CA5D69" w:rsidRDefault="00FD3846" w:rsidP="00FD3846">
            <w:pPr>
              <w:tabs>
                <w:tab w:val="decimal" w:pos="748"/>
              </w:tabs>
              <w:spacing w:line="260" w:lineRule="exact"/>
              <w:rPr>
                <w:rFonts w:ascii="Arial" w:hAnsi="Arial" w:cs="Arial"/>
                <w:sz w:val="16"/>
                <w:szCs w:val="16"/>
              </w:rPr>
            </w:pPr>
            <w:r w:rsidRPr="00CA5D69">
              <w:rPr>
                <w:rFonts w:ascii="Arial" w:hAnsi="Arial" w:cs="Arial"/>
                <w:sz w:val="16"/>
                <w:szCs w:val="16"/>
              </w:rPr>
              <w:t>-</w:t>
            </w:r>
          </w:p>
        </w:tc>
      </w:tr>
      <w:tr w:rsidR="00CA5D69" w:rsidRPr="00CA5D69" w14:paraId="49BBCF7C" w14:textId="77777777" w:rsidTr="00781087">
        <w:tc>
          <w:tcPr>
            <w:tcW w:w="1753" w:type="dxa"/>
          </w:tcPr>
          <w:p w14:paraId="1473AAC3" w14:textId="77777777" w:rsidR="00FD3846" w:rsidRPr="00CA5D69" w:rsidRDefault="00FD3846" w:rsidP="00FD3846">
            <w:pPr>
              <w:tabs>
                <w:tab w:val="left" w:pos="1440"/>
                <w:tab w:val="right" w:pos="7200"/>
              </w:tabs>
              <w:spacing w:line="260" w:lineRule="exact"/>
              <w:rPr>
                <w:rFonts w:ascii="Arial" w:hAnsi="Arial" w:cs="Arial"/>
                <w:sz w:val="16"/>
                <w:szCs w:val="16"/>
              </w:rPr>
            </w:pPr>
            <w:r w:rsidRPr="00CA5D69">
              <w:rPr>
                <w:rFonts w:ascii="Arial" w:hAnsi="Arial" w:cs="Arial"/>
                <w:sz w:val="16"/>
                <w:szCs w:val="16"/>
              </w:rPr>
              <w:t>Structured notes</w:t>
            </w:r>
          </w:p>
        </w:tc>
        <w:tc>
          <w:tcPr>
            <w:tcW w:w="1079" w:type="dxa"/>
          </w:tcPr>
          <w:p w14:paraId="346AB6EF" w14:textId="4C3AE8DF" w:rsidR="00FD3846" w:rsidRPr="00CA5D69" w:rsidRDefault="00FD3846" w:rsidP="00FD3846">
            <w:pPr>
              <w:spacing w:line="260" w:lineRule="exact"/>
              <w:jc w:val="center"/>
              <w:rPr>
                <w:rFonts w:ascii="Arial" w:hAnsi="Arial" w:cs="Arial"/>
                <w:sz w:val="16"/>
                <w:szCs w:val="16"/>
              </w:rPr>
            </w:pPr>
            <w:r w:rsidRPr="00CA5D69">
              <w:rPr>
                <w:rFonts w:ascii="Arial" w:hAnsi="Arial" w:cs="Arial"/>
                <w:sz w:val="16"/>
                <w:szCs w:val="16"/>
              </w:rPr>
              <w:t>-</w:t>
            </w:r>
          </w:p>
        </w:tc>
        <w:tc>
          <w:tcPr>
            <w:tcW w:w="1073" w:type="dxa"/>
          </w:tcPr>
          <w:p w14:paraId="7CF8BC39" w14:textId="77777777" w:rsidR="00FD3846" w:rsidRPr="00CA5D69" w:rsidRDefault="00FD3846" w:rsidP="00FD3846">
            <w:pPr>
              <w:spacing w:line="260" w:lineRule="exact"/>
              <w:jc w:val="center"/>
              <w:rPr>
                <w:rFonts w:ascii="Arial" w:hAnsi="Arial" w:cs="Arial"/>
                <w:sz w:val="16"/>
                <w:szCs w:val="16"/>
              </w:rPr>
            </w:pPr>
            <w:r w:rsidRPr="00CA5D69">
              <w:rPr>
                <w:rFonts w:ascii="Arial" w:hAnsi="Arial" w:cs="Arial"/>
                <w:sz w:val="16"/>
                <w:szCs w:val="16"/>
              </w:rPr>
              <w:t>1.75</w:t>
            </w:r>
          </w:p>
        </w:tc>
        <w:tc>
          <w:tcPr>
            <w:tcW w:w="1071" w:type="dxa"/>
          </w:tcPr>
          <w:p w14:paraId="6D59C8E5" w14:textId="4FD3AE08" w:rsidR="00FD3846" w:rsidRPr="00CA5D69" w:rsidRDefault="00FD3846" w:rsidP="00FD3846">
            <w:pPr>
              <w:spacing w:line="260" w:lineRule="exact"/>
              <w:jc w:val="center"/>
              <w:rPr>
                <w:rFonts w:ascii="Arial" w:hAnsi="Arial" w:cs="Arial"/>
                <w:sz w:val="16"/>
                <w:szCs w:val="16"/>
              </w:rPr>
            </w:pPr>
            <w:r w:rsidRPr="00CA5D69">
              <w:rPr>
                <w:rFonts w:ascii="Arial" w:hAnsi="Arial" w:cs="Arial"/>
                <w:sz w:val="16"/>
                <w:szCs w:val="16"/>
              </w:rPr>
              <w:t>-</w:t>
            </w:r>
          </w:p>
        </w:tc>
        <w:tc>
          <w:tcPr>
            <w:tcW w:w="1056" w:type="dxa"/>
          </w:tcPr>
          <w:p w14:paraId="287CF281" w14:textId="77777777" w:rsidR="00FD3846" w:rsidRPr="00CA5D69" w:rsidRDefault="00FD3846" w:rsidP="00FD3846">
            <w:pPr>
              <w:spacing w:line="260" w:lineRule="exact"/>
              <w:rPr>
                <w:rFonts w:ascii="Arial" w:hAnsi="Arial" w:cs="Arial"/>
                <w:sz w:val="16"/>
                <w:szCs w:val="16"/>
              </w:rPr>
            </w:pPr>
            <w:r w:rsidRPr="00CA5D69">
              <w:rPr>
                <w:rFonts w:ascii="Arial" w:hAnsi="Arial" w:cs="Arial"/>
                <w:sz w:val="16"/>
                <w:szCs w:val="16"/>
              </w:rPr>
              <w:t>Less than</w:t>
            </w:r>
          </w:p>
        </w:tc>
        <w:tc>
          <w:tcPr>
            <w:tcW w:w="999" w:type="dxa"/>
          </w:tcPr>
          <w:p w14:paraId="5C6FF556" w14:textId="77777777" w:rsidR="00FD3846" w:rsidRPr="00CA5D69" w:rsidRDefault="00FD3846" w:rsidP="00FD3846">
            <w:pPr>
              <w:tabs>
                <w:tab w:val="decimal" w:pos="748"/>
              </w:tabs>
              <w:spacing w:line="260" w:lineRule="exact"/>
              <w:rPr>
                <w:rFonts w:ascii="Arial" w:hAnsi="Arial" w:cs="Arial"/>
                <w:sz w:val="16"/>
                <w:szCs w:val="16"/>
              </w:rPr>
            </w:pPr>
          </w:p>
        </w:tc>
        <w:tc>
          <w:tcPr>
            <w:tcW w:w="964" w:type="dxa"/>
          </w:tcPr>
          <w:p w14:paraId="4E23C01B" w14:textId="77777777" w:rsidR="00FD3846" w:rsidRPr="00CA5D69" w:rsidRDefault="00FD3846" w:rsidP="00FD3846">
            <w:pPr>
              <w:tabs>
                <w:tab w:val="decimal" w:pos="748"/>
              </w:tabs>
              <w:spacing w:line="260" w:lineRule="exact"/>
              <w:rPr>
                <w:rFonts w:ascii="Arial" w:hAnsi="Arial" w:cs="Arial"/>
                <w:sz w:val="16"/>
                <w:szCs w:val="16"/>
              </w:rPr>
            </w:pPr>
          </w:p>
        </w:tc>
        <w:tc>
          <w:tcPr>
            <w:tcW w:w="999" w:type="dxa"/>
          </w:tcPr>
          <w:p w14:paraId="4C8D99CF" w14:textId="77777777" w:rsidR="00FD3846" w:rsidRPr="00CA5D69" w:rsidRDefault="00FD3846" w:rsidP="00FD3846">
            <w:pPr>
              <w:tabs>
                <w:tab w:val="decimal" w:pos="748"/>
              </w:tabs>
              <w:spacing w:line="260" w:lineRule="exact"/>
              <w:rPr>
                <w:rFonts w:ascii="Arial" w:hAnsi="Arial" w:cs="Arial"/>
                <w:sz w:val="16"/>
                <w:szCs w:val="16"/>
              </w:rPr>
            </w:pPr>
          </w:p>
        </w:tc>
        <w:tc>
          <w:tcPr>
            <w:tcW w:w="964" w:type="dxa"/>
          </w:tcPr>
          <w:p w14:paraId="6F527768" w14:textId="77777777" w:rsidR="00FD3846" w:rsidRPr="00CA5D69" w:rsidRDefault="00FD3846" w:rsidP="00FD3846">
            <w:pPr>
              <w:tabs>
                <w:tab w:val="decimal" w:pos="748"/>
              </w:tabs>
              <w:spacing w:line="260" w:lineRule="exact"/>
              <w:rPr>
                <w:rFonts w:ascii="Arial" w:hAnsi="Arial" w:cs="Arial"/>
                <w:sz w:val="16"/>
                <w:szCs w:val="16"/>
              </w:rPr>
            </w:pPr>
          </w:p>
        </w:tc>
      </w:tr>
      <w:tr w:rsidR="00CA5D69" w:rsidRPr="00CA5D69" w14:paraId="361CAEF4" w14:textId="77777777" w:rsidTr="00781087">
        <w:trPr>
          <w:trHeight w:val="80"/>
        </w:trPr>
        <w:tc>
          <w:tcPr>
            <w:tcW w:w="1753" w:type="dxa"/>
          </w:tcPr>
          <w:p w14:paraId="4513A7E1" w14:textId="77777777" w:rsidR="00FD3846" w:rsidRPr="00CA5D69" w:rsidRDefault="00FD3846" w:rsidP="00FD3846">
            <w:pPr>
              <w:tabs>
                <w:tab w:val="left" w:pos="1440"/>
                <w:tab w:val="right" w:pos="7200"/>
              </w:tabs>
              <w:spacing w:line="260" w:lineRule="exact"/>
              <w:rPr>
                <w:rFonts w:ascii="Arial" w:hAnsi="Arial" w:cs="Arial"/>
                <w:sz w:val="16"/>
                <w:szCs w:val="16"/>
              </w:rPr>
            </w:pPr>
          </w:p>
        </w:tc>
        <w:tc>
          <w:tcPr>
            <w:tcW w:w="1079" w:type="dxa"/>
          </w:tcPr>
          <w:p w14:paraId="1E1C48CB" w14:textId="77777777" w:rsidR="00FD3846" w:rsidRPr="00CA5D69" w:rsidRDefault="00FD3846" w:rsidP="00FD3846">
            <w:pPr>
              <w:spacing w:line="260" w:lineRule="exact"/>
              <w:jc w:val="center"/>
              <w:rPr>
                <w:rFonts w:ascii="Arial" w:hAnsi="Arial" w:cs="Arial"/>
                <w:sz w:val="16"/>
                <w:szCs w:val="16"/>
              </w:rPr>
            </w:pPr>
          </w:p>
        </w:tc>
        <w:tc>
          <w:tcPr>
            <w:tcW w:w="1073" w:type="dxa"/>
          </w:tcPr>
          <w:p w14:paraId="3E21565C" w14:textId="77777777" w:rsidR="00FD3846" w:rsidRPr="00CA5D69" w:rsidRDefault="00FD3846" w:rsidP="00FD3846">
            <w:pPr>
              <w:spacing w:line="260" w:lineRule="exact"/>
              <w:jc w:val="center"/>
              <w:rPr>
                <w:rFonts w:ascii="Arial" w:hAnsi="Arial" w:cs="Arial"/>
                <w:sz w:val="16"/>
                <w:szCs w:val="16"/>
              </w:rPr>
            </w:pPr>
          </w:p>
        </w:tc>
        <w:tc>
          <w:tcPr>
            <w:tcW w:w="1071" w:type="dxa"/>
          </w:tcPr>
          <w:p w14:paraId="1FFACD42" w14:textId="77777777" w:rsidR="00FD3846" w:rsidRPr="00CA5D69" w:rsidRDefault="00FD3846" w:rsidP="00FD3846">
            <w:pPr>
              <w:spacing w:line="260" w:lineRule="exact"/>
              <w:rPr>
                <w:rFonts w:ascii="Arial" w:hAnsi="Arial" w:cs="Arial"/>
                <w:sz w:val="16"/>
                <w:szCs w:val="16"/>
              </w:rPr>
            </w:pPr>
          </w:p>
        </w:tc>
        <w:tc>
          <w:tcPr>
            <w:tcW w:w="1056" w:type="dxa"/>
          </w:tcPr>
          <w:p w14:paraId="73A11B8A" w14:textId="77777777" w:rsidR="00FD3846" w:rsidRPr="00CA5D69" w:rsidRDefault="00FD3846" w:rsidP="00FD3846">
            <w:pPr>
              <w:spacing w:line="260" w:lineRule="exact"/>
              <w:rPr>
                <w:rFonts w:ascii="Arial" w:hAnsi="Arial" w:cs="Arial"/>
                <w:sz w:val="16"/>
                <w:szCs w:val="16"/>
              </w:rPr>
            </w:pPr>
            <w:r w:rsidRPr="00CA5D69">
              <w:rPr>
                <w:rFonts w:ascii="Arial" w:hAnsi="Arial" w:cs="Arial"/>
                <w:sz w:val="16"/>
                <w:szCs w:val="16"/>
              </w:rPr>
              <w:t xml:space="preserve">  3 months</w:t>
            </w:r>
          </w:p>
        </w:tc>
        <w:tc>
          <w:tcPr>
            <w:tcW w:w="999" w:type="dxa"/>
          </w:tcPr>
          <w:p w14:paraId="06AA70AD" w14:textId="3CF5EB99" w:rsidR="00FD3846" w:rsidRPr="00CA5D69" w:rsidRDefault="00FD3846" w:rsidP="00FD3846">
            <w:pPr>
              <w:pBdr>
                <w:bottom w:val="single" w:sz="4" w:space="1" w:color="auto"/>
              </w:pBdr>
              <w:tabs>
                <w:tab w:val="decimal" w:pos="748"/>
              </w:tabs>
              <w:spacing w:line="260" w:lineRule="exact"/>
              <w:rPr>
                <w:rFonts w:ascii="Arial" w:hAnsi="Arial" w:cs="Arial"/>
                <w:sz w:val="16"/>
                <w:szCs w:val="16"/>
              </w:rPr>
            </w:pPr>
            <w:r w:rsidRPr="00CA5D69">
              <w:rPr>
                <w:rFonts w:ascii="Arial" w:hAnsi="Arial" w:cs="Arial"/>
                <w:sz w:val="16"/>
                <w:szCs w:val="16"/>
              </w:rPr>
              <w:t>-</w:t>
            </w:r>
          </w:p>
        </w:tc>
        <w:tc>
          <w:tcPr>
            <w:tcW w:w="964" w:type="dxa"/>
          </w:tcPr>
          <w:p w14:paraId="53B153EB" w14:textId="77777777" w:rsidR="00FD3846" w:rsidRPr="00CA5D69" w:rsidRDefault="00FD3846" w:rsidP="00FD3846">
            <w:pPr>
              <w:pBdr>
                <w:bottom w:val="single" w:sz="4" w:space="1" w:color="auto"/>
              </w:pBdr>
              <w:tabs>
                <w:tab w:val="decimal" w:pos="748"/>
              </w:tabs>
              <w:spacing w:line="260" w:lineRule="exact"/>
              <w:rPr>
                <w:rFonts w:ascii="Arial" w:hAnsi="Arial" w:cs="Arial"/>
                <w:sz w:val="16"/>
                <w:szCs w:val="16"/>
              </w:rPr>
            </w:pPr>
            <w:r w:rsidRPr="00CA5D69">
              <w:rPr>
                <w:rFonts w:ascii="Arial" w:hAnsi="Arial" w:cs="Arial"/>
                <w:sz w:val="16"/>
                <w:szCs w:val="16"/>
              </w:rPr>
              <w:t>99,873</w:t>
            </w:r>
          </w:p>
        </w:tc>
        <w:tc>
          <w:tcPr>
            <w:tcW w:w="999" w:type="dxa"/>
          </w:tcPr>
          <w:p w14:paraId="54ED4B9E" w14:textId="143705D9" w:rsidR="00FD3846" w:rsidRPr="00CA5D69" w:rsidRDefault="00FD3846" w:rsidP="00FD3846">
            <w:pPr>
              <w:pBdr>
                <w:bottom w:val="single" w:sz="4" w:space="1" w:color="auto"/>
              </w:pBdr>
              <w:tabs>
                <w:tab w:val="decimal" w:pos="748"/>
              </w:tabs>
              <w:spacing w:line="260" w:lineRule="exact"/>
              <w:rPr>
                <w:rFonts w:ascii="Arial" w:hAnsi="Arial" w:cs="Arial"/>
                <w:sz w:val="16"/>
                <w:szCs w:val="16"/>
              </w:rPr>
            </w:pPr>
            <w:r w:rsidRPr="00CA5D69">
              <w:rPr>
                <w:rFonts w:ascii="Arial" w:hAnsi="Arial" w:cs="Arial"/>
                <w:sz w:val="16"/>
                <w:szCs w:val="16"/>
              </w:rPr>
              <w:t>-</w:t>
            </w:r>
          </w:p>
        </w:tc>
        <w:tc>
          <w:tcPr>
            <w:tcW w:w="964" w:type="dxa"/>
          </w:tcPr>
          <w:p w14:paraId="2E7ABFCC" w14:textId="77777777" w:rsidR="00FD3846" w:rsidRPr="00CA5D69" w:rsidRDefault="00FD3846" w:rsidP="00FD3846">
            <w:pPr>
              <w:pBdr>
                <w:bottom w:val="single" w:sz="4" w:space="1" w:color="auto"/>
              </w:pBdr>
              <w:tabs>
                <w:tab w:val="decimal" w:pos="748"/>
              </w:tabs>
              <w:spacing w:line="260" w:lineRule="exact"/>
              <w:rPr>
                <w:rFonts w:ascii="Arial" w:hAnsi="Arial" w:cs="Arial"/>
                <w:sz w:val="16"/>
                <w:szCs w:val="16"/>
              </w:rPr>
            </w:pPr>
            <w:r w:rsidRPr="00CA5D69">
              <w:rPr>
                <w:rFonts w:ascii="Arial" w:hAnsi="Arial" w:cs="Arial"/>
                <w:sz w:val="16"/>
                <w:szCs w:val="16"/>
              </w:rPr>
              <w:t>-</w:t>
            </w:r>
          </w:p>
        </w:tc>
      </w:tr>
      <w:tr w:rsidR="00CA5D69" w:rsidRPr="00CA5D69" w14:paraId="20283741" w14:textId="77777777" w:rsidTr="00781087">
        <w:tc>
          <w:tcPr>
            <w:tcW w:w="1753" w:type="dxa"/>
          </w:tcPr>
          <w:p w14:paraId="0570A92D" w14:textId="77777777" w:rsidR="00FD3846" w:rsidRPr="00CA5D69" w:rsidRDefault="00FD3846" w:rsidP="00FD3846">
            <w:pPr>
              <w:tabs>
                <w:tab w:val="left" w:pos="1440"/>
                <w:tab w:val="right" w:pos="7200"/>
              </w:tabs>
              <w:spacing w:line="260" w:lineRule="exact"/>
              <w:rPr>
                <w:rFonts w:ascii="Arial" w:hAnsi="Arial" w:cs="Arial"/>
                <w:sz w:val="16"/>
                <w:szCs w:val="16"/>
              </w:rPr>
            </w:pPr>
            <w:r w:rsidRPr="00CA5D69">
              <w:rPr>
                <w:rFonts w:ascii="Arial" w:hAnsi="Arial" w:cs="Arial"/>
                <w:sz w:val="16"/>
                <w:szCs w:val="16"/>
              </w:rPr>
              <w:t>Total</w:t>
            </w:r>
          </w:p>
        </w:tc>
        <w:tc>
          <w:tcPr>
            <w:tcW w:w="1079" w:type="dxa"/>
          </w:tcPr>
          <w:p w14:paraId="4E16D15A" w14:textId="77777777" w:rsidR="00FD3846" w:rsidRPr="00CA5D69" w:rsidRDefault="00FD3846" w:rsidP="00FD3846">
            <w:pPr>
              <w:spacing w:line="260" w:lineRule="exact"/>
              <w:jc w:val="right"/>
              <w:rPr>
                <w:rFonts w:ascii="Arial" w:hAnsi="Arial" w:cs="Arial"/>
                <w:sz w:val="16"/>
                <w:szCs w:val="16"/>
              </w:rPr>
            </w:pPr>
          </w:p>
        </w:tc>
        <w:tc>
          <w:tcPr>
            <w:tcW w:w="1073" w:type="dxa"/>
          </w:tcPr>
          <w:p w14:paraId="5C6A57C3" w14:textId="77777777" w:rsidR="00FD3846" w:rsidRPr="00CA5D69" w:rsidRDefault="00FD3846" w:rsidP="00FD3846">
            <w:pPr>
              <w:spacing w:line="260" w:lineRule="exact"/>
              <w:jc w:val="center"/>
              <w:rPr>
                <w:rFonts w:ascii="Arial" w:hAnsi="Arial" w:cs="Arial"/>
                <w:sz w:val="16"/>
                <w:szCs w:val="16"/>
              </w:rPr>
            </w:pPr>
          </w:p>
        </w:tc>
        <w:tc>
          <w:tcPr>
            <w:tcW w:w="1071" w:type="dxa"/>
          </w:tcPr>
          <w:p w14:paraId="76B5CD85" w14:textId="77777777" w:rsidR="00FD3846" w:rsidRPr="00CA5D69" w:rsidRDefault="00FD3846" w:rsidP="00FD3846">
            <w:pPr>
              <w:spacing w:line="260" w:lineRule="exact"/>
              <w:rPr>
                <w:rFonts w:ascii="Arial" w:hAnsi="Arial" w:cs="Arial"/>
                <w:sz w:val="16"/>
                <w:szCs w:val="16"/>
              </w:rPr>
            </w:pPr>
          </w:p>
        </w:tc>
        <w:tc>
          <w:tcPr>
            <w:tcW w:w="1056" w:type="dxa"/>
          </w:tcPr>
          <w:p w14:paraId="379A66EC" w14:textId="77777777" w:rsidR="00FD3846" w:rsidRPr="00CA5D69" w:rsidRDefault="00FD3846" w:rsidP="00FD3846">
            <w:pPr>
              <w:spacing w:line="260" w:lineRule="exact"/>
              <w:jc w:val="right"/>
              <w:rPr>
                <w:rFonts w:ascii="Arial" w:hAnsi="Arial" w:cs="Arial"/>
                <w:sz w:val="16"/>
                <w:szCs w:val="16"/>
              </w:rPr>
            </w:pPr>
          </w:p>
        </w:tc>
        <w:tc>
          <w:tcPr>
            <w:tcW w:w="999" w:type="dxa"/>
          </w:tcPr>
          <w:p w14:paraId="396B2C19" w14:textId="7901997D" w:rsidR="00FD3846" w:rsidRPr="00CA5D69" w:rsidRDefault="00FD3846" w:rsidP="00FD3846">
            <w:pPr>
              <w:pBdr>
                <w:bottom w:val="double" w:sz="4" w:space="1" w:color="auto"/>
              </w:pBdr>
              <w:tabs>
                <w:tab w:val="decimal" w:pos="748"/>
              </w:tabs>
              <w:spacing w:line="260" w:lineRule="exact"/>
              <w:rPr>
                <w:rFonts w:ascii="Arial" w:hAnsi="Arial" w:cs="Arial"/>
                <w:sz w:val="16"/>
                <w:szCs w:val="16"/>
              </w:rPr>
            </w:pPr>
            <w:r w:rsidRPr="00CA5D69">
              <w:rPr>
                <w:rFonts w:ascii="Arial" w:hAnsi="Arial" w:cs="Arial"/>
                <w:sz w:val="16"/>
                <w:szCs w:val="16"/>
              </w:rPr>
              <w:t>27,975</w:t>
            </w:r>
          </w:p>
        </w:tc>
        <w:tc>
          <w:tcPr>
            <w:tcW w:w="964" w:type="dxa"/>
          </w:tcPr>
          <w:p w14:paraId="5F87960B" w14:textId="77777777" w:rsidR="00FD3846" w:rsidRPr="00CA5D69" w:rsidRDefault="00FD3846" w:rsidP="00FD3846">
            <w:pPr>
              <w:pBdr>
                <w:bottom w:val="double" w:sz="4" w:space="1" w:color="auto"/>
              </w:pBdr>
              <w:tabs>
                <w:tab w:val="decimal" w:pos="748"/>
              </w:tabs>
              <w:spacing w:line="260" w:lineRule="exact"/>
              <w:rPr>
                <w:rFonts w:ascii="Arial" w:hAnsi="Arial" w:cs="Arial"/>
                <w:sz w:val="16"/>
                <w:szCs w:val="16"/>
              </w:rPr>
            </w:pPr>
            <w:r w:rsidRPr="00CA5D69">
              <w:rPr>
                <w:rFonts w:ascii="Arial" w:hAnsi="Arial" w:cs="Arial"/>
                <w:sz w:val="16"/>
                <w:szCs w:val="16"/>
              </w:rPr>
              <w:t>151,832</w:t>
            </w:r>
          </w:p>
        </w:tc>
        <w:tc>
          <w:tcPr>
            <w:tcW w:w="999" w:type="dxa"/>
          </w:tcPr>
          <w:p w14:paraId="6F941177" w14:textId="10868B77" w:rsidR="00FD3846" w:rsidRPr="00CA5D69" w:rsidRDefault="00FD3846" w:rsidP="00FD3846">
            <w:pPr>
              <w:pBdr>
                <w:bottom w:val="double" w:sz="4" w:space="1" w:color="auto"/>
              </w:pBdr>
              <w:tabs>
                <w:tab w:val="decimal" w:pos="748"/>
              </w:tabs>
              <w:spacing w:line="260" w:lineRule="exact"/>
              <w:rPr>
                <w:rFonts w:ascii="Arial" w:hAnsi="Arial" w:cs="Arial"/>
                <w:sz w:val="16"/>
                <w:szCs w:val="16"/>
              </w:rPr>
            </w:pPr>
            <w:r w:rsidRPr="00CA5D69">
              <w:rPr>
                <w:rFonts w:ascii="Arial" w:hAnsi="Arial" w:cs="Arial"/>
                <w:sz w:val="16"/>
                <w:szCs w:val="16"/>
              </w:rPr>
              <w:t>2,830,000</w:t>
            </w:r>
          </w:p>
        </w:tc>
        <w:tc>
          <w:tcPr>
            <w:tcW w:w="964" w:type="dxa"/>
          </w:tcPr>
          <w:p w14:paraId="1E6EEA88" w14:textId="77777777" w:rsidR="00FD3846" w:rsidRPr="00CA5D69" w:rsidRDefault="00FD3846" w:rsidP="00FD3846">
            <w:pPr>
              <w:pBdr>
                <w:bottom w:val="double" w:sz="4" w:space="1" w:color="auto"/>
              </w:pBdr>
              <w:tabs>
                <w:tab w:val="decimal" w:pos="748"/>
              </w:tabs>
              <w:spacing w:line="260" w:lineRule="exact"/>
              <w:rPr>
                <w:rFonts w:ascii="Arial" w:hAnsi="Arial" w:cs="Arial"/>
                <w:sz w:val="16"/>
                <w:szCs w:val="16"/>
              </w:rPr>
            </w:pPr>
            <w:r w:rsidRPr="00CA5D69">
              <w:rPr>
                <w:rFonts w:ascii="Arial" w:hAnsi="Arial" w:cs="Arial"/>
                <w:sz w:val="16"/>
                <w:szCs w:val="16"/>
              </w:rPr>
              <w:t>2,765,000</w:t>
            </w:r>
          </w:p>
        </w:tc>
      </w:tr>
    </w:tbl>
    <w:bookmarkEnd w:id="6"/>
    <w:p w14:paraId="41DC75E8" w14:textId="77777777" w:rsidR="00F7204C" w:rsidRPr="00CA5D69" w:rsidRDefault="00F7204C" w:rsidP="000826B6">
      <w:pPr>
        <w:tabs>
          <w:tab w:val="left" w:pos="1440"/>
          <w:tab w:val="right" w:pos="7200"/>
        </w:tabs>
        <w:spacing w:before="240" w:after="120" w:line="380" w:lineRule="exact"/>
        <w:ind w:left="547" w:hanging="547"/>
        <w:jc w:val="thaiDistribute"/>
        <w:rPr>
          <w:rFonts w:ascii="Arial" w:hAnsi="Arial" w:cs="Arial"/>
          <w:sz w:val="22"/>
          <w:szCs w:val="22"/>
        </w:rPr>
      </w:pPr>
      <w:r w:rsidRPr="00CA5D69">
        <w:rPr>
          <w:rFonts w:ascii="Arial" w:hAnsi="Arial" w:cs="Arial"/>
          <w:sz w:val="22"/>
          <w:szCs w:val="22"/>
        </w:rPr>
        <w:tab/>
        <w:t>No collateral for these borrowings.</w:t>
      </w:r>
    </w:p>
    <w:p w14:paraId="4DE3959C" w14:textId="6A9C527E" w:rsidR="003442F5" w:rsidRPr="00CA5D69" w:rsidRDefault="007041FB" w:rsidP="008B76F8">
      <w:pPr>
        <w:tabs>
          <w:tab w:val="left" w:pos="1440"/>
          <w:tab w:val="right" w:pos="7200"/>
        </w:tabs>
        <w:spacing w:before="120" w:after="120" w:line="380" w:lineRule="exact"/>
        <w:ind w:left="547" w:hanging="547"/>
        <w:jc w:val="thaiDistribute"/>
        <w:rPr>
          <w:rFonts w:ascii="Arial" w:hAnsi="Arial" w:cs="Arial"/>
          <w:sz w:val="22"/>
          <w:szCs w:val="22"/>
        </w:rPr>
      </w:pPr>
      <w:r w:rsidRPr="00CA5D69">
        <w:rPr>
          <w:rFonts w:ascii="Arial" w:hAnsi="Arial" w:cs="Arial"/>
          <w:sz w:val="22"/>
          <w:szCs w:val="22"/>
        </w:rPr>
        <w:tab/>
        <w:t>The structured notes comprise a debenture and a put option. A subsidiary issued the structured notes, with terms of no more than 90 days, and the underlying assets are securities included in the SET</w:t>
      </w:r>
      <w:r w:rsidR="00E45DEE" w:rsidRPr="00CA5D69">
        <w:rPr>
          <w:rFonts w:ascii="Arial" w:hAnsi="Arial" w:cs="Arial"/>
          <w:sz w:val="22"/>
          <w:szCs w:val="22"/>
        </w:rPr>
        <w:t xml:space="preserve"> 50</w:t>
      </w:r>
      <w:r w:rsidRPr="00CA5D69">
        <w:rPr>
          <w:rFonts w:ascii="Arial" w:hAnsi="Arial" w:cs="Arial"/>
          <w:sz w:val="22"/>
          <w:szCs w:val="22"/>
        </w:rPr>
        <w:t xml:space="preserve"> index. The settlement of principal/payment of a return on the structured notes are to be by cash and/or by delivery of underlying assets, or securities that are not issued by the subsidiary.</w:t>
      </w:r>
    </w:p>
    <w:p w14:paraId="2EEF5A9D" w14:textId="72F90767" w:rsidR="000508CA" w:rsidRPr="00CA5D69" w:rsidRDefault="00B86064" w:rsidP="00C219B1">
      <w:pPr>
        <w:tabs>
          <w:tab w:val="left" w:pos="2340"/>
          <w:tab w:val="center" w:pos="5400"/>
          <w:tab w:val="decimal" w:pos="5760"/>
          <w:tab w:val="center" w:pos="6480"/>
          <w:tab w:val="decimal" w:pos="6660"/>
          <w:tab w:val="decimal" w:pos="7920"/>
          <w:tab w:val="decimal" w:pos="8820"/>
        </w:tabs>
        <w:spacing w:before="120" w:after="120" w:line="380" w:lineRule="exact"/>
        <w:ind w:left="547" w:right="-43" w:hanging="547"/>
        <w:jc w:val="both"/>
        <w:rPr>
          <w:rFonts w:ascii="Arial" w:hAnsi="Arial" w:cs="Arial"/>
          <w:b/>
          <w:bCs/>
          <w:sz w:val="22"/>
          <w:szCs w:val="22"/>
        </w:rPr>
      </w:pPr>
      <w:r w:rsidRPr="00CA5D69">
        <w:rPr>
          <w:rFonts w:ascii="Arial" w:hAnsi="Arial" w:cs="Arial"/>
          <w:b/>
          <w:bCs/>
          <w:sz w:val="22"/>
          <w:szCs w:val="22"/>
        </w:rPr>
        <w:t>23</w:t>
      </w:r>
      <w:r w:rsidR="000508CA" w:rsidRPr="00CA5D69">
        <w:rPr>
          <w:rFonts w:ascii="Arial" w:hAnsi="Arial" w:cs="Arial"/>
          <w:b/>
          <w:bCs/>
          <w:sz w:val="22"/>
          <w:szCs w:val="22"/>
        </w:rPr>
        <w:t>.</w:t>
      </w:r>
      <w:r w:rsidR="000508CA" w:rsidRPr="00CA5D69">
        <w:rPr>
          <w:rFonts w:ascii="Arial" w:hAnsi="Arial" w:cs="Arial"/>
          <w:b/>
          <w:bCs/>
          <w:sz w:val="22"/>
          <w:szCs w:val="22"/>
        </w:rPr>
        <w:tab/>
      </w:r>
      <w:r w:rsidR="000508CA" w:rsidRPr="00CA5D69">
        <w:rPr>
          <w:rFonts w:ascii="Arial" w:hAnsi="Arial" w:cs="Arial"/>
          <w:b/>
          <w:bCs/>
          <w:sz w:val="22"/>
        </w:rPr>
        <w:t>Pay</w:t>
      </w:r>
      <w:r w:rsidR="000508CA" w:rsidRPr="00CA5D69">
        <w:rPr>
          <w:rFonts w:ascii="Arial" w:hAnsi="Arial" w:cs="Arial"/>
          <w:b/>
          <w:bCs/>
          <w:sz w:val="22"/>
          <w:szCs w:val="22"/>
        </w:rPr>
        <w:t>ables to Clearing House</w:t>
      </w:r>
      <w:r w:rsidR="00205C09" w:rsidRPr="00CA5D69">
        <w:rPr>
          <w:rFonts w:ascii="Arial" w:hAnsi="Arial" w:cs="Arial"/>
          <w:b/>
          <w:bCs/>
          <w:sz w:val="22"/>
          <w:szCs w:val="22"/>
        </w:rPr>
        <w:t xml:space="preserve"> and broker</w:t>
      </w:r>
      <w:r w:rsidR="00B348E9" w:rsidRPr="00CA5D69">
        <w:rPr>
          <w:rFonts w:ascii="Arial" w:hAnsi="Arial" w:cs="Arial"/>
          <w:b/>
          <w:bCs/>
          <w:sz w:val="22"/>
          <w:szCs w:val="22"/>
        </w:rPr>
        <w:t xml:space="preserve"> </w:t>
      </w:r>
      <w:r w:rsidR="00205C09" w:rsidRPr="00CA5D69">
        <w:rPr>
          <w:rFonts w:ascii="Arial" w:hAnsi="Arial" w:cs="Arial"/>
          <w:b/>
          <w:bCs/>
          <w:sz w:val="22"/>
          <w:szCs w:val="22"/>
        </w:rPr>
        <w:t>-</w:t>
      </w:r>
      <w:r w:rsidR="00B348E9" w:rsidRPr="00CA5D69">
        <w:rPr>
          <w:rFonts w:ascii="Arial" w:hAnsi="Arial" w:cs="Arial"/>
          <w:b/>
          <w:bCs/>
          <w:sz w:val="22"/>
          <w:szCs w:val="22"/>
        </w:rPr>
        <w:t xml:space="preserve"> </w:t>
      </w:r>
      <w:r w:rsidR="00205C09" w:rsidRPr="00CA5D69">
        <w:rPr>
          <w:rFonts w:ascii="Arial" w:hAnsi="Arial" w:cs="Arial"/>
          <w:b/>
          <w:bCs/>
          <w:sz w:val="22"/>
          <w:szCs w:val="22"/>
        </w:rPr>
        <w:t>dealers</w:t>
      </w:r>
    </w:p>
    <w:p w14:paraId="2F7403D1" w14:textId="77777777" w:rsidR="0091573A" w:rsidRPr="00CA5D69" w:rsidRDefault="0091573A" w:rsidP="0091573A">
      <w:pPr>
        <w:tabs>
          <w:tab w:val="left" w:pos="1440"/>
          <w:tab w:val="right" w:pos="7200"/>
        </w:tabs>
        <w:spacing w:line="380" w:lineRule="exact"/>
        <w:ind w:left="360" w:hanging="360"/>
        <w:jc w:val="right"/>
        <w:rPr>
          <w:rFonts w:ascii="Arial" w:hAnsi="Arial" w:cs="Arial"/>
          <w:sz w:val="20"/>
          <w:szCs w:val="20"/>
        </w:rPr>
      </w:pPr>
      <w:r w:rsidRPr="00CA5D69">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5760"/>
        <w:gridCol w:w="1710"/>
        <w:gridCol w:w="1710"/>
      </w:tblGrid>
      <w:tr w:rsidR="00CA5D69" w:rsidRPr="00CA5D69" w14:paraId="69E5A138" w14:textId="77777777" w:rsidTr="0096693A">
        <w:tc>
          <w:tcPr>
            <w:tcW w:w="5760" w:type="dxa"/>
          </w:tcPr>
          <w:p w14:paraId="10C3270B" w14:textId="77777777" w:rsidR="0091573A" w:rsidRPr="00CA5D69" w:rsidRDefault="0091573A" w:rsidP="00EB3C7F">
            <w:pPr>
              <w:tabs>
                <w:tab w:val="left" w:pos="2880"/>
                <w:tab w:val="right" w:pos="5040"/>
                <w:tab w:val="right" w:pos="6390"/>
                <w:tab w:val="right" w:pos="8190"/>
              </w:tabs>
              <w:spacing w:line="380" w:lineRule="exact"/>
              <w:ind w:right="-43"/>
              <w:jc w:val="both"/>
              <w:rPr>
                <w:rFonts w:ascii="Arial" w:hAnsi="Arial" w:cs="Arial"/>
                <w:sz w:val="20"/>
                <w:szCs w:val="20"/>
              </w:rPr>
            </w:pPr>
          </w:p>
        </w:tc>
        <w:tc>
          <w:tcPr>
            <w:tcW w:w="3420" w:type="dxa"/>
            <w:gridSpan w:val="2"/>
          </w:tcPr>
          <w:p w14:paraId="29BD9ABA" w14:textId="77777777" w:rsidR="0091573A" w:rsidRPr="00CA5D69" w:rsidRDefault="0091573A" w:rsidP="00761786">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20"/>
                <w:szCs w:val="20"/>
              </w:rPr>
            </w:pPr>
            <w:r w:rsidRPr="00CA5D69">
              <w:rPr>
                <w:rFonts w:ascii="Arial" w:hAnsi="Arial" w:cs="Arial"/>
                <w:sz w:val="20"/>
                <w:szCs w:val="20"/>
              </w:rPr>
              <w:t>Consolidated financial statements</w:t>
            </w:r>
          </w:p>
        </w:tc>
      </w:tr>
      <w:tr w:rsidR="00CA5D69" w:rsidRPr="00CA5D69" w14:paraId="44E735F0" w14:textId="77777777" w:rsidTr="0096693A">
        <w:tc>
          <w:tcPr>
            <w:tcW w:w="5760" w:type="dxa"/>
          </w:tcPr>
          <w:p w14:paraId="2966BE68" w14:textId="77777777" w:rsidR="0091573A" w:rsidRPr="00CA5D69" w:rsidRDefault="0091573A" w:rsidP="00EB3C7F">
            <w:pPr>
              <w:tabs>
                <w:tab w:val="left" w:pos="2880"/>
                <w:tab w:val="right" w:pos="5040"/>
                <w:tab w:val="right" w:pos="6390"/>
                <w:tab w:val="right" w:pos="8190"/>
              </w:tabs>
              <w:spacing w:line="380" w:lineRule="exact"/>
              <w:ind w:right="-43"/>
              <w:jc w:val="both"/>
              <w:rPr>
                <w:rFonts w:ascii="Arial" w:hAnsi="Arial" w:cs="Arial"/>
                <w:sz w:val="20"/>
                <w:szCs w:val="20"/>
              </w:rPr>
            </w:pPr>
          </w:p>
        </w:tc>
        <w:tc>
          <w:tcPr>
            <w:tcW w:w="1710" w:type="dxa"/>
          </w:tcPr>
          <w:p w14:paraId="48940113" w14:textId="77777777" w:rsidR="0091573A" w:rsidRPr="00CA5D69" w:rsidRDefault="00FD5DD5" w:rsidP="0076178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0"/>
                <w:szCs w:val="20"/>
              </w:rPr>
            </w:pPr>
            <w:r w:rsidRPr="00CA5D69">
              <w:rPr>
                <w:rFonts w:ascii="Arial" w:hAnsi="Arial" w:cs="Arial"/>
                <w:sz w:val="20"/>
                <w:szCs w:val="20"/>
              </w:rPr>
              <w:t>2020</w:t>
            </w:r>
          </w:p>
        </w:tc>
        <w:tc>
          <w:tcPr>
            <w:tcW w:w="1710" w:type="dxa"/>
          </w:tcPr>
          <w:p w14:paraId="70FA143C" w14:textId="287E92DE" w:rsidR="0091573A" w:rsidRPr="00CA5D69" w:rsidRDefault="00FD5DD5" w:rsidP="00761786">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sidRPr="00CA5D69">
              <w:rPr>
                <w:rFonts w:ascii="Arial" w:hAnsi="Arial" w:cs="Arial"/>
                <w:sz w:val="20"/>
                <w:szCs w:val="20"/>
              </w:rPr>
              <w:t>20</w:t>
            </w:r>
            <w:r w:rsidR="00D949E9" w:rsidRPr="00CA5D69">
              <w:rPr>
                <w:rFonts w:ascii="Arial" w:hAnsi="Arial" w:cs="Arial"/>
                <w:sz w:val="20"/>
                <w:szCs w:val="20"/>
              </w:rPr>
              <w:t>19</w:t>
            </w:r>
          </w:p>
        </w:tc>
      </w:tr>
      <w:tr w:rsidR="00CA5D69" w:rsidRPr="00CA5D69" w14:paraId="29AAA0A2" w14:textId="77777777" w:rsidTr="0096693A">
        <w:tc>
          <w:tcPr>
            <w:tcW w:w="5760" w:type="dxa"/>
          </w:tcPr>
          <w:p w14:paraId="396A7D96" w14:textId="77777777" w:rsidR="00781087" w:rsidRPr="00CA5D69" w:rsidRDefault="00781087" w:rsidP="00781087">
            <w:pPr>
              <w:tabs>
                <w:tab w:val="left" w:pos="612"/>
              </w:tabs>
              <w:spacing w:line="380" w:lineRule="exact"/>
              <w:ind w:right="-108"/>
              <w:rPr>
                <w:rFonts w:ascii="Arial" w:hAnsi="Arial" w:cs="Arial"/>
                <w:sz w:val="20"/>
                <w:szCs w:val="20"/>
              </w:rPr>
            </w:pPr>
            <w:r w:rsidRPr="00CA5D69">
              <w:rPr>
                <w:rFonts w:ascii="Arial" w:hAnsi="Arial" w:cs="Arial"/>
                <w:sz w:val="20"/>
                <w:szCs w:val="20"/>
              </w:rPr>
              <w:t>Payables to Clearing House</w:t>
            </w:r>
          </w:p>
        </w:tc>
        <w:tc>
          <w:tcPr>
            <w:tcW w:w="1710" w:type="dxa"/>
          </w:tcPr>
          <w:p w14:paraId="4560C799" w14:textId="5927C6D7" w:rsidR="00781087" w:rsidRPr="00CA5D69" w:rsidRDefault="004B5DB8" w:rsidP="00781087">
            <w:pPr>
              <w:tabs>
                <w:tab w:val="decimal" w:pos="1422"/>
              </w:tabs>
              <w:spacing w:line="380" w:lineRule="exact"/>
              <w:ind w:left="-18" w:right="-18"/>
              <w:jc w:val="both"/>
              <w:rPr>
                <w:rFonts w:ascii="Arial" w:hAnsi="Arial" w:cs="Arial"/>
                <w:sz w:val="20"/>
                <w:szCs w:val="20"/>
              </w:rPr>
            </w:pPr>
            <w:r w:rsidRPr="00CA5D69">
              <w:rPr>
                <w:rFonts w:ascii="Arial" w:hAnsi="Arial" w:cs="Arial"/>
                <w:sz w:val="20"/>
                <w:szCs w:val="20"/>
              </w:rPr>
              <w:t>179,242</w:t>
            </w:r>
          </w:p>
        </w:tc>
        <w:tc>
          <w:tcPr>
            <w:tcW w:w="1710" w:type="dxa"/>
          </w:tcPr>
          <w:p w14:paraId="2CD605D6" w14:textId="77777777" w:rsidR="00781087" w:rsidRPr="00CA5D69" w:rsidRDefault="00781087" w:rsidP="00781087">
            <w:pPr>
              <w:tabs>
                <w:tab w:val="decimal" w:pos="1422"/>
              </w:tabs>
              <w:spacing w:line="380" w:lineRule="exact"/>
              <w:ind w:left="-18" w:right="-18"/>
              <w:jc w:val="both"/>
              <w:rPr>
                <w:rFonts w:ascii="Arial" w:hAnsi="Arial" w:cs="Arial"/>
                <w:sz w:val="20"/>
                <w:szCs w:val="20"/>
              </w:rPr>
            </w:pPr>
            <w:r w:rsidRPr="00CA5D69">
              <w:rPr>
                <w:rFonts w:ascii="Arial" w:hAnsi="Arial" w:cs="Arial"/>
                <w:sz w:val="20"/>
                <w:szCs w:val="20"/>
              </w:rPr>
              <w:t>-</w:t>
            </w:r>
          </w:p>
        </w:tc>
      </w:tr>
      <w:tr w:rsidR="00CA5D69" w:rsidRPr="00CA5D69" w14:paraId="035E6AB6" w14:textId="77777777" w:rsidTr="0096693A">
        <w:tc>
          <w:tcPr>
            <w:tcW w:w="5760" w:type="dxa"/>
          </w:tcPr>
          <w:p w14:paraId="11E1420B" w14:textId="77777777" w:rsidR="00781087" w:rsidRPr="00CA5D69" w:rsidRDefault="00781087" w:rsidP="00781087">
            <w:pPr>
              <w:tabs>
                <w:tab w:val="left" w:pos="612"/>
              </w:tabs>
              <w:spacing w:line="380" w:lineRule="exact"/>
              <w:ind w:right="-108"/>
              <w:rPr>
                <w:rFonts w:ascii="Arial" w:hAnsi="Arial" w:cs="Arial"/>
                <w:sz w:val="20"/>
                <w:szCs w:val="20"/>
              </w:rPr>
            </w:pPr>
            <w:r w:rsidRPr="00CA5D69">
              <w:rPr>
                <w:rFonts w:ascii="Arial" w:hAnsi="Arial" w:cs="Arial"/>
                <w:sz w:val="20"/>
                <w:szCs w:val="20"/>
              </w:rPr>
              <w:t>Payables to overseas securities companies</w:t>
            </w:r>
          </w:p>
        </w:tc>
        <w:tc>
          <w:tcPr>
            <w:tcW w:w="1710" w:type="dxa"/>
          </w:tcPr>
          <w:p w14:paraId="09AF55A6" w14:textId="50D73604" w:rsidR="00781087" w:rsidRPr="00CA5D69" w:rsidRDefault="004B5DB8" w:rsidP="00781087">
            <w:pPr>
              <w:pBdr>
                <w:bottom w:val="single" w:sz="6" w:space="1" w:color="auto"/>
              </w:pBdr>
              <w:tabs>
                <w:tab w:val="decimal" w:pos="1422"/>
              </w:tabs>
              <w:spacing w:line="380" w:lineRule="exact"/>
              <w:ind w:left="-18" w:right="-18"/>
              <w:jc w:val="both"/>
              <w:rPr>
                <w:rFonts w:ascii="Arial" w:hAnsi="Arial" w:cs="Arial"/>
                <w:sz w:val="20"/>
                <w:szCs w:val="20"/>
              </w:rPr>
            </w:pPr>
            <w:r w:rsidRPr="00CA5D69">
              <w:rPr>
                <w:rFonts w:ascii="Arial" w:hAnsi="Arial" w:cs="Arial"/>
                <w:sz w:val="20"/>
                <w:szCs w:val="20"/>
              </w:rPr>
              <w:t>235,425</w:t>
            </w:r>
          </w:p>
        </w:tc>
        <w:tc>
          <w:tcPr>
            <w:tcW w:w="1710" w:type="dxa"/>
          </w:tcPr>
          <w:p w14:paraId="267576E1" w14:textId="77777777" w:rsidR="00781087" w:rsidRPr="00CA5D69" w:rsidRDefault="00781087" w:rsidP="00781087">
            <w:pPr>
              <w:pBdr>
                <w:bottom w:val="single" w:sz="6" w:space="1" w:color="auto"/>
              </w:pBdr>
              <w:tabs>
                <w:tab w:val="decimal" w:pos="1422"/>
              </w:tabs>
              <w:spacing w:line="380" w:lineRule="exact"/>
              <w:ind w:left="-18" w:right="-18"/>
              <w:jc w:val="both"/>
              <w:rPr>
                <w:rFonts w:ascii="Arial" w:hAnsi="Arial" w:cs="Arial"/>
                <w:sz w:val="20"/>
                <w:szCs w:val="20"/>
              </w:rPr>
            </w:pPr>
            <w:r w:rsidRPr="00CA5D69">
              <w:rPr>
                <w:rFonts w:ascii="Arial" w:hAnsi="Arial" w:cs="Arial"/>
                <w:sz w:val="20"/>
                <w:szCs w:val="20"/>
              </w:rPr>
              <w:t>211,148</w:t>
            </w:r>
          </w:p>
        </w:tc>
      </w:tr>
      <w:tr w:rsidR="00781087" w:rsidRPr="00CA5D69" w14:paraId="4CFB438A" w14:textId="77777777" w:rsidTr="0096693A">
        <w:tc>
          <w:tcPr>
            <w:tcW w:w="5760" w:type="dxa"/>
          </w:tcPr>
          <w:p w14:paraId="58307AD8" w14:textId="77777777" w:rsidR="00781087" w:rsidRPr="00CA5D69" w:rsidRDefault="00781087" w:rsidP="00781087">
            <w:pPr>
              <w:tabs>
                <w:tab w:val="left" w:pos="612"/>
              </w:tabs>
              <w:spacing w:line="380" w:lineRule="exact"/>
              <w:ind w:right="-108"/>
              <w:rPr>
                <w:rFonts w:ascii="Arial" w:hAnsi="Arial" w:cs="Arial"/>
                <w:sz w:val="20"/>
                <w:szCs w:val="20"/>
              </w:rPr>
            </w:pPr>
            <w:r w:rsidRPr="00CA5D69">
              <w:rPr>
                <w:rFonts w:ascii="Arial" w:hAnsi="Arial" w:cs="Arial"/>
                <w:sz w:val="20"/>
                <w:szCs w:val="20"/>
              </w:rPr>
              <w:t>Total</w:t>
            </w:r>
          </w:p>
        </w:tc>
        <w:tc>
          <w:tcPr>
            <w:tcW w:w="1710" w:type="dxa"/>
          </w:tcPr>
          <w:p w14:paraId="56E5892F" w14:textId="25CA9664" w:rsidR="00781087" w:rsidRPr="00CA5D69" w:rsidRDefault="004B5DB8" w:rsidP="00781087">
            <w:pPr>
              <w:pBdr>
                <w:bottom w:val="double" w:sz="4" w:space="1" w:color="auto"/>
              </w:pBdr>
              <w:tabs>
                <w:tab w:val="decimal" w:pos="1422"/>
              </w:tabs>
              <w:spacing w:line="380" w:lineRule="exact"/>
              <w:ind w:left="-18" w:right="-18"/>
              <w:jc w:val="both"/>
              <w:rPr>
                <w:rFonts w:ascii="Arial" w:hAnsi="Arial" w:cs="Arial"/>
                <w:sz w:val="20"/>
                <w:szCs w:val="20"/>
              </w:rPr>
            </w:pPr>
            <w:r w:rsidRPr="00CA5D69">
              <w:rPr>
                <w:rFonts w:ascii="Arial" w:hAnsi="Arial" w:cs="Arial"/>
                <w:sz w:val="20"/>
                <w:szCs w:val="20"/>
              </w:rPr>
              <w:t>414,667</w:t>
            </w:r>
          </w:p>
        </w:tc>
        <w:tc>
          <w:tcPr>
            <w:tcW w:w="1710" w:type="dxa"/>
          </w:tcPr>
          <w:p w14:paraId="3ECCAC50" w14:textId="77777777" w:rsidR="00781087" w:rsidRPr="00CA5D69" w:rsidRDefault="00781087" w:rsidP="00781087">
            <w:pPr>
              <w:pBdr>
                <w:bottom w:val="double" w:sz="4" w:space="1" w:color="auto"/>
              </w:pBdr>
              <w:tabs>
                <w:tab w:val="decimal" w:pos="1422"/>
              </w:tabs>
              <w:spacing w:line="380" w:lineRule="exact"/>
              <w:ind w:left="-18" w:right="-18"/>
              <w:jc w:val="both"/>
              <w:rPr>
                <w:rFonts w:ascii="Arial" w:hAnsi="Arial" w:cs="Arial"/>
                <w:sz w:val="20"/>
                <w:szCs w:val="20"/>
              </w:rPr>
            </w:pPr>
            <w:r w:rsidRPr="00CA5D69">
              <w:rPr>
                <w:rFonts w:ascii="Arial" w:hAnsi="Arial" w:cs="Arial"/>
                <w:sz w:val="20"/>
                <w:szCs w:val="20"/>
              </w:rPr>
              <w:t>211,148</w:t>
            </w:r>
          </w:p>
        </w:tc>
      </w:tr>
    </w:tbl>
    <w:p w14:paraId="032ABDB1" w14:textId="77777777" w:rsidR="008D26D0" w:rsidRPr="00CA5D69" w:rsidRDefault="008D26D0" w:rsidP="00914FF8">
      <w:pPr>
        <w:widowControl/>
        <w:tabs>
          <w:tab w:val="left" w:pos="540"/>
        </w:tabs>
        <w:overflowPunct/>
        <w:autoSpaceDE/>
        <w:autoSpaceDN/>
        <w:adjustRightInd/>
        <w:spacing w:before="240" w:after="120"/>
        <w:textAlignment w:val="auto"/>
        <w:rPr>
          <w:rFonts w:ascii="Arial" w:hAnsi="Arial" w:cs="Arial"/>
          <w:b/>
          <w:bCs/>
          <w:sz w:val="22"/>
          <w:szCs w:val="22"/>
        </w:rPr>
      </w:pPr>
    </w:p>
    <w:p w14:paraId="589B9698" w14:textId="77777777" w:rsidR="008D26D0" w:rsidRPr="00CA5D69" w:rsidRDefault="008D26D0">
      <w:pPr>
        <w:widowControl/>
        <w:overflowPunct/>
        <w:autoSpaceDE/>
        <w:autoSpaceDN/>
        <w:adjustRightInd/>
        <w:textAlignment w:val="auto"/>
        <w:rPr>
          <w:rFonts w:ascii="Arial" w:hAnsi="Arial" w:cs="Arial"/>
          <w:b/>
          <w:bCs/>
          <w:sz w:val="22"/>
          <w:szCs w:val="22"/>
        </w:rPr>
      </w:pPr>
      <w:r w:rsidRPr="00CA5D69">
        <w:rPr>
          <w:rFonts w:ascii="Arial" w:hAnsi="Arial" w:cs="Arial"/>
          <w:b/>
          <w:bCs/>
          <w:sz w:val="22"/>
          <w:szCs w:val="22"/>
        </w:rPr>
        <w:br w:type="page"/>
      </w:r>
    </w:p>
    <w:p w14:paraId="5E5AF41A" w14:textId="19BBE70D" w:rsidR="000508CA" w:rsidRPr="00CA5D69" w:rsidRDefault="00B86064" w:rsidP="00914FF8">
      <w:pPr>
        <w:widowControl/>
        <w:tabs>
          <w:tab w:val="left" w:pos="540"/>
        </w:tabs>
        <w:overflowPunct/>
        <w:autoSpaceDE/>
        <w:autoSpaceDN/>
        <w:adjustRightInd/>
        <w:spacing w:before="240" w:after="120"/>
        <w:textAlignment w:val="auto"/>
        <w:rPr>
          <w:rFonts w:ascii="Arial" w:hAnsi="Arial" w:cs="Arial"/>
          <w:b/>
          <w:bCs/>
          <w:sz w:val="22"/>
          <w:szCs w:val="22"/>
        </w:rPr>
      </w:pPr>
      <w:r w:rsidRPr="00CA5D69">
        <w:rPr>
          <w:rFonts w:ascii="Arial" w:hAnsi="Arial" w:cs="Arial"/>
          <w:b/>
          <w:bCs/>
          <w:sz w:val="22"/>
          <w:szCs w:val="22"/>
        </w:rPr>
        <w:lastRenderedPageBreak/>
        <w:t>24</w:t>
      </w:r>
      <w:r w:rsidR="000508CA" w:rsidRPr="00CA5D69">
        <w:rPr>
          <w:rFonts w:ascii="Arial" w:hAnsi="Arial" w:cs="Arial"/>
          <w:b/>
          <w:bCs/>
          <w:sz w:val="22"/>
          <w:szCs w:val="22"/>
        </w:rPr>
        <w:t>.</w:t>
      </w:r>
      <w:r w:rsidR="000508CA" w:rsidRPr="00CA5D69">
        <w:rPr>
          <w:rFonts w:ascii="Arial" w:hAnsi="Arial" w:cs="Arial"/>
          <w:b/>
          <w:bCs/>
          <w:sz w:val="22"/>
          <w:szCs w:val="22"/>
        </w:rPr>
        <w:tab/>
        <w:t>Securities and derivatives business payables</w:t>
      </w:r>
    </w:p>
    <w:p w14:paraId="625363A8" w14:textId="77777777" w:rsidR="00AD015C" w:rsidRPr="00CA5D69" w:rsidRDefault="00AD015C" w:rsidP="00AD015C">
      <w:pPr>
        <w:tabs>
          <w:tab w:val="left" w:pos="1440"/>
          <w:tab w:val="right" w:pos="7200"/>
        </w:tabs>
        <w:spacing w:line="380" w:lineRule="exact"/>
        <w:ind w:left="360" w:hanging="360"/>
        <w:jc w:val="right"/>
        <w:rPr>
          <w:rFonts w:ascii="Arial" w:hAnsi="Arial" w:cs="Arial"/>
          <w:sz w:val="20"/>
          <w:szCs w:val="20"/>
        </w:rPr>
      </w:pPr>
      <w:r w:rsidRPr="00CA5D69">
        <w:rPr>
          <w:rFonts w:ascii="Arial" w:hAnsi="Arial" w:cs="Arial"/>
          <w:sz w:val="20"/>
          <w:szCs w:val="20"/>
        </w:rPr>
        <w:t>(Unit: Thousand Baht)</w:t>
      </w:r>
    </w:p>
    <w:tbl>
      <w:tblPr>
        <w:tblW w:w="9072" w:type="dxa"/>
        <w:tblInd w:w="450" w:type="dxa"/>
        <w:tblLayout w:type="fixed"/>
        <w:tblLook w:val="0000" w:firstRow="0" w:lastRow="0" w:firstColumn="0" w:lastColumn="0" w:noHBand="0" w:noVBand="0"/>
      </w:tblPr>
      <w:tblGrid>
        <w:gridCol w:w="5652"/>
        <w:gridCol w:w="1710"/>
        <w:gridCol w:w="1710"/>
      </w:tblGrid>
      <w:tr w:rsidR="00CA5D69" w:rsidRPr="00CA5D69" w14:paraId="3907C50A" w14:textId="77777777" w:rsidTr="005B4013">
        <w:tc>
          <w:tcPr>
            <w:tcW w:w="5652" w:type="dxa"/>
          </w:tcPr>
          <w:p w14:paraId="3423188C" w14:textId="77777777" w:rsidR="00AD015C" w:rsidRPr="00CA5D69" w:rsidRDefault="00AD015C" w:rsidP="00485A2E">
            <w:pPr>
              <w:tabs>
                <w:tab w:val="left" w:pos="2880"/>
                <w:tab w:val="right" w:pos="5040"/>
                <w:tab w:val="right" w:pos="6390"/>
                <w:tab w:val="right" w:pos="8190"/>
              </w:tabs>
              <w:spacing w:line="340" w:lineRule="exact"/>
              <w:ind w:right="-43"/>
              <w:jc w:val="both"/>
              <w:rPr>
                <w:rFonts w:ascii="Arial" w:hAnsi="Arial" w:cs="Arial"/>
                <w:sz w:val="20"/>
                <w:szCs w:val="20"/>
              </w:rPr>
            </w:pPr>
          </w:p>
        </w:tc>
        <w:tc>
          <w:tcPr>
            <w:tcW w:w="3420" w:type="dxa"/>
            <w:gridSpan w:val="2"/>
          </w:tcPr>
          <w:p w14:paraId="417177A5" w14:textId="77777777" w:rsidR="00AD015C" w:rsidRPr="00CA5D69" w:rsidRDefault="00AD015C" w:rsidP="00761786">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20"/>
                <w:szCs w:val="20"/>
              </w:rPr>
            </w:pPr>
            <w:r w:rsidRPr="00CA5D69">
              <w:rPr>
                <w:rFonts w:ascii="Arial" w:hAnsi="Arial" w:cs="Arial"/>
                <w:sz w:val="20"/>
                <w:szCs w:val="20"/>
              </w:rPr>
              <w:t>Consolidated</w:t>
            </w:r>
            <w:r w:rsidR="0091244A" w:rsidRPr="00CA5D69">
              <w:rPr>
                <w:rFonts w:ascii="Arial" w:hAnsi="Arial" w:cs="Arial"/>
                <w:sz w:val="20"/>
                <w:szCs w:val="20"/>
              </w:rPr>
              <w:t xml:space="preserve"> </w:t>
            </w:r>
            <w:r w:rsidRPr="00CA5D69">
              <w:rPr>
                <w:rFonts w:ascii="Arial" w:hAnsi="Arial" w:cs="Arial"/>
                <w:sz w:val="20"/>
                <w:szCs w:val="20"/>
              </w:rPr>
              <w:t>financial statements</w:t>
            </w:r>
          </w:p>
        </w:tc>
      </w:tr>
      <w:tr w:rsidR="00CA5D69" w:rsidRPr="00CA5D69" w14:paraId="63B9B436" w14:textId="77777777" w:rsidTr="005B4013">
        <w:tc>
          <w:tcPr>
            <w:tcW w:w="5652" w:type="dxa"/>
          </w:tcPr>
          <w:p w14:paraId="7A1EF123" w14:textId="77777777" w:rsidR="00AD015C" w:rsidRPr="00CA5D69" w:rsidRDefault="00AD015C" w:rsidP="00485A2E">
            <w:pPr>
              <w:tabs>
                <w:tab w:val="left" w:pos="2880"/>
                <w:tab w:val="right" w:pos="5040"/>
                <w:tab w:val="right" w:pos="6390"/>
                <w:tab w:val="right" w:pos="8190"/>
              </w:tabs>
              <w:spacing w:line="340" w:lineRule="exact"/>
              <w:ind w:right="-43"/>
              <w:jc w:val="both"/>
              <w:rPr>
                <w:rFonts w:ascii="Arial" w:hAnsi="Arial" w:cs="Arial"/>
                <w:sz w:val="20"/>
                <w:szCs w:val="20"/>
              </w:rPr>
            </w:pPr>
          </w:p>
        </w:tc>
        <w:tc>
          <w:tcPr>
            <w:tcW w:w="1710" w:type="dxa"/>
          </w:tcPr>
          <w:p w14:paraId="2EF7CB39" w14:textId="77777777" w:rsidR="00AD015C" w:rsidRPr="00CA5D69" w:rsidRDefault="00D1235A" w:rsidP="0076178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0"/>
                <w:szCs w:val="20"/>
              </w:rPr>
            </w:pPr>
            <w:r w:rsidRPr="00CA5D69">
              <w:rPr>
                <w:rFonts w:ascii="Arial" w:hAnsi="Arial" w:cs="Arial"/>
                <w:sz w:val="20"/>
                <w:szCs w:val="20"/>
              </w:rPr>
              <w:t>20</w:t>
            </w:r>
            <w:r w:rsidR="006356BF" w:rsidRPr="00CA5D69">
              <w:rPr>
                <w:rFonts w:ascii="Arial" w:hAnsi="Arial" w:cs="Arial"/>
                <w:sz w:val="20"/>
                <w:szCs w:val="20"/>
              </w:rPr>
              <w:t>20</w:t>
            </w:r>
          </w:p>
        </w:tc>
        <w:tc>
          <w:tcPr>
            <w:tcW w:w="1710" w:type="dxa"/>
          </w:tcPr>
          <w:p w14:paraId="733C19E1" w14:textId="48E02C82" w:rsidR="00AD015C" w:rsidRPr="00CA5D69" w:rsidRDefault="00562581" w:rsidP="00761786">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rPr>
            </w:pPr>
            <w:r w:rsidRPr="00CA5D69">
              <w:rPr>
                <w:rFonts w:ascii="Arial" w:hAnsi="Arial" w:cs="Arial"/>
                <w:sz w:val="20"/>
                <w:szCs w:val="20"/>
              </w:rPr>
              <w:t>20</w:t>
            </w:r>
            <w:r w:rsidR="00D949E9" w:rsidRPr="00CA5D69">
              <w:rPr>
                <w:rFonts w:ascii="Arial" w:hAnsi="Arial" w:cs="Arial"/>
                <w:sz w:val="20"/>
                <w:szCs w:val="20"/>
              </w:rPr>
              <w:t>19</w:t>
            </w:r>
          </w:p>
        </w:tc>
      </w:tr>
      <w:tr w:rsidR="00CA5D69" w:rsidRPr="00CA5D69" w14:paraId="2B2EDD86" w14:textId="77777777" w:rsidTr="005B4013">
        <w:tc>
          <w:tcPr>
            <w:tcW w:w="5652" w:type="dxa"/>
          </w:tcPr>
          <w:p w14:paraId="527C445C" w14:textId="77777777" w:rsidR="00AD015C" w:rsidRPr="00CA5D69" w:rsidRDefault="00AD015C" w:rsidP="00485A2E">
            <w:pPr>
              <w:tabs>
                <w:tab w:val="left" w:pos="612"/>
              </w:tabs>
              <w:spacing w:line="340" w:lineRule="exact"/>
              <w:ind w:right="-108"/>
              <w:rPr>
                <w:rFonts w:ascii="Arial" w:hAnsi="Arial" w:cs="Arial"/>
                <w:sz w:val="20"/>
                <w:szCs w:val="20"/>
                <w:u w:val="single"/>
              </w:rPr>
            </w:pPr>
            <w:r w:rsidRPr="00CA5D69">
              <w:rPr>
                <w:rFonts w:ascii="Arial" w:hAnsi="Arial" w:cs="Arial"/>
                <w:sz w:val="20"/>
                <w:szCs w:val="20"/>
                <w:u w:val="single"/>
              </w:rPr>
              <w:t>Securities business payables</w:t>
            </w:r>
          </w:p>
        </w:tc>
        <w:tc>
          <w:tcPr>
            <w:tcW w:w="1710" w:type="dxa"/>
          </w:tcPr>
          <w:p w14:paraId="04576BCC" w14:textId="77777777" w:rsidR="00AD015C" w:rsidRPr="00CA5D69" w:rsidRDefault="00AD015C" w:rsidP="00485A2E">
            <w:pPr>
              <w:tabs>
                <w:tab w:val="decimal" w:pos="1422"/>
              </w:tabs>
              <w:spacing w:line="340" w:lineRule="exact"/>
              <w:ind w:left="-18" w:right="-18"/>
              <w:jc w:val="both"/>
              <w:rPr>
                <w:rFonts w:ascii="Arial" w:hAnsi="Arial" w:cs="Arial"/>
                <w:sz w:val="20"/>
                <w:szCs w:val="20"/>
              </w:rPr>
            </w:pPr>
          </w:p>
        </w:tc>
        <w:tc>
          <w:tcPr>
            <w:tcW w:w="1710" w:type="dxa"/>
          </w:tcPr>
          <w:p w14:paraId="28CF1394" w14:textId="77777777" w:rsidR="00AD015C" w:rsidRPr="00CA5D69" w:rsidRDefault="00AD015C" w:rsidP="00485A2E">
            <w:pPr>
              <w:tabs>
                <w:tab w:val="decimal" w:pos="1422"/>
              </w:tabs>
              <w:spacing w:line="340" w:lineRule="exact"/>
              <w:ind w:left="-18" w:right="-18"/>
              <w:jc w:val="both"/>
              <w:rPr>
                <w:rFonts w:ascii="Arial" w:hAnsi="Arial" w:cs="Arial"/>
                <w:sz w:val="20"/>
                <w:szCs w:val="20"/>
              </w:rPr>
            </w:pPr>
          </w:p>
        </w:tc>
      </w:tr>
      <w:tr w:rsidR="00CA5D69" w:rsidRPr="00CA5D69" w14:paraId="0545A81D" w14:textId="77777777" w:rsidTr="005B4013">
        <w:tc>
          <w:tcPr>
            <w:tcW w:w="5652" w:type="dxa"/>
          </w:tcPr>
          <w:p w14:paraId="3FF51F78" w14:textId="77777777" w:rsidR="004B5DB8" w:rsidRPr="00CA5D69" w:rsidRDefault="004B5DB8" w:rsidP="004B5DB8">
            <w:pPr>
              <w:tabs>
                <w:tab w:val="left" w:pos="612"/>
              </w:tabs>
              <w:spacing w:line="340" w:lineRule="exact"/>
              <w:ind w:right="-108"/>
              <w:rPr>
                <w:rFonts w:ascii="Arial" w:hAnsi="Arial" w:cs="Arial"/>
                <w:sz w:val="20"/>
                <w:szCs w:val="20"/>
              </w:rPr>
            </w:pPr>
            <w:r w:rsidRPr="00CA5D69">
              <w:rPr>
                <w:rFonts w:ascii="Arial" w:hAnsi="Arial" w:cs="Arial"/>
                <w:sz w:val="20"/>
                <w:szCs w:val="20"/>
              </w:rPr>
              <w:t>Cash accounts</w:t>
            </w:r>
          </w:p>
        </w:tc>
        <w:tc>
          <w:tcPr>
            <w:tcW w:w="1710" w:type="dxa"/>
          </w:tcPr>
          <w:p w14:paraId="39C50481" w14:textId="50E1E1A3" w:rsidR="004B5DB8" w:rsidRPr="00CA5D69" w:rsidRDefault="004B5DB8" w:rsidP="004B5DB8">
            <w:pPr>
              <w:tabs>
                <w:tab w:val="decimal" w:pos="1422"/>
              </w:tabs>
              <w:spacing w:line="340" w:lineRule="exact"/>
              <w:ind w:left="-18" w:right="-18"/>
              <w:jc w:val="both"/>
              <w:rPr>
                <w:rFonts w:ascii="Arial" w:hAnsi="Arial" w:cs="Arial"/>
                <w:sz w:val="20"/>
                <w:szCs w:val="20"/>
              </w:rPr>
            </w:pPr>
            <w:r w:rsidRPr="00CA5D69">
              <w:rPr>
                <w:rFonts w:ascii="Arial" w:hAnsi="Arial" w:cs="Arial" w:hint="cs"/>
                <w:sz w:val="20"/>
                <w:szCs w:val="20"/>
              </w:rPr>
              <w:t>1,154,920</w:t>
            </w:r>
          </w:p>
        </w:tc>
        <w:tc>
          <w:tcPr>
            <w:tcW w:w="1710" w:type="dxa"/>
          </w:tcPr>
          <w:p w14:paraId="564A8E65" w14:textId="77777777" w:rsidR="004B5DB8" w:rsidRPr="00CA5D69" w:rsidRDefault="004B5DB8" w:rsidP="004B5DB8">
            <w:pPr>
              <w:tabs>
                <w:tab w:val="decimal" w:pos="1422"/>
              </w:tabs>
              <w:spacing w:line="340" w:lineRule="exact"/>
              <w:ind w:left="-18" w:right="-18"/>
              <w:jc w:val="both"/>
              <w:rPr>
                <w:rFonts w:ascii="Arial" w:hAnsi="Arial" w:cs="Arial"/>
                <w:sz w:val="20"/>
                <w:szCs w:val="20"/>
              </w:rPr>
            </w:pPr>
            <w:r w:rsidRPr="00CA5D69">
              <w:rPr>
                <w:rFonts w:ascii="Arial" w:hAnsi="Arial" w:cs="Arial"/>
                <w:sz w:val="20"/>
                <w:szCs w:val="20"/>
              </w:rPr>
              <w:t>323,335</w:t>
            </w:r>
          </w:p>
        </w:tc>
      </w:tr>
      <w:tr w:rsidR="00CA5D69" w:rsidRPr="00CA5D69" w14:paraId="3607F200" w14:textId="77777777" w:rsidTr="005B4013">
        <w:tc>
          <w:tcPr>
            <w:tcW w:w="5652" w:type="dxa"/>
          </w:tcPr>
          <w:p w14:paraId="5C4F17D5" w14:textId="77777777" w:rsidR="004B5DB8" w:rsidRPr="00CA5D69" w:rsidRDefault="004B5DB8" w:rsidP="004B5DB8">
            <w:pPr>
              <w:tabs>
                <w:tab w:val="left" w:pos="612"/>
              </w:tabs>
              <w:spacing w:line="340" w:lineRule="exact"/>
              <w:ind w:right="-108"/>
              <w:rPr>
                <w:rFonts w:ascii="Arial" w:hAnsi="Arial" w:cs="Arial"/>
                <w:sz w:val="20"/>
                <w:szCs w:val="20"/>
              </w:rPr>
            </w:pPr>
            <w:r w:rsidRPr="00CA5D69">
              <w:rPr>
                <w:rFonts w:ascii="Arial" w:hAnsi="Arial" w:cs="Arial"/>
                <w:sz w:val="20"/>
                <w:szCs w:val="20"/>
              </w:rPr>
              <w:t>Collateral payables</w:t>
            </w:r>
          </w:p>
        </w:tc>
        <w:tc>
          <w:tcPr>
            <w:tcW w:w="1710" w:type="dxa"/>
          </w:tcPr>
          <w:p w14:paraId="6152222A" w14:textId="049A17B0" w:rsidR="004B5DB8" w:rsidRPr="00CA5D69" w:rsidRDefault="004B5DB8" w:rsidP="004B5DB8">
            <w:pPr>
              <w:tabs>
                <w:tab w:val="decimal" w:pos="1422"/>
              </w:tabs>
              <w:spacing w:line="340" w:lineRule="exact"/>
              <w:ind w:left="-18" w:right="-18"/>
              <w:jc w:val="both"/>
              <w:rPr>
                <w:rFonts w:ascii="Arial" w:hAnsi="Arial" w:cs="Arial"/>
                <w:sz w:val="20"/>
                <w:szCs w:val="20"/>
              </w:rPr>
            </w:pPr>
            <w:r w:rsidRPr="00CA5D69">
              <w:rPr>
                <w:rFonts w:ascii="Arial" w:hAnsi="Arial" w:cs="Arial" w:hint="cs"/>
                <w:sz w:val="20"/>
                <w:szCs w:val="20"/>
              </w:rPr>
              <w:t>2,042</w:t>
            </w:r>
          </w:p>
        </w:tc>
        <w:tc>
          <w:tcPr>
            <w:tcW w:w="1710" w:type="dxa"/>
          </w:tcPr>
          <w:p w14:paraId="26F592A8" w14:textId="77777777" w:rsidR="004B5DB8" w:rsidRPr="00CA5D69" w:rsidRDefault="004B5DB8" w:rsidP="004B5DB8">
            <w:pPr>
              <w:tabs>
                <w:tab w:val="decimal" w:pos="1422"/>
              </w:tabs>
              <w:spacing w:line="340" w:lineRule="exact"/>
              <w:ind w:left="-18" w:right="-18"/>
              <w:jc w:val="both"/>
              <w:rPr>
                <w:rFonts w:ascii="Arial" w:hAnsi="Arial" w:cs="Arial"/>
                <w:sz w:val="20"/>
                <w:szCs w:val="20"/>
              </w:rPr>
            </w:pPr>
            <w:r w:rsidRPr="00CA5D69">
              <w:rPr>
                <w:rFonts w:ascii="Arial" w:hAnsi="Arial" w:cs="Arial"/>
                <w:sz w:val="20"/>
                <w:szCs w:val="20"/>
              </w:rPr>
              <w:t>1,413</w:t>
            </w:r>
          </w:p>
        </w:tc>
      </w:tr>
      <w:tr w:rsidR="00CA5D69" w:rsidRPr="00CA5D69" w14:paraId="443931BB" w14:textId="77777777" w:rsidTr="005B4013">
        <w:tc>
          <w:tcPr>
            <w:tcW w:w="5652" w:type="dxa"/>
          </w:tcPr>
          <w:p w14:paraId="69DBC1F7" w14:textId="77777777" w:rsidR="004B5DB8" w:rsidRPr="00CA5D69" w:rsidRDefault="004B5DB8" w:rsidP="004B5DB8">
            <w:pPr>
              <w:tabs>
                <w:tab w:val="left" w:pos="612"/>
              </w:tabs>
              <w:spacing w:line="340" w:lineRule="exact"/>
              <w:ind w:right="-108"/>
              <w:rPr>
                <w:rFonts w:ascii="Arial" w:hAnsi="Arial" w:cs="Arial"/>
                <w:sz w:val="20"/>
                <w:szCs w:val="20"/>
              </w:rPr>
            </w:pPr>
            <w:r w:rsidRPr="00CA5D69">
              <w:rPr>
                <w:rFonts w:ascii="Arial" w:hAnsi="Arial" w:cs="Arial"/>
                <w:sz w:val="20"/>
                <w:szCs w:val="20"/>
              </w:rPr>
              <w:t>Securities borrowing and lending payables</w:t>
            </w:r>
          </w:p>
        </w:tc>
        <w:tc>
          <w:tcPr>
            <w:tcW w:w="1710" w:type="dxa"/>
          </w:tcPr>
          <w:p w14:paraId="2EAD0403" w14:textId="268B7CE0" w:rsidR="004B5DB8" w:rsidRPr="00CA5D69" w:rsidRDefault="004B5DB8" w:rsidP="004B5DB8">
            <w:pPr>
              <w:tabs>
                <w:tab w:val="decimal" w:pos="1422"/>
              </w:tabs>
              <w:spacing w:line="340" w:lineRule="exact"/>
              <w:ind w:left="-18" w:right="-18"/>
              <w:jc w:val="both"/>
              <w:rPr>
                <w:rFonts w:ascii="Arial" w:hAnsi="Arial" w:cs="Arial"/>
                <w:sz w:val="20"/>
                <w:szCs w:val="20"/>
              </w:rPr>
            </w:pPr>
            <w:r w:rsidRPr="00CA5D69">
              <w:rPr>
                <w:rFonts w:ascii="Arial" w:hAnsi="Arial" w:cs="Arial" w:hint="cs"/>
                <w:sz w:val="20"/>
                <w:szCs w:val="20"/>
              </w:rPr>
              <w:t>289,504</w:t>
            </w:r>
          </w:p>
        </w:tc>
        <w:tc>
          <w:tcPr>
            <w:tcW w:w="1710" w:type="dxa"/>
          </w:tcPr>
          <w:p w14:paraId="3E7FB46B" w14:textId="77777777" w:rsidR="004B5DB8" w:rsidRPr="00CA5D69" w:rsidRDefault="004B5DB8" w:rsidP="004B5DB8">
            <w:pPr>
              <w:tabs>
                <w:tab w:val="decimal" w:pos="1422"/>
              </w:tabs>
              <w:spacing w:line="340" w:lineRule="exact"/>
              <w:ind w:left="-18" w:right="-18"/>
              <w:jc w:val="both"/>
              <w:rPr>
                <w:rFonts w:ascii="Arial" w:hAnsi="Arial" w:cs="Arial"/>
                <w:sz w:val="20"/>
                <w:szCs w:val="20"/>
              </w:rPr>
            </w:pPr>
            <w:r w:rsidRPr="00CA5D69">
              <w:rPr>
                <w:rFonts w:ascii="Arial" w:hAnsi="Arial" w:cs="Arial"/>
                <w:sz w:val="20"/>
                <w:szCs w:val="20"/>
              </w:rPr>
              <w:t>78,330</w:t>
            </w:r>
          </w:p>
        </w:tc>
      </w:tr>
      <w:tr w:rsidR="00CA5D69" w:rsidRPr="00CA5D69" w14:paraId="605EB3F7" w14:textId="77777777" w:rsidTr="005B4013">
        <w:tc>
          <w:tcPr>
            <w:tcW w:w="5652" w:type="dxa"/>
          </w:tcPr>
          <w:p w14:paraId="6135AA00" w14:textId="77777777" w:rsidR="004B5DB8" w:rsidRPr="00CA5D69" w:rsidRDefault="004B5DB8" w:rsidP="004B5DB8">
            <w:pPr>
              <w:tabs>
                <w:tab w:val="left" w:pos="612"/>
              </w:tabs>
              <w:spacing w:line="340" w:lineRule="exact"/>
              <w:ind w:right="-108"/>
              <w:rPr>
                <w:rFonts w:ascii="Arial" w:hAnsi="Arial" w:cs="Arial"/>
                <w:sz w:val="20"/>
                <w:szCs w:val="20"/>
              </w:rPr>
            </w:pPr>
            <w:r w:rsidRPr="00CA5D69">
              <w:rPr>
                <w:rFonts w:ascii="Arial" w:hAnsi="Arial" w:cs="Arial"/>
                <w:sz w:val="20"/>
                <w:szCs w:val="20"/>
              </w:rPr>
              <w:t>Add: Accrued interest expenses</w:t>
            </w:r>
          </w:p>
        </w:tc>
        <w:tc>
          <w:tcPr>
            <w:tcW w:w="1710" w:type="dxa"/>
          </w:tcPr>
          <w:p w14:paraId="62C79E63" w14:textId="50427138" w:rsidR="004B5DB8" w:rsidRPr="00CA5D69" w:rsidRDefault="004B5DB8" w:rsidP="004B5DB8">
            <w:pPr>
              <w:pBdr>
                <w:bottom w:val="single" w:sz="6" w:space="1" w:color="auto"/>
              </w:pBdr>
              <w:tabs>
                <w:tab w:val="decimal" w:pos="1422"/>
              </w:tabs>
              <w:spacing w:line="340" w:lineRule="exact"/>
              <w:ind w:left="-18" w:right="-18"/>
              <w:jc w:val="both"/>
              <w:rPr>
                <w:rFonts w:ascii="Arial" w:hAnsi="Arial" w:cs="Arial"/>
                <w:sz w:val="20"/>
                <w:szCs w:val="20"/>
              </w:rPr>
            </w:pPr>
            <w:r w:rsidRPr="00CA5D69">
              <w:rPr>
                <w:rFonts w:ascii="Arial" w:hAnsi="Arial" w:cs="Arial" w:hint="cs"/>
                <w:sz w:val="20"/>
                <w:szCs w:val="20"/>
              </w:rPr>
              <w:t>1</w:t>
            </w:r>
          </w:p>
        </w:tc>
        <w:tc>
          <w:tcPr>
            <w:tcW w:w="1710" w:type="dxa"/>
          </w:tcPr>
          <w:p w14:paraId="1F141462" w14:textId="77777777" w:rsidR="004B5DB8" w:rsidRPr="00CA5D69" w:rsidRDefault="004B5DB8" w:rsidP="004B5DB8">
            <w:pPr>
              <w:pBdr>
                <w:bottom w:val="single" w:sz="6" w:space="1" w:color="auto"/>
              </w:pBdr>
              <w:tabs>
                <w:tab w:val="decimal" w:pos="1422"/>
              </w:tabs>
              <w:spacing w:line="340" w:lineRule="exact"/>
              <w:ind w:left="-18" w:right="-18"/>
              <w:jc w:val="both"/>
              <w:rPr>
                <w:rFonts w:ascii="Arial" w:hAnsi="Arial" w:cs="Arial"/>
                <w:sz w:val="20"/>
                <w:szCs w:val="20"/>
              </w:rPr>
            </w:pPr>
            <w:r w:rsidRPr="00CA5D69">
              <w:rPr>
                <w:rFonts w:ascii="Arial" w:hAnsi="Arial" w:cs="Arial"/>
                <w:sz w:val="20"/>
                <w:szCs w:val="20"/>
              </w:rPr>
              <w:t>1</w:t>
            </w:r>
          </w:p>
        </w:tc>
      </w:tr>
      <w:tr w:rsidR="00CA5D69" w:rsidRPr="00CA5D69" w14:paraId="2364757F" w14:textId="77777777" w:rsidTr="005B4013">
        <w:tc>
          <w:tcPr>
            <w:tcW w:w="5652" w:type="dxa"/>
          </w:tcPr>
          <w:p w14:paraId="2C2AE5B2" w14:textId="77777777" w:rsidR="004B5DB8" w:rsidRPr="00CA5D69" w:rsidRDefault="004B5DB8" w:rsidP="004B5DB8">
            <w:pPr>
              <w:tabs>
                <w:tab w:val="left" w:pos="612"/>
              </w:tabs>
              <w:spacing w:line="340" w:lineRule="exact"/>
              <w:ind w:right="-108"/>
              <w:rPr>
                <w:rFonts w:ascii="Arial" w:hAnsi="Arial" w:cs="Arial"/>
                <w:sz w:val="20"/>
                <w:szCs w:val="20"/>
              </w:rPr>
            </w:pPr>
            <w:r w:rsidRPr="00CA5D69">
              <w:rPr>
                <w:rFonts w:ascii="Arial" w:hAnsi="Arial" w:cs="Arial"/>
                <w:sz w:val="20"/>
                <w:szCs w:val="20"/>
              </w:rPr>
              <w:t>Securities business payables</w:t>
            </w:r>
          </w:p>
        </w:tc>
        <w:tc>
          <w:tcPr>
            <w:tcW w:w="1710" w:type="dxa"/>
          </w:tcPr>
          <w:p w14:paraId="04BAA4C6" w14:textId="1FFE5500" w:rsidR="004B5DB8" w:rsidRPr="00CA5D69" w:rsidRDefault="004B5DB8" w:rsidP="004B5DB8">
            <w:pPr>
              <w:tabs>
                <w:tab w:val="decimal" w:pos="1422"/>
              </w:tabs>
              <w:spacing w:line="340" w:lineRule="exact"/>
              <w:ind w:left="-18" w:right="-18"/>
              <w:jc w:val="both"/>
              <w:rPr>
                <w:rFonts w:ascii="Arial" w:hAnsi="Arial" w:cs="Arial"/>
                <w:sz w:val="20"/>
                <w:szCs w:val="20"/>
              </w:rPr>
            </w:pPr>
            <w:r w:rsidRPr="00CA5D69">
              <w:rPr>
                <w:rFonts w:ascii="Arial" w:hAnsi="Arial" w:cs="Arial" w:hint="cs"/>
                <w:sz w:val="20"/>
                <w:szCs w:val="20"/>
              </w:rPr>
              <w:t>1,446,467</w:t>
            </w:r>
          </w:p>
        </w:tc>
        <w:tc>
          <w:tcPr>
            <w:tcW w:w="1710" w:type="dxa"/>
          </w:tcPr>
          <w:p w14:paraId="075001DF" w14:textId="77777777" w:rsidR="004B5DB8" w:rsidRPr="00CA5D69" w:rsidRDefault="004B5DB8" w:rsidP="004B5DB8">
            <w:pPr>
              <w:tabs>
                <w:tab w:val="decimal" w:pos="1422"/>
              </w:tabs>
              <w:spacing w:line="340" w:lineRule="exact"/>
              <w:ind w:left="-18" w:right="-18"/>
              <w:jc w:val="both"/>
              <w:rPr>
                <w:rFonts w:ascii="Arial" w:hAnsi="Arial" w:cs="Arial"/>
                <w:sz w:val="20"/>
                <w:szCs w:val="20"/>
              </w:rPr>
            </w:pPr>
            <w:r w:rsidRPr="00CA5D69">
              <w:rPr>
                <w:rFonts w:ascii="Arial" w:hAnsi="Arial" w:cs="Arial"/>
                <w:sz w:val="20"/>
                <w:szCs w:val="20"/>
              </w:rPr>
              <w:t>403,079</w:t>
            </w:r>
          </w:p>
        </w:tc>
      </w:tr>
      <w:tr w:rsidR="00CA5D69" w:rsidRPr="00CA5D69" w14:paraId="46E91D3B" w14:textId="77777777" w:rsidTr="005B4013">
        <w:tc>
          <w:tcPr>
            <w:tcW w:w="5652" w:type="dxa"/>
          </w:tcPr>
          <w:p w14:paraId="5FFC466D" w14:textId="77777777" w:rsidR="004B5DB8" w:rsidRPr="00CA5D69" w:rsidRDefault="004B5DB8" w:rsidP="004B5DB8">
            <w:pPr>
              <w:tabs>
                <w:tab w:val="left" w:pos="612"/>
              </w:tabs>
              <w:spacing w:line="340" w:lineRule="exact"/>
              <w:ind w:right="-108"/>
              <w:rPr>
                <w:rFonts w:ascii="Arial" w:hAnsi="Arial" w:cs="Arial"/>
                <w:sz w:val="20"/>
                <w:szCs w:val="20"/>
                <w:u w:val="single"/>
              </w:rPr>
            </w:pPr>
            <w:r w:rsidRPr="00CA5D69">
              <w:rPr>
                <w:rFonts w:ascii="Arial" w:hAnsi="Arial" w:cs="Arial"/>
                <w:sz w:val="20"/>
                <w:szCs w:val="20"/>
                <w:u w:val="single"/>
              </w:rPr>
              <w:t>Derivatives business payables</w:t>
            </w:r>
          </w:p>
        </w:tc>
        <w:tc>
          <w:tcPr>
            <w:tcW w:w="1710" w:type="dxa"/>
          </w:tcPr>
          <w:p w14:paraId="6C26B3C3" w14:textId="77777777" w:rsidR="004B5DB8" w:rsidRPr="00CA5D69" w:rsidRDefault="004B5DB8" w:rsidP="004B5DB8">
            <w:pPr>
              <w:tabs>
                <w:tab w:val="decimal" w:pos="1422"/>
              </w:tabs>
              <w:spacing w:line="340" w:lineRule="exact"/>
              <w:ind w:left="-18" w:right="-18"/>
              <w:jc w:val="both"/>
              <w:rPr>
                <w:rFonts w:ascii="Arial" w:hAnsi="Arial" w:cs="Arial"/>
                <w:sz w:val="20"/>
                <w:szCs w:val="20"/>
              </w:rPr>
            </w:pPr>
          </w:p>
        </w:tc>
        <w:tc>
          <w:tcPr>
            <w:tcW w:w="1710" w:type="dxa"/>
          </w:tcPr>
          <w:p w14:paraId="23CB3CD3" w14:textId="77777777" w:rsidR="004B5DB8" w:rsidRPr="00CA5D69" w:rsidRDefault="004B5DB8" w:rsidP="004B5DB8">
            <w:pPr>
              <w:tabs>
                <w:tab w:val="decimal" w:pos="1422"/>
              </w:tabs>
              <w:spacing w:line="340" w:lineRule="exact"/>
              <w:ind w:left="-18" w:right="-18"/>
              <w:jc w:val="both"/>
              <w:rPr>
                <w:rFonts w:ascii="Arial" w:hAnsi="Arial" w:cs="Arial"/>
                <w:sz w:val="20"/>
                <w:szCs w:val="20"/>
              </w:rPr>
            </w:pPr>
          </w:p>
        </w:tc>
      </w:tr>
      <w:tr w:rsidR="00CA5D69" w:rsidRPr="00CA5D69" w14:paraId="6CDDF614" w14:textId="77777777" w:rsidTr="005B4013">
        <w:tc>
          <w:tcPr>
            <w:tcW w:w="5652" w:type="dxa"/>
          </w:tcPr>
          <w:p w14:paraId="78132B35" w14:textId="77777777" w:rsidR="004B5DB8" w:rsidRPr="00CA5D69" w:rsidRDefault="004B5DB8" w:rsidP="004B5DB8">
            <w:pPr>
              <w:tabs>
                <w:tab w:val="left" w:pos="612"/>
              </w:tabs>
              <w:spacing w:line="340" w:lineRule="exact"/>
              <w:ind w:right="-108"/>
              <w:rPr>
                <w:rFonts w:ascii="Arial" w:hAnsi="Arial" w:cs="Arial"/>
                <w:sz w:val="20"/>
                <w:szCs w:val="20"/>
              </w:rPr>
            </w:pPr>
            <w:r w:rsidRPr="00CA5D69">
              <w:rPr>
                <w:rFonts w:ascii="Arial" w:hAnsi="Arial" w:cs="Arial"/>
                <w:sz w:val="20"/>
                <w:szCs w:val="20"/>
              </w:rPr>
              <w:t>Derivatives business payables</w:t>
            </w:r>
          </w:p>
        </w:tc>
        <w:tc>
          <w:tcPr>
            <w:tcW w:w="1710" w:type="dxa"/>
          </w:tcPr>
          <w:p w14:paraId="126D9B19" w14:textId="7B0FAACD" w:rsidR="004B5DB8" w:rsidRPr="00CA5D69" w:rsidRDefault="004B5DB8" w:rsidP="004B5DB8">
            <w:pPr>
              <w:pBdr>
                <w:bottom w:val="single" w:sz="6" w:space="1" w:color="auto"/>
              </w:pBdr>
              <w:tabs>
                <w:tab w:val="decimal" w:pos="1422"/>
              </w:tabs>
              <w:spacing w:line="340" w:lineRule="exact"/>
              <w:ind w:left="-18" w:right="-18"/>
              <w:jc w:val="both"/>
              <w:rPr>
                <w:rFonts w:ascii="Arial" w:hAnsi="Arial" w:cs="Arial"/>
                <w:sz w:val="20"/>
                <w:szCs w:val="20"/>
              </w:rPr>
            </w:pPr>
            <w:r w:rsidRPr="00CA5D69">
              <w:rPr>
                <w:rFonts w:ascii="Arial" w:hAnsi="Arial" w:cs="Arial" w:hint="cs"/>
                <w:sz w:val="20"/>
                <w:szCs w:val="20"/>
              </w:rPr>
              <w:t>2,048</w:t>
            </w:r>
          </w:p>
        </w:tc>
        <w:tc>
          <w:tcPr>
            <w:tcW w:w="1710" w:type="dxa"/>
          </w:tcPr>
          <w:p w14:paraId="11E3D7E4" w14:textId="77777777" w:rsidR="004B5DB8" w:rsidRPr="00CA5D69" w:rsidRDefault="004B5DB8" w:rsidP="004B5DB8">
            <w:pPr>
              <w:pBdr>
                <w:bottom w:val="single" w:sz="6" w:space="1" w:color="auto"/>
              </w:pBdr>
              <w:tabs>
                <w:tab w:val="decimal" w:pos="1422"/>
              </w:tabs>
              <w:spacing w:line="340" w:lineRule="exact"/>
              <w:ind w:left="-18" w:right="-18"/>
              <w:jc w:val="both"/>
              <w:rPr>
                <w:rFonts w:ascii="Arial" w:hAnsi="Arial" w:cs="Arial"/>
                <w:sz w:val="20"/>
                <w:szCs w:val="20"/>
              </w:rPr>
            </w:pPr>
            <w:r w:rsidRPr="00CA5D69">
              <w:rPr>
                <w:rFonts w:ascii="Arial" w:hAnsi="Arial" w:cs="Arial"/>
                <w:sz w:val="20"/>
                <w:szCs w:val="20"/>
              </w:rPr>
              <w:t>3,122</w:t>
            </w:r>
          </w:p>
        </w:tc>
      </w:tr>
      <w:tr w:rsidR="00CA5D69" w:rsidRPr="00CA5D69" w14:paraId="42DD7667" w14:textId="77777777" w:rsidTr="005B4013">
        <w:tc>
          <w:tcPr>
            <w:tcW w:w="5652" w:type="dxa"/>
          </w:tcPr>
          <w:p w14:paraId="1A365C92" w14:textId="77777777" w:rsidR="004B5DB8" w:rsidRPr="00CA5D69" w:rsidRDefault="004B5DB8" w:rsidP="004B5DB8">
            <w:pPr>
              <w:tabs>
                <w:tab w:val="left" w:pos="612"/>
              </w:tabs>
              <w:spacing w:line="340" w:lineRule="exact"/>
              <w:ind w:right="-108"/>
              <w:rPr>
                <w:rFonts w:ascii="Arial" w:hAnsi="Arial" w:cs="Arial"/>
                <w:sz w:val="20"/>
                <w:szCs w:val="20"/>
              </w:rPr>
            </w:pPr>
            <w:r w:rsidRPr="00CA5D69">
              <w:rPr>
                <w:rFonts w:ascii="Arial" w:hAnsi="Arial" w:cs="Arial"/>
                <w:sz w:val="20"/>
                <w:szCs w:val="20"/>
              </w:rPr>
              <w:t>Securities and derivatives business payables</w:t>
            </w:r>
          </w:p>
        </w:tc>
        <w:tc>
          <w:tcPr>
            <w:tcW w:w="1710" w:type="dxa"/>
            <w:vAlign w:val="bottom"/>
          </w:tcPr>
          <w:p w14:paraId="328A17E5" w14:textId="23187775" w:rsidR="004B5DB8" w:rsidRPr="00CA5D69" w:rsidRDefault="004B5DB8" w:rsidP="004B5DB8">
            <w:pPr>
              <w:pBdr>
                <w:bottom w:val="double" w:sz="6" w:space="1" w:color="auto"/>
              </w:pBdr>
              <w:tabs>
                <w:tab w:val="decimal" w:pos="1422"/>
              </w:tabs>
              <w:spacing w:line="340" w:lineRule="exact"/>
              <w:ind w:left="-18" w:right="-18"/>
              <w:jc w:val="both"/>
              <w:rPr>
                <w:rFonts w:ascii="Arial" w:hAnsi="Arial" w:cs="Arial"/>
                <w:sz w:val="20"/>
                <w:szCs w:val="20"/>
              </w:rPr>
            </w:pPr>
            <w:r w:rsidRPr="00CA5D69">
              <w:rPr>
                <w:rFonts w:ascii="Arial" w:hAnsi="Arial" w:cs="Arial" w:hint="cs"/>
                <w:sz w:val="20"/>
                <w:szCs w:val="20"/>
              </w:rPr>
              <w:t>1,448,515</w:t>
            </w:r>
          </w:p>
        </w:tc>
        <w:tc>
          <w:tcPr>
            <w:tcW w:w="1710" w:type="dxa"/>
            <w:vAlign w:val="bottom"/>
          </w:tcPr>
          <w:p w14:paraId="76C37146" w14:textId="77777777" w:rsidR="004B5DB8" w:rsidRPr="00CA5D69" w:rsidRDefault="004B5DB8" w:rsidP="004B5DB8">
            <w:pPr>
              <w:pBdr>
                <w:bottom w:val="double" w:sz="6" w:space="1" w:color="auto"/>
              </w:pBdr>
              <w:tabs>
                <w:tab w:val="decimal" w:pos="1422"/>
              </w:tabs>
              <w:spacing w:line="340" w:lineRule="exact"/>
              <w:ind w:left="-18" w:right="-18"/>
              <w:jc w:val="both"/>
              <w:rPr>
                <w:rFonts w:ascii="Arial" w:hAnsi="Arial" w:cs="Arial"/>
                <w:sz w:val="20"/>
                <w:szCs w:val="20"/>
              </w:rPr>
            </w:pPr>
            <w:r w:rsidRPr="00CA5D69">
              <w:rPr>
                <w:rFonts w:ascii="Arial" w:hAnsi="Arial" w:cs="Arial"/>
                <w:sz w:val="20"/>
                <w:szCs w:val="20"/>
              </w:rPr>
              <w:t>406,201</w:t>
            </w:r>
          </w:p>
        </w:tc>
      </w:tr>
    </w:tbl>
    <w:p w14:paraId="45141D84" w14:textId="709829F3" w:rsidR="004D0FFD" w:rsidRPr="00CA5D69" w:rsidRDefault="00B86064" w:rsidP="004D0FFD">
      <w:pPr>
        <w:tabs>
          <w:tab w:val="left" w:pos="2340"/>
          <w:tab w:val="center" w:pos="5400"/>
          <w:tab w:val="decimal" w:pos="5760"/>
          <w:tab w:val="center" w:pos="6480"/>
          <w:tab w:val="decimal" w:pos="6660"/>
          <w:tab w:val="decimal" w:pos="7920"/>
          <w:tab w:val="decimal" w:pos="8820"/>
        </w:tabs>
        <w:spacing w:before="240" w:after="120" w:line="380" w:lineRule="exact"/>
        <w:ind w:left="547" w:right="-43" w:hanging="547"/>
        <w:jc w:val="both"/>
        <w:rPr>
          <w:rFonts w:ascii="Arial" w:hAnsi="Arial" w:cs="Arial"/>
          <w:b/>
          <w:bCs/>
          <w:sz w:val="22"/>
          <w:szCs w:val="22"/>
        </w:rPr>
      </w:pPr>
      <w:r w:rsidRPr="00CA5D69">
        <w:rPr>
          <w:rFonts w:ascii="Arial" w:hAnsi="Arial" w:cs="Arial"/>
          <w:b/>
          <w:bCs/>
          <w:sz w:val="22"/>
          <w:szCs w:val="22"/>
        </w:rPr>
        <w:t>25</w:t>
      </w:r>
      <w:r w:rsidR="004D0FFD" w:rsidRPr="00CA5D69">
        <w:rPr>
          <w:rFonts w:ascii="Arial" w:hAnsi="Arial" w:cs="Arial"/>
          <w:b/>
          <w:bCs/>
          <w:sz w:val="22"/>
          <w:szCs w:val="22"/>
        </w:rPr>
        <w:t>.</w:t>
      </w:r>
      <w:r w:rsidR="004D0FFD" w:rsidRPr="00CA5D69">
        <w:rPr>
          <w:rFonts w:ascii="Arial" w:hAnsi="Arial" w:cs="Arial"/>
          <w:b/>
          <w:bCs/>
          <w:sz w:val="22"/>
          <w:szCs w:val="22"/>
        </w:rPr>
        <w:tab/>
        <w:t xml:space="preserve">Other </w:t>
      </w:r>
      <w:r w:rsidR="004D0FFD" w:rsidRPr="00CA5D69">
        <w:rPr>
          <w:rFonts w:ascii="Arial" w:hAnsi="Arial" w:cs="Arial"/>
          <w:b/>
          <w:bCs/>
          <w:sz w:val="22"/>
        </w:rPr>
        <w:t>pay</w:t>
      </w:r>
      <w:r w:rsidR="004D0FFD" w:rsidRPr="00CA5D69">
        <w:rPr>
          <w:rFonts w:ascii="Arial" w:hAnsi="Arial" w:cs="Arial"/>
          <w:b/>
          <w:bCs/>
          <w:sz w:val="22"/>
          <w:szCs w:val="22"/>
        </w:rPr>
        <w:t xml:space="preserve">ables </w:t>
      </w:r>
    </w:p>
    <w:p w14:paraId="2FBD3176" w14:textId="77777777" w:rsidR="004D0FFD" w:rsidRPr="00CA5D69" w:rsidRDefault="004D0FFD" w:rsidP="00502B09">
      <w:pPr>
        <w:tabs>
          <w:tab w:val="left" w:pos="1440"/>
          <w:tab w:val="right" w:pos="7200"/>
        </w:tabs>
        <w:spacing w:line="340" w:lineRule="exact"/>
        <w:ind w:left="360" w:right="-43" w:hanging="360"/>
        <w:jc w:val="right"/>
        <w:rPr>
          <w:rFonts w:ascii="Arial" w:hAnsi="Arial" w:cs="Arial"/>
          <w:sz w:val="18"/>
          <w:szCs w:val="18"/>
        </w:rPr>
      </w:pPr>
      <w:r w:rsidRPr="00CA5D69">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A5D69" w:rsidRPr="00CA5D69" w14:paraId="4AC6CB45" w14:textId="77777777" w:rsidTr="0096693A">
        <w:trPr>
          <w:cantSplit/>
        </w:trPr>
        <w:tc>
          <w:tcPr>
            <w:tcW w:w="3780" w:type="dxa"/>
          </w:tcPr>
          <w:p w14:paraId="081F53E9" w14:textId="77777777" w:rsidR="004D0FFD" w:rsidRPr="00CA5D69" w:rsidRDefault="004D0FFD" w:rsidP="0094348A">
            <w:pPr>
              <w:widowControl/>
              <w:spacing w:line="340" w:lineRule="exact"/>
              <w:rPr>
                <w:rFonts w:ascii="Arial" w:hAnsi="Arial" w:cs="Arial"/>
                <w:sz w:val="18"/>
                <w:szCs w:val="18"/>
              </w:rPr>
            </w:pPr>
          </w:p>
        </w:tc>
        <w:tc>
          <w:tcPr>
            <w:tcW w:w="2700" w:type="dxa"/>
            <w:gridSpan w:val="2"/>
          </w:tcPr>
          <w:p w14:paraId="34E2D588" w14:textId="77777777" w:rsidR="004D0FFD" w:rsidRPr="00CA5D69" w:rsidRDefault="004D0FFD" w:rsidP="00761786">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18"/>
                <w:szCs w:val="18"/>
              </w:rPr>
            </w:pPr>
            <w:r w:rsidRPr="00CA5D69">
              <w:rPr>
                <w:rFonts w:ascii="Arial" w:hAnsi="Arial" w:cs="Arial"/>
                <w:sz w:val="18"/>
                <w:szCs w:val="18"/>
              </w:rPr>
              <w:t>Consolidated                 financial statements</w:t>
            </w:r>
          </w:p>
        </w:tc>
        <w:tc>
          <w:tcPr>
            <w:tcW w:w="2700" w:type="dxa"/>
            <w:gridSpan w:val="2"/>
          </w:tcPr>
          <w:p w14:paraId="7D268B9C" w14:textId="77777777" w:rsidR="004D0FFD" w:rsidRPr="00CA5D69" w:rsidRDefault="004D0FFD" w:rsidP="00761786">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273A7AB9" w14:textId="77777777" w:rsidTr="0096693A">
        <w:tc>
          <w:tcPr>
            <w:tcW w:w="3780" w:type="dxa"/>
          </w:tcPr>
          <w:p w14:paraId="4770E99C" w14:textId="77777777" w:rsidR="005A235D" w:rsidRPr="00CA5D69" w:rsidRDefault="005A235D" w:rsidP="005A235D">
            <w:pPr>
              <w:widowControl/>
              <w:spacing w:line="340" w:lineRule="exact"/>
              <w:rPr>
                <w:rFonts w:ascii="Arial" w:hAnsi="Arial" w:cs="Arial"/>
                <w:sz w:val="18"/>
                <w:szCs w:val="18"/>
              </w:rPr>
            </w:pPr>
          </w:p>
        </w:tc>
        <w:tc>
          <w:tcPr>
            <w:tcW w:w="1350" w:type="dxa"/>
          </w:tcPr>
          <w:p w14:paraId="51BEF3D1" w14:textId="226D19E6" w:rsidR="005A235D" w:rsidRPr="00CA5D69" w:rsidRDefault="005A235D" w:rsidP="0076178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CA5D69">
              <w:rPr>
                <w:rFonts w:ascii="Arial" w:hAnsi="Arial" w:cs="Arial"/>
                <w:sz w:val="18"/>
                <w:szCs w:val="18"/>
              </w:rPr>
              <w:t>2020</w:t>
            </w:r>
          </w:p>
        </w:tc>
        <w:tc>
          <w:tcPr>
            <w:tcW w:w="1350" w:type="dxa"/>
          </w:tcPr>
          <w:p w14:paraId="259C7337" w14:textId="4E874DBE" w:rsidR="005A235D" w:rsidRPr="00CA5D69" w:rsidRDefault="005A235D" w:rsidP="00761786">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sidRPr="00CA5D69">
              <w:rPr>
                <w:rFonts w:ascii="Arial" w:hAnsi="Arial" w:cs="Arial"/>
                <w:sz w:val="18"/>
                <w:szCs w:val="18"/>
              </w:rPr>
              <w:t>2019</w:t>
            </w:r>
          </w:p>
        </w:tc>
        <w:tc>
          <w:tcPr>
            <w:tcW w:w="1350" w:type="dxa"/>
          </w:tcPr>
          <w:p w14:paraId="7DFCDA18" w14:textId="37BE4CEA" w:rsidR="005A235D" w:rsidRPr="00CA5D69" w:rsidRDefault="005A235D" w:rsidP="0076178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CA5D69">
              <w:rPr>
                <w:rFonts w:ascii="Arial" w:hAnsi="Arial" w:cs="Arial"/>
                <w:sz w:val="18"/>
                <w:szCs w:val="18"/>
              </w:rPr>
              <w:t>2020</w:t>
            </w:r>
          </w:p>
        </w:tc>
        <w:tc>
          <w:tcPr>
            <w:tcW w:w="1350" w:type="dxa"/>
          </w:tcPr>
          <w:p w14:paraId="6847D81B" w14:textId="1A996D26" w:rsidR="005A235D" w:rsidRPr="00CA5D69" w:rsidRDefault="005A235D" w:rsidP="00761786">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sidRPr="00CA5D69">
              <w:rPr>
                <w:rFonts w:ascii="Arial" w:hAnsi="Arial" w:cs="Arial"/>
                <w:sz w:val="18"/>
                <w:szCs w:val="18"/>
              </w:rPr>
              <w:t>2019</w:t>
            </w:r>
          </w:p>
        </w:tc>
      </w:tr>
      <w:tr w:rsidR="00CA5D69" w:rsidRPr="00CA5D69" w14:paraId="0CAEE542" w14:textId="77777777" w:rsidTr="0096693A">
        <w:tc>
          <w:tcPr>
            <w:tcW w:w="3780" w:type="dxa"/>
          </w:tcPr>
          <w:p w14:paraId="41622C30" w14:textId="77777777" w:rsidR="004B5DB8" w:rsidRPr="00CA5D69" w:rsidRDefault="004B5DB8" w:rsidP="004B5DB8">
            <w:pPr>
              <w:widowControl/>
              <w:spacing w:line="340" w:lineRule="exact"/>
              <w:rPr>
                <w:rFonts w:ascii="Arial" w:hAnsi="Arial" w:cs="Arial"/>
                <w:sz w:val="18"/>
                <w:szCs w:val="18"/>
              </w:rPr>
            </w:pPr>
            <w:r w:rsidRPr="00CA5D69">
              <w:rPr>
                <w:rFonts w:ascii="Arial" w:hAnsi="Arial" w:cs="Arial"/>
                <w:sz w:val="18"/>
                <w:szCs w:val="18"/>
              </w:rPr>
              <w:t>Accrued expenses</w:t>
            </w:r>
          </w:p>
        </w:tc>
        <w:tc>
          <w:tcPr>
            <w:tcW w:w="1350" w:type="dxa"/>
            <w:vAlign w:val="bottom"/>
          </w:tcPr>
          <w:p w14:paraId="6E460361" w14:textId="2E519CBC" w:rsidR="004B5DB8" w:rsidRPr="00CA5D69" w:rsidRDefault="004B5DB8" w:rsidP="004B5DB8">
            <w:pPr>
              <w:widowControl/>
              <w:tabs>
                <w:tab w:val="decimal" w:pos="1062"/>
              </w:tabs>
              <w:spacing w:line="340" w:lineRule="exact"/>
              <w:ind w:right="-14"/>
              <w:rPr>
                <w:rFonts w:ascii="Arial" w:hAnsi="Arial" w:cs="Arial"/>
                <w:sz w:val="18"/>
                <w:szCs w:val="18"/>
              </w:rPr>
            </w:pPr>
            <w:r w:rsidRPr="00CA5D69">
              <w:rPr>
                <w:rFonts w:ascii="Arial" w:hAnsi="Arial" w:cs="Arial" w:hint="cs"/>
                <w:sz w:val="18"/>
                <w:szCs w:val="18"/>
              </w:rPr>
              <w:t>295,880</w:t>
            </w:r>
          </w:p>
        </w:tc>
        <w:tc>
          <w:tcPr>
            <w:tcW w:w="1350" w:type="dxa"/>
            <w:vAlign w:val="bottom"/>
          </w:tcPr>
          <w:p w14:paraId="0EFC8731" w14:textId="10B84A6D" w:rsidR="004B5DB8" w:rsidRPr="00CA5D69" w:rsidRDefault="004B5DB8" w:rsidP="004B5DB8">
            <w:pPr>
              <w:widowControl/>
              <w:tabs>
                <w:tab w:val="decimal" w:pos="1062"/>
              </w:tabs>
              <w:spacing w:line="340" w:lineRule="exact"/>
              <w:ind w:right="-14"/>
              <w:rPr>
                <w:rFonts w:ascii="Arial" w:hAnsi="Arial" w:cs="Arial"/>
                <w:sz w:val="18"/>
                <w:szCs w:val="18"/>
              </w:rPr>
            </w:pPr>
            <w:r w:rsidRPr="00CA5D69">
              <w:rPr>
                <w:rFonts w:ascii="Arial" w:hAnsi="Arial" w:cs="Arial" w:hint="cs"/>
                <w:sz w:val="18"/>
                <w:szCs w:val="18"/>
              </w:rPr>
              <w:t>232,998</w:t>
            </w:r>
          </w:p>
        </w:tc>
        <w:tc>
          <w:tcPr>
            <w:tcW w:w="1350" w:type="dxa"/>
            <w:vAlign w:val="bottom"/>
          </w:tcPr>
          <w:p w14:paraId="08DB2C76" w14:textId="090BF6EA" w:rsidR="004B5DB8" w:rsidRPr="00CA5D69" w:rsidRDefault="004B5DB8" w:rsidP="004B5DB8">
            <w:pPr>
              <w:widowControl/>
              <w:tabs>
                <w:tab w:val="decimal" w:pos="1062"/>
              </w:tabs>
              <w:spacing w:line="340" w:lineRule="exact"/>
              <w:ind w:right="-14"/>
              <w:rPr>
                <w:rFonts w:ascii="Arial" w:hAnsi="Arial" w:cs="Arial"/>
                <w:sz w:val="18"/>
                <w:szCs w:val="18"/>
              </w:rPr>
            </w:pPr>
            <w:r w:rsidRPr="00CA5D69">
              <w:rPr>
                <w:rFonts w:ascii="Arial" w:hAnsi="Arial" w:cs="Arial" w:hint="cs"/>
                <w:sz w:val="18"/>
                <w:szCs w:val="18"/>
              </w:rPr>
              <w:t>124,317</w:t>
            </w:r>
          </w:p>
        </w:tc>
        <w:tc>
          <w:tcPr>
            <w:tcW w:w="1350" w:type="dxa"/>
            <w:vAlign w:val="bottom"/>
          </w:tcPr>
          <w:p w14:paraId="5B454D2F" w14:textId="77777777" w:rsidR="004B5DB8" w:rsidRPr="00CA5D69" w:rsidRDefault="004B5DB8" w:rsidP="004B5DB8">
            <w:pPr>
              <w:widowControl/>
              <w:tabs>
                <w:tab w:val="decimal" w:pos="1062"/>
              </w:tabs>
              <w:spacing w:line="340" w:lineRule="exact"/>
              <w:ind w:right="-14"/>
              <w:rPr>
                <w:rFonts w:ascii="Arial" w:hAnsi="Arial" w:cs="Arial"/>
                <w:sz w:val="18"/>
                <w:szCs w:val="18"/>
              </w:rPr>
            </w:pPr>
            <w:r w:rsidRPr="00CA5D69">
              <w:rPr>
                <w:rFonts w:ascii="Arial" w:hAnsi="Arial" w:cs="Arial"/>
                <w:sz w:val="18"/>
                <w:szCs w:val="18"/>
              </w:rPr>
              <w:t>83,865</w:t>
            </w:r>
          </w:p>
        </w:tc>
      </w:tr>
      <w:tr w:rsidR="00CA5D69" w:rsidRPr="00CA5D69" w14:paraId="5DB8633C" w14:textId="77777777" w:rsidTr="0096693A">
        <w:tc>
          <w:tcPr>
            <w:tcW w:w="3780" w:type="dxa"/>
          </w:tcPr>
          <w:p w14:paraId="2C9DDF02" w14:textId="77777777" w:rsidR="004B5DB8" w:rsidRPr="00CA5D69" w:rsidRDefault="004B5DB8" w:rsidP="004B5DB8">
            <w:pPr>
              <w:widowControl/>
              <w:spacing w:line="340" w:lineRule="exact"/>
              <w:rPr>
                <w:rFonts w:ascii="Arial" w:hAnsi="Arial" w:cs="Arial"/>
                <w:sz w:val="18"/>
                <w:szCs w:val="18"/>
              </w:rPr>
            </w:pPr>
            <w:r w:rsidRPr="00CA5D69">
              <w:rPr>
                <w:rFonts w:ascii="Arial" w:hAnsi="Arial" w:cs="Arial"/>
                <w:sz w:val="18"/>
                <w:szCs w:val="18"/>
              </w:rPr>
              <w:t>Payable from securities trading</w:t>
            </w:r>
          </w:p>
        </w:tc>
        <w:tc>
          <w:tcPr>
            <w:tcW w:w="1350" w:type="dxa"/>
            <w:vAlign w:val="bottom"/>
          </w:tcPr>
          <w:p w14:paraId="3F8114E3" w14:textId="2B0C3524" w:rsidR="004B5DB8" w:rsidRPr="00CA5D69" w:rsidRDefault="004B5DB8" w:rsidP="004B5DB8">
            <w:pPr>
              <w:widowControl/>
              <w:tabs>
                <w:tab w:val="decimal" w:pos="1062"/>
              </w:tabs>
              <w:spacing w:line="340" w:lineRule="exact"/>
              <w:ind w:right="-14"/>
              <w:rPr>
                <w:rFonts w:ascii="Arial" w:hAnsi="Arial" w:cs="Arial"/>
                <w:sz w:val="18"/>
                <w:szCs w:val="18"/>
              </w:rPr>
            </w:pPr>
            <w:r w:rsidRPr="00CA5D69">
              <w:rPr>
                <w:rFonts w:ascii="Arial" w:hAnsi="Arial" w:cs="Arial" w:hint="cs"/>
                <w:sz w:val="18"/>
                <w:szCs w:val="18"/>
              </w:rPr>
              <w:t>-</w:t>
            </w:r>
          </w:p>
        </w:tc>
        <w:tc>
          <w:tcPr>
            <w:tcW w:w="1350" w:type="dxa"/>
            <w:vAlign w:val="bottom"/>
          </w:tcPr>
          <w:p w14:paraId="560B150A" w14:textId="00D22B03" w:rsidR="004B5DB8" w:rsidRPr="00CA5D69" w:rsidRDefault="004B5DB8" w:rsidP="004B5DB8">
            <w:pPr>
              <w:widowControl/>
              <w:tabs>
                <w:tab w:val="decimal" w:pos="1062"/>
              </w:tabs>
              <w:spacing w:line="340" w:lineRule="exact"/>
              <w:ind w:right="-14"/>
              <w:rPr>
                <w:rFonts w:ascii="Arial" w:hAnsi="Arial" w:cs="Arial"/>
                <w:sz w:val="18"/>
                <w:szCs w:val="18"/>
              </w:rPr>
            </w:pPr>
            <w:r w:rsidRPr="00CA5D69">
              <w:rPr>
                <w:rFonts w:ascii="Arial" w:hAnsi="Arial" w:cs="Arial" w:hint="cs"/>
                <w:sz w:val="18"/>
                <w:szCs w:val="18"/>
              </w:rPr>
              <w:t>1</w:t>
            </w:r>
          </w:p>
        </w:tc>
        <w:tc>
          <w:tcPr>
            <w:tcW w:w="1350" w:type="dxa"/>
            <w:vAlign w:val="bottom"/>
          </w:tcPr>
          <w:p w14:paraId="023312E7" w14:textId="19C8CA83" w:rsidR="004B5DB8" w:rsidRPr="00CA5D69" w:rsidRDefault="004B5DB8" w:rsidP="004B5DB8">
            <w:pPr>
              <w:widowControl/>
              <w:tabs>
                <w:tab w:val="decimal" w:pos="1062"/>
              </w:tabs>
              <w:spacing w:line="340" w:lineRule="exact"/>
              <w:ind w:right="-14"/>
              <w:rPr>
                <w:rFonts w:ascii="Arial" w:hAnsi="Arial" w:cs="Arial"/>
                <w:sz w:val="18"/>
                <w:szCs w:val="18"/>
              </w:rPr>
            </w:pPr>
            <w:r w:rsidRPr="00CA5D69">
              <w:rPr>
                <w:rFonts w:ascii="Arial" w:hAnsi="Arial" w:cs="Arial" w:hint="cs"/>
                <w:sz w:val="18"/>
                <w:szCs w:val="18"/>
              </w:rPr>
              <w:t>-</w:t>
            </w:r>
          </w:p>
        </w:tc>
        <w:tc>
          <w:tcPr>
            <w:tcW w:w="1350" w:type="dxa"/>
            <w:vAlign w:val="bottom"/>
          </w:tcPr>
          <w:p w14:paraId="7C68DB77" w14:textId="77777777" w:rsidR="004B5DB8" w:rsidRPr="00CA5D69" w:rsidRDefault="004B5DB8" w:rsidP="004B5DB8">
            <w:pPr>
              <w:widowControl/>
              <w:tabs>
                <w:tab w:val="decimal" w:pos="1062"/>
              </w:tabs>
              <w:spacing w:line="340" w:lineRule="exact"/>
              <w:ind w:right="-14"/>
              <w:rPr>
                <w:rFonts w:ascii="Arial" w:hAnsi="Arial" w:cs="Arial"/>
                <w:sz w:val="18"/>
                <w:szCs w:val="18"/>
              </w:rPr>
            </w:pPr>
            <w:r w:rsidRPr="00CA5D69">
              <w:rPr>
                <w:rFonts w:ascii="Arial" w:hAnsi="Arial" w:cs="Arial"/>
                <w:sz w:val="18"/>
                <w:szCs w:val="18"/>
              </w:rPr>
              <w:t>15,004</w:t>
            </w:r>
          </w:p>
        </w:tc>
      </w:tr>
      <w:tr w:rsidR="00CA5D69" w:rsidRPr="00CA5D69" w14:paraId="677040E4" w14:textId="77777777" w:rsidTr="0096693A">
        <w:tc>
          <w:tcPr>
            <w:tcW w:w="3780" w:type="dxa"/>
          </w:tcPr>
          <w:p w14:paraId="05C3E112" w14:textId="77777777" w:rsidR="004B5DB8" w:rsidRPr="00CA5D69" w:rsidRDefault="004B5DB8" w:rsidP="004B5DB8">
            <w:pPr>
              <w:widowControl/>
              <w:spacing w:line="340" w:lineRule="exact"/>
              <w:ind w:left="162" w:hanging="162"/>
              <w:rPr>
                <w:rFonts w:ascii="Arial" w:hAnsi="Arial" w:cs="Arial"/>
                <w:sz w:val="18"/>
                <w:szCs w:val="18"/>
              </w:rPr>
            </w:pPr>
            <w:r w:rsidRPr="00CA5D69">
              <w:rPr>
                <w:rFonts w:ascii="Arial" w:hAnsi="Arial" w:cs="Arial"/>
                <w:sz w:val="18"/>
                <w:szCs w:val="18"/>
              </w:rPr>
              <w:t xml:space="preserve">Other payables </w:t>
            </w:r>
          </w:p>
        </w:tc>
        <w:tc>
          <w:tcPr>
            <w:tcW w:w="1350" w:type="dxa"/>
            <w:vAlign w:val="bottom"/>
          </w:tcPr>
          <w:p w14:paraId="469E3513" w14:textId="470DD4D0" w:rsidR="004B5DB8" w:rsidRPr="00CA5D69" w:rsidRDefault="004B5DB8" w:rsidP="004B5DB8">
            <w:pPr>
              <w:widowControl/>
              <w:pBdr>
                <w:bottom w:val="single" w:sz="6" w:space="1" w:color="auto"/>
              </w:pBdr>
              <w:tabs>
                <w:tab w:val="decimal" w:pos="1062"/>
              </w:tabs>
              <w:spacing w:line="340" w:lineRule="exact"/>
              <w:ind w:right="-14"/>
              <w:rPr>
                <w:rFonts w:ascii="Arial" w:hAnsi="Arial" w:cs="Arial"/>
                <w:sz w:val="18"/>
                <w:szCs w:val="18"/>
              </w:rPr>
            </w:pPr>
            <w:r w:rsidRPr="00CA5D69">
              <w:rPr>
                <w:rFonts w:ascii="Arial" w:hAnsi="Arial" w:cs="Arial" w:hint="cs"/>
                <w:sz w:val="18"/>
                <w:szCs w:val="18"/>
              </w:rPr>
              <w:t>15,672</w:t>
            </w:r>
          </w:p>
        </w:tc>
        <w:tc>
          <w:tcPr>
            <w:tcW w:w="1350" w:type="dxa"/>
            <w:vAlign w:val="bottom"/>
          </w:tcPr>
          <w:p w14:paraId="3E66E2F5" w14:textId="2F5B4901" w:rsidR="004B5DB8" w:rsidRPr="00CA5D69" w:rsidRDefault="004B5DB8" w:rsidP="004B5DB8">
            <w:pPr>
              <w:widowControl/>
              <w:pBdr>
                <w:bottom w:val="single" w:sz="6" w:space="1" w:color="auto"/>
              </w:pBdr>
              <w:tabs>
                <w:tab w:val="decimal" w:pos="1062"/>
              </w:tabs>
              <w:spacing w:line="340" w:lineRule="exact"/>
              <w:ind w:right="-14"/>
              <w:rPr>
                <w:rFonts w:ascii="Arial" w:hAnsi="Arial" w:cs="Arial"/>
                <w:sz w:val="18"/>
                <w:szCs w:val="18"/>
              </w:rPr>
            </w:pPr>
            <w:r w:rsidRPr="00CA5D69">
              <w:rPr>
                <w:rFonts w:ascii="Arial" w:hAnsi="Arial" w:cs="Arial" w:hint="cs"/>
                <w:sz w:val="18"/>
                <w:szCs w:val="18"/>
              </w:rPr>
              <w:t>22,984</w:t>
            </w:r>
          </w:p>
        </w:tc>
        <w:tc>
          <w:tcPr>
            <w:tcW w:w="1350" w:type="dxa"/>
            <w:vAlign w:val="bottom"/>
          </w:tcPr>
          <w:p w14:paraId="0C1DAEAB" w14:textId="5C0C65BB" w:rsidR="004B5DB8" w:rsidRPr="00CA5D69" w:rsidRDefault="004B5DB8" w:rsidP="004B5DB8">
            <w:pPr>
              <w:widowControl/>
              <w:pBdr>
                <w:bottom w:val="single" w:sz="6" w:space="1" w:color="auto"/>
              </w:pBdr>
              <w:tabs>
                <w:tab w:val="decimal" w:pos="1062"/>
              </w:tabs>
              <w:spacing w:line="340" w:lineRule="exact"/>
              <w:ind w:right="-14"/>
              <w:rPr>
                <w:rFonts w:ascii="Arial" w:hAnsi="Arial" w:cs="Arial"/>
                <w:sz w:val="18"/>
                <w:szCs w:val="18"/>
              </w:rPr>
            </w:pPr>
            <w:r w:rsidRPr="00CA5D69">
              <w:rPr>
                <w:rFonts w:ascii="Arial" w:hAnsi="Arial" w:cs="Arial" w:hint="cs"/>
                <w:sz w:val="18"/>
                <w:szCs w:val="18"/>
              </w:rPr>
              <w:t>506</w:t>
            </w:r>
          </w:p>
        </w:tc>
        <w:tc>
          <w:tcPr>
            <w:tcW w:w="1350" w:type="dxa"/>
            <w:vAlign w:val="bottom"/>
          </w:tcPr>
          <w:p w14:paraId="69C28B8B" w14:textId="77777777" w:rsidR="004B5DB8" w:rsidRPr="00CA5D69" w:rsidRDefault="004B5DB8" w:rsidP="004B5DB8">
            <w:pPr>
              <w:widowControl/>
              <w:pBdr>
                <w:bottom w:val="single" w:sz="6" w:space="1" w:color="auto"/>
              </w:pBdr>
              <w:tabs>
                <w:tab w:val="decimal" w:pos="1062"/>
              </w:tabs>
              <w:spacing w:line="340" w:lineRule="exact"/>
              <w:ind w:right="-14"/>
              <w:rPr>
                <w:rFonts w:ascii="Arial" w:hAnsi="Arial" w:cs="Arial"/>
                <w:sz w:val="18"/>
                <w:szCs w:val="18"/>
              </w:rPr>
            </w:pPr>
            <w:r w:rsidRPr="00CA5D69">
              <w:rPr>
                <w:rFonts w:ascii="Arial" w:hAnsi="Arial" w:cs="Arial"/>
                <w:sz w:val="18"/>
                <w:szCs w:val="18"/>
              </w:rPr>
              <w:t>3,598</w:t>
            </w:r>
          </w:p>
        </w:tc>
      </w:tr>
      <w:tr w:rsidR="004B5DB8" w:rsidRPr="00CA5D69" w14:paraId="7C733DF4" w14:textId="77777777" w:rsidTr="0096693A">
        <w:tc>
          <w:tcPr>
            <w:tcW w:w="3780" w:type="dxa"/>
          </w:tcPr>
          <w:p w14:paraId="58764C29" w14:textId="77777777" w:rsidR="004B5DB8" w:rsidRPr="00CA5D69" w:rsidRDefault="004B5DB8" w:rsidP="004B5DB8">
            <w:pPr>
              <w:widowControl/>
              <w:tabs>
                <w:tab w:val="right" w:pos="5490"/>
              </w:tabs>
              <w:spacing w:line="340" w:lineRule="exact"/>
              <w:rPr>
                <w:rFonts w:ascii="Arial" w:hAnsi="Arial" w:cs="Arial"/>
                <w:sz w:val="18"/>
                <w:szCs w:val="18"/>
              </w:rPr>
            </w:pPr>
            <w:r w:rsidRPr="00CA5D69">
              <w:rPr>
                <w:rFonts w:ascii="Arial" w:hAnsi="Arial" w:cs="Arial"/>
                <w:sz w:val="18"/>
                <w:szCs w:val="18"/>
              </w:rPr>
              <w:t>Total</w:t>
            </w:r>
          </w:p>
        </w:tc>
        <w:tc>
          <w:tcPr>
            <w:tcW w:w="1350" w:type="dxa"/>
            <w:vAlign w:val="bottom"/>
          </w:tcPr>
          <w:p w14:paraId="4D5498DC" w14:textId="62A7A3E1" w:rsidR="004B5DB8" w:rsidRPr="00CA5D69" w:rsidRDefault="004B5DB8" w:rsidP="004B5DB8">
            <w:pPr>
              <w:widowControl/>
              <w:pBdr>
                <w:bottom w:val="double" w:sz="6" w:space="1" w:color="auto"/>
              </w:pBdr>
              <w:tabs>
                <w:tab w:val="decimal" w:pos="1062"/>
              </w:tabs>
              <w:spacing w:line="340" w:lineRule="exact"/>
              <w:ind w:right="-14"/>
              <w:rPr>
                <w:rFonts w:ascii="Arial" w:hAnsi="Arial" w:cs="Arial"/>
                <w:sz w:val="18"/>
                <w:szCs w:val="18"/>
              </w:rPr>
            </w:pPr>
            <w:r w:rsidRPr="00CA5D69">
              <w:rPr>
                <w:rFonts w:ascii="Arial" w:hAnsi="Arial" w:cs="Arial" w:hint="cs"/>
                <w:sz w:val="18"/>
                <w:szCs w:val="18"/>
              </w:rPr>
              <w:t>311,552</w:t>
            </w:r>
          </w:p>
        </w:tc>
        <w:tc>
          <w:tcPr>
            <w:tcW w:w="1350" w:type="dxa"/>
            <w:vAlign w:val="bottom"/>
          </w:tcPr>
          <w:p w14:paraId="41791334" w14:textId="3B24E074" w:rsidR="004B5DB8" w:rsidRPr="00CA5D69" w:rsidRDefault="004B5DB8" w:rsidP="004B5DB8">
            <w:pPr>
              <w:widowControl/>
              <w:pBdr>
                <w:bottom w:val="double" w:sz="6" w:space="1" w:color="auto"/>
              </w:pBdr>
              <w:tabs>
                <w:tab w:val="decimal" w:pos="1062"/>
              </w:tabs>
              <w:spacing w:line="340" w:lineRule="exact"/>
              <w:ind w:right="-14"/>
              <w:rPr>
                <w:rFonts w:ascii="Arial" w:hAnsi="Arial" w:cs="Arial"/>
                <w:sz w:val="18"/>
                <w:szCs w:val="18"/>
              </w:rPr>
            </w:pPr>
            <w:r w:rsidRPr="00CA5D69">
              <w:rPr>
                <w:rFonts w:ascii="Arial" w:hAnsi="Arial" w:cs="Arial" w:hint="cs"/>
                <w:sz w:val="18"/>
                <w:szCs w:val="18"/>
              </w:rPr>
              <w:t>255,983</w:t>
            </w:r>
          </w:p>
        </w:tc>
        <w:tc>
          <w:tcPr>
            <w:tcW w:w="1350" w:type="dxa"/>
            <w:vAlign w:val="bottom"/>
          </w:tcPr>
          <w:p w14:paraId="5CE27F37" w14:textId="10C3A32D" w:rsidR="004B5DB8" w:rsidRPr="00CA5D69" w:rsidRDefault="004B5DB8" w:rsidP="004B5DB8">
            <w:pPr>
              <w:widowControl/>
              <w:pBdr>
                <w:bottom w:val="double" w:sz="6" w:space="1" w:color="auto"/>
              </w:pBdr>
              <w:tabs>
                <w:tab w:val="decimal" w:pos="1062"/>
              </w:tabs>
              <w:spacing w:line="340" w:lineRule="exact"/>
              <w:ind w:right="-14"/>
              <w:rPr>
                <w:rFonts w:ascii="Arial" w:hAnsi="Arial" w:cs="Arial"/>
                <w:sz w:val="18"/>
                <w:szCs w:val="18"/>
              </w:rPr>
            </w:pPr>
            <w:r w:rsidRPr="00CA5D69">
              <w:rPr>
                <w:rFonts w:ascii="Arial" w:hAnsi="Arial" w:cs="Arial" w:hint="cs"/>
                <w:sz w:val="18"/>
                <w:szCs w:val="18"/>
              </w:rPr>
              <w:t>124,823</w:t>
            </w:r>
          </w:p>
        </w:tc>
        <w:tc>
          <w:tcPr>
            <w:tcW w:w="1350" w:type="dxa"/>
            <w:vAlign w:val="bottom"/>
          </w:tcPr>
          <w:p w14:paraId="78374C33" w14:textId="77777777" w:rsidR="004B5DB8" w:rsidRPr="00CA5D69" w:rsidRDefault="004B5DB8" w:rsidP="004B5DB8">
            <w:pPr>
              <w:widowControl/>
              <w:pBdr>
                <w:bottom w:val="double" w:sz="6" w:space="1" w:color="auto"/>
              </w:pBdr>
              <w:tabs>
                <w:tab w:val="decimal" w:pos="1062"/>
              </w:tabs>
              <w:spacing w:line="340" w:lineRule="exact"/>
              <w:ind w:right="-14"/>
              <w:rPr>
                <w:rFonts w:ascii="Arial" w:hAnsi="Arial" w:cs="Arial"/>
                <w:sz w:val="18"/>
                <w:szCs w:val="18"/>
              </w:rPr>
            </w:pPr>
            <w:r w:rsidRPr="00CA5D69">
              <w:rPr>
                <w:rFonts w:ascii="Arial" w:hAnsi="Arial" w:cs="Arial"/>
                <w:sz w:val="18"/>
                <w:szCs w:val="18"/>
              </w:rPr>
              <w:t>102,467</w:t>
            </w:r>
          </w:p>
        </w:tc>
      </w:tr>
    </w:tbl>
    <w:p w14:paraId="1D797558" w14:textId="77777777" w:rsidR="008D26D0" w:rsidRPr="00CA5D69" w:rsidRDefault="008D26D0" w:rsidP="005D1822">
      <w:pPr>
        <w:tabs>
          <w:tab w:val="left" w:pos="540"/>
        </w:tabs>
        <w:spacing w:before="240" w:after="120" w:line="380" w:lineRule="exact"/>
        <w:ind w:left="547" w:hanging="547"/>
        <w:jc w:val="thaiDistribute"/>
        <w:rPr>
          <w:rFonts w:ascii="Arial" w:hAnsi="Arial" w:cstheme="minorBidi"/>
          <w:b/>
          <w:bCs/>
          <w:sz w:val="22"/>
          <w:szCs w:val="22"/>
        </w:rPr>
      </w:pPr>
    </w:p>
    <w:p w14:paraId="68621F26" w14:textId="77777777" w:rsidR="008D26D0" w:rsidRPr="00CA5D69" w:rsidRDefault="008D26D0">
      <w:pPr>
        <w:widowControl/>
        <w:overflowPunct/>
        <w:autoSpaceDE/>
        <w:autoSpaceDN/>
        <w:adjustRightInd/>
        <w:textAlignment w:val="auto"/>
        <w:rPr>
          <w:rFonts w:ascii="Arial" w:hAnsi="Arial" w:cstheme="minorBidi"/>
          <w:b/>
          <w:bCs/>
          <w:sz w:val="22"/>
          <w:szCs w:val="22"/>
        </w:rPr>
      </w:pPr>
      <w:r w:rsidRPr="00CA5D69">
        <w:rPr>
          <w:rFonts w:ascii="Arial" w:hAnsi="Arial" w:cstheme="minorBidi"/>
          <w:b/>
          <w:bCs/>
          <w:sz w:val="22"/>
          <w:szCs w:val="22"/>
        </w:rPr>
        <w:br w:type="page"/>
      </w:r>
    </w:p>
    <w:p w14:paraId="42300C62" w14:textId="579774A1" w:rsidR="005D1822" w:rsidRPr="00CA5D69" w:rsidRDefault="005D1822" w:rsidP="005D1822">
      <w:pPr>
        <w:tabs>
          <w:tab w:val="left" w:pos="540"/>
        </w:tabs>
        <w:spacing w:before="240" w:after="120" w:line="380" w:lineRule="exact"/>
        <w:ind w:left="547" w:hanging="547"/>
        <w:jc w:val="thaiDistribute"/>
        <w:rPr>
          <w:rFonts w:ascii="Arial" w:hAnsi="Arial" w:cs="Arial"/>
          <w:b/>
          <w:bCs/>
          <w:sz w:val="22"/>
          <w:szCs w:val="22"/>
        </w:rPr>
      </w:pPr>
      <w:r w:rsidRPr="00CA5D69">
        <w:rPr>
          <w:rFonts w:ascii="Arial" w:hAnsi="Arial" w:cstheme="minorBidi"/>
          <w:b/>
          <w:bCs/>
          <w:sz w:val="22"/>
          <w:szCs w:val="22"/>
        </w:rPr>
        <w:lastRenderedPageBreak/>
        <w:t>2</w:t>
      </w:r>
      <w:r w:rsidR="009573F6" w:rsidRPr="00CA5D69">
        <w:rPr>
          <w:rFonts w:ascii="Arial" w:hAnsi="Arial" w:cstheme="minorBidi"/>
          <w:b/>
          <w:bCs/>
          <w:sz w:val="22"/>
          <w:szCs w:val="22"/>
        </w:rPr>
        <w:t>6</w:t>
      </w:r>
      <w:r w:rsidRPr="00CA5D69">
        <w:rPr>
          <w:rFonts w:ascii="Arial" w:hAnsi="Arial" w:cs="Arial"/>
          <w:b/>
          <w:bCs/>
          <w:sz w:val="22"/>
          <w:szCs w:val="22"/>
        </w:rPr>
        <w:t>.</w:t>
      </w:r>
      <w:r w:rsidRPr="00CA5D69">
        <w:rPr>
          <w:rFonts w:ascii="Arial" w:hAnsi="Arial" w:cs="Arial"/>
          <w:b/>
          <w:bCs/>
          <w:sz w:val="22"/>
          <w:szCs w:val="22"/>
        </w:rPr>
        <w:tab/>
        <w:t>Provision for long-term employee benefits</w:t>
      </w:r>
    </w:p>
    <w:p w14:paraId="4857D2DC" w14:textId="77777777" w:rsidR="005D1822" w:rsidRPr="00CA5D69" w:rsidRDefault="005D1822" w:rsidP="005D1822">
      <w:pPr>
        <w:spacing w:before="120" w:line="380" w:lineRule="exact"/>
        <w:ind w:left="547"/>
        <w:jc w:val="thaiDistribute"/>
        <w:rPr>
          <w:rFonts w:ascii="Arial" w:hAnsi="Arial" w:cs="Arial"/>
          <w:sz w:val="22"/>
          <w:szCs w:val="22"/>
        </w:rPr>
      </w:pPr>
      <w:r w:rsidRPr="00CA5D69">
        <w:rPr>
          <w:rFonts w:ascii="Arial" w:hAnsi="Arial" w:cs="Arial"/>
          <w:sz w:val="22"/>
          <w:szCs w:val="22"/>
        </w:rPr>
        <w:t>Provision for long-term employee benefits, which represents compensation payable to employees after they retire, was as follows:</w:t>
      </w:r>
    </w:p>
    <w:p w14:paraId="6C4111CB" w14:textId="77777777" w:rsidR="005D1822" w:rsidRPr="00CA5D69" w:rsidRDefault="005D1822" w:rsidP="005D1822">
      <w:pPr>
        <w:tabs>
          <w:tab w:val="left" w:pos="1440"/>
          <w:tab w:val="right" w:pos="7200"/>
        </w:tabs>
        <w:spacing w:line="380" w:lineRule="exact"/>
        <w:ind w:left="360" w:right="-43" w:hanging="360"/>
        <w:jc w:val="right"/>
        <w:rPr>
          <w:rFonts w:ascii="Arial" w:hAnsi="Arial" w:cs="Arial"/>
          <w:sz w:val="18"/>
          <w:szCs w:val="18"/>
        </w:rPr>
      </w:pPr>
      <w:r w:rsidRPr="00CA5D69">
        <w:rPr>
          <w:rFonts w:ascii="Arial" w:hAnsi="Arial" w:cs="Arial"/>
          <w:sz w:val="18"/>
          <w:szCs w:val="18"/>
        </w:rPr>
        <w:t>(Unit: Thousand Baht)</w:t>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CA5D69" w:rsidRPr="00CA5D69" w14:paraId="523DF3B6" w14:textId="77777777" w:rsidTr="006A6104">
        <w:trPr>
          <w:cantSplit/>
        </w:trPr>
        <w:tc>
          <w:tcPr>
            <w:tcW w:w="3780" w:type="dxa"/>
          </w:tcPr>
          <w:p w14:paraId="17548AB7" w14:textId="77777777" w:rsidR="005D1822" w:rsidRPr="00CA5D69" w:rsidRDefault="005D1822" w:rsidP="006A6104">
            <w:pPr>
              <w:widowControl/>
              <w:spacing w:line="340" w:lineRule="exact"/>
              <w:rPr>
                <w:rFonts w:ascii="Arial" w:hAnsi="Arial" w:cs="Arial"/>
                <w:sz w:val="18"/>
                <w:szCs w:val="18"/>
              </w:rPr>
            </w:pPr>
          </w:p>
        </w:tc>
        <w:tc>
          <w:tcPr>
            <w:tcW w:w="2700" w:type="dxa"/>
            <w:gridSpan w:val="2"/>
          </w:tcPr>
          <w:p w14:paraId="215A4C99" w14:textId="77777777" w:rsidR="005D1822" w:rsidRPr="00CA5D69" w:rsidRDefault="005D1822" w:rsidP="00761786">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18"/>
                <w:szCs w:val="18"/>
              </w:rPr>
            </w:pPr>
            <w:r w:rsidRPr="00CA5D69">
              <w:rPr>
                <w:rFonts w:ascii="Arial" w:hAnsi="Arial" w:cs="Arial"/>
                <w:sz w:val="18"/>
                <w:szCs w:val="18"/>
              </w:rPr>
              <w:t>Consolidated                 financial statements</w:t>
            </w:r>
          </w:p>
        </w:tc>
        <w:tc>
          <w:tcPr>
            <w:tcW w:w="2700" w:type="dxa"/>
            <w:gridSpan w:val="2"/>
          </w:tcPr>
          <w:p w14:paraId="20395350" w14:textId="77777777" w:rsidR="005D1822" w:rsidRPr="00CA5D69" w:rsidRDefault="005D1822" w:rsidP="00761786">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2C296ECD" w14:textId="77777777" w:rsidTr="00761786">
        <w:tc>
          <w:tcPr>
            <w:tcW w:w="3780" w:type="dxa"/>
          </w:tcPr>
          <w:p w14:paraId="2DBB6A2E" w14:textId="77777777" w:rsidR="005D1822" w:rsidRPr="00CA5D69" w:rsidRDefault="005D1822" w:rsidP="005D1822">
            <w:pPr>
              <w:widowControl/>
              <w:spacing w:line="340" w:lineRule="exact"/>
              <w:rPr>
                <w:rFonts w:ascii="Arial" w:hAnsi="Arial" w:cs="Arial"/>
                <w:sz w:val="18"/>
                <w:szCs w:val="18"/>
              </w:rPr>
            </w:pPr>
          </w:p>
        </w:tc>
        <w:tc>
          <w:tcPr>
            <w:tcW w:w="1350" w:type="dxa"/>
          </w:tcPr>
          <w:p w14:paraId="09E5311E" w14:textId="17D4F5BD" w:rsidR="005D1822" w:rsidRPr="00CA5D69" w:rsidRDefault="005D1822" w:rsidP="00761786">
            <w:pPr>
              <w:pBdr>
                <w:bottom w:val="single" w:sz="4" w:space="1" w:color="auto"/>
              </w:pBdr>
              <w:tabs>
                <w:tab w:val="left" w:pos="2880"/>
                <w:tab w:val="right" w:pos="5040"/>
                <w:tab w:val="right" w:pos="6390"/>
                <w:tab w:val="right" w:pos="8190"/>
              </w:tabs>
              <w:spacing w:line="340" w:lineRule="exact"/>
              <w:ind w:right="-43"/>
              <w:jc w:val="center"/>
              <w:rPr>
                <w:rFonts w:ascii="Arial" w:hAnsi="Arial" w:cstheme="minorBidi"/>
                <w:sz w:val="18"/>
                <w:szCs w:val="18"/>
              </w:rPr>
            </w:pPr>
            <w:r w:rsidRPr="00CA5D69">
              <w:rPr>
                <w:rFonts w:ascii="Arial" w:hAnsi="Arial" w:cs="Arial"/>
                <w:sz w:val="18"/>
                <w:szCs w:val="18"/>
              </w:rPr>
              <w:t>20</w:t>
            </w:r>
            <w:r w:rsidRPr="00CA5D69">
              <w:rPr>
                <w:rFonts w:ascii="Arial" w:hAnsi="Arial" w:cstheme="minorBidi"/>
                <w:sz w:val="18"/>
                <w:szCs w:val="18"/>
              </w:rPr>
              <w:t>20</w:t>
            </w:r>
          </w:p>
        </w:tc>
        <w:tc>
          <w:tcPr>
            <w:tcW w:w="1350" w:type="dxa"/>
          </w:tcPr>
          <w:p w14:paraId="389A0D89" w14:textId="1251F413" w:rsidR="005D1822" w:rsidRPr="00CA5D69" w:rsidRDefault="005D1822" w:rsidP="00761786">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sidRPr="00CA5D69">
              <w:rPr>
                <w:rFonts w:ascii="Arial" w:hAnsi="Arial" w:cs="Arial"/>
                <w:sz w:val="18"/>
                <w:szCs w:val="18"/>
              </w:rPr>
              <w:t>2019</w:t>
            </w:r>
          </w:p>
        </w:tc>
        <w:tc>
          <w:tcPr>
            <w:tcW w:w="1350" w:type="dxa"/>
          </w:tcPr>
          <w:p w14:paraId="09061F1C" w14:textId="2D59C344" w:rsidR="005D1822" w:rsidRPr="00CA5D69" w:rsidRDefault="005D1822" w:rsidP="0076178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CA5D69">
              <w:rPr>
                <w:rFonts w:ascii="Arial" w:hAnsi="Arial" w:cs="Arial"/>
                <w:sz w:val="18"/>
                <w:szCs w:val="18"/>
              </w:rPr>
              <w:t>20</w:t>
            </w:r>
            <w:r w:rsidR="00411E24" w:rsidRPr="00CA5D69">
              <w:rPr>
                <w:rFonts w:ascii="Arial" w:hAnsi="Arial" w:cs="Arial"/>
                <w:sz w:val="18"/>
                <w:szCs w:val="18"/>
              </w:rPr>
              <w:t>20</w:t>
            </w:r>
          </w:p>
        </w:tc>
        <w:tc>
          <w:tcPr>
            <w:tcW w:w="1350" w:type="dxa"/>
          </w:tcPr>
          <w:p w14:paraId="4AE41C95" w14:textId="5FFDC20B" w:rsidR="005D1822" w:rsidRPr="00CA5D69" w:rsidRDefault="005D1822" w:rsidP="00761786">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sidRPr="00CA5D69">
              <w:rPr>
                <w:rFonts w:ascii="Arial" w:hAnsi="Arial" w:cs="Arial"/>
                <w:sz w:val="18"/>
                <w:szCs w:val="18"/>
              </w:rPr>
              <w:t>2019</w:t>
            </w:r>
          </w:p>
        </w:tc>
      </w:tr>
      <w:tr w:rsidR="00CA5D69" w:rsidRPr="00CA5D69" w14:paraId="1B56FC68" w14:textId="77777777" w:rsidTr="00761786">
        <w:tc>
          <w:tcPr>
            <w:tcW w:w="3780" w:type="dxa"/>
          </w:tcPr>
          <w:p w14:paraId="4C8C6CD0" w14:textId="77777777" w:rsidR="00592540" w:rsidRPr="00CA5D69" w:rsidRDefault="00592540" w:rsidP="00592540">
            <w:pPr>
              <w:widowControl/>
              <w:spacing w:line="340" w:lineRule="exact"/>
              <w:ind w:left="162" w:hanging="162"/>
              <w:rPr>
                <w:rFonts w:ascii="Arial" w:hAnsi="Arial" w:cs="Arial"/>
                <w:b/>
                <w:bCs/>
                <w:sz w:val="18"/>
                <w:szCs w:val="18"/>
              </w:rPr>
            </w:pPr>
            <w:r w:rsidRPr="00CA5D69">
              <w:rPr>
                <w:rFonts w:ascii="Arial" w:hAnsi="Arial" w:cs="Arial"/>
                <w:b/>
                <w:bCs/>
                <w:sz w:val="18"/>
                <w:szCs w:val="18"/>
              </w:rPr>
              <w:t>Provision for long-term employee benefits at beginning of year</w:t>
            </w:r>
          </w:p>
        </w:tc>
        <w:tc>
          <w:tcPr>
            <w:tcW w:w="1350" w:type="dxa"/>
            <w:vAlign w:val="bottom"/>
          </w:tcPr>
          <w:p w14:paraId="42374632" w14:textId="42125A30" w:rsidR="00592540" w:rsidRPr="00CA5D69" w:rsidRDefault="00592540" w:rsidP="00592540">
            <w:pPr>
              <w:widowControl/>
              <w:tabs>
                <w:tab w:val="decimal" w:pos="1062"/>
              </w:tabs>
              <w:spacing w:line="340" w:lineRule="exact"/>
              <w:ind w:right="-14"/>
              <w:rPr>
                <w:rFonts w:ascii="Arial" w:hAnsi="Arial" w:cs="Arial"/>
                <w:sz w:val="18"/>
                <w:szCs w:val="18"/>
              </w:rPr>
            </w:pPr>
            <w:r w:rsidRPr="00CA5D69">
              <w:rPr>
                <w:rFonts w:ascii="Arial" w:hAnsi="Arial" w:cs="Arial" w:hint="cs"/>
                <w:sz w:val="18"/>
                <w:szCs w:val="18"/>
              </w:rPr>
              <w:t>154,839</w:t>
            </w:r>
          </w:p>
        </w:tc>
        <w:tc>
          <w:tcPr>
            <w:tcW w:w="1350" w:type="dxa"/>
            <w:vAlign w:val="bottom"/>
          </w:tcPr>
          <w:p w14:paraId="5D8CD5D0" w14:textId="7ECD9399" w:rsidR="00592540" w:rsidRPr="00CA5D69" w:rsidRDefault="00592540" w:rsidP="00592540">
            <w:pPr>
              <w:widowControl/>
              <w:tabs>
                <w:tab w:val="decimal" w:pos="1062"/>
              </w:tabs>
              <w:spacing w:line="340" w:lineRule="exact"/>
              <w:ind w:right="-14"/>
              <w:rPr>
                <w:rFonts w:ascii="Arial" w:hAnsi="Arial" w:cs="Arial"/>
                <w:sz w:val="18"/>
                <w:szCs w:val="18"/>
              </w:rPr>
            </w:pPr>
            <w:r w:rsidRPr="00CA5D69">
              <w:rPr>
                <w:rFonts w:ascii="Arial" w:hAnsi="Arial" w:cs="Arial" w:hint="cs"/>
                <w:sz w:val="18"/>
                <w:szCs w:val="18"/>
              </w:rPr>
              <w:t>132,784</w:t>
            </w:r>
          </w:p>
        </w:tc>
        <w:tc>
          <w:tcPr>
            <w:tcW w:w="1350" w:type="dxa"/>
            <w:vAlign w:val="bottom"/>
          </w:tcPr>
          <w:p w14:paraId="7EF36ABE" w14:textId="2FA45370" w:rsidR="00592540" w:rsidRPr="00CA5D69" w:rsidRDefault="00592540" w:rsidP="00592540">
            <w:pPr>
              <w:widowControl/>
              <w:tabs>
                <w:tab w:val="decimal" w:pos="1062"/>
              </w:tabs>
              <w:spacing w:line="340" w:lineRule="exact"/>
              <w:ind w:right="-14"/>
              <w:rPr>
                <w:rFonts w:ascii="Arial" w:hAnsi="Arial" w:cs="Arial"/>
                <w:sz w:val="18"/>
                <w:szCs w:val="18"/>
              </w:rPr>
            </w:pPr>
            <w:r w:rsidRPr="00CA5D69">
              <w:rPr>
                <w:rFonts w:ascii="Arial" w:hAnsi="Arial" w:cs="Arial" w:hint="cs"/>
                <w:sz w:val="18"/>
                <w:szCs w:val="18"/>
              </w:rPr>
              <w:t>34,639</w:t>
            </w:r>
          </w:p>
        </w:tc>
        <w:tc>
          <w:tcPr>
            <w:tcW w:w="1350" w:type="dxa"/>
            <w:vAlign w:val="bottom"/>
          </w:tcPr>
          <w:p w14:paraId="5B530796" w14:textId="0A5DBCF2" w:rsidR="00592540" w:rsidRPr="00CA5D69" w:rsidRDefault="00592540" w:rsidP="00592540">
            <w:pPr>
              <w:widowControl/>
              <w:tabs>
                <w:tab w:val="decimal" w:pos="1062"/>
              </w:tabs>
              <w:spacing w:line="340" w:lineRule="exact"/>
              <w:ind w:right="-14"/>
              <w:rPr>
                <w:rFonts w:ascii="Arial" w:hAnsi="Arial" w:cs="Arial"/>
                <w:sz w:val="18"/>
                <w:szCs w:val="18"/>
              </w:rPr>
            </w:pPr>
            <w:r w:rsidRPr="00CA5D69">
              <w:rPr>
                <w:rFonts w:ascii="Arial" w:hAnsi="Arial" w:cs="Arial"/>
                <w:sz w:val="18"/>
                <w:szCs w:val="18"/>
              </w:rPr>
              <w:t>30,579</w:t>
            </w:r>
          </w:p>
        </w:tc>
      </w:tr>
      <w:tr w:rsidR="00CA5D69" w:rsidRPr="00CA5D69" w14:paraId="3EAC73C1" w14:textId="77777777" w:rsidTr="006A6104">
        <w:tc>
          <w:tcPr>
            <w:tcW w:w="3780" w:type="dxa"/>
          </w:tcPr>
          <w:p w14:paraId="731DDF5F" w14:textId="77777777" w:rsidR="00592540" w:rsidRPr="00CA5D69" w:rsidRDefault="00592540" w:rsidP="00592540">
            <w:pPr>
              <w:widowControl/>
              <w:spacing w:line="340" w:lineRule="exact"/>
              <w:rPr>
                <w:rFonts w:ascii="Arial" w:hAnsi="Arial" w:cs="Arial"/>
                <w:sz w:val="18"/>
                <w:szCs w:val="18"/>
              </w:rPr>
            </w:pPr>
            <w:r w:rsidRPr="00CA5D69">
              <w:rPr>
                <w:rFonts w:ascii="Arial" w:hAnsi="Arial" w:cs="Arial"/>
                <w:sz w:val="18"/>
                <w:szCs w:val="18"/>
              </w:rPr>
              <w:t>Included in profit or loss:</w:t>
            </w:r>
          </w:p>
        </w:tc>
        <w:tc>
          <w:tcPr>
            <w:tcW w:w="1350" w:type="dxa"/>
          </w:tcPr>
          <w:p w14:paraId="5C0F2530" w14:textId="77777777" w:rsidR="00592540" w:rsidRPr="00CA5D69" w:rsidRDefault="00592540" w:rsidP="00592540">
            <w:pPr>
              <w:widowControl/>
              <w:tabs>
                <w:tab w:val="decimal" w:pos="1062"/>
              </w:tabs>
              <w:spacing w:line="340" w:lineRule="exact"/>
              <w:ind w:right="-14"/>
              <w:rPr>
                <w:rFonts w:ascii="Arial" w:hAnsi="Arial" w:cs="Arial"/>
                <w:sz w:val="18"/>
                <w:szCs w:val="18"/>
              </w:rPr>
            </w:pPr>
          </w:p>
        </w:tc>
        <w:tc>
          <w:tcPr>
            <w:tcW w:w="1350" w:type="dxa"/>
          </w:tcPr>
          <w:p w14:paraId="4C128F02" w14:textId="77777777" w:rsidR="00592540" w:rsidRPr="00CA5D69" w:rsidRDefault="00592540" w:rsidP="00592540">
            <w:pPr>
              <w:widowControl/>
              <w:tabs>
                <w:tab w:val="decimal" w:pos="1062"/>
              </w:tabs>
              <w:spacing w:line="340" w:lineRule="exact"/>
              <w:ind w:right="-14"/>
              <w:rPr>
                <w:rFonts w:ascii="Arial" w:hAnsi="Arial" w:cs="Arial"/>
                <w:sz w:val="18"/>
                <w:szCs w:val="18"/>
              </w:rPr>
            </w:pPr>
          </w:p>
        </w:tc>
        <w:tc>
          <w:tcPr>
            <w:tcW w:w="1350" w:type="dxa"/>
          </w:tcPr>
          <w:p w14:paraId="7F052121" w14:textId="77777777" w:rsidR="00592540" w:rsidRPr="00CA5D69" w:rsidRDefault="00592540" w:rsidP="00592540">
            <w:pPr>
              <w:widowControl/>
              <w:tabs>
                <w:tab w:val="decimal" w:pos="1062"/>
              </w:tabs>
              <w:spacing w:line="340" w:lineRule="exact"/>
              <w:ind w:right="-14"/>
              <w:rPr>
                <w:rFonts w:ascii="Arial" w:hAnsi="Arial" w:cs="Arial"/>
                <w:sz w:val="18"/>
                <w:szCs w:val="18"/>
              </w:rPr>
            </w:pPr>
          </w:p>
        </w:tc>
        <w:tc>
          <w:tcPr>
            <w:tcW w:w="1350" w:type="dxa"/>
          </w:tcPr>
          <w:p w14:paraId="02D4F44A" w14:textId="77777777" w:rsidR="00592540" w:rsidRPr="00CA5D69" w:rsidRDefault="00592540" w:rsidP="00592540">
            <w:pPr>
              <w:widowControl/>
              <w:tabs>
                <w:tab w:val="decimal" w:pos="1062"/>
              </w:tabs>
              <w:spacing w:line="340" w:lineRule="exact"/>
              <w:ind w:right="-14"/>
              <w:rPr>
                <w:rFonts w:ascii="Arial" w:hAnsi="Arial" w:cs="Arial"/>
                <w:sz w:val="18"/>
                <w:szCs w:val="18"/>
              </w:rPr>
            </w:pPr>
          </w:p>
        </w:tc>
      </w:tr>
      <w:tr w:rsidR="00CA5D69" w:rsidRPr="00CA5D69" w14:paraId="09222A66" w14:textId="77777777" w:rsidTr="006A6104">
        <w:tc>
          <w:tcPr>
            <w:tcW w:w="3780" w:type="dxa"/>
          </w:tcPr>
          <w:p w14:paraId="78E187C8" w14:textId="77777777" w:rsidR="00592540" w:rsidRPr="00CA5D69" w:rsidRDefault="00592540" w:rsidP="00592540">
            <w:pPr>
              <w:widowControl/>
              <w:spacing w:line="340" w:lineRule="exact"/>
              <w:ind w:left="162"/>
              <w:rPr>
                <w:rFonts w:ascii="Arial" w:hAnsi="Arial" w:cs="Arial"/>
                <w:sz w:val="18"/>
                <w:szCs w:val="18"/>
              </w:rPr>
            </w:pPr>
            <w:r w:rsidRPr="00CA5D69">
              <w:rPr>
                <w:rFonts w:ascii="Arial" w:hAnsi="Arial" w:cs="Arial"/>
                <w:sz w:val="18"/>
                <w:szCs w:val="18"/>
              </w:rPr>
              <w:t>Current service cost</w:t>
            </w:r>
          </w:p>
        </w:tc>
        <w:tc>
          <w:tcPr>
            <w:tcW w:w="1350" w:type="dxa"/>
          </w:tcPr>
          <w:p w14:paraId="7F22FE3C" w14:textId="4E21B718" w:rsidR="00592540" w:rsidRPr="00CA5D69" w:rsidRDefault="00592540" w:rsidP="00592540">
            <w:pPr>
              <w:widowControl/>
              <w:tabs>
                <w:tab w:val="decimal" w:pos="1062"/>
              </w:tabs>
              <w:spacing w:line="340" w:lineRule="exact"/>
              <w:ind w:right="-14"/>
              <w:rPr>
                <w:rFonts w:ascii="Arial" w:hAnsi="Arial" w:cs="Arial"/>
                <w:sz w:val="18"/>
                <w:szCs w:val="18"/>
              </w:rPr>
            </w:pPr>
            <w:r w:rsidRPr="00CA5D69">
              <w:rPr>
                <w:rFonts w:ascii="Arial" w:hAnsi="Arial" w:cs="Arial" w:hint="cs"/>
                <w:sz w:val="18"/>
                <w:szCs w:val="18"/>
              </w:rPr>
              <w:t>11,978</w:t>
            </w:r>
          </w:p>
        </w:tc>
        <w:tc>
          <w:tcPr>
            <w:tcW w:w="1350" w:type="dxa"/>
          </w:tcPr>
          <w:p w14:paraId="7C804A4A" w14:textId="2733B1C5" w:rsidR="00592540" w:rsidRPr="00CA5D69" w:rsidRDefault="00592540" w:rsidP="00592540">
            <w:pPr>
              <w:widowControl/>
              <w:tabs>
                <w:tab w:val="decimal" w:pos="1062"/>
              </w:tabs>
              <w:spacing w:line="340" w:lineRule="exact"/>
              <w:ind w:right="-14"/>
              <w:rPr>
                <w:rFonts w:ascii="Arial" w:hAnsi="Arial" w:cs="Arial"/>
                <w:sz w:val="18"/>
                <w:szCs w:val="18"/>
              </w:rPr>
            </w:pPr>
            <w:r w:rsidRPr="00CA5D69">
              <w:rPr>
                <w:rFonts w:ascii="Arial" w:hAnsi="Arial" w:cs="Arial" w:hint="cs"/>
                <w:sz w:val="18"/>
                <w:szCs w:val="18"/>
              </w:rPr>
              <w:t>7,282</w:t>
            </w:r>
          </w:p>
        </w:tc>
        <w:tc>
          <w:tcPr>
            <w:tcW w:w="1350" w:type="dxa"/>
          </w:tcPr>
          <w:p w14:paraId="60AEFAE2" w14:textId="0537916F" w:rsidR="00592540" w:rsidRPr="00CA5D69" w:rsidRDefault="00592540" w:rsidP="00592540">
            <w:pPr>
              <w:widowControl/>
              <w:tabs>
                <w:tab w:val="decimal" w:pos="1062"/>
              </w:tabs>
              <w:spacing w:line="340" w:lineRule="exact"/>
              <w:ind w:right="-14"/>
              <w:rPr>
                <w:rFonts w:ascii="Arial" w:hAnsi="Arial" w:cs="Arial"/>
                <w:sz w:val="18"/>
                <w:szCs w:val="18"/>
              </w:rPr>
            </w:pPr>
            <w:r w:rsidRPr="00CA5D69">
              <w:rPr>
                <w:rFonts w:ascii="Arial" w:hAnsi="Arial" w:cs="Arial" w:hint="cs"/>
                <w:sz w:val="18"/>
                <w:szCs w:val="18"/>
              </w:rPr>
              <w:t>2,696</w:t>
            </w:r>
          </w:p>
        </w:tc>
        <w:tc>
          <w:tcPr>
            <w:tcW w:w="1350" w:type="dxa"/>
          </w:tcPr>
          <w:p w14:paraId="33DB8FA3" w14:textId="5A8155AF" w:rsidR="00592540" w:rsidRPr="00CA5D69" w:rsidRDefault="00592540" w:rsidP="00592540">
            <w:pPr>
              <w:widowControl/>
              <w:tabs>
                <w:tab w:val="decimal" w:pos="1062"/>
              </w:tabs>
              <w:spacing w:line="340" w:lineRule="exact"/>
              <w:ind w:right="-14"/>
              <w:rPr>
                <w:rFonts w:ascii="Arial" w:hAnsi="Arial" w:cs="Arial"/>
                <w:sz w:val="18"/>
                <w:szCs w:val="18"/>
              </w:rPr>
            </w:pPr>
            <w:r w:rsidRPr="00CA5D69">
              <w:rPr>
                <w:rFonts w:ascii="Arial" w:hAnsi="Arial" w:cs="Arial"/>
                <w:sz w:val="18"/>
                <w:szCs w:val="18"/>
              </w:rPr>
              <w:t>3,399</w:t>
            </w:r>
          </w:p>
        </w:tc>
      </w:tr>
      <w:tr w:rsidR="00CA5D69" w:rsidRPr="00CA5D69" w14:paraId="34AB3355" w14:textId="77777777" w:rsidTr="006A6104">
        <w:tc>
          <w:tcPr>
            <w:tcW w:w="3780" w:type="dxa"/>
          </w:tcPr>
          <w:p w14:paraId="7EC137C9" w14:textId="77777777" w:rsidR="00592540" w:rsidRPr="00CA5D69" w:rsidRDefault="00592540" w:rsidP="00592540">
            <w:pPr>
              <w:widowControl/>
              <w:spacing w:line="340" w:lineRule="exact"/>
              <w:ind w:left="162"/>
              <w:rPr>
                <w:rFonts w:ascii="Arial" w:hAnsi="Arial" w:cs="Arial"/>
                <w:sz w:val="18"/>
                <w:szCs w:val="18"/>
              </w:rPr>
            </w:pPr>
            <w:r w:rsidRPr="00CA5D69">
              <w:rPr>
                <w:rFonts w:ascii="Arial" w:hAnsi="Arial" w:cs="Arial"/>
                <w:sz w:val="18"/>
                <w:szCs w:val="18"/>
              </w:rPr>
              <w:t xml:space="preserve">Interest cost </w:t>
            </w:r>
          </w:p>
        </w:tc>
        <w:tc>
          <w:tcPr>
            <w:tcW w:w="1350" w:type="dxa"/>
          </w:tcPr>
          <w:p w14:paraId="558604B7" w14:textId="3FD31203" w:rsidR="00592540" w:rsidRPr="00CA5D69" w:rsidRDefault="00592540" w:rsidP="00592540">
            <w:pPr>
              <w:widowControl/>
              <w:tabs>
                <w:tab w:val="decimal" w:pos="1062"/>
              </w:tabs>
              <w:spacing w:line="340" w:lineRule="exact"/>
              <w:ind w:right="-14"/>
              <w:rPr>
                <w:rFonts w:ascii="Arial" w:hAnsi="Arial" w:cs="Arial"/>
                <w:sz w:val="18"/>
                <w:szCs w:val="18"/>
              </w:rPr>
            </w:pPr>
            <w:r w:rsidRPr="00CA5D69">
              <w:rPr>
                <w:rFonts w:ascii="Arial" w:hAnsi="Arial" w:cs="Arial" w:hint="cs"/>
                <w:sz w:val="18"/>
                <w:szCs w:val="18"/>
              </w:rPr>
              <w:t>3,324</w:t>
            </w:r>
          </w:p>
        </w:tc>
        <w:tc>
          <w:tcPr>
            <w:tcW w:w="1350" w:type="dxa"/>
          </w:tcPr>
          <w:p w14:paraId="116FD380" w14:textId="455C10A3" w:rsidR="00592540" w:rsidRPr="00CA5D69" w:rsidRDefault="00592540" w:rsidP="00592540">
            <w:pPr>
              <w:widowControl/>
              <w:tabs>
                <w:tab w:val="decimal" w:pos="1062"/>
              </w:tabs>
              <w:spacing w:line="340" w:lineRule="exact"/>
              <w:ind w:right="-14"/>
              <w:rPr>
                <w:rFonts w:ascii="Arial" w:hAnsi="Arial" w:cs="Arial"/>
                <w:sz w:val="18"/>
                <w:szCs w:val="18"/>
              </w:rPr>
            </w:pPr>
            <w:r w:rsidRPr="00CA5D69">
              <w:rPr>
                <w:rFonts w:ascii="Arial" w:hAnsi="Arial" w:cs="Arial" w:hint="cs"/>
                <w:sz w:val="18"/>
                <w:szCs w:val="18"/>
              </w:rPr>
              <w:t>3,218</w:t>
            </w:r>
          </w:p>
        </w:tc>
        <w:tc>
          <w:tcPr>
            <w:tcW w:w="1350" w:type="dxa"/>
          </w:tcPr>
          <w:p w14:paraId="0A118203" w14:textId="77F70AC3" w:rsidR="00592540" w:rsidRPr="00CA5D69" w:rsidRDefault="00592540" w:rsidP="00592540">
            <w:pPr>
              <w:widowControl/>
              <w:tabs>
                <w:tab w:val="decimal" w:pos="1062"/>
              </w:tabs>
              <w:spacing w:line="340" w:lineRule="exact"/>
              <w:ind w:right="-14"/>
              <w:rPr>
                <w:rFonts w:ascii="Arial" w:hAnsi="Arial" w:cs="Arial"/>
                <w:sz w:val="18"/>
                <w:szCs w:val="18"/>
              </w:rPr>
            </w:pPr>
            <w:r w:rsidRPr="00CA5D69">
              <w:rPr>
                <w:rFonts w:ascii="Arial" w:hAnsi="Arial" w:cs="Arial" w:hint="cs"/>
                <w:sz w:val="18"/>
                <w:szCs w:val="18"/>
              </w:rPr>
              <w:t>706</w:t>
            </w:r>
          </w:p>
        </w:tc>
        <w:tc>
          <w:tcPr>
            <w:tcW w:w="1350" w:type="dxa"/>
          </w:tcPr>
          <w:p w14:paraId="5CB55C85" w14:textId="3A8A4266" w:rsidR="00592540" w:rsidRPr="00CA5D69" w:rsidRDefault="00592540" w:rsidP="00592540">
            <w:pPr>
              <w:widowControl/>
              <w:tabs>
                <w:tab w:val="decimal" w:pos="1062"/>
              </w:tabs>
              <w:spacing w:line="340" w:lineRule="exact"/>
              <w:ind w:right="-14"/>
              <w:rPr>
                <w:rFonts w:ascii="Arial" w:hAnsi="Arial" w:cs="Arial"/>
                <w:sz w:val="18"/>
                <w:szCs w:val="18"/>
              </w:rPr>
            </w:pPr>
            <w:r w:rsidRPr="00CA5D69">
              <w:rPr>
                <w:rFonts w:ascii="Arial" w:hAnsi="Arial" w:cs="Arial"/>
                <w:sz w:val="18"/>
                <w:szCs w:val="18"/>
              </w:rPr>
              <w:t>731</w:t>
            </w:r>
          </w:p>
        </w:tc>
      </w:tr>
      <w:tr w:rsidR="00CA5D69" w:rsidRPr="00CA5D69" w14:paraId="19CF5E75" w14:textId="77777777" w:rsidTr="006A6104">
        <w:tc>
          <w:tcPr>
            <w:tcW w:w="3780" w:type="dxa"/>
          </w:tcPr>
          <w:p w14:paraId="26DD15A1" w14:textId="77777777" w:rsidR="00592540" w:rsidRPr="00CA5D69" w:rsidRDefault="00592540" w:rsidP="00592540">
            <w:pPr>
              <w:widowControl/>
              <w:spacing w:line="340" w:lineRule="exact"/>
              <w:ind w:left="162"/>
              <w:rPr>
                <w:rFonts w:ascii="Arial" w:hAnsi="Arial" w:cs="Arial"/>
                <w:sz w:val="18"/>
                <w:szCs w:val="18"/>
              </w:rPr>
            </w:pPr>
            <w:r w:rsidRPr="00CA5D69">
              <w:rPr>
                <w:rFonts w:ascii="Arial" w:hAnsi="Arial" w:cs="Arial"/>
                <w:sz w:val="18"/>
                <w:szCs w:val="18"/>
              </w:rPr>
              <w:t>Past service cost</w:t>
            </w:r>
          </w:p>
        </w:tc>
        <w:tc>
          <w:tcPr>
            <w:tcW w:w="1350" w:type="dxa"/>
          </w:tcPr>
          <w:p w14:paraId="0A937B7D" w14:textId="5B64DAF7" w:rsidR="00592540" w:rsidRPr="00CA5D69" w:rsidRDefault="00592540" w:rsidP="00592540">
            <w:pPr>
              <w:widowControl/>
              <w:tabs>
                <w:tab w:val="decimal" w:pos="1062"/>
              </w:tabs>
              <w:spacing w:line="340" w:lineRule="exact"/>
              <w:ind w:right="-14"/>
              <w:rPr>
                <w:rFonts w:ascii="Arial" w:hAnsi="Arial" w:cs="Arial"/>
                <w:sz w:val="18"/>
                <w:szCs w:val="18"/>
              </w:rPr>
            </w:pPr>
            <w:r w:rsidRPr="00CA5D69">
              <w:rPr>
                <w:rFonts w:ascii="Arial" w:hAnsi="Arial" w:cs="Arial" w:hint="cs"/>
                <w:sz w:val="18"/>
                <w:szCs w:val="18"/>
              </w:rPr>
              <w:t>-</w:t>
            </w:r>
          </w:p>
        </w:tc>
        <w:tc>
          <w:tcPr>
            <w:tcW w:w="1350" w:type="dxa"/>
          </w:tcPr>
          <w:p w14:paraId="56F50E26" w14:textId="43AFFD5D" w:rsidR="00592540" w:rsidRPr="00CA5D69" w:rsidRDefault="00592540" w:rsidP="00592540">
            <w:pPr>
              <w:widowControl/>
              <w:tabs>
                <w:tab w:val="decimal" w:pos="1062"/>
              </w:tabs>
              <w:spacing w:line="340" w:lineRule="exact"/>
              <w:ind w:right="-14"/>
              <w:rPr>
                <w:rFonts w:ascii="Arial" w:hAnsi="Arial" w:cs="Arial"/>
                <w:sz w:val="18"/>
                <w:szCs w:val="18"/>
              </w:rPr>
            </w:pPr>
            <w:r w:rsidRPr="00CA5D69">
              <w:rPr>
                <w:rFonts w:ascii="Arial" w:hAnsi="Arial" w:cs="Arial" w:hint="cs"/>
                <w:sz w:val="18"/>
                <w:szCs w:val="18"/>
              </w:rPr>
              <w:t>32,701</w:t>
            </w:r>
          </w:p>
        </w:tc>
        <w:tc>
          <w:tcPr>
            <w:tcW w:w="1350" w:type="dxa"/>
          </w:tcPr>
          <w:p w14:paraId="122CBA4C" w14:textId="51979E65" w:rsidR="00592540" w:rsidRPr="00CA5D69" w:rsidRDefault="00592540" w:rsidP="00592540">
            <w:pPr>
              <w:widowControl/>
              <w:tabs>
                <w:tab w:val="decimal" w:pos="1062"/>
              </w:tabs>
              <w:spacing w:line="340" w:lineRule="exact"/>
              <w:ind w:right="-14"/>
              <w:rPr>
                <w:rFonts w:ascii="Arial" w:hAnsi="Arial" w:cs="Arial"/>
                <w:sz w:val="18"/>
                <w:szCs w:val="18"/>
              </w:rPr>
            </w:pPr>
            <w:r w:rsidRPr="00CA5D69">
              <w:rPr>
                <w:rFonts w:ascii="Arial" w:hAnsi="Arial" w:cs="Arial" w:hint="cs"/>
                <w:sz w:val="18"/>
                <w:szCs w:val="18"/>
              </w:rPr>
              <w:t>-</w:t>
            </w:r>
          </w:p>
        </w:tc>
        <w:tc>
          <w:tcPr>
            <w:tcW w:w="1350" w:type="dxa"/>
          </w:tcPr>
          <w:p w14:paraId="58F3BE10" w14:textId="65B611A6" w:rsidR="00592540" w:rsidRPr="00CA5D69" w:rsidRDefault="00592540" w:rsidP="00592540">
            <w:pPr>
              <w:widowControl/>
              <w:tabs>
                <w:tab w:val="decimal" w:pos="1062"/>
              </w:tabs>
              <w:spacing w:line="340" w:lineRule="exact"/>
              <w:ind w:right="-14"/>
              <w:rPr>
                <w:rFonts w:ascii="Arial" w:hAnsi="Arial" w:cs="Arial"/>
                <w:sz w:val="18"/>
                <w:szCs w:val="18"/>
              </w:rPr>
            </w:pPr>
            <w:r w:rsidRPr="00CA5D69">
              <w:rPr>
                <w:rFonts w:ascii="Arial" w:hAnsi="Arial" w:cs="Arial"/>
                <w:sz w:val="18"/>
                <w:szCs w:val="18"/>
              </w:rPr>
              <w:t>6,401</w:t>
            </w:r>
          </w:p>
        </w:tc>
      </w:tr>
      <w:tr w:rsidR="00CA5D69" w:rsidRPr="00CA5D69" w14:paraId="6F866291" w14:textId="77777777" w:rsidTr="006A6104">
        <w:tc>
          <w:tcPr>
            <w:tcW w:w="3780" w:type="dxa"/>
          </w:tcPr>
          <w:p w14:paraId="43675E88" w14:textId="77777777" w:rsidR="00592540" w:rsidRPr="00CA5D69" w:rsidRDefault="00592540" w:rsidP="00592540">
            <w:pPr>
              <w:widowControl/>
              <w:spacing w:line="340" w:lineRule="exact"/>
              <w:rPr>
                <w:rFonts w:ascii="Arial" w:hAnsi="Arial" w:cs="Arial"/>
                <w:sz w:val="18"/>
                <w:szCs w:val="18"/>
              </w:rPr>
            </w:pPr>
            <w:r w:rsidRPr="00CA5D69">
              <w:rPr>
                <w:rFonts w:ascii="Arial" w:hAnsi="Arial" w:cs="Arial"/>
                <w:sz w:val="18"/>
                <w:szCs w:val="18"/>
              </w:rPr>
              <w:t>Included in other comprehensive income:</w:t>
            </w:r>
          </w:p>
        </w:tc>
        <w:tc>
          <w:tcPr>
            <w:tcW w:w="1350" w:type="dxa"/>
          </w:tcPr>
          <w:p w14:paraId="6FA271CD" w14:textId="77777777" w:rsidR="00592540" w:rsidRPr="00CA5D69" w:rsidRDefault="00592540" w:rsidP="00592540">
            <w:pPr>
              <w:widowControl/>
              <w:tabs>
                <w:tab w:val="decimal" w:pos="1062"/>
              </w:tabs>
              <w:spacing w:line="340" w:lineRule="exact"/>
              <w:ind w:right="-14"/>
              <w:rPr>
                <w:rFonts w:ascii="Arial" w:hAnsi="Arial" w:cs="Arial"/>
                <w:sz w:val="18"/>
                <w:szCs w:val="18"/>
              </w:rPr>
            </w:pPr>
          </w:p>
        </w:tc>
        <w:tc>
          <w:tcPr>
            <w:tcW w:w="1350" w:type="dxa"/>
          </w:tcPr>
          <w:p w14:paraId="45F4C2FA" w14:textId="77777777" w:rsidR="00592540" w:rsidRPr="00CA5D69" w:rsidRDefault="00592540" w:rsidP="00592540">
            <w:pPr>
              <w:widowControl/>
              <w:tabs>
                <w:tab w:val="decimal" w:pos="1062"/>
              </w:tabs>
              <w:spacing w:line="340" w:lineRule="exact"/>
              <w:ind w:right="-14"/>
              <w:rPr>
                <w:rFonts w:ascii="Arial" w:hAnsi="Arial" w:cs="Arial"/>
                <w:sz w:val="18"/>
                <w:szCs w:val="18"/>
              </w:rPr>
            </w:pPr>
          </w:p>
        </w:tc>
        <w:tc>
          <w:tcPr>
            <w:tcW w:w="1350" w:type="dxa"/>
          </w:tcPr>
          <w:p w14:paraId="59E8D440" w14:textId="77777777" w:rsidR="00592540" w:rsidRPr="00CA5D69" w:rsidRDefault="00592540" w:rsidP="00592540">
            <w:pPr>
              <w:widowControl/>
              <w:tabs>
                <w:tab w:val="decimal" w:pos="1062"/>
              </w:tabs>
              <w:spacing w:line="340" w:lineRule="exact"/>
              <w:ind w:right="-14"/>
              <w:rPr>
                <w:rFonts w:ascii="Arial" w:hAnsi="Arial" w:cs="Arial"/>
                <w:sz w:val="18"/>
                <w:szCs w:val="18"/>
              </w:rPr>
            </w:pPr>
          </w:p>
        </w:tc>
        <w:tc>
          <w:tcPr>
            <w:tcW w:w="1350" w:type="dxa"/>
          </w:tcPr>
          <w:p w14:paraId="54237683" w14:textId="77777777" w:rsidR="00592540" w:rsidRPr="00CA5D69" w:rsidRDefault="00592540" w:rsidP="00592540">
            <w:pPr>
              <w:widowControl/>
              <w:tabs>
                <w:tab w:val="decimal" w:pos="1062"/>
              </w:tabs>
              <w:spacing w:line="340" w:lineRule="exact"/>
              <w:ind w:right="-14"/>
              <w:rPr>
                <w:rFonts w:ascii="Arial" w:hAnsi="Arial" w:cs="Arial"/>
                <w:sz w:val="18"/>
                <w:szCs w:val="18"/>
              </w:rPr>
            </w:pPr>
          </w:p>
        </w:tc>
      </w:tr>
      <w:tr w:rsidR="00CA5D69" w:rsidRPr="00CA5D69" w14:paraId="02172F22" w14:textId="77777777" w:rsidTr="006A6104">
        <w:tc>
          <w:tcPr>
            <w:tcW w:w="3780" w:type="dxa"/>
          </w:tcPr>
          <w:p w14:paraId="118052DC" w14:textId="77777777" w:rsidR="00592540" w:rsidRPr="00CA5D69" w:rsidRDefault="00592540" w:rsidP="00592540">
            <w:pPr>
              <w:widowControl/>
              <w:spacing w:line="340" w:lineRule="exact"/>
              <w:ind w:left="162"/>
              <w:rPr>
                <w:rFonts w:ascii="Arial" w:hAnsi="Arial" w:cs="Arial"/>
                <w:sz w:val="18"/>
                <w:szCs w:val="18"/>
              </w:rPr>
            </w:pPr>
            <w:r w:rsidRPr="00CA5D69">
              <w:rPr>
                <w:rFonts w:ascii="Arial" w:hAnsi="Arial" w:cs="Arial"/>
                <w:sz w:val="18"/>
                <w:szCs w:val="18"/>
              </w:rPr>
              <w:t>Actuarial gain arising from</w:t>
            </w:r>
          </w:p>
        </w:tc>
        <w:tc>
          <w:tcPr>
            <w:tcW w:w="1350" w:type="dxa"/>
          </w:tcPr>
          <w:p w14:paraId="02F770E8" w14:textId="77777777" w:rsidR="00592540" w:rsidRPr="00CA5D69" w:rsidRDefault="00592540" w:rsidP="00592540">
            <w:pPr>
              <w:widowControl/>
              <w:tabs>
                <w:tab w:val="decimal" w:pos="1062"/>
              </w:tabs>
              <w:spacing w:line="340" w:lineRule="exact"/>
              <w:ind w:right="-14"/>
              <w:rPr>
                <w:rFonts w:ascii="Arial" w:hAnsi="Arial" w:cs="Arial"/>
                <w:sz w:val="18"/>
                <w:szCs w:val="18"/>
              </w:rPr>
            </w:pPr>
          </w:p>
        </w:tc>
        <w:tc>
          <w:tcPr>
            <w:tcW w:w="1350" w:type="dxa"/>
          </w:tcPr>
          <w:p w14:paraId="69B3237C" w14:textId="77777777" w:rsidR="00592540" w:rsidRPr="00CA5D69" w:rsidRDefault="00592540" w:rsidP="00592540">
            <w:pPr>
              <w:widowControl/>
              <w:tabs>
                <w:tab w:val="decimal" w:pos="1062"/>
              </w:tabs>
              <w:spacing w:line="340" w:lineRule="exact"/>
              <w:ind w:right="-14"/>
              <w:rPr>
                <w:rFonts w:ascii="Arial" w:hAnsi="Arial" w:cs="Arial"/>
                <w:sz w:val="18"/>
                <w:szCs w:val="18"/>
              </w:rPr>
            </w:pPr>
          </w:p>
        </w:tc>
        <w:tc>
          <w:tcPr>
            <w:tcW w:w="1350" w:type="dxa"/>
          </w:tcPr>
          <w:p w14:paraId="18653686" w14:textId="77777777" w:rsidR="00592540" w:rsidRPr="00CA5D69" w:rsidRDefault="00592540" w:rsidP="00592540">
            <w:pPr>
              <w:widowControl/>
              <w:tabs>
                <w:tab w:val="decimal" w:pos="1062"/>
              </w:tabs>
              <w:spacing w:line="340" w:lineRule="exact"/>
              <w:ind w:right="-14"/>
              <w:rPr>
                <w:rFonts w:ascii="Arial" w:hAnsi="Arial" w:cs="Arial"/>
                <w:sz w:val="18"/>
                <w:szCs w:val="18"/>
              </w:rPr>
            </w:pPr>
          </w:p>
        </w:tc>
        <w:tc>
          <w:tcPr>
            <w:tcW w:w="1350" w:type="dxa"/>
          </w:tcPr>
          <w:p w14:paraId="7DE9816D" w14:textId="77777777" w:rsidR="00592540" w:rsidRPr="00CA5D69" w:rsidRDefault="00592540" w:rsidP="00592540">
            <w:pPr>
              <w:widowControl/>
              <w:tabs>
                <w:tab w:val="decimal" w:pos="1062"/>
              </w:tabs>
              <w:spacing w:line="340" w:lineRule="exact"/>
              <w:ind w:right="-14"/>
              <w:rPr>
                <w:rFonts w:ascii="Arial" w:hAnsi="Arial" w:cs="Arial"/>
                <w:sz w:val="18"/>
                <w:szCs w:val="18"/>
              </w:rPr>
            </w:pPr>
          </w:p>
        </w:tc>
      </w:tr>
      <w:tr w:rsidR="00CA5D69" w:rsidRPr="00CA5D69" w14:paraId="70367AC2" w14:textId="77777777" w:rsidTr="006A6104">
        <w:tc>
          <w:tcPr>
            <w:tcW w:w="3780" w:type="dxa"/>
          </w:tcPr>
          <w:p w14:paraId="4E77DAA1" w14:textId="77777777" w:rsidR="00592540" w:rsidRPr="00CA5D69" w:rsidRDefault="00592540" w:rsidP="00592540">
            <w:pPr>
              <w:widowControl/>
              <w:spacing w:line="340" w:lineRule="exact"/>
              <w:ind w:left="342"/>
              <w:rPr>
                <w:rFonts w:ascii="Arial" w:hAnsi="Arial" w:cs="Arial"/>
                <w:sz w:val="18"/>
                <w:szCs w:val="18"/>
              </w:rPr>
            </w:pPr>
            <w:r w:rsidRPr="00CA5D69">
              <w:rPr>
                <w:rFonts w:ascii="Arial" w:hAnsi="Arial" w:cs="Arial"/>
                <w:sz w:val="18"/>
                <w:szCs w:val="18"/>
              </w:rPr>
              <w:t>Demographic assumptions changes</w:t>
            </w:r>
          </w:p>
        </w:tc>
        <w:tc>
          <w:tcPr>
            <w:tcW w:w="1350" w:type="dxa"/>
            <w:vAlign w:val="bottom"/>
          </w:tcPr>
          <w:p w14:paraId="670B43EE" w14:textId="40A458B7" w:rsidR="00592540" w:rsidRPr="00CA5D69" w:rsidRDefault="00592540" w:rsidP="00592540">
            <w:pPr>
              <w:widowControl/>
              <w:tabs>
                <w:tab w:val="decimal" w:pos="1062"/>
              </w:tabs>
              <w:spacing w:line="340" w:lineRule="exact"/>
              <w:ind w:right="-14"/>
              <w:rPr>
                <w:rFonts w:ascii="Arial" w:hAnsi="Arial" w:cs="Arial"/>
                <w:sz w:val="18"/>
                <w:szCs w:val="18"/>
              </w:rPr>
            </w:pPr>
            <w:r w:rsidRPr="00CA5D69">
              <w:rPr>
                <w:rFonts w:ascii="Arial" w:hAnsi="Arial" w:cs="Arial" w:hint="cs"/>
                <w:sz w:val="18"/>
                <w:szCs w:val="18"/>
              </w:rPr>
              <w:t>-</w:t>
            </w:r>
          </w:p>
        </w:tc>
        <w:tc>
          <w:tcPr>
            <w:tcW w:w="1350" w:type="dxa"/>
            <w:vAlign w:val="bottom"/>
          </w:tcPr>
          <w:p w14:paraId="3639F274" w14:textId="311421FB" w:rsidR="00592540" w:rsidRPr="00CA5D69" w:rsidRDefault="00592540" w:rsidP="00592540">
            <w:pPr>
              <w:widowControl/>
              <w:tabs>
                <w:tab w:val="decimal" w:pos="1062"/>
              </w:tabs>
              <w:spacing w:line="340" w:lineRule="exact"/>
              <w:ind w:right="-14"/>
              <w:rPr>
                <w:rFonts w:ascii="Arial" w:hAnsi="Arial" w:cs="Arial"/>
                <w:sz w:val="18"/>
                <w:szCs w:val="18"/>
              </w:rPr>
            </w:pPr>
            <w:r w:rsidRPr="00CA5D69">
              <w:rPr>
                <w:rFonts w:ascii="Arial" w:hAnsi="Arial" w:cs="Arial" w:hint="cs"/>
                <w:sz w:val="18"/>
                <w:szCs w:val="18"/>
              </w:rPr>
              <w:t>8</w:t>
            </w:r>
          </w:p>
        </w:tc>
        <w:tc>
          <w:tcPr>
            <w:tcW w:w="1350" w:type="dxa"/>
            <w:vAlign w:val="bottom"/>
          </w:tcPr>
          <w:p w14:paraId="681722AE" w14:textId="6C685DD7" w:rsidR="00592540" w:rsidRPr="00CA5D69" w:rsidRDefault="00592540" w:rsidP="00592540">
            <w:pPr>
              <w:widowControl/>
              <w:tabs>
                <w:tab w:val="decimal" w:pos="1062"/>
              </w:tabs>
              <w:spacing w:line="340" w:lineRule="exact"/>
              <w:ind w:right="-14"/>
              <w:rPr>
                <w:rFonts w:ascii="Arial" w:hAnsi="Arial" w:cs="Arial"/>
                <w:sz w:val="18"/>
                <w:szCs w:val="18"/>
              </w:rPr>
            </w:pPr>
            <w:r w:rsidRPr="00CA5D69">
              <w:rPr>
                <w:rFonts w:ascii="Arial" w:hAnsi="Arial" w:cs="Arial" w:hint="cs"/>
                <w:sz w:val="18"/>
                <w:szCs w:val="18"/>
              </w:rPr>
              <w:t>-</w:t>
            </w:r>
          </w:p>
        </w:tc>
        <w:tc>
          <w:tcPr>
            <w:tcW w:w="1350" w:type="dxa"/>
            <w:vAlign w:val="bottom"/>
          </w:tcPr>
          <w:p w14:paraId="5A9A658B" w14:textId="0BF96D88" w:rsidR="00592540" w:rsidRPr="00CA5D69" w:rsidRDefault="00592540" w:rsidP="00592540">
            <w:pPr>
              <w:widowControl/>
              <w:tabs>
                <w:tab w:val="decimal" w:pos="1062"/>
              </w:tabs>
              <w:spacing w:line="340" w:lineRule="exact"/>
              <w:ind w:right="-14"/>
              <w:rPr>
                <w:rFonts w:ascii="Arial" w:hAnsi="Arial" w:cs="Arial"/>
                <w:sz w:val="18"/>
                <w:szCs w:val="18"/>
              </w:rPr>
            </w:pPr>
            <w:r w:rsidRPr="00CA5D69">
              <w:rPr>
                <w:rFonts w:ascii="Arial" w:hAnsi="Arial" w:cs="Arial"/>
                <w:sz w:val="18"/>
                <w:szCs w:val="18"/>
              </w:rPr>
              <w:t>-</w:t>
            </w:r>
          </w:p>
        </w:tc>
      </w:tr>
      <w:tr w:rsidR="00CA5D69" w:rsidRPr="00CA5D69" w14:paraId="593D4060" w14:textId="77777777" w:rsidTr="006A6104">
        <w:tc>
          <w:tcPr>
            <w:tcW w:w="3780" w:type="dxa"/>
          </w:tcPr>
          <w:p w14:paraId="75104894" w14:textId="77777777" w:rsidR="00592540" w:rsidRPr="00CA5D69" w:rsidRDefault="00592540" w:rsidP="00592540">
            <w:pPr>
              <w:widowControl/>
              <w:spacing w:line="340" w:lineRule="exact"/>
              <w:ind w:left="342"/>
              <w:rPr>
                <w:rFonts w:ascii="Arial" w:hAnsi="Arial" w:cs="Arial"/>
                <w:sz w:val="18"/>
                <w:szCs w:val="18"/>
              </w:rPr>
            </w:pPr>
            <w:r w:rsidRPr="00CA5D69">
              <w:rPr>
                <w:rFonts w:ascii="Arial" w:hAnsi="Arial" w:cs="Arial"/>
                <w:sz w:val="18"/>
                <w:szCs w:val="18"/>
              </w:rPr>
              <w:t>Financial assumptions changes</w:t>
            </w:r>
          </w:p>
        </w:tc>
        <w:tc>
          <w:tcPr>
            <w:tcW w:w="1350" w:type="dxa"/>
            <w:vAlign w:val="bottom"/>
          </w:tcPr>
          <w:p w14:paraId="0CBD4962" w14:textId="7AE50221" w:rsidR="00592540" w:rsidRPr="00CA5D69" w:rsidRDefault="00592540" w:rsidP="00592540">
            <w:pPr>
              <w:widowControl/>
              <w:tabs>
                <w:tab w:val="decimal" w:pos="1062"/>
              </w:tabs>
              <w:spacing w:line="340" w:lineRule="exact"/>
              <w:ind w:right="-14"/>
              <w:rPr>
                <w:rFonts w:ascii="Arial" w:hAnsi="Arial" w:cs="Arial"/>
                <w:sz w:val="18"/>
                <w:szCs w:val="18"/>
              </w:rPr>
            </w:pPr>
            <w:r w:rsidRPr="00CA5D69">
              <w:rPr>
                <w:rFonts w:ascii="Arial" w:hAnsi="Arial" w:cs="Arial" w:hint="cs"/>
                <w:sz w:val="18"/>
                <w:szCs w:val="18"/>
              </w:rPr>
              <w:t>-</w:t>
            </w:r>
          </w:p>
        </w:tc>
        <w:tc>
          <w:tcPr>
            <w:tcW w:w="1350" w:type="dxa"/>
            <w:vAlign w:val="bottom"/>
          </w:tcPr>
          <w:p w14:paraId="54B4F291" w14:textId="27973384" w:rsidR="00592540" w:rsidRPr="00CA5D69" w:rsidRDefault="00592540" w:rsidP="00592540">
            <w:pPr>
              <w:widowControl/>
              <w:tabs>
                <w:tab w:val="decimal" w:pos="1062"/>
              </w:tabs>
              <w:spacing w:line="340" w:lineRule="exact"/>
              <w:ind w:right="-14"/>
              <w:rPr>
                <w:rFonts w:ascii="Arial" w:hAnsi="Arial" w:cs="Arial"/>
                <w:sz w:val="18"/>
                <w:szCs w:val="18"/>
              </w:rPr>
            </w:pPr>
            <w:r w:rsidRPr="00CA5D69">
              <w:rPr>
                <w:rFonts w:ascii="Arial" w:hAnsi="Arial" w:cs="Arial" w:hint="cs"/>
                <w:sz w:val="18"/>
                <w:szCs w:val="18"/>
              </w:rPr>
              <w:t>3,550</w:t>
            </w:r>
          </w:p>
        </w:tc>
        <w:tc>
          <w:tcPr>
            <w:tcW w:w="1350" w:type="dxa"/>
            <w:vAlign w:val="bottom"/>
          </w:tcPr>
          <w:p w14:paraId="3CCA86D5" w14:textId="6EA02006" w:rsidR="00592540" w:rsidRPr="00CA5D69" w:rsidRDefault="00592540" w:rsidP="00592540">
            <w:pPr>
              <w:widowControl/>
              <w:tabs>
                <w:tab w:val="decimal" w:pos="1062"/>
              </w:tabs>
              <w:spacing w:line="340" w:lineRule="exact"/>
              <w:ind w:right="-14"/>
              <w:rPr>
                <w:rFonts w:ascii="Arial" w:hAnsi="Arial" w:cs="Arial"/>
                <w:sz w:val="18"/>
                <w:szCs w:val="18"/>
              </w:rPr>
            </w:pPr>
            <w:r w:rsidRPr="00CA5D69">
              <w:rPr>
                <w:rFonts w:ascii="Arial" w:hAnsi="Arial" w:cs="Arial" w:hint="cs"/>
                <w:sz w:val="18"/>
                <w:szCs w:val="18"/>
              </w:rPr>
              <w:t>-</w:t>
            </w:r>
          </w:p>
        </w:tc>
        <w:tc>
          <w:tcPr>
            <w:tcW w:w="1350" w:type="dxa"/>
            <w:vAlign w:val="bottom"/>
          </w:tcPr>
          <w:p w14:paraId="40A37145" w14:textId="405A932D" w:rsidR="00592540" w:rsidRPr="00CA5D69" w:rsidRDefault="00592540" w:rsidP="00592540">
            <w:pPr>
              <w:widowControl/>
              <w:tabs>
                <w:tab w:val="decimal" w:pos="1062"/>
              </w:tabs>
              <w:spacing w:line="340" w:lineRule="exact"/>
              <w:ind w:right="-14"/>
              <w:rPr>
                <w:rFonts w:ascii="Arial" w:hAnsi="Arial" w:cs="Arial"/>
                <w:sz w:val="18"/>
                <w:szCs w:val="18"/>
              </w:rPr>
            </w:pPr>
            <w:r w:rsidRPr="00CA5D69">
              <w:rPr>
                <w:rFonts w:ascii="Arial" w:hAnsi="Arial" w:cs="Arial"/>
                <w:sz w:val="18"/>
                <w:szCs w:val="18"/>
              </w:rPr>
              <w:t>502</w:t>
            </w:r>
          </w:p>
        </w:tc>
      </w:tr>
      <w:tr w:rsidR="00CA5D69" w:rsidRPr="00CA5D69" w14:paraId="0C4F5914" w14:textId="77777777" w:rsidTr="006A6104">
        <w:tc>
          <w:tcPr>
            <w:tcW w:w="3780" w:type="dxa"/>
          </w:tcPr>
          <w:p w14:paraId="1DDB9AB0" w14:textId="77777777" w:rsidR="00592540" w:rsidRPr="00CA5D69" w:rsidRDefault="00592540" w:rsidP="00592540">
            <w:pPr>
              <w:widowControl/>
              <w:spacing w:line="340" w:lineRule="exact"/>
              <w:ind w:left="342"/>
              <w:rPr>
                <w:rFonts w:ascii="Arial" w:hAnsi="Arial" w:cs="Arial"/>
                <w:sz w:val="18"/>
                <w:szCs w:val="18"/>
              </w:rPr>
            </w:pPr>
            <w:r w:rsidRPr="00CA5D69">
              <w:rPr>
                <w:rFonts w:ascii="Arial" w:hAnsi="Arial" w:cs="Arial"/>
                <w:sz w:val="18"/>
                <w:szCs w:val="18"/>
              </w:rPr>
              <w:t>Experience adjustments</w:t>
            </w:r>
          </w:p>
        </w:tc>
        <w:tc>
          <w:tcPr>
            <w:tcW w:w="1350" w:type="dxa"/>
          </w:tcPr>
          <w:p w14:paraId="0CCA166D" w14:textId="0FF9748D" w:rsidR="00592540" w:rsidRPr="00CA5D69" w:rsidRDefault="00592540" w:rsidP="00592540">
            <w:pPr>
              <w:widowControl/>
              <w:tabs>
                <w:tab w:val="decimal" w:pos="1062"/>
              </w:tabs>
              <w:spacing w:line="340" w:lineRule="exact"/>
              <w:ind w:right="-14"/>
              <w:rPr>
                <w:rFonts w:ascii="Arial" w:hAnsi="Arial" w:cs="Arial"/>
                <w:sz w:val="18"/>
                <w:szCs w:val="18"/>
              </w:rPr>
            </w:pPr>
            <w:r w:rsidRPr="00CA5D69">
              <w:rPr>
                <w:rFonts w:ascii="Arial" w:hAnsi="Arial" w:cs="Arial" w:hint="cs"/>
                <w:sz w:val="18"/>
                <w:szCs w:val="18"/>
              </w:rPr>
              <w:t>-</w:t>
            </w:r>
          </w:p>
        </w:tc>
        <w:tc>
          <w:tcPr>
            <w:tcW w:w="1350" w:type="dxa"/>
          </w:tcPr>
          <w:p w14:paraId="3FCB07D3" w14:textId="409FD7B6" w:rsidR="00592540" w:rsidRPr="00CA5D69" w:rsidRDefault="00592540" w:rsidP="00592540">
            <w:pPr>
              <w:widowControl/>
              <w:tabs>
                <w:tab w:val="decimal" w:pos="1062"/>
              </w:tabs>
              <w:spacing w:line="340" w:lineRule="exact"/>
              <w:ind w:right="-14"/>
              <w:rPr>
                <w:rFonts w:ascii="Arial" w:hAnsi="Arial" w:cs="Arial"/>
                <w:sz w:val="18"/>
                <w:szCs w:val="18"/>
              </w:rPr>
            </w:pPr>
            <w:r w:rsidRPr="00CA5D69">
              <w:rPr>
                <w:rFonts w:ascii="Arial" w:hAnsi="Arial" w:cs="Arial" w:hint="cs"/>
                <w:sz w:val="18"/>
                <w:szCs w:val="18"/>
              </w:rPr>
              <w:t>(4,287)</w:t>
            </w:r>
          </w:p>
        </w:tc>
        <w:tc>
          <w:tcPr>
            <w:tcW w:w="1350" w:type="dxa"/>
          </w:tcPr>
          <w:p w14:paraId="6AF7F447" w14:textId="4F234525" w:rsidR="00592540" w:rsidRPr="00CA5D69" w:rsidRDefault="00592540" w:rsidP="00592540">
            <w:pPr>
              <w:widowControl/>
              <w:tabs>
                <w:tab w:val="decimal" w:pos="1062"/>
              </w:tabs>
              <w:spacing w:line="340" w:lineRule="exact"/>
              <w:ind w:right="-14"/>
              <w:rPr>
                <w:rFonts w:ascii="Arial" w:hAnsi="Arial" w:cs="Arial"/>
                <w:sz w:val="18"/>
                <w:szCs w:val="18"/>
              </w:rPr>
            </w:pPr>
            <w:r w:rsidRPr="00CA5D69">
              <w:rPr>
                <w:rFonts w:ascii="Arial" w:hAnsi="Arial" w:cs="Arial" w:hint="cs"/>
                <w:sz w:val="18"/>
                <w:szCs w:val="18"/>
              </w:rPr>
              <w:t>-</w:t>
            </w:r>
          </w:p>
        </w:tc>
        <w:tc>
          <w:tcPr>
            <w:tcW w:w="1350" w:type="dxa"/>
          </w:tcPr>
          <w:p w14:paraId="456344B3" w14:textId="6CB162BF" w:rsidR="00592540" w:rsidRPr="00CA5D69" w:rsidRDefault="00592540" w:rsidP="00592540">
            <w:pPr>
              <w:widowControl/>
              <w:tabs>
                <w:tab w:val="decimal" w:pos="1062"/>
              </w:tabs>
              <w:spacing w:line="340" w:lineRule="exact"/>
              <w:ind w:right="-14"/>
              <w:rPr>
                <w:rFonts w:ascii="Arial" w:hAnsi="Arial" w:cs="Arial"/>
                <w:sz w:val="18"/>
                <w:szCs w:val="18"/>
              </w:rPr>
            </w:pPr>
            <w:r w:rsidRPr="00CA5D69">
              <w:rPr>
                <w:rFonts w:ascii="Arial" w:hAnsi="Arial" w:cs="Arial"/>
                <w:sz w:val="18"/>
                <w:szCs w:val="18"/>
              </w:rPr>
              <w:t>(2,701)</w:t>
            </w:r>
          </w:p>
        </w:tc>
      </w:tr>
      <w:tr w:rsidR="00CA5D69" w:rsidRPr="00CA5D69" w14:paraId="1932ADBC" w14:textId="77777777" w:rsidTr="006A6104">
        <w:tc>
          <w:tcPr>
            <w:tcW w:w="3780" w:type="dxa"/>
          </w:tcPr>
          <w:p w14:paraId="5B1903C5" w14:textId="77777777" w:rsidR="00592540" w:rsidRPr="00CA5D69" w:rsidRDefault="00592540" w:rsidP="00592540">
            <w:pPr>
              <w:widowControl/>
              <w:spacing w:line="340" w:lineRule="exact"/>
              <w:ind w:left="162"/>
              <w:rPr>
                <w:rFonts w:ascii="Arial" w:hAnsi="Arial" w:cs="Arial"/>
                <w:sz w:val="18"/>
                <w:szCs w:val="18"/>
              </w:rPr>
            </w:pPr>
            <w:r w:rsidRPr="00CA5D69">
              <w:rPr>
                <w:rFonts w:ascii="Arial" w:hAnsi="Arial" w:cs="Arial"/>
                <w:sz w:val="18"/>
                <w:szCs w:val="18"/>
              </w:rPr>
              <w:t>Benefit paid during the year</w:t>
            </w:r>
          </w:p>
        </w:tc>
        <w:tc>
          <w:tcPr>
            <w:tcW w:w="1350" w:type="dxa"/>
          </w:tcPr>
          <w:p w14:paraId="69B27C8C" w14:textId="17208917" w:rsidR="00592540" w:rsidRPr="00CA5D69" w:rsidRDefault="00592540" w:rsidP="00592540">
            <w:pPr>
              <w:widowControl/>
              <w:pBdr>
                <w:bottom w:val="single" w:sz="4" w:space="1" w:color="auto"/>
              </w:pBdr>
              <w:tabs>
                <w:tab w:val="decimal" w:pos="1062"/>
              </w:tabs>
              <w:spacing w:line="340" w:lineRule="exact"/>
              <w:ind w:right="-14"/>
              <w:rPr>
                <w:rFonts w:ascii="Arial" w:hAnsi="Arial" w:cs="Arial"/>
                <w:sz w:val="18"/>
                <w:szCs w:val="18"/>
              </w:rPr>
            </w:pPr>
            <w:r w:rsidRPr="00CA5D69">
              <w:rPr>
                <w:rFonts w:ascii="Arial" w:hAnsi="Arial" w:cs="Arial" w:hint="cs"/>
                <w:sz w:val="18"/>
                <w:szCs w:val="18"/>
              </w:rPr>
              <w:t>(10,079)</w:t>
            </w:r>
          </w:p>
        </w:tc>
        <w:tc>
          <w:tcPr>
            <w:tcW w:w="1350" w:type="dxa"/>
          </w:tcPr>
          <w:p w14:paraId="7F60FAD8" w14:textId="3C6665F6" w:rsidR="00592540" w:rsidRPr="00CA5D69" w:rsidRDefault="00592540" w:rsidP="00592540">
            <w:pPr>
              <w:widowControl/>
              <w:pBdr>
                <w:bottom w:val="single" w:sz="4" w:space="1" w:color="auto"/>
              </w:pBdr>
              <w:tabs>
                <w:tab w:val="decimal" w:pos="1062"/>
              </w:tabs>
              <w:spacing w:line="340" w:lineRule="exact"/>
              <w:ind w:right="-14"/>
              <w:rPr>
                <w:rFonts w:ascii="Arial" w:hAnsi="Arial" w:cs="Arial"/>
                <w:sz w:val="18"/>
                <w:szCs w:val="18"/>
              </w:rPr>
            </w:pPr>
            <w:r w:rsidRPr="00CA5D69">
              <w:rPr>
                <w:rFonts w:ascii="Arial" w:hAnsi="Arial" w:cs="Arial" w:hint="cs"/>
                <w:sz w:val="18"/>
                <w:szCs w:val="18"/>
              </w:rPr>
              <w:t>(20,417)</w:t>
            </w:r>
          </w:p>
        </w:tc>
        <w:tc>
          <w:tcPr>
            <w:tcW w:w="1350" w:type="dxa"/>
          </w:tcPr>
          <w:p w14:paraId="46843790" w14:textId="3F626DE7" w:rsidR="00592540" w:rsidRPr="00CA5D69" w:rsidRDefault="00592540" w:rsidP="00592540">
            <w:pPr>
              <w:widowControl/>
              <w:pBdr>
                <w:bottom w:val="single" w:sz="4" w:space="1" w:color="auto"/>
              </w:pBdr>
              <w:tabs>
                <w:tab w:val="decimal" w:pos="1062"/>
              </w:tabs>
              <w:spacing w:line="340" w:lineRule="exact"/>
              <w:ind w:right="-14"/>
              <w:rPr>
                <w:rFonts w:ascii="Arial" w:hAnsi="Arial" w:cs="Arial"/>
                <w:sz w:val="18"/>
                <w:szCs w:val="18"/>
              </w:rPr>
            </w:pPr>
            <w:r w:rsidRPr="00CA5D69">
              <w:rPr>
                <w:rFonts w:ascii="Arial" w:hAnsi="Arial" w:cs="Arial" w:hint="cs"/>
                <w:sz w:val="18"/>
                <w:szCs w:val="18"/>
              </w:rPr>
              <w:t>(2,385)</w:t>
            </w:r>
          </w:p>
        </w:tc>
        <w:tc>
          <w:tcPr>
            <w:tcW w:w="1350" w:type="dxa"/>
          </w:tcPr>
          <w:p w14:paraId="59547C55" w14:textId="0CDBDCE3" w:rsidR="00592540" w:rsidRPr="00CA5D69" w:rsidRDefault="00592540" w:rsidP="00592540">
            <w:pPr>
              <w:widowControl/>
              <w:pBdr>
                <w:bottom w:val="single" w:sz="4" w:space="1" w:color="auto"/>
              </w:pBdr>
              <w:tabs>
                <w:tab w:val="decimal" w:pos="1062"/>
              </w:tabs>
              <w:spacing w:line="340" w:lineRule="exact"/>
              <w:ind w:right="-14"/>
              <w:rPr>
                <w:rFonts w:ascii="Arial" w:hAnsi="Arial" w:cs="Arial"/>
                <w:sz w:val="18"/>
                <w:szCs w:val="18"/>
              </w:rPr>
            </w:pPr>
            <w:r w:rsidRPr="00CA5D69">
              <w:rPr>
                <w:rFonts w:ascii="Arial" w:hAnsi="Arial" w:cs="Arial"/>
                <w:sz w:val="18"/>
                <w:szCs w:val="18"/>
              </w:rPr>
              <w:t>(4,272)</w:t>
            </w:r>
          </w:p>
        </w:tc>
      </w:tr>
      <w:tr w:rsidR="00CA5D69" w:rsidRPr="00CA5D69" w14:paraId="1C7CC2EC" w14:textId="77777777" w:rsidTr="006A6104">
        <w:tc>
          <w:tcPr>
            <w:tcW w:w="3780" w:type="dxa"/>
          </w:tcPr>
          <w:p w14:paraId="483FCB81" w14:textId="77777777" w:rsidR="00592540" w:rsidRPr="00CA5D69" w:rsidRDefault="00592540" w:rsidP="00592540">
            <w:pPr>
              <w:widowControl/>
              <w:spacing w:line="340" w:lineRule="exact"/>
              <w:ind w:left="162" w:hanging="162"/>
              <w:rPr>
                <w:rFonts w:ascii="Arial" w:hAnsi="Arial" w:cs="Arial"/>
                <w:sz w:val="18"/>
                <w:szCs w:val="18"/>
              </w:rPr>
            </w:pPr>
            <w:r w:rsidRPr="00CA5D69">
              <w:rPr>
                <w:rFonts w:ascii="Arial" w:hAnsi="Arial" w:cs="Arial"/>
                <w:b/>
                <w:bCs/>
                <w:sz w:val="18"/>
                <w:szCs w:val="18"/>
              </w:rPr>
              <w:t>Provision for long-term employee benefits at end of year</w:t>
            </w:r>
          </w:p>
        </w:tc>
        <w:tc>
          <w:tcPr>
            <w:tcW w:w="1350" w:type="dxa"/>
            <w:vAlign w:val="bottom"/>
          </w:tcPr>
          <w:p w14:paraId="526EF545" w14:textId="3E1F0119" w:rsidR="00592540" w:rsidRPr="00CA5D69" w:rsidRDefault="00592540" w:rsidP="00592540">
            <w:pPr>
              <w:widowControl/>
              <w:pBdr>
                <w:bottom w:val="double" w:sz="4" w:space="1" w:color="auto"/>
              </w:pBdr>
              <w:tabs>
                <w:tab w:val="decimal" w:pos="1062"/>
              </w:tabs>
              <w:spacing w:line="340" w:lineRule="exact"/>
              <w:ind w:right="-14"/>
              <w:rPr>
                <w:rFonts w:ascii="Arial" w:hAnsi="Arial" w:cs="Arial"/>
                <w:sz w:val="18"/>
                <w:szCs w:val="18"/>
              </w:rPr>
            </w:pPr>
            <w:r w:rsidRPr="00CA5D69">
              <w:rPr>
                <w:rFonts w:ascii="Arial" w:hAnsi="Arial" w:cs="Arial" w:hint="cs"/>
                <w:sz w:val="18"/>
                <w:szCs w:val="18"/>
              </w:rPr>
              <w:t>160,062</w:t>
            </w:r>
          </w:p>
        </w:tc>
        <w:tc>
          <w:tcPr>
            <w:tcW w:w="1350" w:type="dxa"/>
            <w:vAlign w:val="bottom"/>
          </w:tcPr>
          <w:p w14:paraId="05C43701" w14:textId="4ED97C0C" w:rsidR="00592540" w:rsidRPr="00CA5D69" w:rsidRDefault="00592540" w:rsidP="00592540">
            <w:pPr>
              <w:widowControl/>
              <w:pBdr>
                <w:bottom w:val="double" w:sz="4" w:space="1" w:color="auto"/>
              </w:pBdr>
              <w:tabs>
                <w:tab w:val="decimal" w:pos="1062"/>
              </w:tabs>
              <w:spacing w:line="340" w:lineRule="exact"/>
              <w:ind w:right="-14"/>
              <w:rPr>
                <w:rFonts w:ascii="Arial" w:hAnsi="Arial" w:cs="Arial"/>
                <w:sz w:val="18"/>
                <w:szCs w:val="18"/>
              </w:rPr>
            </w:pPr>
            <w:r w:rsidRPr="00CA5D69">
              <w:rPr>
                <w:rFonts w:ascii="Arial" w:hAnsi="Arial" w:cs="Arial" w:hint="cs"/>
                <w:sz w:val="18"/>
                <w:szCs w:val="18"/>
              </w:rPr>
              <w:t>154,839</w:t>
            </w:r>
          </w:p>
        </w:tc>
        <w:tc>
          <w:tcPr>
            <w:tcW w:w="1350" w:type="dxa"/>
            <w:vAlign w:val="bottom"/>
          </w:tcPr>
          <w:p w14:paraId="537EDA28" w14:textId="0878A504" w:rsidR="00592540" w:rsidRPr="00CA5D69" w:rsidRDefault="00592540" w:rsidP="00592540">
            <w:pPr>
              <w:widowControl/>
              <w:pBdr>
                <w:bottom w:val="double" w:sz="4" w:space="1" w:color="auto"/>
              </w:pBdr>
              <w:tabs>
                <w:tab w:val="decimal" w:pos="1062"/>
              </w:tabs>
              <w:spacing w:line="340" w:lineRule="exact"/>
              <w:ind w:right="-14"/>
              <w:rPr>
                <w:rFonts w:ascii="Arial" w:hAnsi="Arial" w:cs="Arial"/>
                <w:sz w:val="18"/>
                <w:szCs w:val="18"/>
              </w:rPr>
            </w:pPr>
            <w:r w:rsidRPr="00CA5D69">
              <w:rPr>
                <w:rFonts w:ascii="Arial" w:hAnsi="Arial" w:cs="Arial" w:hint="cs"/>
                <w:sz w:val="18"/>
                <w:szCs w:val="18"/>
              </w:rPr>
              <w:t>35,656</w:t>
            </w:r>
          </w:p>
        </w:tc>
        <w:tc>
          <w:tcPr>
            <w:tcW w:w="1350" w:type="dxa"/>
            <w:vAlign w:val="bottom"/>
          </w:tcPr>
          <w:p w14:paraId="44842498" w14:textId="7AD789C5" w:rsidR="00592540" w:rsidRPr="00CA5D69" w:rsidRDefault="00592540" w:rsidP="00592540">
            <w:pPr>
              <w:widowControl/>
              <w:pBdr>
                <w:bottom w:val="double" w:sz="4" w:space="1" w:color="auto"/>
              </w:pBdr>
              <w:tabs>
                <w:tab w:val="decimal" w:pos="1062"/>
              </w:tabs>
              <w:spacing w:line="340" w:lineRule="exact"/>
              <w:ind w:right="-14"/>
              <w:rPr>
                <w:rFonts w:ascii="Arial" w:hAnsi="Arial" w:cs="Arial"/>
                <w:sz w:val="18"/>
                <w:szCs w:val="18"/>
              </w:rPr>
            </w:pPr>
            <w:r w:rsidRPr="00CA5D69">
              <w:rPr>
                <w:rFonts w:ascii="Arial" w:hAnsi="Arial" w:cs="Arial"/>
                <w:sz w:val="18"/>
                <w:szCs w:val="18"/>
              </w:rPr>
              <w:t>34,639</w:t>
            </w:r>
          </w:p>
        </w:tc>
      </w:tr>
    </w:tbl>
    <w:p w14:paraId="2393728F" w14:textId="715B26DF" w:rsidR="005D1822" w:rsidRPr="00CA5D69" w:rsidRDefault="005D1822" w:rsidP="00596F33">
      <w:pPr>
        <w:spacing w:before="240" w:after="120" w:line="380" w:lineRule="exact"/>
        <w:ind w:left="547"/>
        <w:jc w:val="thaiDistribute"/>
        <w:rPr>
          <w:rFonts w:ascii="Arial" w:hAnsi="Arial" w:cs="Arial"/>
          <w:sz w:val="22"/>
          <w:szCs w:val="22"/>
        </w:rPr>
      </w:pPr>
      <w:r w:rsidRPr="00CA5D69">
        <w:rPr>
          <w:rFonts w:ascii="Arial" w:hAnsi="Arial" w:cs="Arial"/>
          <w:sz w:val="22"/>
          <w:szCs w:val="22"/>
        </w:rPr>
        <w:t>Long-term employee benefit expenses included in employee benefits expenses in profit or loss are as follow:</w:t>
      </w:r>
    </w:p>
    <w:tbl>
      <w:tblPr>
        <w:tblW w:w="9180" w:type="dxa"/>
        <w:tblInd w:w="558" w:type="dxa"/>
        <w:tblCellMar>
          <w:left w:w="0" w:type="dxa"/>
          <w:right w:w="0" w:type="dxa"/>
        </w:tblCellMar>
        <w:tblLook w:val="04A0" w:firstRow="1" w:lastRow="0" w:firstColumn="1" w:lastColumn="0" w:noHBand="0" w:noVBand="1"/>
      </w:tblPr>
      <w:tblGrid>
        <w:gridCol w:w="3770"/>
        <w:gridCol w:w="1350"/>
        <w:gridCol w:w="1355"/>
        <w:gridCol w:w="1350"/>
        <w:gridCol w:w="1355"/>
      </w:tblGrid>
      <w:tr w:rsidR="00CA5D69" w:rsidRPr="00CA5D69" w14:paraId="5F6BC55D" w14:textId="77777777" w:rsidTr="006A6104">
        <w:tc>
          <w:tcPr>
            <w:tcW w:w="9180" w:type="dxa"/>
            <w:gridSpan w:val="5"/>
            <w:tcMar>
              <w:top w:w="0" w:type="dxa"/>
              <w:left w:w="108" w:type="dxa"/>
              <w:bottom w:w="0" w:type="dxa"/>
              <w:right w:w="108" w:type="dxa"/>
            </w:tcMar>
            <w:hideMark/>
          </w:tcPr>
          <w:p w14:paraId="6A9E8BF2" w14:textId="77777777" w:rsidR="005D1822" w:rsidRPr="00CA5D69" w:rsidRDefault="005D1822" w:rsidP="006A6104">
            <w:pPr>
              <w:spacing w:line="380" w:lineRule="exact"/>
              <w:jc w:val="right"/>
              <w:rPr>
                <w:rFonts w:ascii="Arial" w:hAnsi="Arial" w:cs="Arial"/>
                <w:sz w:val="22"/>
                <w:szCs w:val="22"/>
              </w:rPr>
            </w:pPr>
            <w:r w:rsidRPr="00CA5D69">
              <w:rPr>
                <w:rFonts w:ascii="Arial" w:hAnsi="Arial" w:cs="Arial"/>
                <w:sz w:val="22"/>
                <w:szCs w:val="22"/>
              </w:rPr>
              <w:t>(Unit: Thousand Baht)</w:t>
            </w:r>
          </w:p>
        </w:tc>
      </w:tr>
      <w:tr w:rsidR="00CA5D69" w:rsidRPr="00CA5D69" w14:paraId="3EE60932" w14:textId="77777777" w:rsidTr="006A6104">
        <w:tc>
          <w:tcPr>
            <w:tcW w:w="3770" w:type="dxa"/>
            <w:tcMar>
              <w:top w:w="0" w:type="dxa"/>
              <w:left w:w="108" w:type="dxa"/>
              <w:bottom w:w="0" w:type="dxa"/>
              <w:right w:w="108" w:type="dxa"/>
            </w:tcMar>
          </w:tcPr>
          <w:p w14:paraId="447F63B1" w14:textId="77777777" w:rsidR="005D1822" w:rsidRPr="00CA5D69" w:rsidRDefault="005D1822" w:rsidP="006A6104">
            <w:pPr>
              <w:spacing w:line="380" w:lineRule="exact"/>
              <w:rPr>
                <w:rFonts w:ascii="Arial" w:hAnsi="Arial" w:cs="Arial"/>
                <w:sz w:val="22"/>
                <w:szCs w:val="22"/>
              </w:rPr>
            </w:pPr>
          </w:p>
        </w:tc>
        <w:tc>
          <w:tcPr>
            <w:tcW w:w="2705" w:type="dxa"/>
            <w:gridSpan w:val="2"/>
            <w:tcMar>
              <w:top w:w="0" w:type="dxa"/>
              <w:left w:w="108" w:type="dxa"/>
              <w:bottom w:w="0" w:type="dxa"/>
              <w:right w:w="108" w:type="dxa"/>
            </w:tcMar>
            <w:hideMark/>
          </w:tcPr>
          <w:p w14:paraId="66204E25" w14:textId="77777777" w:rsidR="005D1822" w:rsidRPr="00CA5D69" w:rsidRDefault="005D1822" w:rsidP="006A6104">
            <w:pPr>
              <w:pBdr>
                <w:bottom w:val="single" w:sz="4" w:space="1" w:color="auto"/>
              </w:pBdr>
              <w:spacing w:line="380" w:lineRule="exact"/>
              <w:jc w:val="center"/>
              <w:rPr>
                <w:rFonts w:ascii="Arial" w:hAnsi="Arial" w:cs="Arial"/>
                <w:spacing w:val="-4"/>
                <w:sz w:val="22"/>
                <w:szCs w:val="22"/>
              </w:rPr>
            </w:pPr>
            <w:r w:rsidRPr="00CA5D69">
              <w:rPr>
                <w:rFonts w:ascii="Arial" w:hAnsi="Arial" w:cs="Arial"/>
                <w:spacing w:val="-4"/>
                <w:sz w:val="22"/>
                <w:szCs w:val="22"/>
              </w:rPr>
              <w:t xml:space="preserve">Consolidated </w:t>
            </w:r>
          </w:p>
          <w:p w14:paraId="0062E146" w14:textId="77777777" w:rsidR="005D1822" w:rsidRPr="00CA5D69" w:rsidRDefault="005D1822" w:rsidP="006A6104">
            <w:pPr>
              <w:pBdr>
                <w:bottom w:val="single" w:sz="4" w:space="1" w:color="auto"/>
              </w:pBdr>
              <w:spacing w:line="380" w:lineRule="exact"/>
              <w:jc w:val="center"/>
              <w:rPr>
                <w:rFonts w:ascii="Arial" w:hAnsi="Arial" w:cs="Arial"/>
                <w:spacing w:val="-4"/>
                <w:sz w:val="22"/>
                <w:szCs w:val="22"/>
              </w:rPr>
            </w:pPr>
            <w:r w:rsidRPr="00CA5D69">
              <w:rPr>
                <w:rFonts w:ascii="Arial" w:hAnsi="Arial" w:cs="Arial"/>
                <w:spacing w:val="-4"/>
                <w:sz w:val="22"/>
                <w:szCs w:val="22"/>
              </w:rPr>
              <w:t>financial statements</w:t>
            </w:r>
          </w:p>
        </w:tc>
        <w:tc>
          <w:tcPr>
            <w:tcW w:w="2705" w:type="dxa"/>
            <w:gridSpan w:val="2"/>
            <w:tcMar>
              <w:top w:w="0" w:type="dxa"/>
              <w:left w:w="108" w:type="dxa"/>
              <w:bottom w:w="0" w:type="dxa"/>
              <w:right w:w="108" w:type="dxa"/>
            </w:tcMar>
            <w:hideMark/>
          </w:tcPr>
          <w:p w14:paraId="6C68E942" w14:textId="77777777" w:rsidR="005D1822" w:rsidRPr="00CA5D69" w:rsidRDefault="005D1822" w:rsidP="006A6104">
            <w:pPr>
              <w:pBdr>
                <w:bottom w:val="single" w:sz="4" w:space="1" w:color="auto"/>
              </w:pBdr>
              <w:spacing w:line="380" w:lineRule="exact"/>
              <w:jc w:val="center"/>
              <w:rPr>
                <w:rFonts w:ascii="Arial" w:hAnsi="Arial" w:cs="Arial"/>
                <w:spacing w:val="-4"/>
                <w:sz w:val="22"/>
                <w:szCs w:val="22"/>
              </w:rPr>
            </w:pPr>
            <w:r w:rsidRPr="00CA5D69">
              <w:rPr>
                <w:rFonts w:ascii="Arial" w:hAnsi="Arial" w:cs="Arial"/>
                <w:spacing w:val="-4"/>
                <w:sz w:val="22"/>
                <w:szCs w:val="22"/>
              </w:rPr>
              <w:t xml:space="preserve">Separate </w:t>
            </w:r>
          </w:p>
          <w:p w14:paraId="0FC976FA" w14:textId="77777777" w:rsidR="005D1822" w:rsidRPr="00CA5D69" w:rsidRDefault="005D1822" w:rsidP="006A6104">
            <w:pPr>
              <w:pBdr>
                <w:bottom w:val="single" w:sz="4" w:space="1" w:color="auto"/>
              </w:pBdr>
              <w:spacing w:line="380" w:lineRule="exact"/>
              <w:jc w:val="center"/>
              <w:rPr>
                <w:rFonts w:ascii="Arial" w:hAnsi="Arial" w:cs="Arial"/>
                <w:spacing w:val="-4"/>
                <w:sz w:val="22"/>
                <w:szCs w:val="22"/>
              </w:rPr>
            </w:pPr>
            <w:r w:rsidRPr="00CA5D69">
              <w:rPr>
                <w:rFonts w:ascii="Arial" w:hAnsi="Arial" w:cs="Arial"/>
                <w:spacing w:val="-4"/>
                <w:sz w:val="22"/>
                <w:szCs w:val="22"/>
              </w:rPr>
              <w:t>financial statements</w:t>
            </w:r>
          </w:p>
        </w:tc>
      </w:tr>
      <w:tr w:rsidR="00CA5D69" w:rsidRPr="00CA5D69" w14:paraId="5B7C9985" w14:textId="77777777" w:rsidTr="006A6104">
        <w:tc>
          <w:tcPr>
            <w:tcW w:w="3770" w:type="dxa"/>
            <w:tcMar>
              <w:top w:w="0" w:type="dxa"/>
              <w:left w:w="108" w:type="dxa"/>
              <w:bottom w:w="0" w:type="dxa"/>
              <w:right w:w="108" w:type="dxa"/>
            </w:tcMar>
          </w:tcPr>
          <w:p w14:paraId="19FB9BBB" w14:textId="77777777" w:rsidR="00411E24" w:rsidRPr="00CA5D69" w:rsidRDefault="00411E24" w:rsidP="00411E24">
            <w:pPr>
              <w:spacing w:line="380" w:lineRule="exact"/>
              <w:rPr>
                <w:rFonts w:ascii="Arial" w:hAnsi="Arial" w:cs="Arial"/>
                <w:sz w:val="22"/>
                <w:szCs w:val="22"/>
              </w:rPr>
            </w:pPr>
          </w:p>
        </w:tc>
        <w:tc>
          <w:tcPr>
            <w:tcW w:w="1350" w:type="dxa"/>
            <w:tcMar>
              <w:top w:w="0" w:type="dxa"/>
              <w:left w:w="108" w:type="dxa"/>
              <w:bottom w:w="0" w:type="dxa"/>
              <w:right w:w="108" w:type="dxa"/>
            </w:tcMar>
            <w:hideMark/>
          </w:tcPr>
          <w:p w14:paraId="6492233B" w14:textId="51F72A68" w:rsidR="00411E24" w:rsidRPr="00CA5D69" w:rsidRDefault="00411E24" w:rsidP="00411E24">
            <w:pPr>
              <w:pBdr>
                <w:bottom w:val="single" w:sz="4" w:space="1" w:color="auto"/>
              </w:pBdr>
              <w:spacing w:line="380" w:lineRule="exact"/>
              <w:jc w:val="center"/>
              <w:rPr>
                <w:rFonts w:ascii="Arial" w:hAnsi="Arial" w:cs="Arial"/>
                <w:spacing w:val="-4"/>
                <w:sz w:val="22"/>
                <w:szCs w:val="22"/>
              </w:rPr>
            </w:pPr>
            <w:r w:rsidRPr="00CA5D69">
              <w:rPr>
                <w:rFonts w:ascii="Arial" w:hAnsi="Arial" w:cs="Arial"/>
                <w:spacing w:val="-4"/>
                <w:sz w:val="22"/>
                <w:szCs w:val="22"/>
              </w:rPr>
              <w:t>2020</w:t>
            </w:r>
          </w:p>
        </w:tc>
        <w:tc>
          <w:tcPr>
            <w:tcW w:w="1355" w:type="dxa"/>
            <w:tcMar>
              <w:top w:w="0" w:type="dxa"/>
              <w:left w:w="108" w:type="dxa"/>
              <w:bottom w:w="0" w:type="dxa"/>
              <w:right w:w="108" w:type="dxa"/>
            </w:tcMar>
            <w:hideMark/>
          </w:tcPr>
          <w:p w14:paraId="555E8784" w14:textId="42CAD587" w:rsidR="00411E24" w:rsidRPr="00CA5D69" w:rsidRDefault="00411E24" w:rsidP="00411E24">
            <w:pPr>
              <w:pBdr>
                <w:bottom w:val="single" w:sz="4" w:space="1" w:color="auto"/>
              </w:pBdr>
              <w:spacing w:line="380" w:lineRule="exact"/>
              <w:jc w:val="center"/>
              <w:rPr>
                <w:rFonts w:ascii="Arial" w:hAnsi="Arial" w:cs="Arial"/>
                <w:spacing w:val="-4"/>
                <w:sz w:val="22"/>
                <w:szCs w:val="22"/>
              </w:rPr>
            </w:pPr>
            <w:r w:rsidRPr="00CA5D69">
              <w:rPr>
                <w:rFonts w:ascii="Arial" w:hAnsi="Arial" w:cs="Arial"/>
                <w:spacing w:val="-4"/>
                <w:sz w:val="22"/>
                <w:szCs w:val="22"/>
              </w:rPr>
              <w:t>2019</w:t>
            </w:r>
          </w:p>
        </w:tc>
        <w:tc>
          <w:tcPr>
            <w:tcW w:w="1350" w:type="dxa"/>
            <w:tcMar>
              <w:top w:w="0" w:type="dxa"/>
              <w:left w:w="108" w:type="dxa"/>
              <w:bottom w:w="0" w:type="dxa"/>
              <w:right w:w="108" w:type="dxa"/>
            </w:tcMar>
            <w:hideMark/>
          </w:tcPr>
          <w:p w14:paraId="2681C12D" w14:textId="28DFE561" w:rsidR="00411E24" w:rsidRPr="00CA5D69" w:rsidRDefault="00411E24" w:rsidP="00411E24">
            <w:pPr>
              <w:pBdr>
                <w:bottom w:val="single" w:sz="4" w:space="1" w:color="auto"/>
              </w:pBdr>
              <w:spacing w:line="380" w:lineRule="exact"/>
              <w:jc w:val="center"/>
              <w:rPr>
                <w:rFonts w:ascii="Arial" w:hAnsi="Arial" w:cs="Arial"/>
                <w:spacing w:val="-4"/>
                <w:sz w:val="22"/>
                <w:szCs w:val="22"/>
              </w:rPr>
            </w:pPr>
            <w:r w:rsidRPr="00CA5D69">
              <w:rPr>
                <w:rFonts w:ascii="Arial" w:hAnsi="Arial" w:cs="Arial"/>
                <w:spacing w:val="-4"/>
                <w:sz w:val="22"/>
                <w:szCs w:val="22"/>
              </w:rPr>
              <w:t>2020</w:t>
            </w:r>
          </w:p>
        </w:tc>
        <w:tc>
          <w:tcPr>
            <w:tcW w:w="1355" w:type="dxa"/>
            <w:tcMar>
              <w:top w:w="0" w:type="dxa"/>
              <w:left w:w="108" w:type="dxa"/>
              <w:bottom w:w="0" w:type="dxa"/>
              <w:right w:w="108" w:type="dxa"/>
            </w:tcMar>
            <w:hideMark/>
          </w:tcPr>
          <w:p w14:paraId="5ADC963D" w14:textId="08E956EE" w:rsidR="00411E24" w:rsidRPr="00CA5D69" w:rsidRDefault="00411E24" w:rsidP="00411E24">
            <w:pPr>
              <w:pBdr>
                <w:bottom w:val="single" w:sz="4" w:space="1" w:color="auto"/>
              </w:pBdr>
              <w:spacing w:line="380" w:lineRule="exact"/>
              <w:jc w:val="center"/>
              <w:rPr>
                <w:rFonts w:ascii="Arial" w:hAnsi="Arial" w:cs="Arial"/>
                <w:spacing w:val="-4"/>
                <w:sz w:val="22"/>
                <w:szCs w:val="22"/>
              </w:rPr>
            </w:pPr>
            <w:r w:rsidRPr="00CA5D69">
              <w:rPr>
                <w:rFonts w:ascii="Arial" w:hAnsi="Arial" w:cs="Arial"/>
                <w:spacing w:val="-4"/>
                <w:sz w:val="22"/>
                <w:szCs w:val="22"/>
              </w:rPr>
              <w:t>2019</w:t>
            </w:r>
          </w:p>
        </w:tc>
      </w:tr>
      <w:tr w:rsidR="00CA5D69" w:rsidRPr="00CA5D69" w14:paraId="19AAE11B" w14:textId="77777777" w:rsidTr="006A6104">
        <w:tc>
          <w:tcPr>
            <w:tcW w:w="3770" w:type="dxa"/>
            <w:tcMar>
              <w:top w:w="0" w:type="dxa"/>
              <w:left w:w="108" w:type="dxa"/>
              <w:bottom w:w="0" w:type="dxa"/>
              <w:right w:w="108" w:type="dxa"/>
            </w:tcMar>
            <w:hideMark/>
          </w:tcPr>
          <w:p w14:paraId="561A6AB7" w14:textId="77777777" w:rsidR="00592540" w:rsidRPr="00CA5D69" w:rsidRDefault="00592540" w:rsidP="00592540">
            <w:pPr>
              <w:spacing w:line="380" w:lineRule="exact"/>
              <w:rPr>
                <w:rFonts w:ascii="Arial" w:hAnsi="Arial" w:cs="Arial"/>
                <w:sz w:val="22"/>
                <w:szCs w:val="22"/>
              </w:rPr>
            </w:pPr>
            <w:r w:rsidRPr="00CA5D69">
              <w:rPr>
                <w:rFonts w:ascii="Arial" w:hAnsi="Arial" w:cs="Arial"/>
                <w:sz w:val="22"/>
                <w:szCs w:val="22"/>
              </w:rPr>
              <w:t>Current service cost</w:t>
            </w:r>
          </w:p>
        </w:tc>
        <w:tc>
          <w:tcPr>
            <w:tcW w:w="1350" w:type="dxa"/>
            <w:tcMar>
              <w:top w:w="0" w:type="dxa"/>
              <w:left w:w="108" w:type="dxa"/>
              <w:bottom w:w="0" w:type="dxa"/>
              <w:right w:w="108" w:type="dxa"/>
            </w:tcMar>
          </w:tcPr>
          <w:p w14:paraId="4E7CE1CB" w14:textId="3206EBA6" w:rsidR="00592540" w:rsidRPr="00CA5D69" w:rsidRDefault="00592540" w:rsidP="00592540">
            <w:pPr>
              <w:tabs>
                <w:tab w:val="decimal" w:pos="1065"/>
              </w:tabs>
              <w:spacing w:line="380" w:lineRule="exact"/>
              <w:rPr>
                <w:rFonts w:ascii="Arial" w:hAnsi="Arial" w:cstheme="minorBidi"/>
                <w:sz w:val="22"/>
                <w:szCs w:val="22"/>
              </w:rPr>
            </w:pPr>
            <w:r w:rsidRPr="00CA5D69">
              <w:rPr>
                <w:rFonts w:ascii="Arial" w:hAnsi="Arial" w:cstheme="minorBidi" w:hint="cs"/>
                <w:sz w:val="22"/>
                <w:szCs w:val="22"/>
              </w:rPr>
              <w:t>11,978</w:t>
            </w:r>
          </w:p>
        </w:tc>
        <w:tc>
          <w:tcPr>
            <w:tcW w:w="1355" w:type="dxa"/>
            <w:tcMar>
              <w:top w:w="0" w:type="dxa"/>
              <w:left w:w="108" w:type="dxa"/>
              <w:bottom w:w="0" w:type="dxa"/>
              <w:right w:w="108" w:type="dxa"/>
            </w:tcMar>
            <w:hideMark/>
          </w:tcPr>
          <w:p w14:paraId="27EF177E" w14:textId="49FA0A7C" w:rsidR="00592540" w:rsidRPr="00CA5D69" w:rsidRDefault="00592540" w:rsidP="00592540">
            <w:pPr>
              <w:tabs>
                <w:tab w:val="decimal" w:pos="1065"/>
              </w:tabs>
              <w:spacing w:line="380" w:lineRule="exact"/>
              <w:rPr>
                <w:rFonts w:ascii="Arial" w:hAnsi="Arial" w:cstheme="minorBidi"/>
                <w:sz w:val="22"/>
                <w:szCs w:val="22"/>
              </w:rPr>
            </w:pPr>
            <w:r w:rsidRPr="00CA5D69">
              <w:rPr>
                <w:rFonts w:ascii="Arial" w:hAnsi="Arial" w:cstheme="minorBidi" w:hint="cs"/>
                <w:sz w:val="22"/>
                <w:szCs w:val="22"/>
              </w:rPr>
              <w:t>7,282</w:t>
            </w:r>
          </w:p>
        </w:tc>
        <w:tc>
          <w:tcPr>
            <w:tcW w:w="1350" w:type="dxa"/>
            <w:tcMar>
              <w:top w:w="0" w:type="dxa"/>
              <w:left w:w="108" w:type="dxa"/>
              <w:bottom w:w="0" w:type="dxa"/>
              <w:right w:w="108" w:type="dxa"/>
            </w:tcMar>
          </w:tcPr>
          <w:p w14:paraId="1A650216" w14:textId="1871037A" w:rsidR="00592540" w:rsidRPr="00CA5D69" w:rsidRDefault="00592540" w:rsidP="00592540">
            <w:pPr>
              <w:tabs>
                <w:tab w:val="decimal" w:pos="1065"/>
              </w:tabs>
              <w:spacing w:line="380" w:lineRule="exact"/>
              <w:rPr>
                <w:rFonts w:ascii="Arial" w:hAnsi="Arial" w:cstheme="minorBidi"/>
                <w:sz w:val="22"/>
                <w:szCs w:val="22"/>
              </w:rPr>
            </w:pPr>
            <w:r w:rsidRPr="00CA5D69">
              <w:rPr>
                <w:rFonts w:ascii="Arial" w:hAnsi="Arial" w:cstheme="minorBidi" w:hint="cs"/>
                <w:sz w:val="22"/>
                <w:szCs w:val="22"/>
              </w:rPr>
              <w:t>2,696</w:t>
            </w:r>
          </w:p>
        </w:tc>
        <w:tc>
          <w:tcPr>
            <w:tcW w:w="1355" w:type="dxa"/>
            <w:tcMar>
              <w:top w:w="0" w:type="dxa"/>
              <w:left w:w="108" w:type="dxa"/>
              <w:bottom w:w="0" w:type="dxa"/>
              <w:right w:w="108" w:type="dxa"/>
            </w:tcMar>
            <w:hideMark/>
          </w:tcPr>
          <w:p w14:paraId="300DBA25" w14:textId="1A0BF7CA" w:rsidR="00592540" w:rsidRPr="00CA5D69" w:rsidRDefault="00592540" w:rsidP="00592540">
            <w:pPr>
              <w:tabs>
                <w:tab w:val="decimal" w:pos="1065"/>
              </w:tabs>
              <w:spacing w:line="380" w:lineRule="exact"/>
              <w:rPr>
                <w:rFonts w:ascii="Arial" w:hAnsi="Arial" w:cs="Arial"/>
                <w:sz w:val="22"/>
                <w:szCs w:val="22"/>
              </w:rPr>
            </w:pPr>
            <w:r w:rsidRPr="00CA5D69">
              <w:rPr>
                <w:rFonts w:ascii="Arial" w:hAnsi="Arial" w:cstheme="minorBidi"/>
                <w:sz w:val="22"/>
                <w:szCs w:val="22"/>
              </w:rPr>
              <w:t>3,399</w:t>
            </w:r>
          </w:p>
        </w:tc>
      </w:tr>
      <w:tr w:rsidR="00CA5D69" w:rsidRPr="00CA5D69" w14:paraId="1ED98090" w14:textId="77777777" w:rsidTr="006A6104">
        <w:tc>
          <w:tcPr>
            <w:tcW w:w="3770" w:type="dxa"/>
            <w:tcMar>
              <w:top w:w="0" w:type="dxa"/>
              <w:left w:w="108" w:type="dxa"/>
              <w:bottom w:w="0" w:type="dxa"/>
              <w:right w:w="108" w:type="dxa"/>
            </w:tcMar>
            <w:hideMark/>
          </w:tcPr>
          <w:p w14:paraId="4B8A7D1C" w14:textId="77777777" w:rsidR="00592540" w:rsidRPr="00CA5D69" w:rsidRDefault="00592540" w:rsidP="00592540">
            <w:pPr>
              <w:spacing w:line="380" w:lineRule="exact"/>
              <w:rPr>
                <w:rFonts w:ascii="Arial" w:hAnsi="Arial" w:cs="Arial"/>
                <w:sz w:val="22"/>
                <w:szCs w:val="22"/>
              </w:rPr>
            </w:pPr>
            <w:r w:rsidRPr="00CA5D69">
              <w:rPr>
                <w:rFonts w:ascii="Arial" w:hAnsi="Arial" w:cs="Arial"/>
                <w:sz w:val="22"/>
                <w:szCs w:val="22"/>
              </w:rPr>
              <w:t>Interest cost</w:t>
            </w:r>
          </w:p>
        </w:tc>
        <w:tc>
          <w:tcPr>
            <w:tcW w:w="1350" w:type="dxa"/>
            <w:tcMar>
              <w:top w:w="0" w:type="dxa"/>
              <w:left w:w="108" w:type="dxa"/>
              <w:bottom w:w="0" w:type="dxa"/>
              <w:right w:w="108" w:type="dxa"/>
            </w:tcMar>
          </w:tcPr>
          <w:p w14:paraId="1AEE6CC5" w14:textId="429F1D49" w:rsidR="00592540" w:rsidRPr="00CA5D69" w:rsidRDefault="00592540" w:rsidP="00592540">
            <w:pPr>
              <w:tabs>
                <w:tab w:val="decimal" w:pos="1065"/>
              </w:tabs>
              <w:spacing w:line="380" w:lineRule="exact"/>
              <w:rPr>
                <w:rFonts w:ascii="Arial" w:hAnsi="Arial" w:cstheme="minorBidi"/>
                <w:sz w:val="22"/>
                <w:szCs w:val="22"/>
              </w:rPr>
            </w:pPr>
            <w:r w:rsidRPr="00CA5D69">
              <w:rPr>
                <w:rFonts w:ascii="Arial" w:hAnsi="Arial" w:cstheme="minorBidi" w:hint="cs"/>
                <w:sz w:val="22"/>
                <w:szCs w:val="22"/>
              </w:rPr>
              <w:t>3,324</w:t>
            </w:r>
          </w:p>
        </w:tc>
        <w:tc>
          <w:tcPr>
            <w:tcW w:w="1355" w:type="dxa"/>
            <w:tcMar>
              <w:top w:w="0" w:type="dxa"/>
              <w:left w:w="108" w:type="dxa"/>
              <w:bottom w:w="0" w:type="dxa"/>
              <w:right w:w="108" w:type="dxa"/>
            </w:tcMar>
            <w:hideMark/>
          </w:tcPr>
          <w:p w14:paraId="47CF93FD" w14:textId="6650D3BD" w:rsidR="00592540" w:rsidRPr="00CA5D69" w:rsidRDefault="00592540" w:rsidP="00592540">
            <w:pPr>
              <w:tabs>
                <w:tab w:val="decimal" w:pos="1065"/>
              </w:tabs>
              <w:spacing w:line="380" w:lineRule="exact"/>
              <w:rPr>
                <w:rFonts w:ascii="Arial" w:hAnsi="Arial" w:cstheme="minorBidi"/>
                <w:sz w:val="22"/>
                <w:szCs w:val="22"/>
              </w:rPr>
            </w:pPr>
            <w:r w:rsidRPr="00CA5D69">
              <w:rPr>
                <w:rFonts w:ascii="Arial" w:hAnsi="Arial" w:cstheme="minorBidi" w:hint="cs"/>
                <w:sz w:val="22"/>
                <w:szCs w:val="22"/>
              </w:rPr>
              <w:t>3,218</w:t>
            </w:r>
          </w:p>
        </w:tc>
        <w:tc>
          <w:tcPr>
            <w:tcW w:w="1350" w:type="dxa"/>
            <w:tcMar>
              <w:top w:w="0" w:type="dxa"/>
              <w:left w:w="108" w:type="dxa"/>
              <w:bottom w:w="0" w:type="dxa"/>
              <w:right w:w="108" w:type="dxa"/>
            </w:tcMar>
          </w:tcPr>
          <w:p w14:paraId="016D2343" w14:textId="45D7D60C" w:rsidR="00592540" w:rsidRPr="00CA5D69" w:rsidRDefault="00592540" w:rsidP="00592540">
            <w:pPr>
              <w:tabs>
                <w:tab w:val="decimal" w:pos="1065"/>
              </w:tabs>
              <w:spacing w:line="380" w:lineRule="exact"/>
              <w:rPr>
                <w:rFonts w:ascii="Arial" w:hAnsi="Arial" w:cstheme="minorBidi"/>
                <w:sz w:val="22"/>
                <w:szCs w:val="22"/>
              </w:rPr>
            </w:pPr>
            <w:r w:rsidRPr="00CA5D69">
              <w:rPr>
                <w:rFonts w:ascii="Arial" w:hAnsi="Arial" w:cstheme="minorBidi" w:hint="cs"/>
                <w:sz w:val="22"/>
                <w:szCs w:val="22"/>
              </w:rPr>
              <w:t>706</w:t>
            </w:r>
          </w:p>
        </w:tc>
        <w:tc>
          <w:tcPr>
            <w:tcW w:w="1355" w:type="dxa"/>
            <w:tcMar>
              <w:top w:w="0" w:type="dxa"/>
              <w:left w:w="108" w:type="dxa"/>
              <w:bottom w:w="0" w:type="dxa"/>
              <w:right w:w="108" w:type="dxa"/>
            </w:tcMar>
            <w:hideMark/>
          </w:tcPr>
          <w:p w14:paraId="52EE665B" w14:textId="6E5F3950" w:rsidR="00592540" w:rsidRPr="00CA5D69" w:rsidRDefault="00592540" w:rsidP="00592540">
            <w:pPr>
              <w:tabs>
                <w:tab w:val="decimal" w:pos="1065"/>
              </w:tabs>
              <w:spacing w:line="380" w:lineRule="exact"/>
              <w:rPr>
                <w:rFonts w:ascii="Arial" w:hAnsi="Arial" w:cs="Arial"/>
                <w:sz w:val="22"/>
                <w:szCs w:val="22"/>
              </w:rPr>
            </w:pPr>
            <w:r w:rsidRPr="00CA5D69">
              <w:rPr>
                <w:rFonts w:ascii="Arial" w:hAnsi="Arial" w:cs="Arial"/>
                <w:sz w:val="22"/>
                <w:szCs w:val="22"/>
              </w:rPr>
              <w:t>731</w:t>
            </w:r>
          </w:p>
        </w:tc>
      </w:tr>
      <w:tr w:rsidR="00CA5D69" w:rsidRPr="00CA5D69" w14:paraId="4D58E014" w14:textId="77777777" w:rsidTr="006A6104">
        <w:tc>
          <w:tcPr>
            <w:tcW w:w="3770" w:type="dxa"/>
            <w:tcMar>
              <w:top w:w="0" w:type="dxa"/>
              <w:left w:w="108" w:type="dxa"/>
              <w:bottom w:w="0" w:type="dxa"/>
              <w:right w:w="108" w:type="dxa"/>
            </w:tcMar>
          </w:tcPr>
          <w:p w14:paraId="1925C88A" w14:textId="77777777" w:rsidR="00592540" w:rsidRPr="00CA5D69" w:rsidRDefault="00592540" w:rsidP="00592540">
            <w:pPr>
              <w:spacing w:line="380" w:lineRule="exact"/>
              <w:rPr>
                <w:rFonts w:ascii="Arial" w:hAnsi="Arial" w:cs="Arial"/>
                <w:sz w:val="22"/>
                <w:szCs w:val="22"/>
              </w:rPr>
            </w:pPr>
            <w:r w:rsidRPr="00CA5D69">
              <w:rPr>
                <w:rFonts w:ascii="Arial" w:hAnsi="Arial" w:cs="Arial"/>
                <w:sz w:val="22"/>
                <w:szCs w:val="22"/>
              </w:rPr>
              <w:t>Past service cost</w:t>
            </w:r>
          </w:p>
        </w:tc>
        <w:tc>
          <w:tcPr>
            <w:tcW w:w="1350" w:type="dxa"/>
            <w:tcMar>
              <w:top w:w="0" w:type="dxa"/>
              <w:left w:w="108" w:type="dxa"/>
              <w:bottom w:w="0" w:type="dxa"/>
              <w:right w:w="108" w:type="dxa"/>
            </w:tcMar>
          </w:tcPr>
          <w:p w14:paraId="598B20C3" w14:textId="043B62C7" w:rsidR="00592540" w:rsidRPr="00CA5D69" w:rsidRDefault="00592540" w:rsidP="00592540">
            <w:pPr>
              <w:pBdr>
                <w:bottom w:val="single" w:sz="4" w:space="1" w:color="auto"/>
              </w:pBdr>
              <w:tabs>
                <w:tab w:val="decimal" w:pos="1065"/>
              </w:tabs>
              <w:spacing w:line="380" w:lineRule="exact"/>
              <w:rPr>
                <w:rFonts w:ascii="Arial" w:hAnsi="Arial" w:cstheme="minorBidi"/>
                <w:sz w:val="22"/>
                <w:szCs w:val="22"/>
              </w:rPr>
            </w:pPr>
            <w:r w:rsidRPr="00CA5D69">
              <w:rPr>
                <w:rFonts w:ascii="Arial" w:hAnsi="Arial" w:cstheme="minorBidi" w:hint="cs"/>
                <w:sz w:val="22"/>
                <w:szCs w:val="22"/>
              </w:rPr>
              <w:t>-</w:t>
            </w:r>
          </w:p>
        </w:tc>
        <w:tc>
          <w:tcPr>
            <w:tcW w:w="1355" w:type="dxa"/>
            <w:tcMar>
              <w:top w:w="0" w:type="dxa"/>
              <w:left w:w="108" w:type="dxa"/>
              <w:bottom w:w="0" w:type="dxa"/>
              <w:right w:w="108" w:type="dxa"/>
            </w:tcMar>
          </w:tcPr>
          <w:p w14:paraId="4974AF62" w14:textId="134303FF" w:rsidR="00592540" w:rsidRPr="00CA5D69" w:rsidRDefault="00592540" w:rsidP="00592540">
            <w:pPr>
              <w:pBdr>
                <w:bottom w:val="single" w:sz="4" w:space="1" w:color="auto"/>
              </w:pBdr>
              <w:tabs>
                <w:tab w:val="decimal" w:pos="1065"/>
              </w:tabs>
              <w:spacing w:line="380" w:lineRule="exact"/>
              <w:rPr>
                <w:rFonts w:ascii="Arial" w:hAnsi="Arial" w:cstheme="minorBidi"/>
                <w:sz w:val="22"/>
                <w:szCs w:val="22"/>
              </w:rPr>
            </w:pPr>
            <w:r w:rsidRPr="00CA5D69">
              <w:rPr>
                <w:rFonts w:ascii="Arial" w:hAnsi="Arial" w:cstheme="minorBidi" w:hint="cs"/>
                <w:sz w:val="22"/>
                <w:szCs w:val="22"/>
              </w:rPr>
              <w:t>32,701</w:t>
            </w:r>
          </w:p>
        </w:tc>
        <w:tc>
          <w:tcPr>
            <w:tcW w:w="1350" w:type="dxa"/>
            <w:tcMar>
              <w:top w:w="0" w:type="dxa"/>
              <w:left w:w="108" w:type="dxa"/>
              <w:bottom w:w="0" w:type="dxa"/>
              <w:right w:w="108" w:type="dxa"/>
            </w:tcMar>
          </w:tcPr>
          <w:p w14:paraId="1C791493" w14:textId="0CFD14E6" w:rsidR="00592540" w:rsidRPr="00CA5D69" w:rsidRDefault="00592540" w:rsidP="00592540">
            <w:pPr>
              <w:pBdr>
                <w:bottom w:val="single" w:sz="4" w:space="1" w:color="auto"/>
              </w:pBdr>
              <w:tabs>
                <w:tab w:val="decimal" w:pos="1065"/>
              </w:tabs>
              <w:spacing w:line="380" w:lineRule="exact"/>
              <w:rPr>
                <w:rFonts w:ascii="Arial" w:hAnsi="Arial" w:cstheme="minorBidi"/>
                <w:sz w:val="22"/>
                <w:szCs w:val="22"/>
              </w:rPr>
            </w:pPr>
            <w:r w:rsidRPr="00CA5D69">
              <w:rPr>
                <w:rFonts w:ascii="Arial" w:hAnsi="Arial" w:cstheme="minorBidi" w:hint="cs"/>
                <w:sz w:val="22"/>
                <w:szCs w:val="22"/>
              </w:rPr>
              <w:t>-</w:t>
            </w:r>
          </w:p>
        </w:tc>
        <w:tc>
          <w:tcPr>
            <w:tcW w:w="1355" w:type="dxa"/>
            <w:tcMar>
              <w:top w:w="0" w:type="dxa"/>
              <w:left w:w="108" w:type="dxa"/>
              <w:bottom w:w="0" w:type="dxa"/>
              <w:right w:w="108" w:type="dxa"/>
            </w:tcMar>
          </w:tcPr>
          <w:p w14:paraId="6C171A4D" w14:textId="23920379" w:rsidR="00592540" w:rsidRPr="00CA5D69" w:rsidRDefault="00592540" w:rsidP="00592540">
            <w:pPr>
              <w:pBdr>
                <w:bottom w:val="single" w:sz="4" w:space="1" w:color="auto"/>
              </w:pBdr>
              <w:tabs>
                <w:tab w:val="decimal" w:pos="1065"/>
              </w:tabs>
              <w:spacing w:line="380" w:lineRule="exact"/>
              <w:rPr>
                <w:rFonts w:ascii="Arial" w:hAnsi="Arial" w:cs="Arial"/>
                <w:sz w:val="22"/>
                <w:szCs w:val="22"/>
              </w:rPr>
            </w:pPr>
            <w:r w:rsidRPr="00CA5D69">
              <w:rPr>
                <w:rFonts w:ascii="Arial" w:hAnsi="Arial" w:cs="Arial"/>
                <w:sz w:val="22"/>
                <w:szCs w:val="22"/>
              </w:rPr>
              <w:t>6,401</w:t>
            </w:r>
          </w:p>
        </w:tc>
      </w:tr>
      <w:tr w:rsidR="00CA5D69" w:rsidRPr="00CA5D69" w14:paraId="1A63BEB9" w14:textId="77777777" w:rsidTr="006A6104">
        <w:tc>
          <w:tcPr>
            <w:tcW w:w="3770" w:type="dxa"/>
            <w:tcMar>
              <w:top w:w="0" w:type="dxa"/>
              <w:left w:w="108" w:type="dxa"/>
              <w:bottom w:w="0" w:type="dxa"/>
              <w:right w:w="108" w:type="dxa"/>
            </w:tcMar>
            <w:hideMark/>
          </w:tcPr>
          <w:p w14:paraId="65992C84" w14:textId="77777777" w:rsidR="00592540" w:rsidRPr="00CA5D69" w:rsidRDefault="00592540" w:rsidP="00592540">
            <w:pPr>
              <w:spacing w:line="380" w:lineRule="exact"/>
              <w:rPr>
                <w:rFonts w:ascii="Arial" w:hAnsi="Arial" w:cs="Arial"/>
                <w:sz w:val="22"/>
                <w:szCs w:val="22"/>
              </w:rPr>
            </w:pPr>
            <w:r w:rsidRPr="00CA5D69">
              <w:rPr>
                <w:rFonts w:ascii="Arial" w:hAnsi="Arial" w:cs="Arial"/>
                <w:sz w:val="22"/>
                <w:szCs w:val="22"/>
              </w:rPr>
              <w:t xml:space="preserve">Total </w:t>
            </w:r>
          </w:p>
        </w:tc>
        <w:tc>
          <w:tcPr>
            <w:tcW w:w="1350" w:type="dxa"/>
            <w:tcMar>
              <w:top w:w="0" w:type="dxa"/>
              <w:left w:w="108" w:type="dxa"/>
              <w:bottom w:w="0" w:type="dxa"/>
              <w:right w:w="108" w:type="dxa"/>
            </w:tcMar>
          </w:tcPr>
          <w:p w14:paraId="404DA835" w14:textId="64176510" w:rsidR="00592540" w:rsidRPr="00CA5D69" w:rsidRDefault="00592540" w:rsidP="00592540">
            <w:pPr>
              <w:pBdr>
                <w:bottom w:val="double" w:sz="4" w:space="1" w:color="auto"/>
              </w:pBdr>
              <w:tabs>
                <w:tab w:val="decimal" w:pos="1065"/>
              </w:tabs>
              <w:spacing w:line="380" w:lineRule="exact"/>
              <w:rPr>
                <w:rFonts w:ascii="Arial" w:hAnsi="Arial" w:cstheme="minorBidi"/>
                <w:sz w:val="22"/>
                <w:szCs w:val="22"/>
              </w:rPr>
            </w:pPr>
            <w:r w:rsidRPr="00CA5D69">
              <w:rPr>
                <w:rFonts w:ascii="Arial" w:hAnsi="Arial" w:cstheme="minorBidi" w:hint="cs"/>
                <w:sz w:val="22"/>
                <w:szCs w:val="22"/>
              </w:rPr>
              <w:t>15,302</w:t>
            </w:r>
          </w:p>
        </w:tc>
        <w:tc>
          <w:tcPr>
            <w:tcW w:w="1355" w:type="dxa"/>
            <w:tcMar>
              <w:top w:w="0" w:type="dxa"/>
              <w:left w:w="108" w:type="dxa"/>
              <w:bottom w:w="0" w:type="dxa"/>
              <w:right w:w="108" w:type="dxa"/>
            </w:tcMar>
            <w:hideMark/>
          </w:tcPr>
          <w:p w14:paraId="7E3AD470" w14:textId="6D969EB2" w:rsidR="00592540" w:rsidRPr="00CA5D69" w:rsidRDefault="00592540" w:rsidP="00592540">
            <w:pPr>
              <w:pBdr>
                <w:bottom w:val="double" w:sz="4" w:space="1" w:color="auto"/>
              </w:pBdr>
              <w:tabs>
                <w:tab w:val="decimal" w:pos="1065"/>
              </w:tabs>
              <w:spacing w:line="380" w:lineRule="exact"/>
              <w:rPr>
                <w:rFonts w:ascii="Arial" w:hAnsi="Arial" w:cstheme="minorBidi"/>
                <w:sz w:val="22"/>
                <w:szCs w:val="22"/>
              </w:rPr>
            </w:pPr>
            <w:r w:rsidRPr="00CA5D69">
              <w:rPr>
                <w:rFonts w:ascii="Arial" w:hAnsi="Arial" w:cstheme="minorBidi" w:hint="cs"/>
                <w:sz w:val="22"/>
                <w:szCs w:val="22"/>
              </w:rPr>
              <w:t>43,201</w:t>
            </w:r>
          </w:p>
        </w:tc>
        <w:tc>
          <w:tcPr>
            <w:tcW w:w="1350" w:type="dxa"/>
            <w:tcMar>
              <w:top w:w="0" w:type="dxa"/>
              <w:left w:w="108" w:type="dxa"/>
              <w:bottom w:w="0" w:type="dxa"/>
              <w:right w:w="108" w:type="dxa"/>
            </w:tcMar>
          </w:tcPr>
          <w:p w14:paraId="31F4CF10" w14:textId="4652FBCA" w:rsidR="00592540" w:rsidRPr="00CA5D69" w:rsidRDefault="00592540" w:rsidP="00592540">
            <w:pPr>
              <w:pBdr>
                <w:bottom w:val="double" w:sz="4" w:space="1" w:color="auto"/>
              </w:pBdr>
              <w:tabs>
                <w:tab w:val="decimal" w:pos="1065"/>
              </w:tabs>
              <w:spacing w:line="380" w:lineRule="exact"/>
              <w:rPr>
                <w:rFonts w:ascii="Arial" w:hAnsi="Arial" w:cstheme="minorBidi"/>
                <w:sz w:val="22"/>
                <w:szCs w:val="22"/>
              </w:rPr>
            </w:pPr>
            <w:r w:rsidRPr="00CA5D69">
              <w:rPr>
                <w:rFonts w:ascii="Arial" w:hAnsi="Arial" w:cstheme="minorBidi" w:hint="cs"/>
                <w:sz w:val="22"/>
                <w:szCs w:val="22"/>
              </w:rPr>
              <w:t>3,402</w:t>
            </w:r>
          </w:p>
        </w:tc>
        <w:tc>
          <w:tcPr>
            <w:tcW w:w="1355" w:type="dxa"/>
            <w:tcMar>
              <w:top w:w="0" w:type="dxa"/>
              <w:left w:w="108" w:type="dxa"/>
              <w:bottom w:w="0" w:type="dxa"/>
              <w:right w:w="108" w:type="dxa"/>
            </w:tcMar>
            <w:hideMark/>
          </w:tcPr>
          <w:p w14:paraId="17B874C1" w14:textId="01767CBB" w:rsidR="00592540" w:rsidRPr="00CA5D69" w:rsidRDefault="00592540" w:rsidP="00592540">
            <w:pPr>
              <w:pBdr>
                <w:bottom w:val="double" w:sz="4" w:space="1" w:color="auto"/>
              </w:pBdr>
              <w:tabs>
                <w:tab w:val="decimal" w:pos="1065"/>
              </w:tabs>
              <w:spacing w:line="380" w:lineRule="exact"/>
              <w:rPr>
                <w:rFonts w:ascii="Arial" w:hAnsi="Arial" w:cs="Arial"/>
                <w:sz w:val="22"/>
                <w:szCs w:val="22"/>
              </w:rPr>
            </w:pPr>
            <w:r w:rsidRPr="00CA5D69">
              <w:rPr>
                <w:rFonts w:ascii="Arial" w:hAnsi="Arial" w:cs="Arial"/>
                <w:sz w:val="22"/>
                <w:szCs w:val="22"/>
              </w:rPr>
              <w:t>10,531</w:t>
            </w:r>
          </w:p>
        </w:tc>
      </w:tr>
    </w:tbl>
    <w:p w14:paraId="7F9871EE" w14:textId="2C246A72" w:rsidR="005D1822" w:rsidRPr="00CA5D69" w:rsidRDefault="005D1822" w:rsidP="005D1822">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sidRPr="00CA5D69">
        <w:rPr>
          <w:rFonts w:ascii="Arial" w:hAnsi="Arial" w:cs="Arial"/>
          <w:sz w:val="22"/>
          <w:szCs w:val="22"/>
        </w:rPr>
        <w:tab/>
        <w:t>The Group expects to pay Baht</w:t>
      </w:r>
      <w:r w:rsidR="00592540" w:rsidRPr="00CA5D69">
        <w:rPr>
          <w:rFonts w:ascii="Arial" w:hAnsi="Arial" w:cs="Arial"/>
          <w:sz w:val="22"/>
          <w:szCs w:val="22"/>
        </w:rPr>
        <w:t xml:space="preserve"> 21.3 </w:t>
      </w:r>
      <w:r w:rsidRPr="00CA5D69">
        <w:rPr>
          <w:rFonts w:ascii="Arial" w:hAnsi="Arial" w:cs="Arial"/>
          <w:sz w:val="22"/>
          <w:szCs w:val="22"/>
        </w:rPr>
        <w:t>million of long-term employee benefits during the next year (the Company only: Baht</w:t>
      </w:r>
      <w:r w:rsidR="00592540" w:rsidRPr="00CA5D69">
        <w:rPr>
          <w:rFonts w:ascii="Arial" w:hAnsi="Arial" w:cs="Arial"/>
          <w:sz w:val="22"/>
          <w:szCs w:val="22"/>
        </w:rPr>
        <w:t xml:space="preserve"> 14.4 </w:t>
      </w:r>
      <w:r w:rsidRPr="00CA5D69">
        <w:rPr>
          <w:rFonts w:ascii="Arial" w:hAnsi="Arial" w:cs="Arial"/>
          <w:sz w:val="22"/>
          <w:szCs w:val="22"/>
        </w:rPr>
        <w:t>million) (201</w:t>
      </w:r>
      <w:r w:rsidR="00F91153" w:rsidRPr="00CA5D69">
        <w:rPr>
          <w:rFonts w:ascii="Arial" w:hAnsi="Arial" w:cs="Arial"/>
          <w:sz w:val="22"/>
          <w:szCs w:val="22"/>
        </w:rPr>
        <w:t>9</w:t>
      </w:r>
      <w:r w:rsidRPr="00CA5D69">
        <w:rPr>
          <w:rFonts w:ascii="Arial" w:hAnsi="Arial" w:cs="Arial"/>
          <w:sz w:val="22"/>
          <w:szCs w:val="22"/>
        </w:rPr>
        <w:t xml:space="preserve">: Baht </w:t>
      </w:r>
      <w:r w:rsidR="00F91153" w:rsidRPr="00CA5D69">
        <w:rPr>
          <w:rFonts w:ascii="Arial" w:hAnsi="Arial" w:cs="Arial"/>
          <w:sz w:val="22"/>
          <w:szCs w:val="22"/>
        </w:rPr>
        <w:t>10.2</w:t>
      </w:r>
      <w:r w:rsidRPr="00CA5D69">
        <w:rPr>
          <w:rFonts w:ascii="Arial" w:hAnsi="Arial" w:cs="Arial"/>
          <w:sz w:val="22"/>
          <w:szCs w:val="22"/>
        </w:rPr>
        <w:t xml:space="preserve"> million, the Company only: Baht 1.</w:t>
      </w:r>
      <w:r w:rsidR="00F91153" w:rsidRPr="00CA5D69">
        <w:rPr>
          <w:rFonts w:ascii="Arial" w:hAnsi="Arial" w:cs="Arial"/>
          <w:sz w:val="22"/>
          <w:szCs w:val="22"/>
        </w:rPr>
        <w:t>2</w:t>
      </w:r>
      <w:r w:rsidRPr="00CA5D69">
        <w:rPr>
          <w:rFonts w:ascii="Arial" w:hAnsi="Arial" w:cs="Arial"/>
          <w:sz w:val="22"/>
          <w:szCs w:val="22"/>
        </w:rPr>
        <w:t xml:space="preserve"> million).</w:t>
      </w:r>
    </w:p>
    <w:p w14:paraId="1657B68B" w14:textId="19A3A5D6" w:rsidR="005D1822" w:rsidRPr="00CA5D69" w:rsidRDefault="005D1822" w:rsidP="005D1822">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CA5D69">
        <w:rPr>
          <w:rFonts w:ascii="Arial" w:hAnsi="Arial" w:cs="Arial"/>
          <w:sz w:val="22"/>
          <w:szCs w:val="22"/>
        </w:rPr>
        <w:tab/>
        <w:t>As at 31 December 20</w:t>
      </w:r>
      <w:r w:rsidR="00F91153" w:rsidRPr="00CA5D69">
        <w:rPr>
          <w:rFonts w:ascii="Arial" w:hAnsi="Arial" w:cs="Arial"/>
          <w:sz w:val="22"/>
          <w:szCs w:val="22"/>
        </w:rPr>
        <w:t>20</w:t>
      </w:r>
      <w:r w:rsidRPr="00CA5D69">
        <w:rPr>
          <w:rFonts w:ascii="Arial" w:hAnsi="Arial" w:cs="Arial"/>
          <w:sz w:val="22"/>
          <w:szCs w:val="22"/>
        </w:rPr>
        <w:t>, the weighted average duration of the liabilities for long-term employee benefit is</w:t>
      </w:r>
      <w:r w:rsidR="00592540" w:rsidRPr="00CA5D69">
        <w:rPr>
          <w:rFonts w:ascii="Arial" w:hAnsi="Arial" w:cs="Arial"/>
          <w:sz w:val="22"/>
          <w:szCs w:val="22"/>
        </w:rPr>
        <w:t xml:space="preserve"> 10 </w:t>
      </w:r>
      <w:r w:rsidRPr="00CA5D69">
        <w:rPr>
          <w:rFonts w:ascii="Arial" w:hAnsi="Arial" w:cs="Arial"/>
          <w:sz w:val="22"/>
          <w:szCs w:val="22"/>
        </w:rPr>
        <w:t>years (the Company only</w:t>
      </w:r>
      <w:r w:rsidR="00592540" w:rsidRPr="00CA5D69">
        <w:rPr>
          <w:rFonts w:ascii="Arial" w:hAnsi="Arial" w:cs="Arial"/>
          <w:sz w:val="22"/>
          <w:szCs w:val="22"/>
        </w:rPr>
        <w:t xml:space="preserve">: 10 </w:t>
      </w:r>
      <w:r w:rsidRPr="00CA5D69">
        <w:rPr>
          <w:rFonts w:ascii="Arial" w:hAnsi="Arial" w:cs="Arial"/>
          <w:sz w:val="22"/>
          <w:szCs w:val="22"/>
        </w:rPr>
        <w:t>years) (</w:t>
      </w:r>
      <w:r w:rsidR="00761786">
        <w:rPr>
          <w:rFonts w:ascii="Arial" w:hAnsi="Arial" w:cs="Arial"/>
          <w:sz w:val="22"/>
          <w:szCs w:val="22"/>
        </w:rPr>
        <w:t>2019</w:t>
      </w:r>
      <w:r w:rsidRPr="00CA5D69">
        <w:rPr>
          <w:rFonts w:ascii="Arial" w:hAnsi="Arial" w:cs="Arial"/>
          <w:sz w:val="22"/>
          <w:szCs w:val="22"/>
        </w:rPr>
        <w:t>: 1</w:t>
      </w:r>
      <w:r w:rsidR="00F91153" w:rsidRPr="00CA5D69">
        <w:rPr>
          <w:rFonts w:ascii="Arial" w:hAnsi="Arial" w:cs="Arial"/>
          <w:sz w:val="22"/>
          <w:szCs w:val="22"/>
        </w:rPr>
        <w:t>0</w:t>
      </w:r>
      <w:r w:rsidRPr="00CA5D69">
        <w:rPr>
          <w:rFonts w:ascii="Arial" w:hAnsi="Arial" w:cs="Arial"/>
          <w:sz w:val="22"/>
          <w:szCs w:val="22"/>
        </w:rPr>
        <w:t xml:space="preserve"> years, the Company only: 1</w:t>
      </w:r>
      <w:r w:rsidR="00F91153" w:rsidRPr="00CA5D69">
        <w:rPr>
          <w:rFonts w:ascii="Arial" w:hAnsi="Arial" w:cs="Arial"/>
          <w:sz w:val="22"/>
          <w:szCs w:val="22"/>
        </w:rPr>
        <w:t>0</w:t>
      </w:r>
      <w:r w:rsidRPr="00CA5D69">
        <w:rPr>
          <w:rFonts w:ascii="Arial" w:hAnsi="Arial" w:cs="Arial"/>
          <w:sz w:val="22"/>
          <w:szCs w:val="22"/>
        </w:rPr>
        <w:t xml:space="preserve"> years). </w:t>
      </w:r>
    </w:p>
    <w:p w14:paraId="3E02A85F" w14:textId="02A7EDD4" w:rsidR="005D1822" w:rsidRPr="00CA5D69" w:rsidRDefault="005D1822" w:rsidP="005D1822">
      <w:pPr>
        <w:spacing w:before="80" w:after="80" w:line="380" w:lineRule="exact"/>
        <w:ind w:left="540"/>
        <w:jc w:val="both"/>
        <w:rPr>
          <w:rFonts w:ascii="Arial" w:hAnsi="Arial" w:cs="Arial"/>
          <w:sz w:val="22"/>
          <w:szCs w:val="22"/>
        </w:rPr>
      </w:pPr>
      <w:r w:rsidRPr="00CA5D69">
        <w:rPr>
          <w:rFonts w:ascii="Arial" w:hAnsi="Arial" w:cs="Arial"/>
          <w:sz w:val="22"/>
          <w:szCs w:val="22"/>
        </w:rPr>
        <w:lastRenderedPageBreak/>
        <w:t xml:space="preserve">Significant actuarial assumptions are </w:t>
      </w:r>
      <w:proofErr w:type="spellStart"/>
      <w:r w:rsidRPr="00CA5D69">
        <w:rPr>
          <w:rFonts w:ascii="Arial" w:hAnsi="Arial" w:cs="Arial"/>
          <w:sz w:val="22"/>
          <w:szCs w:val="22"/>
        </w:rPr>
        <w:t>summarised</w:t>
      </w:r>
      <w:proofErr w:type="spellEnd"/>
      <w:r w:rsidRPr="00CA5D69">
        <w:rPr>
          <w:rFonts w:ascii="Arial" w:hAnsi="Arial" w:cs="Arial"/>
          <w:sz w:val="22"/>
          <w:szCs w:val="22"/>
        </w:rPr>
        <w:t xml:space="preserve"> below:</w:t>
      </w:r>
    </w:p>
    <w:p w14:paraId="07020EFF" w14:textId="77777777" w:rsidR="005D1822" w:rsidRPr="00CA5D69" w:rsidRDefault="005D1822" w:rsidP="005B4013">
      <w:pPr>
        <w:spacing w:before="120" w:after="120" w:line="320" w:lineRule="exact"/>
        <w:ind w:left="605"/>
        <w:jc w:val="right"/>
        <w:rPr>
          <w:rFonts w:ascii="Arial" w:hAnsi="Arial" w:cs="Arial"/>
          <w:spacing w:val="-4"/>
          <w:sz w:val="20"/>
          <w:szCs w:val="20"/>
        </w:rPr>
      </w:pPr>
      <w:r w:rsidRPr="00CA5D69">
        <w:rPr>
          <w:rFonts w:ascii="Arial" w:hAnsi="Arial" w:cs="Arial"/>
          <w:spacing w:val="-4"/>
          <w:sz w:val="20"/>
          <w:szCs w:val="20"/>
        </w:rPr>
        <w:t>(Unit: Percent per annum)</w:t>
      </w:r>
    </w:p>
    <w:tbl>
      <w:tblPr>
        <w:tblW w:w="9090" w:type="dxa"/>
        <w:tblInd w:w="450" w:type="dxa"/>
        <w:tblLayout w:type="fixed"/>
        <w:tblLook w:val="01E0" w:firstRow="1" w:lastRow="1" w:firstColumn="1" w:lastColumn="1" w:noHBand="0" w:noVBand="0"/>
      </w:tblPr>
      <w:tblGrid>
        <w:gridCol w:w="4140"/>
        <w:gridCol w:w="1237"/>
        <w:gridCol w:w="1238"/>
        <w:gridCol w:w="1237"/>
        <w:gridCol w:w="1238"/>
      </w:tblGrid>
      <w:tr w:rsidR="00CA5D69" w:rsidRPr="00CA5D69" w14:paraId="4CB8D59B" w14:textId="77777777" w:rsidTr="005B4013">
        <w:tc>
          <w:tcPr>
            <w:tcW w:w="4140" w:type="dxa"/>
          </w:tcPr>
          <w:p w14:paraId="7505EEE0" w14:textId="77777777" w:rsidR="005D1822" w:rsidRPr="00CA5D69" w:rsidRDefault="005D1822" w:rsidP="005B4013">
            <w:pPr>
              <w:tabs>
                <w:tab w:val="left" w:pos="900"/>
                <w:tab w:val="left" w:pos="2160"/>
                <w:tab w:val="right" w:pos="8100"/>
              </w:tabs>
              <w:spacing w:line="380" w:lineRule="exact"/>
              <w:jc w:val="center"/>
              <w:rPr>
                <w:rFonts w:ascii="Arial" w:hAnsi="Arial" w:cs="Arial"/>
                <w:sz w:val="20"/>
                <w:szCs w:val="20"/>
                <w:cs/>
              </w:rPr>
            </w:pPr>
          </w:p>
        </w:tc>
        <w:tc>
          <w:tcPr>
            <w:tcW w:w="2475" w:type="dxa"/>
            <w:gridSpan w:val="2"/>
            <w:vAlign w:val="bottom"/>
          </w:tcPr>
          <w:p w14:paraId="7FAA07F3" w14:textId="77777777" w:rsidR="005D1822" w:rsidRPr="00CA5D69" w:rsidRDefault="005D1822" w:rsidP="005B4013">
            <w:pPr>
              <w:pBdr>
                <w:bottom w:val="single" w:sz="4" w:space="1" w:color="auto"/>
              </w:pBdr>
              <w:tabs>
                <w:tab w:val="right" w:pos="8100"/>
              </w:tabs>
              <w:spacing w:line="380" w:lineRule="exact"/>
              <w:jc w:val="center"/>
              <w:rPr>
                <w:rFonts w:ascii="Arial" w:hAnsi="Arial" w:cs="Arial"/>
                <w:sz w:val="20"/>
                <w:szCs w:val="20"/>
              </w:rPr>
            </w:pPr>
            <w:r w:rsidRPr="00CA5D69">
              <w:rPr>
                <w:rFonts w:ascii="Arial" w:hAnsi="Arial" w:cs="Arial"/>
                <w:spacing w:val="-4"/>
                <w:sz w:val="20"/>
                <w:szCs w:val="20"/>
              </w:rPr>
              <w:t>Consolidated                    financial statements</w:t>
            </w:r>
          </w:p>
        </w:tc>
        <w:tc>
          <w:tcPr>
            <w:tcW w:w="2475" w:type="dxa"/>
            <w:gridSpan w:val="2"/>
            <w:vAlign w:val="bottom"/>
          </w:tcPr>
          <w:p w14:paraId="38FFE9CB" w14:textId="77777777" w:rsidR="005D1822" w:rsidRPr="00CA5D69" w:rsidRDefault="005D1822" w:rsidP="005B4013">
            <w:pPr>
              <w:pBdr>
                <w:bottom w:val="single" w:sz="4" w:space="1" w:color="auto"/>
              </w:pBdr>
              <w:tabs>
                <w:tab w:val="right" w:pos="8100"/>
              </w:tabs>
              <w:spacing w:line="380" w:lineRule="exact"/>
              <w:jc w:val="center"/>
              <w:rPr>
                <w:rFonts w:ascii="Arial" w:hAnsi="Arial" w:cs="Arial"/>
                <w:sz w:val="20"/>
                <w:szCs w:val="20"/>
              </w:rPr>
            </w:pPr>
            <w:r w:rsidRPr="00CA5D69">
              <w:rPr>
                <w:rFonts w:ascii="Arial" w:hAnsi="Arial" w:cs="Arial"/>
                <w:spacing w:val="-4"/>
                <w:sz w:val="20"/>
                <w:szCs w:val="20"/>
              </w:rPr>
              <w:t>Separate                   financial statements</w:t>
            </w:r>
          </w:p>
        </w:tc>
      </w:tr>
      <w:tr w:rsidR="00CA5D69" w:rsidRPr="00CA5D69" w14:paraId="31B7A5A6" w14:textId="77777777" w:rsidTr="005B4013">
        <w:tc>
          <w:tcPr>
            <w:tcW w:w="4140" w:type="dxa"/>
          </w:tcPr>
          <w:p w14:paraId="69E7725F" w14:textId="77777777" w:rsidR="00641FA2" w:rsidRPr="00CA5D69" w:rsidRDefault="00641FA2" w:rsidP="005B4013">
            <w:pPr>
              <w:tabs>
                <w:tab w:val="left" w:pos="900"/>
                <w:tab w:val="left" w:pos="2160"/>
                <w:tab w:val="right" w:pos="8100"/>
              </w:tabs>
              <w:spacing w:line="380" w:lineRule="exact"/>
              <w:jc w:val="center"/>
              <w:rPr>
                <w:rFonts w:ascii="Arial" w:hAnsi="Arial" w:cs="Arial"/>
                <w:sz w:val="20"/>
                <w:szCs w:val="20"/>
                <w:cs/>
              </w:rPr>
            </w:pPr>
          </w:p>
        </w:tc>
        <w:tc>
          <w:tcPr>
            <w:tcW w:w="1237" w:type="dxa"/>
            <w:vAlign w:val="bottom"/>
          </w:tcPr>
          <w:p w14:paraId="6F1BA942" w14:textId="39F0E8A9" w:rsidR="00641FA2" w:rsidRPr="00CA5D69" w:rsidRDefault="00641FA2" w:rsidP="005B4013">
            <w:pPr>
              <w:pBdr>
                <w:bottom w:val="single" w:sz="4" w:space="1" w:color="auto"/>
              </w:pBdr>
              <w:tabs>
                <w:tab w:val="left" w:pos="900"/>
                <w:tab w:val="left" w:pos="2160"/>
                <w:tab w:val="right" w:pos="8100"/>
              </w:tabs>
              <w:spacing w:line="380" w:lineRule="exact"/>
              <w:jc w:val="center"/>
              <w:rPr>
                <w:rFonts w:ascii="Arial" w:hAnsi="Arial" w:cs="Arial"/>
                <w:sz w:val="20"/>
                <w:szCs w:val="20"/>
              </w:rPr>
            </w:pPr>
            <w:r w:rsidRPr="00CA5D69">
              <w:rPr>
                <w:rFonts w:ascii="Arial" w:hAnsi="Arial" w:cs="Arial"/>
                <w:sz w:val="20"/>
                <w:szCs w:val="20"/>
              </w:rPr>
              <w:t>2020</w:t>
            </w:r>
          </w:p>
        </w:tc>
        <w:tc>
          <w:tcPr>
            <w:tcW w:w="1238" w:type="dxa"/>
            <w:vAlign w:val="bottom"/>
          </w:tcPr>
          <w:p w14:paraId="133947C2" w14:textId="523469B9" w:rsidR="00641FA2" w:rsidRPr="00CA5D69" w:rsidRDefault="00641FA2" w:rsidP="005B4013">
            <w:pPr>
              <w:pBdr>
                <w:bottom w:val="single" w:sz="4" w:space="1" w:color="auto"/>
              </w:pBdr>
              <w:tabs>
                <w:tab w:val="left" w:pos="900"/>
                <w:tab w:val="left" w:pos="2160"/>
                <w:tab w:val="right" w:pos="8100"/>
              </w:tabs>
              <w:spacing w:line="380" w:lineRule="exact"/>
              <w:jc w:val="center"/>
              <w:rPr>
                <w:rFonts w:ascii="Arial" w:hAnsi="Arial" w:cs="Arial"/>
                <w:sz w:val="20"/>
                <w:szCs w:val="20"/>
              </w:rPr>
            </w:pPr>
            <w:r w:rsidRPr="00CA5D69">
              <w:rPr>
                <w:rFonts w:ascii="Arial" w:hAnsi="Arial" w:cs="Arial"/>
                <w:sz w:val="20"/>
                <w:szCs w:val="20"/>
              </w:rPr>
              <w:t>2019</w:t>
            </w:r>
          </w:p>
        </w:tc>
        <w:tc>
          <w:tcPr>
            <w:tcW w:w="1237" w:type="dxa"/>
            <w:vAlign w:val="bottom"/>
          </w:tcPr>
          <w:p w14:paraId="17829DD8" w14:textId="0069F7E6" w:rsidR="00641FA2" w:rsidRPr="00CA5D69" w:rsidRDefault="00761786" w:rsidP="005B4013">
            <w:pPr>
              <w:pBdr>
                <w:bottom w:val="single" w:sz="4" w:space="1" w:color="auto"/>
              </w:pBdr>
              <w:tabs>
                <w:tab w:val="left" w:pos="900"/>
                <w:tab w:val="left" w:pos="2160"/>
                <w:tab w:val="right" w:pos="8100"/>
              </w:tabs>
              <w:spacing w:line="380" w:lineRule="exact"/>
              <w:jc w:val="center"/>
              <w:rPr>
                <w:rFonts w:ascii="Arial" w:hAnsi="Arial" w:cs="Arial"/>
                <w:sz w:val="20"/>
                <w:szCs w:val="20"/>
              </w:rPr>
            </w:pPr>
            <w:r>
              <w:rPr>
                <w:rFonts w:ascii="Arial" w:hAnsi="Arial" w:cs="Arial"/>
                <w:sz w:val="20"/>
                <w:szCs w:val="20"/>
              </w:rPr>
              <w:t>2020</w:t>
            </w:r>
          </w:p>
        </w:tc>
        <w:tc>
          <w:tcPr>
            <w:tcW w:w="1238" w:type="dxa"/>
            <w:vAlign w:val="bottom"/>
          </w:tcPr>
          <w:p w14:paraId="08EE1C12" w14:textId="1BA799D2" w:rsidR="00641FA2" w:rsidRPr="00CA5D69" w:rsidRDefault="00641FA2" w:rsidP="005B4013">
            <w:pPr>
              <w:pBdr>
                <w:bottom w:val="single" w:sz="4" w:space="1" w:color="auto"/>
              </w:pBdr>
              <w:tabs>
                <w:tab w:val="left" w:pos="900"/>
                <w:tab w:val="left" w:pos="2160"/>
                <w:tab w:val="right" w:pos="8100"/>
              </w:tabs>
              <w:spacing w:line="380" w:lineRule="exact"/>
              <w:jc w:val="center"/>
              <w:rPr>
                <w:rFonts w:ascii="Arial" w:hAnsi="Arial" w:cs="Arial"/>
                <w:sz w:val="20"/>
                <w:szCs w:val="20"/>
              </w:rPr>
            </w:pPr>
            <w:r w:rsidRPr="00CA5D69">
              <w:rPr>
                <w:rFonts w:ascii="Arial" w:hAnsi="Arial" w:cs="Arial"/>
                <w:sz w:val="20"/>
                <w:szCs w:val="20"/>
              </w:rPr>
              <w:t>2019</w:t>
            </w:r>
          </w:p>
        </w:tc>
      </w:tr>
      <w:tr w:rsidR="00CA5D69" w:rsidRPr="00CA5D69" w14:paraId="34008362" w14:textId="77777777" w:rsidTr="005B4013">
        <w:tc>
          <w:tcPr>
            <w:tcW w:w="4140" w:type="dxa"/>
          </w:tcPr>
          <w:p w14:paraId="6D5A933D" w14:textId="77777777" w:rsidR="00592540" w:rsidRPr="00CA5D69" w:rsidRDefault="00592540" w:rsidP="00592540">
            <w:pPr>
              <w:pStyle w:val="BodyText2"/>
              <w:spacing w:after="0" w:line="380" w:lineRule="exact"/>
              <w:ind w:left="-18"/>
              <w:rPr>
                <w:rFonts w:ascii="Arial" w:hAnsi="Arial" w:cs="Arial"/>
                <w:spacing w:val="-2"/>
                <w:sz w:val="20"/>
                <w:lang w:val="en-US" w:eastAsia="en-US"/>
              </w:rPr>
            </w:pPr>
            <w:r w:rsidRPr="00CA5D69">
              <w:rPr>
                <w:rFonts w:ascii="Arial" w:hAnsi="Arial" w:cs="Arial"/>
                <w:spacing w:val="-2"/>
                <w:sz w:val="20"/>
                <w:lang w:val="en-US" w:eastAsia="en-US"/>
              </w:rPr>
              <w:t>Discount rate</w:t>
            </w:r>
          </w:p>
        </w:tc>
        <w:tc>
          <w:tcPr>
            <w:tcW w:w="1237" w:type="dxa"/>
          </w:tcPr>
          <w:p w14:paraId="46CF855E" w14:textId="5ADA9B9E" w:rsidR="00592540" w:rsidRPr="00CA5D69" w:rsidRDefault="00592540" w:rsidP="00592540">
            <w:pPr>
              <w:spacing w:line="380" w:lineRule="exact"/>
              <w:jc w:val="center"/>
              <w:rPr>
                <w:rFonts w:ascii="Arial" w:hAnsi="Arial" w:cs="Arial"/>
                <w:sz w:val="20"/>
                <w:szCs w:val="20"/>
              </w:rPr>
            </w:pPr>
            <w:r w:rsidRPr="00CA5D69">
              <w:rPr>
                <w:rFonts w:ascii="Arial" w:hAnsi="Arial" w:cs="Arial"/>
                <w:sz w:val="20"/>
                <w:szCs w:val="20"/>
              </w:rPr>
              <w:t>2.2</w:t>
            </w:r>
          </w:p>
        </w:tc>
        <w:tc>
          <w:tcPr>
            <w:tcW w:w="1238" w:type="dxa"/>
          </w:tcPr>
          <w:p w14:paraId="223C4AE1" w14:textId="14184136" w:rsidR="00592540" w:rsidRPr="00CA5D69" w:rsidRDefault="00592540" w:rsidP="00592540">
            <w:pPr>
              <w:spacing w:line="380" w:lineRule="exact"/>
              <w:jc w:val="center"/>
              <w:rPr>
                <w:rFonts w:ascii="Arial" w:hAnsi="Arial" w:cs="Arial"/>
                <w:sz w:val="20"/>
                <w:szCs w:val="20"/>
              </w:rPr>
            </w:pPr>
            <w:r w:rsidRPr="00CA5D69">
              <w:rPr>
                <w:rFonts w:ascii="Arial" w:hAnsi="Arial" w:cs="Arial"/>
                <w:sz w:val="20"/>
                <w:szCs w:val="20"/>
              </w:rPr>
              <w:t>2.2</w:t>
            </w:r>
          </w:p>
        </w:tc>
        <w:tc>
          <w:tcPr>
            <w:tcW w:w="1237" w:type="dxa"/>
          </w:tcPr>
          <w:p w14:paraId="7E116A82" w14:textId="7F5FD694" w:rsidR="00592540" w:rsidRPr="00CA5D69" w:rsidRDefault="00592540" w:rsidP="00592540">
            <w:pPr>
              <w:spacing w:line="380" w:lineRule="exact"/>
              <w:jc w:val="center"/>
              <w:rPr>
                <w:rFonts w:ascii="Arial" w:hAnsi="Arial" w:cs="Arial"/>
                <w:sz w:val="20"/>
                <w:szCs w:val="20"/>
              </w:rPr>
            </w:pPr>
            <w:r w:rsidRPr="00CA5D69">
              <w:rPr>
                <w:rFonts w:ascii="Arial" w:hAnsi="Arial" w:cs="Arial"/>
                <w:sz w:val="20"/>
                <w:szCs w:val="20"/>
              </w:rPr>
              <w:t>2.2</w:t>
            </w:r>
          </w:p>
        </w:tc>
        <w:tc>
          <w:tcPr>
            <w:tcW w:w="1238" w:type="dxa"/>
          </w:tcPr>
          <w:p w14:paraId="7D2FF615" w14:textId="21B995AA" w:rsidR="00592540" w:rsidRPr="00CA5D69" w:rsidRDefault="00592540" w:rsidP="00592540">
            <w:pPr>
              <w:spacing w:line="380" w:lineRule="exact"/>
              <w:jc w:val="center"/>
              <w:rPr>
                <w:rFonts w:ascii="Arial" w:hAnsi="Arial" w:cs="Arial"/>
                <w:sz w:val="20"/>
                <w:szCs w:val="20"/>
              </w:rPr>
            </w:pPr>
            <w:r w:rsidRPr="00CA5D69">
              <w:rPr>
                <w:rFonts w:ascii="Arial" w:hAnsi="Arial" w:cs="Arial"/>
                <w:sz w:val="20"/>
                <w:szCs w:val="20"/>
              </w:rPr>
              <w:t>2.2</w:t>
            </w:r>
          </w:p>
        </w:tc>
      </w:tr>
      <w:tr w:rsidR="00CA5D69" w:rsidRPr="00CA5D69" w14:paraId="38D623EB" w14:textId="77777777" w:rsidTr="005B4013">
        <w:tc>
          <w:tcPr>
            <w:tcW w:w="4140" w:type="dxa"/>
          </w:tcPr>
          <w:p w14:paraId="12BD14E8" w14:textId="77777777" w:rsidR="00592540" w:rsidRPr="00CA5D69" w:rsidRDefault="00592540" w:rsidP="00592540">
            <w:pPr>
              <w:pStyle w:val="BodyText2"/>
              <w:spacing w:after="0" w:line="380" w:lineRule="exact"/>
              <w:ind w:left="-18"/>
              <w:rPr>
                <w:rFonts w:ascii="Arial" w:hAnsi="Arial" w:cs="Arial"/>
                <w:spacing w:val="-2"/>
                <w:sz w:val="20"/>
                <w:lang w:val="en-US" w:eastAsia="en-US"/>
              </w:rPr>
            </w:pPr>
            <w:r w:rsidRPr="00CA5D69">
              <w:rPr>
                <w:rFonts w:ascii="Arial" w:hAnsi="Arial" w:cs="Arial"/>
                <w:spacing w:val="-2"/>
                <w:sz w:val="20"/>
                <w:lang w:val="en-US" w:eastAsia="en-US"/>
              </w:rPr>
              <w:t xml:space="preserve">Salary increase rate </w:t>
            </w:r>
          </w:p>
        </w:tc>
        <w:tc>
          <w:tcPr>
            <w:tcW w:w="1237" w:type="dxa"/>
          </w:tcPr>
          <w:p w14:paraId="7AD7B4A3" w14:textId="0F90DF28" w:rsidR="00592540" w:rsidRPr="00CA5D69" w:rsidRDefault="00592540" w:rsidP="00592540">
            <w:pPr>
              <w:spacing w:line="380" w:lineRule="exact"/>
              <w:jc w:val="center"/>
              <w:rPr>
                <w:rFonts w:ascii="Arial" w:hAnsi="Arial" w:cs="Arial"/>
                <w:sz w:val="20"/>
                <w:szCs w:val="20"/>
              </w:rPr>
            </w:pPr>
            <w:r w:rsidRPr="00CA5D69">
              <w:rPr>
                <w:rFonts w:ascii="Arial" w:hAnsi="Arial" w:cs="Arial"/>
                <w:sz w:val="20"/>
                <w:szCs w:val="20"/>
              </w:rPr>
              <w:t>4.0</w:t>
            </w:r>
          </w:p>
        </w:tc>
        <w:tc>
          <w:tcPr>
            <w:tcW w:w="1238" w:type="dxa"/>
          </w:tcPr>
          <w:p w14:paraId="4039BF6F" w14:textId="39C4A47B" w:rsidR="00592540" w:rsidRPr="00CA5D69" w:rsidRDefault="00592540" w:rsidP="00592540">
            <w:pPr>
              <w:spacing w:line="380" w:lineRule="exact"/>
              <w:jc w:val="center"/>
              <w:rPr>
                <w:rFonts w:ascii="Arial" w:hAnsi="Arial" w:cs="Arial"/>
                <w:sz w:val="20"/>
                <w:szCs w:val="20"/>
              </w:rPr>
            </w:pPr>
            <w:r w:rsidRPr="00CA5D69">
              <w:rPr>
                <w:rFonts w:ascii="Arial" w:hAnsi="Arial" w:cs="Arial"/>
                <w:sz w:val="20"/>
                <w:szCs w:val="20"/>
              </w:rPr>
              <w:t>4.0</w:t>
            </w:r>
          </w:p>
        </w:tc>
        <w:tc>
          <w:tcPr>
            <w:tcW w:w="1237" w:type="dxa"/>
          </w:tcPr>
          <w:p w14:paraId="0271E6A9" w14:textId="1AB7F543" w:rsidR="00592540" w:rsidRPr="00CA5D69" w:rsidRDefault="00592540" w:rsidP="00592540">
            <w:pPr>
              <w:spacing w:line="380" w:lineRule="exact"/>
              <w:jc w:val="center"/>
              <w:rPr>
                <w:rFonts w:ascii="Arial" w:hAnsi="Arial" w:cs="Arial"/>
                <w:sz w:val="20"/>
                <w:szCs w:val="20"/>
              </w:rPr>
            </w:pPr>
            <w:r w:rsidRPr="00CA5D69">
              <w:rPr>
                <w:rFonts w:ascii="Arial" w:hAnsi="Arial" w:cs="Arial"/>
                <w:sz w:val="20"/>
                <w:szCs w:val="20"/>
              </w:rPr>
              <w:t>4.0</w:t>
            </w:r>
          </w:p>
        </w:tc>
        <w:tc>
          <w:tcPr>
            <w:tcW w:w="1238" w:type="dxa"/>
          </w:tcPr>
          <w:p w14:paraId="66AA92FF" w14:textId="4B2287ED" w:rsidR="00592540" w:rsidRPr="00CA5D69" w:rsidRDefault="00592540" w:rsidP="00592540">
            <w:pPr>
              <w:spacing w:line="380" w:lineRule="exact"/>
              <w:jc w:val="center"/>
              <w:rPr>
                <w:rFonts w:ascii="Arial" w:hAnsi="Arial" w:cs="Arial"/>
                <w:sz w:val="20"/>
                <w:szCs w:val="20"/>
              </w:rPr>
            </w:pPr>
            <w:r w:rsidRPr="00CA5D69">
              <w:rPr>
                <w:rFonts w:ascii="Arial" w:hAnsi="Arial" w:cs="Arial"/>
                <w:sz w:val="20"/>
                <w:szCs w:val="20"/>
              </w:rPr>
              <w:t>4.0</w:t>
            </w:r>
          </w:p>
        </w:tc>
      </w:tr>
      <w:tr w:rsidR="00CA5D69" w:rsidRPr="00CA5D69" w14:paraId="7CBFF7C9" w14:textId="77777777" w:rsidTr="005B4013">
        <w:tc>
          <w:tcPr>
            <w:tcW w:w="4140" w:type="dxa"/>
          </w:tcPr>
          <w:p w14:paraId="0A2CD2B4" w14:textId="77777777" w:rsidR="00592540" w:rsidRPr="00CA5D69" w:rsidRDefault="00592540" w:rsidP="00592540">
            <w:pPr>
              <w:pStyle w:val="BodyText2"/>
              <w:spacing w:after="0" w:line="380" w:lineRule="exact"/>
              <w:ind w:left="-18"/>
              <w:rPr>
                <w:rFonts w:ascii="Arial" w:hAnsi="Arial" w:cs="Arial"/>
                <w:spacing w:val="-2"/>
                <w:sz w:val="20"/>
                <w:lang w:val="en-US" w:eastAsia="en-US"/>
              </w:rPr>
            </w:pPr>
            <w:r w:rsidRPr="00CA5D69">
              <w:rPr>
                <w:rFonts w:ascii="Arial" w:hAnsi="Arial" w:cs="Arial"/>
                <w:spacing w:val="-2"/>
                <w:sz w:val="20"/>
                <w:lang w:val="en-US" w:eastAsia="en-US"/>
              </w:rPr>
              <w:t xml:space="preserve">Turnover rate </w:t>
            </w:r>
          </w:p>
        </w:tc>
        <w:tc>
          <w:tcPr>
            <w:tcW w:w="1237" w:type="dxa"/>
          </w:tcPr>
          <w:p w14:paraId="749BFF2E" w14:textId="43CDC471" w:rsidR="00592540" w:rsidRPr="00CA5D69" w:rsidRDefault="00592540" w:rsidP="00592540">
            <w:pPr>
              <w:spacing w:line="380" w:lineRule="exact"/>
              <w:jc w:val="center"/>
              <w:rPr>
                <w:rFonts w:ascii="Arial" w:hAnsi="Arial" w:cs="Arial"/>
                <w:sz w:val="20"/>
                <w:szCs w:val="20"/>
                <w:cs/>
              </w:rPr>
            </w:pPr>
            <w:r w:rsidRPr="00CA5D69">
              <w:rPr>
                <w:rFonts w:ascii="Arial" w:hAnsi="Arial" w:cs="Arial"/>
                <w:sz w:val="20"/>
                <w:szCs w:val="20"/>
              </w:rPr>
              <w:t xml:space="preserve">0 </w:t>
            </w:r>
            <w:r w:rsidRPr="00CA5D69">
              <w:rPr>
                <w:rFonts w:ascii="Arial" w:hAnsi="Arial" w:cs="Arial"/>
                <w:sz w:val="20"/>
                <w:szCs w:val="20"/>
                <w:cs/>
              </w:rPr>
              <w:t>-</w:t>
            </w:r>
            <w:r w:rsidRPr="00CA5D69">
              <w:rPr>
                <w:rFonts w:ascii="Arial" w:hAnsi="Arial" w:cs="Arial"/>
                <w:sz w:val="20"/>
                <w:szCs w:val="20"/>
              </w:rPr>
              <w:t xml:space="preserve"> 45</w:t>
            </w:r>
          </w:p>
        </w:tc>
        <w:tc>
          <w:tcPr>
            <w:tcW w:w="1238" w:type="dxa"/>
          </w:tcPr>
          <w:p w14:paraId="1F9985F8" w14:textId="7DCF4783" w:rsidR="00592540" w:rsidRPr="00CA5D69" w:rsidRDefault="00592540" w:rsidP="00592540">
            <w:pPr>
              <w:spacing w:line="380" w:lineRule="exact"/>
              <w:jc w:val="center"/>
              <w:rPr>
                <w:rFonts w:ascii="Arial" w:hAnsi="Arial" w:cs="Arial"/>
                <w:sz w:val="20"/>
                <w:szCs w:val="20"/>
                <w:cs/>
              </w:rPr>
            </w:pPr>
            <w:r w:rsidRPr="00CA5D69">
              <w:rPr>
                <w:rFonts w:ascii="Arial" w:hAnsi="Arial" w:cs="Arial"/>
                <w:sz w:val="20"/>
                <w:szCs w:val="20"/>
              </w:rPr>
              <w:t xml:space="preserve">0 </w:t>
            </w:r>
            <w:r w:rsidRPr="00CA5D69">
              <w:rPr>
                <w:rFonts w:ascii="Arial" w:hAnsi="Arial" w:cs="Arial"/>
                <w:sz w:val="20"/>
                <w:szCs w:val="20"/>
                <w:cs/>
              </w:rPr>
              <w:t>-</w:t>
            </w:r>
            <w:r w:rsidRPr="00CA5D69">
              <w:rPr>
                <w:rFonts w:ascii="Arial" w:hAnsi="Arial" w:cs="Arial"/>
                <w:sz w:val="20"/>
                <w:szCs w:val="20"/>
              </w:rPr>
              <w:t xml:space="preserve"> 45</w:t>
            </w:r>
          </w:p>
        </w:tc>
        <w:tc>
          <w:tcPr>
            <w:tcW w:w="1237" w:type="dxa"/>
          </w:tcPr>
          <w:p w14:paraId="5FB5311E" w14:textId="1E48CACE" w:rsidR="00592540" w:rsidRPr="00CA5D69" w:rsidRDefault="00592540" w:rsidP="00592540">
            <w:pPr>
              <w:spacing w:line="380" w:lineRule="exact"/>
              <w:jc w:val="center"/>
              <w:rPr>
                <w:rFonts w:ascii="Arial" w:hAnsi="Arial" w:cs="Arial"/>
                <w:sz w:val="20"/>
                <w:szCs w:val="20"/>
                <w:cs/>
              </w:rPr>
            </w:pPr>
            <w:r w:rsidRPr="00CA5D69">
              <w:rPr>
                <w:rFonts w:ascii="Arial" w:hAnsi="Arial" w:cs="Arial"/>
                <w:sz w:val="20"/>
                <w:szCs w:val="20"/>
              </w:rPr>
              <w:t xml:space="preserve">0 </w:t>
            </w:r>
            <w:r w:rsidRPr="00CA5D69">
              <w:rPr>
                <w:rFonts w:ascii="Arial" w:hAnsi="Arial" w:cs="Arial"/>
                <w:sz w:val="20"/>
                <w:szCs w:val="20"/>
                <w:cs/>
              </w:rPr>
              <w:t>-</w:t>
            </w:r>
            <w:r w:rsidRPr="00CA5D69">
              <w:rPr>
                <w:rFonts w:ascii="Arial" w:hAnsi="Arial" w:cs="Arial"/>
                <w:sz w:val="20"/>
                <w:szCs w:val="20"/>
              </w:rPr>
              <w:t xml:space="preserve"> 45</w:t>
            </w:r>
          </w:p>
        </w:tc>
        <w:tc>
          <w:tcPr>
            <w:tcW w:w="1238" w:type="dxa"/>
          </w:tcPr>
          <w:p w14:paraId="452A2450" w14:textId="5E82AEEB" w:rsidR="00592540" w:rsidRPr="00CA5D69" w:rsidRDefault="00592540" w:rsidP="00592540">
            <w:pPr>
              <w:spacing w:line="380" w:lineRule="exact"/>
              <w:jc w:val="center"/>
              <w:rPr>
                <w:rFonts w:ascii="Arial" w:hAnsi="Arial" w:cs="Arial"/>
                <w:sz w:val="20"/>
                <w:szCs w:val="20"/>
                <w:cs/>
              </w:rPr>
            </w:pPr>
            <w:r w:rsidRPr="00CA5D69">
              <w:rPr>
                <w:rFonts w:ascii="Arial" w:hAnsi="Arial" w:cs="Arial"/>
                <w:sz w:val="20"/>
                <w:szCs w:val="20"/>
              </w:rPr>
              <w:t xml:space="preserve">0 </w:t>
            </w:r>
            <w:r w:rsidRPr="00CA5D69">
              <w:rPr>
                <w:rFonts w:ascii="Arial" w:hAnsi="Arial" w:cs="Arial"/>
                <w:sz w:val="20"/>
                <w:szCs w:val="20"/>
                <w:cs/>
              </w:rPr>
              <w:t>-</w:t>
            </w:r>
            <w:r w:rsidRPr="00CA5D69">
              <w:rPr>
                <w:rFonts w:ascii="Arial" w:hAnsi="Arial" w:cs="Arial"/>
                <w:sz w:val="20"/>
                <w:szCs w:val="20"/>
              </w:rPr>
              <w:t xml:space="preserve"> 45</w:t>
            </w:r>
          </w:p>
        </w:tc>
      </w:tr>
    </w:tbl>
    <w:p w14:paraId="5D21ECCD" w14:textId="494F406E" w:rsidR="005D1822" w:rsidRPr="00CA5D69" w:rsidRDefault="005D1822" w:rsidP="005D1822">
      <w:pPr>
        <w:tabs>
          <w:tab w:val="left" w:pos="900"/>
          <w:tab w:val="left" w:pos="2160"/>
          <w:tab w:val="right" w:pos="4860"/>
          <w:tab w:val="right" w:pos="6120"/>
          <w:tab w:val="right" w:pos="7380"/>
        </w:tabs>
        <w:spacing w:before="240" w:line="380" w:lineRule="exact"/>
        <w:ind w:left="547" w:hanging="547"/>
        <w:jc w:val="thaiDistribute"/>
        <w:rPr>
          <w:rFonts w:ascii="Arial" w:hAnsi="Arial" w:cs="Arial"/>
          <w:sz w:val="22"/>
          <w:szCs w:val="22"/>
        </w:rPr>
      </w:pPr>
      <w:r w:rsidRPr="00CA5D69">
        <w:rPr>
          <w:rFonts w:ascii="Arial" w:hAnsi="Arial" w:cs="Arial"/>
          <w:sz w:val="22"/>
          <w:szCs w:val="22"/>
        </w:rPr>
        <w:tab/>
        <w:t>The result of sensitivity analysis for significant assumptions</w:t>
      </w:r>
      <w:r w:rsidRPr="00CA5D69">
        <w:rPr>
          <w:rFonts w:ascii="Arial" w:hAnsi="Arial" w:cs="Arial"/>
          <w:sz w:val="22"/>
          <w:szCs w:val="22"/>
          <w:cs/>
        </w:rPr>
        <w:t xml:space="preserve"> </w:t>
      </w:r>
      <w:r w:rsidRPr="00CA5D69">
        <w:rPr>
          <w:rFonts w:ascii="Arial" w:hAnsi="Arial" w:cs="Arial"/>
          <w:sz w:val="22"/>
          <w:szCs w:val="22"/>
        </w:rPr>
        <w:t>that affect the present value of the long-term employee benefit obligation as at 31 December 20</w:t>
      </w:r>
      <w:r w:rsidR="00E424EA" w:rsidRPr="00CA5D69">
        <w:rPr>
          <w:rFonts w:ascii="Arial" w:hAnsi="Arial" w:cs="Arial"/>
          <w:sz w:val="22"/>
          <w:szCs w:val="22"/>
        </w:rPr>
        <w:t>20</w:t>
      </w:r>
      <w:r w:rsidRPr="00CA5D69">
        <w:rPr>
          <w:rFonts w:ascii="Arial" w:hAnsi="Arial" w:cs="Arial"/>
          <w:sz w:val="22"/>
          <w:szCs w:val="22"/>
        </w:rPr>
        <w:t xml:space="preserve"> and 201</w:t>
      </w:r>
      <w:r w:rsidR="00E424EA" w:rsidRPr="00CA5D69">
        <w:rPr>
          <w:rFonts w:ascii="Arial" w:hAnsi="Arial" w:cs="Arial"/>
          <w:sz w:val="22"/>
          <w:szCs w:val="22"/>
        </w:rPr>
        <w:t>9</w:t>
      </w:r>
      <w:r w:rsidRPr="00CA5D69">
        <w:rPr>
          <w:rFonts w:ascii="Arial" w:hAnsi="Arial" w:cs="Arial"/>
          <w:sz w:val="22"/>
          <w:szCs w:val="22"/>
        </w:rPr>
        <w:t xml:space="preserve"> are </w:t>
      </w:r>
      <w:proofErr w:type="spellStart"/>
      <w:r w:rsidRPr="00CA5D69">
        <w:rPr>
          <w:rFonts w:ascii="Arial" w:hAnsi="Arial" w:cs="Arial"/>
          <w:sz w:val="22"/>
          <w:szCs w:val="22"/>
        </w:rPr>
        <w:t>summarised</w:t>
      </w:r>
      <w:proofErr w:type="spellEnd"/>
      <w:r w:rsidRPr="00CA5D69">
        <w:rPr>
          <w:rFonts w:ascii="Arial" w:hAnsi="Arial" w:cs="Arial"/>
          <w:sz w:val="22"/>
          <w:szCs w:val="22"/>
        </w:rPr>
        <w:t xml:space="preserve"> below: </w:t>
      </w:r>
    </w:p>
    <w:tbl>
      <w:tblPr>
        <w:tblW w:w="9092" w:type="dxa"/>
        <w:tblInd w:w="534" w:type="dxa"/>
        <w:tblLayout w:type="fixed"/>
        <w:tblLook w:val="01E0" w:firstRow="1" w:lastRow="1" w:firstColumn="1" w:lastColumn="1" w:noHBand="0" w:noVBand="0"/>
      </w:tblPr>
      <w:tblGrid>
        <w:gridCol w:w="3084"/>
        <w:gridCol w:w="1502"/>
        <w:gridCol w:w="1502"/>
        <w:gridCol w:w="1502"/>
        <w:gridCol w:w="1502"/>
      </w:tblGrid>
      <w:tr w:rsidR="00CA5D69" w:rsidRPr="00CA5D69" w14:paraId="6E3072F0" w14:textId="77777777" w:rsidTr="006A6104">
        <w:tc>
          <w:tcPr>
            <w:tcW w:w="3084" w:type="dxa"/>
          </w:tcPr>
          <w:p w14:paraId="4F41C9D7" w14:textId="77777777" w:rsidR="00E13003" w:rsidRPr="00CA5D69" w:rsidRDefault="00E13003" w:rsidP="006A6104">
            <w:pPr>
              <w:spacing w:line="360" w:lineRule="exact"/>
              <w:rPr>
                <w:rFonts w:ascii="Arial" w:hAnsi="Arial" w:cs="Arial"/>
                <w:sz w:val="20"/>
                <w:szCs w:val="20"/>
              </w:rPr>
            </w:pPr>
          </w:p>
        </w:tc>
        <w:tc>
          <w:tcPr>
            <w:tcW w:w="6008" w:type="dxa"/>
            <w:gridSpan w:val="4"/>
          </w:tcPr>
          <w:p w14:paraId="29E91752" w14:textId="77777777" w:rsidR="00E13003" w:rsidRPr="00CA5D69" w:rsidRDefault="00E13003" w:rsidP="006A6104">
            <w:pPr>
              <w:pBdr>
                <w:bottom w:val="single" w:sz="4" w:space="1" w:color="auto"/>
              </w:pBdr>
              <w:tabs>
                <w:tab w:val="left" w:pos="1440"/>
              </w:tabs>
              <w:spacing w:line="360" w:lineRule="exact"/>
              <w:jc w:val="center"/>
              <w:rPr>
                <w:rFonts w:ascii="Arial" w:hAnsi="Arial" w:cs="Arial"/>
                <w:spacing w:val="-4"/>
                <w:sz w:val="20"/>
                <w:szCs w:val="20"/>
              </w:rPr>
            </w:pPr>
            <w:r w:rsidRPr="00CA5D69">
              <w:rPr>
                <w:rFonts w:ascii="Arial" w:hAnsi="Arial" w:cs="Arial"/>
                <w:spacing w:val="-4"/>
                <w:sz w:val="20"/>
                <w:szCs w:val="20"/>
              </w:rPr>
              <w:t>Consolidated financial statements</w:t>
            </w:r>
          </w:p>
        </w:tc>
      </w:tr>
      <w:tr w:rsidR="00CA5D69" w:rsidRPr="00CA5D69" w14:paraId="48455CDB" w14:textId="77777777" w:rsidTr="006A6104">
        <w:tc>
          <w:tcPr>
            <w:tcW w:w="3084" w:type="dxa"/>
          </w:tcPr>
          <w:p w14:paraId="53B64C56" w14:textId="77777777" w:rsidR="00E13003" w:rsidRPr="00CA5D69" w:rsidRDefault="00E13003" w:rsidP="006A6104">
            <w:pPr>
              <w:spacing w:line="360" w:lineRule="exact"/>
              <w:rPr>
                <w:rFonts w:ascii="Arial" w:hAnsi="Arial" w:cs="Arial"/>
                <w:sz w:val="20"/>
                <w:szCs w:val="20"/>
              </w:rPr>
            </w:pPr>
          </w:p>
        </w:tc>
        <w:tc>
          <w:tcPr>
            <w:tcW w:w="6008" w:type="dxa"/>
            <w:gridSpan w:val="4"/>
          </w:tcPr>
          <w:p w14:paraId="139B4F7E" w14:textId="354D9711" w:rsidR="00E13003" w:rsidRPr="00CA5D69" w:rsidRDefault="00E13003" w:rsidP="006A6104">
            <w:pPr>
              <w:pBdr>
                <w:bottom w:val="single" w:sz="4" w:space="1" w:color="auto"/>
              </w:pBdr>
              <w:tabs>
                <w:tab w:val="left" w:pos="1440"/>
              </w:tabs>
              <w:spacing w:line="360" w:lineRule="exact"/>
              <w:jc w:val="center"/>
              <w:rPr>
                <w:rFonts w:ascii="Arial" w:hAnsi="Arial" w:cs="Arial"/>
                <w:spacing w:val="-4"/>
                <w:sz w:val="20"/>
                <w:szCs w:val="20"/>
              </w:rPr>
            </w:pPr>
            <w:r w:rsidRPr="00CA5D69">
              <w:rPr>
                <w:rFonts w:ascii="Arial" w:hAnsi="Arial" w:cs="Arial"/>
                <w:spacing w:val="-4"/>
                <w:sz w:val="20"/>
                <w:szCs w:val="20"/>
              </w:rPr>
              <w:t>2020</w:t>
            </w:r>
          </w:p>
        </w:tc>
      </w:tr>
      <w:tr w:rsidR="00CA5D69" w:rsidRPr="00CA5D69" w14:paraId="45DB40B6" w14:textId="77777777" w:rsidTr="006A6104">
        <w:tc>
          <w:tcPr>
            <w:tcW w:w="3084" w:type="dxa"/>
          </w:tcPr>
          <w:p w14:paraId="28080D5C" w14:textId="77777777" w:rsidR="00E13003" w:rsidRPr="00CA5D69" w:rsidRDefault="00E13003" w:rsidP="006A6104">
            <w:pPr>
              <w:spacing w:line="360" w:lineRule="exact"/>
              <w:rPr>
                <w:rFonts w:ascii="Arial" w:hAnsi="Arial" w:cs="Arial"/>
                <w:sz w:val="20"/>
                <w:szCs w:val="20"/>
              </w:rPr>
            </w:pPr>
          </w:p>
        </w:tc>
        <w:tc>
          <w:tcPr>
            <w:tcW w:w="1502" w:type="dxa"/>
            <w:vAlign w:val="bottom"/>
          </w:tcPr>
          <w:p w14:paraId="57F5470E" w14:textId="77777777" w:rsidR="00E13003" w:rsidRPr="00CA5D69" w:rsidRDefault="00E13003" w:rsidP="006A6104">
            <w:pPr>
              <w:pBdr>
                <w:bottom w:val="single" w:sz="4" w:space="1" w:color="auto"/>
              </w:pBdr>
              <w:tabs>
                <w:tab w:val="left" w:pos="1440"/>
              </w:tabs>
              <w:spacing w:line="360" w:lineRule="exact"/>
              <w:jc w:val="center"/>
              <w:rPr>
                <w:rFonts w:ascii="Arial" w:hAnsi="Arial" w:cs="Arial"/>
                <w:spacing w:val="-4"/>
                <w:sz w:val="20"/>
                <w:szCs w:val="20"/>
              </w:rPr>
            </w:pPr>
            <w:r w:rsidRPr="00CA5D69">
              <w:rPr>
                <w:rFonts w:ascii="Arial" w:hAnsi="Arial" w:cs="Arial"/>
                <w:spacing w:val="-4"/>
                <w:sz w:val="20"/>
                <w:szCs w:val="20"/>
              </w:rPr>
              <w:t>Increase</w:t>
            </w:r>
          </w:p>
        </w:tc>
        <w:tc>
          <w:tcPr>
            <w:tcW w:w="1502" w:type="dxa"/>
            <w:vAlign w:val="bottom"/>
          </w:tcPr>
          <w:p w14:paraId="77B3CC9C" w14:textId="77777777" w:rsidR="00E13003" w:rsidRPr="00CA5D69" w:rsidRDefault="00E13003" w:rsidP="006A6104">
            <w:pPr>
              <w:pBdr>
                <w:bottom w:val="single" w:sz="4" w:space="1" w:color="auto"/>
              </w:pBdr>
              <w:tabs>
                <w:tab w:val="left" w:pos="1440"/>
              </w:tabs>
              <w:spacing w:line="360" w:lineRule="exact"/>
              <w:jc w:val="center"/>
              <w:rPr>
                <w:rFonts w:ascii="Arial" w:hAnsi="Arial" w:cs="Arial"/>
                <w:spacing w:val="-4"/>
                <w:sz w:val="20"/>
                <w:szCs w:val="20"/>
              </w:rPr>
            </w:pPr>
            <w:r w:rsidRPr="00CA5D69">
              <w:rPr>
                <w:rFonts w:ascii="Arial" w:hAnsi="Arial" w:cs="Arial"/>
                <w:spacing w:val="-4"/>
                <w:sz w:val="20"/>
                <w:szCs w:val="20"/>
              </w:rPr>
              <w:t>Effect to provision for long-term employee benefits</w:t>
            </w:r>
          </w:p>
        </w:tc>
        <w:tc>
          <w:tcPr>
            <w:tcW w:w="1502" w:type="dxa"/>
            <w:vAlign w:val="bottom"/>
          </w:tcPr>
          <w:p w14:paraId="47BD656C" w14:textId="77777777" w:rsidR="00E13003" w:rsidRPr="00CA5D69" w:rsidRDefault="00E13003" w:rsidP="006A6104">
            <w:pPr>
              <w:pBdr>
                <w:bottom w:val="single" w:sz="4" w:space="1" w:color="auto"/>
              </w:pBdr>
              <w:tabs>
                <w:tab w:val="left" w:pos="1440"/>
              </w:tabs>
              <w:spacing w:line="360" w:lineRule="exact"/>
              <w:jc w:val="center"/>
              <w:rPr>
                <w:rFonts w:ascii="Arial" w:hAnsi="Arial" w:cs="Arial"/>
                <w:spacing w:val="-4"/>
                <w:sz w:val="20"/>
                <w:szCs w:val="20"/>
              </w:rPr>
            </w:pPr>
            <w:r w:rsidRPr="00CA5D69">
              <w:rPr>
                <w:rFonts w:ascii="Arial" w:hAnsi="Arial" w:cs="Arial"/>
                <w:spacing w:val="-4"/>
                <w:sz w:val="20"/>
                <w:szCs w:val="20"/>
              </w:rPr>
              <w:t>Decrease</w:t>
            </w:r>
          </w:p>
        </w:tc>
        <w:tc>
          <w:tcPr>
            <w:tcW w:w="1502" w:type="dxa"/>
            <w:vAlign w:val="bottom"/>
          </w:tcPr>
          <w:p w14:paraId="47E8B7AD" w14:textId="77777777" w:rsidR="00E13003" w:rsidRPr="00CA5D69" w:rsidRDefault="00E13003" w:rsidP="006A6104">
            <w:pPr>
              <w:pBdr>
                <w:bottom w:val="single" w:sz="4" w:space="1" w:color="auto"/>
              </w:pBdr>
              <w:tabs>
                <w:tab w:val="left" w:pos="1440"/>
              </w:tabs>
              <w:spacing w:line="360" w:lineRule="exact"/>
              <w:jc w:val="center"/>
              <w:rPr>
                <w:rFonts w:ascii="Arial" w:hAnsi="Arial" w:cs="Arial"/>
                <w:spacing w:val="-4"/>
                <w:sz w:val="20"/>
                <w:szCs w:val="20"/>
              </w:rPr>
            </w:pPr>
            <w:r w:rsidRPr="00CA5D69">
              <w:rPr>
                <w:rFonts w:ascii="Arial" w:hAnsi="Arial" w:cs="Arial"/>
                <w:spacing w:val="-4"/>
                <w:sz w:val="20"/>
                <w:szCs w:val="20"/>
              </w:rPr>
              <w:t>Effect to provision for long-term employee benefits</w:t>
            </w:r>
          </w:p>
        </w:tc>
      </w:tr>
      <w:tr w:rsidR="00CA5D69" w:rsidRPr="00CA5D69" w14:paraId="43FDB06D" w14:textId="77777777" w:rsidTr="006A6104">
        <w:tc>
          <w:tcPr>
            <w:tcW w:w="3084" w:type="dxa"/>
          </w:tcPr>
          <w:p w14:paraId="074E704B" w14:textId="77777777" w:rsidR="00E13003" w:rsidRPr="00CA5D69" w:rsidRDefault="00E13003" w:rsidP="006A6104">
            <w:pPr>
              <w:spacing w:line="360" w:lineRule="exact"/>
              <w:rPr>
                <w:rFonts w:ascii="Arial" w:hAnsi="Arial" w:cs="Arial"/>
                <w:sz w:val="20"/>
                <w:szCs w:val="20"/>
              </w:rPr>
            </w:pPr>
          </w:p>
        </w:tc>
        <w:tc>
          <w:tcPr>
            <w:tcW w:w="1502" w:type="dxa"/>
          </w:tcPr>
          <w:p w14:paraId="6736AF7B" w14:textId="77777777" w:rsidR="00E13003" w:rsidRPr="00CA5D69" w:rsidRDefault="00E13003" w:rsidP="006A6104">
            <w:pPr>
              <w:spacing w:line="360" w:lineRule="exact"/>
              <w:jc w:val="center"/>
              <w:rPr>
                <w:rFonts w:ascii="Arial" w:hAnsi="Arial" w:cs="Arial"/>
                <w:sz w:val="20"/>
                <w:szCs w:val="20"/>
              </w:rPr>
            </w:pPr>
            <w:r w:rsidRPr="00CA5D69">
              <w:rPr>
                <w:rFonts w:ascii="Arial" w:hAnsi="Arial" w:cs="Arial"/>
                <w:sz w:val="20"/>
                <w:szCs w:val="20"/>
              </w:rPr>
              <w:t>(Percent)</w:t>
            </w:r>
          </w:p>
        </w:tc>
        <w:tc>
          <w:tcPr>
            <w:tcW w:w="1502" w:type="dxa"/>
          </w:tcPr>
          <w:p w14:paraId="37F6F167" w14:textId="77777777" w:rsidR="00E13003" w:rsidRPr="00CA5D69" w:rsidRDefault="00E13003" w:rsidP="006A6104">
            <w:pPr>
              <w:spacing w:line="360" w:lineRule="exact"/>
              <w:rPr>
                <w:rFonts w:ascii="Arial" w:hAnsi="Arial" w:cs="Arial"/>
                <w:sz w:val="20"/>
                <w:szCs w:val="20"/>
              </w:rPr>
            </w:pPr>
            <w:r w:rsidRPr="00CA5D69">
              <w:rPr>
                <w:rFonts w:ascii="Arial" w:hAnsi="Arial" w:cs="Arial"/>
                <w:sz w:val="20"/>
                <w:szCs w:val="20"/>
              </w:rPr>
              <w:t>(Million Baht)</w:t>
            </w:r>
          </w:p>
        </w:tc>
        <w:tc>
          <w:tcPr>
            <w:tcW w:w="1502" w:type="dxa"/>
          </w:tcPr>
          <w:p w14:paraId="1797CF97" w14:textId="77777777" w:rsidR="00E13003" w:rsidRPr="00CA5D69" w:rsidRDefault="00E13003" w:rsidP="006A6104">
            <w:pPr>
              <w:spacing w:line="360" w:lineRule="exact"/>
              <w:jc w:val="center"/>
              <w:rPr>
                <w:rFonts w:ascii="Arial" w:hAnsi="Arial" w:cs="Arial"/>
                <w:sz w:val="20"/>
                <w:szCs w:val="20"/>
              </w:rPr>
            </w:pPr>
            <w:r w:rsidRPr="00CA5D69">
              <w:rPr>
                <w:rFonts w:ascii="Arial" w:hAnsi="Arial" w:cs="Arial"/>
                <w:sz w:val="20"/>
                <w:szCs w:val="20"/>
              </w:rPr>
              <w:t>(Percent)</w:t>
            </w:r>
          </w:p>
        </w:tc>
        <w:tc>
          <w:tcPr>
            <w:tcW w:w="1502" w:type="dxa"/>
          </w:tcPr>
          <w:p w14:paraId="36039F29" w14:textId="77777777" w:rsidR="00E13003" w:rsidRPr="00CA5D69" w:rsidRDefault="00E13003" w:rsidP="006A6104">
            <w:pPr>
              <w:spacing w:line="360" w:lineRule="exact"/>
              <w:rPr>
                <w:rFonts w:ascii="Arial" w:hAnsi="Arial" w:cs="Arial"/>
                <w:sz w:val="20"/>
                <w:szCs w:val="20"/>
              </w:rPr>
            </w:pPr>
            <w:r w:rsidRPr="00CA5D69">
              <w:rPr>
                <w:rFonts w:ascii="Arial" w:hAnsi="Arial" w:cs="Arial"/>
                <w:sz w:val="20"/>
                <w:szCs w:val="20"/>
              </w:rPr>
              <w:t>(Million Baht)</w:t>
            </w:r>
          </w:p>
        </w:tc>
      </w:tr>
      <w:tr w:rsidR="00CA5D69" w:rsidRPr="00CA5D69" w14:paraId="6A94B025" w14:textId="77777777" w:rsidTr="006A6104">
        <w:tc>
          <w:tcPr>
            <w:tcW w:w="3084" w:type="dxa"/>
          </w:tcPr>
          <w:p w14:paraId="766618D7" w14:textId="77777777" w:rsidR="00B377D0" w:rsidRPr="00CA5D69" w:rsidRDefault="00B377D0" w:rsidP="00B377D0">
            <w:pPr>
              <w:spacing w:line="360" w:lineRule="exact"/>
              <w:rPr>
                <w:rFonts w:ascii="Arial" w:hAnsi="Arial" w:cs="Arial"/>
                <w:sz w:val="20"/>
                <w:szCs w:val="20"/>
              </w:rPr>
            </w:pPr>
            <w:r w:rsidRPr="00CA5D69">
              <w:rPr>
                <w:rFonts w:ascii="Arial" w:hAnsi="Arial" w:cs="Arial"/>
                <w:sz w:val="20"/>
                <w:szCs w:val="20"/>
              </w:rPr>
              <w:t>Discount rate</w:t>
            </w:r>
          </w:p>
        </w:tc>
        <w:tc>
          <w:tcPr>
            <w:tcW w:w="1502" w:type="dxa"/>
            <w:vAlign w:val="bottom"/>
          </w:tcPr>
          <w:p w14:paraId="45D3E8BD" w14:textId="74157166" w:rsidR="00B377D0" w:rsidRPr="00CA5D69" w:rsidRDefault="00B377D0" w:rsidP="00B377D0">
            <w:pPr>
              <w:tabs>
                <w:tab w:val="decimal" w:pos="795"/>
              </w:tabs>
              <w:spacing w:line="360" w:lineRule="exact"/>
              <w:ind w:right="45"/>
              <w:rPr>
                <w:rFonts w:ascii="Arial" w:hAnsi="Arial" w:cs="Arial"/>
                <w:sz w:val="20"/>
                <w:szCs w:val="20"/>
              </w:rPr>
            </w:pPr>
            <w:r w:rsidRPr="00CA5D69">
              <w:rPr>
                <w:rFonts w:ascii="Arial" w:hAnsi="Arial" w:cs="Arial" w:hint="cs"/>
                <w:sz w:val="20"/>
                <w:szCs w:val="20"/>
              </w:rPr>
              <w:t>0.5</w:t>
            </w:r>
          </w:p>
        </w:tc>
        <w:tc>
          <w:tcPr>
            <w:tcW w:w="1502" w:type="dxa"/>
            <w:vAlign w:val="bottom"/>
          </w:tcPr>
          <w:p w14:paraId="6D948595" w14:textId="75AC4A57" w:rsidR="00B377D0" w:rsidRPr="00CA5D69" w:rsidRDefault="00B377D0" w:rsidP="00B377D0">
            <w:pPr>
              <w:tabs>
                <w:tab w:val="decimal" w:pos="795"/>
              </w:tabs>
              <w:spacing w:line="360" w:lineRule="exact"/>
              <w:ind w:right="45"/>
              <w:rPr>
                <w:rFonts w:ascii="Arial" w:hAnsi="Arial" w:cs="Arial"/>
                <w:sz w:val="20"/>
                <w:szCs w:val="20"/>
              </w:rPr>
            </w:pPr>
            <w:r w:rsidRPr="00CA5D69">
              <w:rPr>
                <w:rFonts w:ascii="Arial" w:hAnsi="Arial" w:cs="Arial" w:hint="cs"/>
                <w:sz w:val="20"/>
                <w:szCs w:val="20"/>
              </w:rPr>
              <w:t>(5.7)</w:t>
            </w:r>
          </w:p>
        </w:tc>
        <w:tc>
          <w:tcPr>
            <w:tcW w:w="1502" w:type="dxa"/>
            <w:vAlign w:val="bottom"/>
          </w:tcPr>
          <w:p w14:paraId="75D586AF" w14:textId="6DACE835" w:rsidR="00B377D0" w:rsidRPr="00CA5D69" w:rsidRDefault="00B377D0" w:rsidP="00B377D0">
            <w:pPr>
              <w:tabs>
                <w:tab w:val="decimal" w:pos="795"/>
              </w:tabs>
              <w:spacing w:line="360" w:lineRule="exact"/>
              <w:ind w:right="45"/>
              <w:rPr>
                <w:rFonts w:ascii="Arial" w:hAnsi="Arial" w:cs="Arial"/>
                <w:sz w:val="20"/>
                <w:szCs w:val="20"/>
              </w:rPr>
            </w:pPr>
            <w:r w:rsidRPr="00CA5D69">
              <w:rPr>
                <w:rFonts w:ascii="Arial" w:hAnsi="Arial" w:cs="Arial" w:hint="cs"/>
                <w:sz w:val="20"/>
                <w:szCs w:val="20"/>
              </w:rPr>
              <w:t>0.5</w:t>
            </w:r>
          </w:p>
        </w:tc>
        <w:tc>
          <w:tcPr>
            <w:tcW w:w="1502" w:type="dxa"/>
            <w:vAlign w:val="bottom"/>
          </w:tcPr>
          <w:p w14:paraId="1B9CD499" w14:textId="1D553C28" w:rsidR="00B377D0" w:rsidRPr="00CA5D69" w:rsidRDefault="00B377D0" w:rsidP="00B377D0">
            <w:pPr>
              <w:tabs>
                <w:tab w:val="decimal" w:pos="795"/>
              </w:tabs>
              <w:spacing w:line="360" w:lineRule="exact"/>
              <w:ind w:right="45"/>
              <w:rPr>
                <w:rFonts w:ascii="Arial" w:hAnsi="Arial" w:cs="Arial"/>
                <w:sz w:val="20"/>
                <w:szCs w:val="20"/>
              </w:rPr>
            </w:pPr>
            <w:r w:rsidRPr="00CA5D69">
              <w:rPr>
                <w:rFonts w:ascii="Arial" w:hAnsi="Arial" w:cs="Arial" w:hint="cs"/>
                <w:sz w:val="20"/>
                <w:szCs w:val="20"/>
              </w:rPr>
              <w:t>6.0</w:t>
            </w:r>
          </w:p>
        </w:tc>
      </w:tr>
      <w:tr w:rsidR="00CA5D69" w:rsidRPr="00CA5D69" w14:paraId="373D6D92" w14:textId="77777777" w:rsidTr="006A6104">
        <w:tc>
          <w:tcPr>
            <w:tcW w:w="3084" w:type="dxa"/>
          </w:tcPr>
          <w:p w14:paraId="65366EFB" w14:textId="77777777" w:rsidR="00B377D0" w:rsidRPr="00CA5D69" w:rsidRDefault="00B377D0" w:rsidP="00B377D0">
            <w:pPr>
              <w:spacing w:line="360" w:lineRule="exact"/>
              <w:rPr>
                <w:rFonts w:ascii="Arial" w:hAnsi="Arial" w:cs="Arial"/>
                <w:sz w:val="20"/>
                <w:szCs w:val="20"/>
              </w:rPr>
            </w:pPr>
            <w:r w:rsidRPr="00CA5D69">
              <w:rPr>
                <w:rFonts w:ascii="Arial" w:hAnsi="Arial" w:cs="Arial"/>
                <w:sz w:val="20"/>
                <w:szCs w:val="20"/>
              </w:rPr>
              <w:t>Salary increase rate</w:t>
            </w:r>
          </w:p>
        </w:tc>
        <w:tc>
          <w:tcPr>
            <w:tcW w:w="1502" w:type="dxa"/>
            <w:vAlign w:val="bottom"/>
          </w:tcPr>
          <w:p w14:paraId="744C7077" w14:textId="69F18A98" w:rsidR="00B377D0" w:rsidRPr="00CA5D69" w:rsidRDefault="00B377D0" w:rsidP="00B377D0">
            <w:pPr>
              <w:tabs>
                <w:tab w:val="decimal" w:pos="795"/>
              </w:tabs>
              <w:spacing w:line="360" w:lineRule="exact"/>
              <w:ind w:right="45"/>
              <w:rPr>
                <w:rFonts w:ascii="Arial" w:hAnsi="Arial" w:cs="Arial"/>
                <w:sz w:val="20"/>
                <w:szCs w:val="20"/>
              </w:rPr>
            </w:pPr>
            <w:r w:rsidRPr="00CA5D69">
              <w:rPr>
                <w:rFonts w:ascii="Arial" w:hAnsi="Arial" w:cs="Arial" w:hint="cs"/>
                <w:sz w:val="20"/>
                <w:szCs w:val="20"/>
              </w:rPr>
              <w:t>0.5</w:t>
            </w:r>
          </w:p>
        </w:tc>
        <w:tc>
          <w:tcPr>
            <w:tcW w:w="1502" w:type="dxa"/>
            <w:vAlign w:val="bottom"/>
          </w:tcPr>
          <w:p w14:paraId="33838AE7" w14:textId="725ECEAB" w:rsidR="00B377D0" w:rsidRPr="00CA5D69" w:rsidRDefault="00B377D0" w:rsidP="00B377D0">
            <w:pPr>
              <w:tabs>
                <w:tab w:val="decimal" w:pos="795"/>
              </w:tabs>
              <w:spacing w:line="360" w:lineRule="exact"/>
              <w:ind w:right="45"/>
              <w:rPr>
                <w:rFonts w:ascii="Arial" w:hAnsi="Arial" w:cs="Arial"/>
                <w:sz w:val="20"/>
                <w:szCs w:val="20"/>
              </w:rPr>
            </w:pPr>
            <w:r w:rsidRPr="00CA5D69">
              <w:rPr>
                <w:rFonts w:ascii="Arial" w:hAnsi="Arial" w:cs="Arial" w:hint="cs"/>
                <w:sz w:val="20"/>
                <w:szCs w:val="20"/>
              </w:rPr>
              <w:t>7.2</w:t>
            </w:r>
          </w:p>
        </w:tc>
        <w:tc>
          <w:tcPr>
            <w:tcW w:w="1502" w:type="dxa"/>
            <w:vAlign w:val="bottom"/>
          </w:tcPr>
          <w:p w14:paraId="58749B8E" w14:textId="3A2B7414" w:rsidR="00B377D0" w:rsidRPr="00CA5D69" w:rsidRDefault="00B377D0" w:rsidP="00B377D0">
            <w:pPr>
              <w:tabs>
                <w:tab w:val="decimal" w:pos="795"/>
              </w:tabs>
              <w:spacing w:line="360" w:lineRule="exact"/>
              <w:ind w:right="45"/>
              <w:rPr>
                <w:rFonts w:ascii="Arial" w:hAnsi="Arial" w:cs="Arial"/>
                <w:sz w:val="20"/>
                <w:szCs w:val="20"/>
              </w:rPr>
            </w:pPr>
            <w:r w:rsidRPr="00CA5D69">
              <w:rPr>
                <w:rFonts w:ascii="Arial" w:hAnsi="Arial" w:cs="Arial" w:hint="cs"/>
                <w:sz w:val="20"/>
                <w:szCs w:val="20"/>
              </w:rPr>
              <w:t>0.5</w:t>
            </w:r>
          </w:p>
        </w:tc>
        <w:tc>
          <w:tcPr>
            <w:tcW w:w="1502" w:type="dxa"/>
            <w:vAlign w:val="bottom"/>
          </w:tcPr>
          <w:p w14:paraId="0C80760C" w14:textId="3010E3C8" w:rsidR="00B377D0" w:rsidRPr="00CA5D69" w:rsidRDefault="00B377D0" w:rsidP="00B377D0">
            <w:pPr>
              <w:tabs>
                <w:tab w:val="decimal" w:pos="795"/>
              </w:tabs>
              <w:spacing w:line="360" w:lineRule="exact"/>
              <w:ind w:right="45"/>
              <w:rPr>
                <w:rFonts w:ascii="Arial" w:hAnsi="Arial" w:cs="Arial"/>
                <w:sz w:val="20"/>
                <w:szCs w:val="20"/>
              </w:rPr>
            </w:pPr>
            <w:r w:rsidRPr="00CA5D69">
              <w:rPr>
                <w:rFonts w:ascii="Arial" w:hAnsi="Arial" w:cs="Arial" w:hint="cs"/>
                <w:sz w:val="20"/>
                <w:szCs w:val="20"/>
              </w:rPr>
              <w:t>(6.8)</w:t>
            </w:r>
          </w:p>
        </w:tc>
      </w:tr>
      <w:tr w:rsidR="00B377D0" w:rsidRPr="00CA5D69" w14:paraId="2C459274" w14:textId="77777777" w:rsidTr="006A6104">
        <w:tc>
          <w:tcPr>
            <w:tcW w:w="3084" w:type="dxa"/>
          </w:tcPr>
          <w:p w14:paraId="4AA15141" w14:textId="77777777" w:rsidR="00B377D0" w:rsidRPr="00CA5D69" w:rsidRDefault="00B377D0" w:rsidP="00B377D0">
            <w:pPr>
              <w:spacing w:line="360" w:lineRule="exact"/>
              <w:rPr>
                <w:rFonts w:ascii="Arial" w:hAnsi="Arial" w:cs="Arial"/>
                <w:sz w:val="20"/>
                <w:szCs w:val="20"/>
              </w:rPr>
            </w:pPr>
            <w:r w:rsidRPr="00CA5D69">
              <w:rPr>
                <w:rFonts w:ascii="Arial" w:hAnsi="Arial" w:cs="Arial"/>
                <w:sz w:val="20"/>
                <w:szCs w:val="20"/>
              </w:rPr>
              <w:t>Turnover rate</w:t>
            </w:r>
          </w:p>
        </w:tc>
        <w:tc>
          <w:tcPr>
            <w:tcW w:w="1502" w:type="dxa"/>
            <w:vAlign w:val="bottom"/>
          </w:tcPr>
          <w:p w14:paraId="29B714F0" w14:textId="12FF3232" w:rsidR="00B377D0" w:rsidRPr="00CA5D69" w:rsidRDefault="00B377D0" w:rsidP="00B377D0">
            <w:pPr>
              <w:tabs>
                <w:tab w:val="decimal" w:pos="795"/>
              </w:tabs>
              <w:spacing w:line="360" w:lineRule="exact"/>
              <w:ind w:right="45"/>
              <w:rPr>
                <w:rFonts w:ascii="Arial" w:hAnsi="Arial" w:cs="Arial"/>
                <w:sz w:val="20"/>
                <w:szCs w:val="20"/>
              </w:rPr>
            </w:pPr>
            <w:r w:rsidRPr="00CA5D69">
              <w:rPr>
                <w:rFonts w:ascii="Arial" w:hAnsi="Arial" w:cs="Arial" w:hint="cs"/>
                <w:sz w:val="20"/>
                <w:szCs w:val="20"/>
              </w:rPr>
              <w:t>10.0</w:t>
            </w:r>
          </w:p>
        </w:tc>
        <w:tc>
          <w:tcPr>
            <w:tcW w:w="1502" w:type="dxa"/>
            <w:vAlign w:val="bottom"/>
          </w:tcPr>
          <w:p w14:paraId="6FAB0B5C" w14:textId="63356707" w:rsidR="00B377D0" w:rsidRPr="00CA5D69" w:rsidRDefault="00B377D0" w:rsidP="00B377D0">
            <w:pPr>
              <w:tabs>
                <w:tab w:val="decimal" w:pos="795"/>
              </w:tabs>
              <w:spacing w:line="360" w:lineRule="exact"/>
              <w:ind w:right="45"/>
              <w:rPr>
                <w:rFonts w:ascii="Arial" w:hAnsi="Arial" w:cs="Arial"/>
                <w:sz w:val="20"/>
                <w:szCs w:val="20"/>
              </w:rPr>
            </w:pPr>
            <w:r w:rsidRPr="00CA5D69">
              <w:rPr>
                <w:rFonts w:ascii="Arial" w:hAnsi="Arial" w:cs="Arial" w:hint="cs"/>
                <w:sz w:val="20"/>
                <w:szCs w:val="20"/>
              </w:rPr>
              <w:t>(5.3)</w:t>
            </w:r>
          </w:p>
        </w:tc>
        <w:tc>
          <w:tcPr>
            <w:tcW w:w="1502" w:type="dxa"/>
            <w:vAlign w:val="bottom"/>
          </w:tcPr>
          <w:p w14:paraId="0FDFAFE7" w14:textId="12BE6098" w:rsidR="00B377D0" w:rsidRPr="00CA5D69" w:rsidRDefault="00B377D0" w:rsidP="00B377D0">
            <w:pPr>
              <w:tabs>
                <w:tab w:val="decimal" w:pos="795"/>
              </w:tabs>
              <w:spacing w:line="360" w:lineRule="exact"/>
              <w:ind w:right="45"/>
              <w:rPr>
                <w:rFonts w:ascii="Arial" w:hAnsi="Arial" w:cs="Arial"/>
                <w:sz w:val="20"/>
                <w:szCs w:val="20"/>
              </w:rPr>
            </w:pPr>
            <w:r w:rsidRPr="00CA5D69">
              <w:rPr>
                <w:rFonts w:ascii="Arial" w:hAnsi="Arial" w:cs="Arial" w:hint="cs"/>
                <w:sz w:val="20"/>
                <w:szCs w:val="20"/>
              </w:rPr>
              <w:t>10.0</w:t>
            </w:r>
          </w:p>
        </w:tc>
        <w:tc>
          <w:tcPr>
            <w:tcW w:w="1502" w:type="dxa"/>
            <w:vAlign w:val="bottom"/>
          </w:tcPr>
          <w:p w14:paraId="136BDE8D" w14:textId="2C8C7406" w:rsidR="00B377D0" w:rsidRPr="00CA5D69" w:rsidRDefault="00B377D0" w:rsidP="00B377D0">
            <w:pPr>
              <w:tabs>
                <w:tab w:val="decimal" w:pos="795"/>
              </w:tabs>
              <w:spacing w:line="360" w:lineRule="exact"/>
              <w:ind w:right="45"/>
              <w:rPr>
                <w:rFonts w:ascii="Arial" w:hAnsi="Arial" w:cs="Arial"/>
                <w:sz w:val="20"/>
                <w:szCs w:val="20"/>
              </w:rPr>
            </w:pPr>
            <w:r w:rsidRPr="00CA5D69">
              <w:rPr>
                <w:rFonts w:ascii="Arial" w:hAnsi="Arial" w:cs="Arial" w:hint="cs"/>
                <w:sz w:val="20"/>
                <w:szCs w:val="20"/>
              </w:rPr>
              <w:t>5.8</w:t>
            </w:r>
          </w:p>
        </w:tc>
      </w:tr>
    </w:tbl>
    <w:p w14:paraId="04102DB5" w14:textId="77777777" w:rsidR="00E13003" w:rsidRPr="00CA5D69" w:rsidRDefault="00E13003" w:rsidP="00E13003">
      <w:pPr>
        <w:rPr>
          <w:rFonts w:ascii="Arial" w:hAnsi="Arial" w:cs="Arial"/>
        </w:rPr>
      </w:pPr>
    </w:p>
    <w:tbl>
      <w:tblPr>
        <w:tblW w:w="9092" w:type="dxa"/>
        <w:tblInd w:w="534" w:type="dxa"/>
        <w:tblLayout w:type="fixed"/>
        <w:tblLook w:val="01E0" w:firstRow="1" w:lastRow="1" w:firstColumn="1" w:lastColumn="1" w:noHBand="0" w:noVBand="0"/>
      </w:tblPr>
      <w:tblGrid>
        <w:gridCol w:w="3084"/>
        <w:gridCol w:w="1502"/>
        <w:gridCol w:w="1502"/>
        <w:gridCol w:w="1502"/>
        <w:gridCol w:w="1502"/>
      </w:tblGrid>
      <w:tr w:rsidR="00CA5D69" w:rsidRPr="00CA5D69" w14:paraId="66762FE1" w14:textId="77777777" w:rsidTr="006A6104">
        <w:tc>
          <w:tcPr>
            <w:tcW w:w="3084" w:type="dxa"/>
          </w:tcPr>
          <w:p w14:paraId="7BB629C1" w14:textId="77777777" w:rsidR="00E13003" w:rsidRPr="00CA5D69" w:rsidRDefault="00E13003" w:rsidP="006A6104">
            <w:pPr>
              <w:spacing w:line="360" w:lineRule="exact"/>
              <w:rPr>
                <w:rFonts w:ascii="Arial" w:hAnsi="Arial" w:cs="Arial"/>
                <w:sz w:val="20"/>
                <w:szCs w:val="20"/>
              </w:rPr>
            </w:pPr>
          </w:p>
        </w:tc>
        <w:tc>
          <w:tcPr>
            <w:tcW w:w="6008" w:type="dxa"/>
            <w:gridSpan w:val="4"/>
          </w:tcPr>
          <w:p w14:paraId="166CC960" w14:textId="77777777" w:rsidR="00E13003" w:rsidRPr="00CA5D69" w:rsidRDefault="00E13003" w:rsidP="006A6104">
            <w:pPr>
              <w:pBdr>
                <w:bottom w:val="single" w:sz="4" w:space="1" w:color="auto"/>
              </w:pBdr>
              <w:tabs>
                <w:tab w:val="left" w:pos="1440"/>
              </w:tabs>
              <w:spacing w:line="360" w:lineRule="exact"/>
              <w:jc w:val="center"/>
              <w:rPr>
                <w:rFonts w:ascii="Arial" w:hAnsi="Arial" w:cs="Arial"/>
                <w:spacing w:val="-4"/>
                <w:sz w:val="20"/>
                <w:szCs w:val="20"/>
              </w:rPr>
            </w:pPr>
            <w:r w:rsidRPr="00CA5D69">
              <w:rPr>
                <w:rFonts w:ascii="Arial" w:hAnsi="Arial" w:cs="Arial"/>
                <w:spacing w:val="-4"/>
                <w:sz w:val="20"/>
                <w:szCs w:val="20"/>
              </w:rPr>
              <w:t>Separate financial statements</w:t>
            </w:r>
          </w:p>
        </w:tc>
      </w:tr>
      <w:tr w:rsidR="00CA5D69" w:rsidRPr="00CA5D69" w14:paraId="66B5EBEA" w14:textId="77777777" w:rsidTr="006A6104">
        <w:tc>
          <w:tcPr>
            <w:tcW w:w="3084" w:type="dxa"/>
          </w:tcPr>
          <w:p w14:paraId="5F17B9EE" w14:textId="77777777" w:rsidR="00E13003" w:rsidRPr="00CA5D69" w:rsidRDefault="00E13003" w:rsidP="006A6104">
            <w:pPr>
              <w:spacing w:line="360" w:lineRule="exact"/>
              <w:rPr>
                <w:rFonts w:ascii="Arial" w:hAnsi="Arial" w:cs="Arial"/>
                <w:sz w:val="20"/>
                <w:szCs w:val="20"/>
              </w:rPr>
            </w:pPr>
          </w:p>
        </w:tc>
        <w:tc>
          <w:tcPr>
            <w:tcW w:w="6008" w:type="dxa"/>
            <w:gridSpan w:val="4"/>
          </w:tcPr>
          <w:p w14:paraId="2C44CE95" w14:textId="2D9F5ED5" w:rsidR="00E13003" w:rsidRPr="00CA5D69" w:rsidRDefault="00E13003" w:rsidP="006A6104">
            <w:pPr>
              <w:pBdr>
                <w:bottom w:val="single" w:sz="4" w:space="1" w:color="auto"/>
              </w:pBdr>
              <w:tabs>
                <w:tab w:val="left" w:pos="1440"/>
              </w:tabs>
              <w:spacing w:line="360" w:lineRule="exact"/>
              <w:jc w:val="center"/>
              <w:rPr>
                <w:rFonts w:ascii="Arial" w:hAnsi="Arial" w:cs="Arial"/>
                <w:spacing w:val="-4"/>
                <w:sz w:val="20"/>
                <w:szCs w:val="20"/>
              </w:rPr>
            </w:pPr>
            <w:r w:rsidRPr="00CA5D69">
              <w:rPr>
                <w:rFonts w:ascii="Arial" w:hAnsi="Arial" w:cs="Arial"/>
                <w:spacing w:val="-4"/>
                <w:sz w:val="20"/>
                <w:szCs w:val="20"/>
              </w:rPr>
              <w:t>2020</w:t>
            </w:r>
          </w:p>
        </w:tc>
      </w:tr>
      <w:tr w:rsidR="00CA5D69" w:rsidRPr="00CA5D69" w14:paraId="71A5F9E2" w14:textId="77777777" w:rsidTr="006A6104">
        <w:tc>
          <w:tcPr>
            <w:tcW w:w="3084" w:type="dxa"/>
          </w:tcPr>
          <w:p w14:paraId="6C285C47" w14:textId="77777777" w:rsidR="00E13003" w:rsidRPr="00CA5D69" w:rsidRDefault="00E13003" w:rsidP="006A6104">
            <w:pPr>
              <w:spacing w:line="360" w:lineRule="exact"/>
              <w:rPr>
                <w:rFonts w:ascii="Arial" w:hAnsi="Arial" w:cs="Arial"/>
                <w:sz w:val="20"/>
                <w:szCs w:val="20"/>
              </w:rPr>
            </w:pPr>
          </w:p>
        </w:tc>
        <w:tc>
          <w:tcPr>
            <w:tcW w:w="1502" w:type="dxa"/>
            <w:vAlign w:val="bottom"/>
          </w:tcPr>
          <w:p w14:paraId="6368FBB0" w14:textId="77777777" w:rsidR="00E13003" w:rsidRPr="00CA5D69" w:rsidRDefault="00E13003" w:rsidP="006A6104">
            <w:pPr>
              <w:pBdr>
                <w:bottom w:val="single" w:sz="4" w:space="1" w:color="auto"/>
              </w:pBdr>
              <w:tabs>
                <w:tab w:val="left" w:pos="1440"/>
              </w:tabs>
              <w:spacing w:line="360" w:lineRule="exact"/>
              <w:jc w:val="center"/>
              <w:rPr>
                <w:rFonts w:ascii="Arial" w:hAnsi="Arial" w:cs="Arial"/>
                <w:spacing w:val="-4"/>
                <w:sz w:val="20"/>
                <w:szCs w:val="20"/>
              </w:rPr>
            </w:pPr>
            <w:r w:rsidRPr="00CA5D69">
              <w:rPr>
                <w:rFonts w:ascii="Arial" w:hAnsi="Arial" w:cs="Arial"/>
                <w:spacing w:val="-4"/>
                <w:sz w:val="20"/>
                <w:szCs w:val="20"/>
              </w:rPr>
              <w:t>Increase</w:t>
            </w:r>
          </w:p>
        </w:tc>
        <w:tc>
          <w:tcPr>
            <w:tcW w:w="1502" w:type="dxa"/>
            <w:vAlign w:val="bottom"/>
          </w:tcPr>
          <w:p w14:paraId="4D8C7E5B" w14:textId="77777777" w:rsidR="00E13003" w:rsidRPr="00CA5D69" w:rsidRDefault="00E13003" w:rsidP="006A6104">
            <w:pPr>
              <w:pBdr>
                <w:bottom w:val="single" w:sz="4" w:space="1" w:color="auto"/>
              </w:pBdr>
              <w:tabs>
                <w:tab w:val="left" w:pos="1440"/>
              </w:tabs>
              <w:spacing w:line="360" w:lineRule="exact"/>
              <w:jc w:val="center"/>
              <w:rPr>
                <w:rFonts w:ascii="Arial" w:hAnsi="Arial" w:cs="Arial"/>
                <w:spacing w:val="-4"/>
                <w:sz w:val="20"/>
                <w:szCs w:val="20"/>
              </w:rPr>
            </w:pPr>
            <w:r w:rsidRPr="00CA5D69">
              <w:rPr>
                <w:rFonts w:ascii="Arial" w:hAnsi="Arial" w:cs="Arial"/>
                <w:spacing w:val="-4"/>
                <w:sz w:val="20"/>
                <w:szCs w:val="20"/>
              </w:rPr>
              <w:t>Effect to provision for long-term employee benefits</w:t>
            </w:r>
          </w:p>
        </w:tc>
        <w:tc>
          <w:tcPr>
            <w:tcW w:w="1502" w:type="dxa"/>
            <w:vAlign w:val="bottom"/>
          </w:tcPr>
          <w:p w14:paraId="21D846B9" w14:textId="77777777" w:rsidR="00E13003" w:rsidRPr="00CA5D69" w:rsidRDefault="00E13003" w:rsidP="006A6104">
            <w:pPr>
              <w:pBdr>
                <w:bottom w:val="single" w:sz="4" w:space="1" w:color="auto"/>
              </w:pBdr>
              <w:tabs>
                <w:tab w:val="left" w:pos="1440"/>
              </w:tabs>
              <w:spacing w:line="360" w:lineRule="exact"/>
              <w:jc w:val="center"/>
              <w:rPr>
                <w:rFonts w:ascii="Arial" w:hAnsi="Arial" w:cs="Arial"/>
                <w:spacing w:val="-4"/>
                <w:sz w:val="20"/>
                <w:szCs w:val="20"/>
              </w:rPr>
            </w:pPr>
            <w:r w:rsidRPr="00CA5D69">
              <w:rPr>
                <w:rFonts w:ascii="Arial" w:hAnsi="Arial" w:cs="Arial"/>
                <w:spacing w:val="-4"/>
                <w:sz w:val="20"/>
                <w:szCs w:val="20"/>
              </w:rPr>
              <w:t>Decrease</w:t>
            </w:r>
          </w:p>
        </w:tc>
        <w:tc>
          <w:tcPr>
            <w:tcW w:w="1502" w:type="dxa"/>
            <w:vAlign w:val="bottom"/>
          </w:tcPr>
          <w:p w14:paraId="011DDCA3" w14:textId="77777777" w:rsidR="00E13003" w:rsidRPr="00CA5D69" w:rsidRDefault="00E13003" w:rsidP="006A6104">
            <w:pPr>
              <w:pBdr>
                <w:bottom w:val="single" w:sz="4" w:space="1" w:color="auto"/>
              </w:pBdr>
              <w:tabs>
                <w:tab w:val="left" w:pos="1440"/>
              </w:tabs>
              <w:spacing w:line="360" w:lineRule="exact"/>
              <w:jc w:val="center"/>
              <w:rPr>
                <w:rFonts w:ascii="Arial" w:hAnsi="Arial" w:cs="Arial"/>
                <w:spacing w:val="-4"/>
                <w:sz w:val="20"/>
                <w:szCs w:val="20"/>
              </w:rPr>
            </w:pPr>
            <w:r w:rsidRPr="00CA5D69">
              <w:rPr>
                <w:rFonts w:ascii="Arial" w:hAnsi="Arial" w:cs="Arial"/>
                <w:spacing w:val="-4"/>
                <w:sz w:val="20"/>
                <w:szCs w:val="20"/>
              </w:rPr>
              <w:t>Effect to provision for long-term employee benefits</w:t>
            </w:r>
          </w:p>
        </w:tc>
      </w:tr>
      <w:tr w:rsidR="00CA5D69" w:rsidRPr="00CA5D69" w14:paraId="295914F5" w14:textId="77777777" w:rsidTr="006A6104">
        <w:tc>
          <w:tcPr>
            <w:tcW w:w="3084" w:type="dxa"/>
          </w:tcPr>
          <w:p w14:paraId="07703470" w14:textId="77777777" w:rsidR="00E13003" w:rsidRPr="00CA5D69" w:rsidRDefault="00E13003" w:rsidP="006A6104">
            <w:pPr>
              <w:spacing w:line="360" w:lineRule="exact"/>
              <w:rPr>
                <w:rFonts w:ascii="Arial" w:hAnsi="Arial" w:cs="Arial"/>
                <w:sz w:val="20"/>
                <w:szCs w:val="20"/>
              </w:rPr>
            </w:pPr>
          </w:p>
        </w:tc>
        <w:tc>
          <w:tcPr>
            <w:tcW w:w="1502" w:type="dxa"/>
          </w:tcPr>
          <w:p w14:paraId="769869E7" w14:textId="77777777" w:rsidR="00E13003" w:rsidRPr="00CA5D69" w:rsidRDefault="00E13003" w:rsidP="006A6104">
            <w:pPr>
              <w:spacing w:line="360" w:lineRule="exact"/>
              <w:jc w:val="center"/>
              <w:rPr>
                <w:rFonts w:ascii="Arial" w:hAnsi="Arial" w:cs="Arial"/>
                <w:sz w:val="20"/>
                <w:szCs w:val="20"/>
              </w:rPr>
            </w:pPr>
            <w:r w:rsidRPr="00CA5D69">
              <w:rPr>
                <w:rFonts w:ascii="Arial" w:hAnsi="Arial" w:cs="Arial"/>
                <w:sz w:val="20"/>
                <w:szCs w:val="20"/>
              </w:rPr>
              <w:t>(Percent)</w:t>
            </w:r>
          </w:p>
        </w:tc>
        <w:tc>
          <w:tcPr>
            <w:tcW w:w="1502" w:type="dxa"/>
          </w:tcPr>
          <w:p w14:paraId="5023AC1E" w14:textId="77777777" w:rsidR="00E13003" w:rsidRPr="00CA5D69" w:rsidRDefault="00E13003" w:rsidP="006A6104">
            <w:pPr>
              <w:spacing w:line="360" w:lineRule="exact"/>
              <w:rPr>
                <w:rFonts w:ascii="Arial" w:hAnsi="Arial" w:cs="Arial"/>
                <w:sz w:val="20"/>
                <w:szCs w:val="20"/>
              </w:rPr>
            </w:pPr>
            <w:r w:rsidRPr="00CA5D69">
              <w:rPr>
                <w:rFonts w:ascii="Arial" w:hAnsi="Arial" w:cs="Arial"/>
                <w:sz w:val="20"/>
                <w:szCs w:val="20"/>
              </w:rPr>
              <w:t>(Million Baht)</w:t>
            </w:r>
          </w:p>
        </w:tc>
        <w:tc>
          <w:tcPr>
            <w:tcW w:w="1502" w:type="dxa"/>
          </w:tcPr>
          <w:p w14:paraId="038ED5A4" w14:textId="77777777" w:rsidR="00E13003" w:rsidRPr="00CA5D69" w:rsidRDefault="00E13003" w:rsidP="006A6104">
            <w:pPr>
              <w:spacing w:line="360" w:lineRule="exact"/>
              <w:jc w:val="center"/>
              <w:rPr>
                <w:rFonts w:ascii="Arial" w:hAnsi="Arial" w:cs="Arial"/>
                <w:sz w:val="20"/>
                <w:szCs w:val="20"/>
              </w:rPr>
            </w:pPr>
            <w:r w:rsidRPr="00CA5D69">
              <w:rPr>
                <w:rFonts w:ascii="Arial" w:hAnsi="Arial" w:cs="Arial"/>
                <w:sz w:val="20"/>
                <w:szCs w:val="20"/>
              </w:rPr>
              <w:t>(Percent)</w:t>
            </w:r>
          </w:p>
        </w:tc>
        <w:tc>
          <w:tcPr>
            <w:tcW w:w="1502" w:type="dxa"/>
          </w:tcPr>
          <w:p w14:paraId="19A6A6C8" w14:textId="77777777" w:rsidR="00E13003" w:rsidRPr="00CA5D69" w:rsidRDefault="00E13003" w:rsidP="006A6104">
            <w:pPr>
              <w:spacing w:line="360" w:lineRule="exact"/>
              <w:rPr>
                <w:rFonts w:ascii="Arial" w:hAnsi="Arial" w:cs="Arial"/>
                <w:sz w:val="20"/>
                <w:szCs w:val="20"/>
              </w:rPr>
            </w:pPr>
            <w:r w:rsidRPr="00CA5D69">
              <w:rPr>
                <w:rFonts w:ascii="Arial" w:hAnsi="Arial" w:cs="Arial"/>
                <w:sz w:val="20"/>
                <w:szCs w:val="20"/>
              </w:rPr>
              <w:t>(Million Baht)</w:t>
            </w:r>
          </w:p>
        </w:tc>
      </w:tr>
      <w:tr w:rsidR="00CA5D69" w:rsidRPr="00CA5D69" w14:paraId="07FAA0CC" w14:textId="77777777" w:rsidTr="006A6104">
        <w:tc>
          <w:tcPr>
            <w:tcW w:w="3084" w:type="dxa"/>
          </w:tcPr>
          <w:p w14:paraId="5985CDB9" w14:textId="77777777" w:rsidR="00B377D0" w:rsidRPr="00CA5D69" w:rsidRDefault="00B377D0" w:rsidP="00B377D0">
            <w:pPr>
              <w:spacing w:line="360" w:lineRule="exact"/>
              <w:rPr>
                <w:rFonts w:ascii="Arial" w:hAnsi="Arial" w:cs="Arial"/>
                <w:sz w:val="20"/>
                <w:szCs w:val="20"/>
              </w:rPr>
            </w:pPr>
            <w:r w:rsidRPr="00CA5D69">
              <w:rPr>
                <w:rFonts w:ascii="Arial" w:hAnsi="Arial" w:cs="Arial"/>
                <w:sz w:val="20"/>
                <w:szCs w:val="20"/>
              </w:rPr>
              <w:t>Discount rate</w:t>
            </w:r>
          </w:p>
        </w:tc>
        <w:tc>
          <w:tcPr>
            <w:tcW w:w="1502" w:type="dxa"/>
            <w:vAlign w:val="bottom"/>
          </w:tcPr>
          <w:p w14:paraId="7D32206C" w14:textId="582EDD14" w:rsidR="00B377D0" w:rsidRPr="00CA5D69" w:rsidRDefault="00B377D0" w:rsidP="00B377D0">
            <w:pPr>
              <w:tabs>
                <w:tab w:val="decimal" w:pos="795"/>
              </w:tabs>
              <w:spacing w:line="360" w:lineRule="exact"/>
              <w:ind w:right="45"/>
              <w:rPr>
                <w:rFonts w:ascii="Arial" w:hAnsi="Arial" w:cs="Arial"/>
                <w:sz w:val="20"/>
                <w:szCs w:val="20"/>
              </w:rPr>
            </w:pPr>
            <w:r w:rsidRPr="00CA5D69">
              <w:rPr>
                <w:rFonts w:ascii="Arial" w:hAnsi="Arial" w:cs="Arial" w:hint="cs"/>
                <w:sz w:val="20"/>
                <w:szCs w:val="20"/>
              </w:rPr>
              <w:t>0.5</w:t>
            </w:r>
          </w:p>
        </w:tc>
        <w:tc>
          <w:tcPr>
            <w:tcW w:w="1502" w:type="dxa"/>
            <w:vAlign w:val="bottom"/>
          </w:tcPr>
          <w:p w14:paraId="0712D6DC" w14:textId="18E420E9" w:rsidR="00B377D0" w:rsidRPr="00CA5D69" w:rsidRDefault="00B377D0" w:rsidP="00B377D0">
            <w:pPr>
              <w:tabs>
                <w:tab w:val="decimal" w:pos="795"/>
              </w:tabs>
              <w:spacing w:line="360" w:lineRule="exact"/>
              <w:ind w:right="45"/>
              <w:rPr>
                <w:rFonts w:ascii="Arial" w:hAnsi="Arial" w:cs="Arial"/>
                <w:sz w:val="20"/>
                <w:szCs w:val="20"/>
              </w:rPr>
            </w:pPr>
            <w:r w:rsidRPr="00CA5D69">
              <w:rPr>
                <w:rFonts w:ascii="Arial" w:hAnsi="Arial" w:cs="Arial" w:hint="cs"/>
                <w:sz w:val="20"/>
                <w:szCs w:val="20"/>
              </w:rPr>
              <w:t>(0.7)</w:t>
            </w:r>
          </w:p>
        </w:tc>
        <w:tc>
          <w:tcPr>
            <w:tcW w:w="1502" w:type="dxa"/>
            <w:vAlign w:val="bottom"/>
          </w:tcPr>
          <w:p w14:paraId="78C960B4" w14:textId="02CF398E" w:rsidR="00B377D0" w:rsidRPr="00CA5D69" w:rsidRDefault="00B377D0" w:rsidP="00B377D0">
            <w:pPr>
              <w:tabs>
                <w:tab w:val="decimal" w:pos="795"/>
              </w:tabs>
              <w:spacing w:line="360" w:lineRule="exact"/>
              <w:ind w:right="45"/>
              <w:rPr>
                <w:rFonts w:ascii="Arial" w:hAnsi="Arial" w:cs="Arial"/>
                <w:sz w:val="20"/>
                <w:szCs w:val="20"/>
              </w:rPr>
            </w:pPr>
            <w:r w:rsidRPr="00CA5D69">
              <w:rPr>
                <w:rFonts w:ascii="Arial" w:hAnsi="Arial" w:cs="Arial" w:hint="cs"/>
                <w:sz w:val="20"/>
                <w:szCs w:val="20"/>
              </w:rPr>
              <w:t>0.5</w:t>
            </w:r>
          </w:p>
        </w:tc>
        <w:tc>
          <w:tcPr>
            <w:tcW w:w="1502" w:type="dxa"/>
            <w:vAlign w:val="bottom"/>
          </w:tcPr>
          <w:p w14:paraId="608FCEBA" w14:textId="62DFA4D2" w:rsidR="00B377D0" w:rsidRPr="00CA5D69" w:rsidRDefault="00B377D0" w:rsidP="00B377D0">
            <w:pPr>
              <w:tabs>
                <w:tab w:val="decimal" w:pos="795"/>
              </w:tabs>
              <w:spacing w:line="360" w:lineRule="exact"/>
              <w:ind w:right="45"/>
              <w:rPr>
                <w:rFonts w:ascii="Arial" w:hAnsi="Arial" w:cs="Arial"/>
                <w:sz w:val="20"/>
                <w:szCs w:val="20"/>
              </w:rPr>
            </w:pPr>
            <w:r w:rsidRPr="00CA5D69">
              <w:rPr>
                <w:rFonts w:ascii="Arial" w:hAnsi="Arial" w:cs="Arial" w:hint="cs"/>
                <w:sz w:val="20"/>
                <w:szCs w:val="20"/>
              </w:rPr>
              <w:t>0.8</w:t>
            </w:r>
          </w:p>
        </w:tc>
      </w:tr>
      <w:tr w:rsidR="00CA5D69" w:rsidRPr="00CA5D69" w14:paraId="402B7D7C" w14:textId="77777777" w:rsidTr="006A6104">
        <w:tc>
          <w:tcPr>
            <w:tcW w:w="3084" w:type="dxa"/>
          </w:tcPr>
          <w:p w14:paraId="34F762D0" w14:textId="77777777" w:rsidR="00B377D0" w:rsidRPr="00CA5D69" w:rsidRDefault="00B377D0" w:rsidP="00B377D0">
            <w:pPr>
              <w:spacing w:line="360" w:lineRule="exact"/>
              <w:rPr>
                <w:rFonts w:ascii="Arial" w:hAnsi="Arial" w:cs="Arial"/>
                <w:sz w:val="20"/>
                <w:szCs w:val="20"/>
              </w:rPr>
            </w:pPr>
            <w:r w:rsidRPr="00CA5D69">
              <w:rPr>
                <w:rFonts w:ascii="Arial" w:hAnsi="Arial" w:cs="Arial"/>
                <w:sz w:val="20"/>
                <w:szCs w:val="20"/>
              </w:rPr>
              <w:t>Salary increase rate</w:t>
            </w:r>
          </w:p>
        </w:tc>
        <w:tc>
          <w:tcPr>
            <w:tcW w:w="1502" w:type="dxa"/>
            <w:vAlign w:val="bottom"/>
          </w:tcPr>
          <w:p w14:paraId="1196A1F4" w14:textId="38C2FAE3" w:rsidR="00B377D0" w:rsidRPr="00CA5D69" w:rsidRDefault="00B377D0" w:rsidP="00B377D0">
            <w:pPr>
              <w:tabs>
                <w:tab w:val="decimal" w:pos="795"/>
              </w:tabs>
              <w:spacing w:line="360" w:lineRule="exact"/>
              <w:ind w:right="45"/>
              <w:rPr>
                <w:rFonts w:ascii="Arial" w:hAnsi="Arial" w:cs="Arial"/>
                <w:sz w:val="20"/>
                <w:szCs w:val="20"/>
              </w:rPr>
            </w:pPr>
            <w:r w:rsidRPr="00CA5D69">
              <w:rPr>
                <w:rFonts w:ascii="Arial" w:hAnsi="Arial" w:cs="Arial" w:hint="cs"/>
                <w:sz w:val="20"/>
                <w:szCs w:val="20"/>
              </w:rPr>
              <w:t>0.5</w:t>
            </w:r>
          </w:p>
        </w:tc>
        <w:tc>
          <w:tcPr>
            <w:tcW w:w="1502" w:type="dxa"/>
            <w:vAlign w:val="bottom"/>
          </w:tcPr>
          <w:p w14:paraId="5ACFBFB1" w14:textId="2B1FA4D7" w:rsidR="00B377D0" w:rsidRPr="00CA5D69" w:rsidRDefault="00B377D0" w:rsidP="00B377D0">
            <w:pPr>
              <w:tabs>
                <w:tab w:val="decimal" w:pos="795"/>
              </w:tabs>
              <w:spacing w:line="360" w:lineRule="exact"/>
              <w:ind w:right="45"/>
              <w:rPr>
                <w:rFonts w:ascii="Arial" w:hAnsi="Arial" w:cs="Arial"/>
                <w:sz w:val="20"/>
                <w:szCs w:val="20"/>
              </w:rPr>
            </w:pPr>
            <w:r w:rsidRPr="00CA5D69">
              <w:rPr>
                <w:rFonts w:ascii="Arial" w:hAnsi="Arial" w:cs="Arial" w:hint="cs"/>
                <w:sz w:val="20"/>
                <w:szCs w:val="20"/>
              </w:rPr>
              <w:t>1.0</w:t>
            </w:r>
          </w:p>
        </w:tc>
        <w:tc>
          <w:tcPr>
            <w:tcW w:w="1502" w:type="dxa"/>
            <w:vAlign w:val="bottom"/>
          </w:tcPr>
          <w:p w14:paraId="6EF9D006" w14:textId="7803A5CB" w:rsidR="00B377D0" w:rsidRPr="00CA5D69" w:rsidRDefault="00B377D0" w:rsidP="00B377D0">
            <w:pPr>
              <w:tabs>
                <w:tab w:val="decimal" w:pos="795"/>
              </w:tabs>
              <w:spacing w:line="360" w:lineRule="exact"/>
              <w:ind w:right="45"/>
              <w:rPr>
                <w:rFonts w:ascii="Arial" w:hAnsi="Arial" w:cs="Arial"/>
                <w:sz w:val="20"/>
                <w:szCs w:val="20"/>
              </w:rPr>
            </w:pPr>
            <w:r w:rsidRPr="00CA5D69">
              <w:rPr>
                <w:rFonts w:ascii="Arial" w:hAnsi="Arial" w:cs="Arial" w:hint="cs"/>
                <w:sz w:val="20"/>
                <w:szCs w:val="20"/>
              </w:rPr>
              <w:t>0.5</w:t>
            </w:r>
          </w:p>
        </w:tc>
        <w:tc>
          <w:tcPr>
            <w:tcW w:w="1502" w:type="dxa"/>
            <w:vAlign w:val="bottom"/>
          </w:tcPr>
          <w:p w14:paraId="00AE7783" w14:textId="3EFC46D8" w:rsidR="00B377D0" w:rsidRPr="00CA5D69" w:rsidRDefault="00B377D0" w:rsidP="00B377D0">
            <w:pPr>
              <w:tabs>
                <w:tab w:val="decimal" w:pos="795"/>
              </w:tabs>
              <w:spacing w:line="360" w:lineRule="exact"/>
              <w:ind w:right="45"/>
              <w:rPr>
                <w:rFonts w:ascii="Arial" w:hAnsi="Arial" w:cs="Arial"/>
                <w:sz w:val="20"/>
                <w:szCs w:val="20"/>
              </w:rPr>
            </w:pPr>
            <w:r w:rsidRPr="00CA5D69">
              <w:rPr>
                <w:rFonts w:ascii="Arial" w:hAnsi="Arial" w:cs="Arial" w:hint="cs"/>
                <w:sz w:val="20"/>
                <w:szCs w:val="20"/>
              </w:rPr>
              <w:t>(1.0)</w:t>
            </w:r>
          </w:p>
        </w:tc>
      </w:tr>
      <w:tr w:rsidR="00CA5D69" w:rsidRPr="00CA5D69" w14:paraId="73FD7B0E" w14:textId="77777777" w:rsidTr="006A6104">
        <w:tc>
          <w:tcPr>
            <w:tcW w:w="3084" w:type="dxa"/>
          </w:tcPr>
          <w:p w14:paraId="5F79CDEC" w14:textId="77777777" w:rsidR="00B377D0" w:rsidRPr="00CA5D69" w:rsidRDefault="00B377D0" w:rsidP="00B377D0">
            <w:pPr>
              <w:spacing w:line="360" w:lineRule="exact"/>
              <w:rPr>
                <w:rFonts w:ascii="Arial" w:hAnsi="Arial" w:cs="Arial"/>
                <w:sz w:val="20"/>
                <w:szCs w:val="20"/>
              </w:rPr>
            </w:pPr>
            <w:r w:rsidRPr="00CA5D69">
              <w:rPr>
                <w:rFonts w:ascii="Arial" w:hAnsi="Arial" w:cs="Arial"/>
                <w:sz w:val="20"/>
                <w:szCs w:val="20"/>
              </w:rPr>
              <w:t>Turnover rate</w:t>
            </w:r>
          </w:p>
        </w:tc>
        <w:tc>
          <w:tcPr>
            <w:tcW w:w="1502" w:type="dxa"/>
            <w:vAlign w:val="bottom"/>
          </w:tcPr>
          <w:p w14:paraId="5EDDADCD" w14:textId="6F36AE19" w:rsidR="00B377D0" w:rsidRPr="00CA5D69" w:rsidRDefault="00B377D0" w:rsidP="00B377D0">
            <w:pPr>
              <w:tabs>
                <w:tab w:val="decimal" w:pos="795"/>
              </w:tabs>
              <w:spacing w:line="360" w:lineRule="exact"/>
              <w:ind w:right="45"/>
              <w:rPr>
                <w:rFonts w:ascii="Arial" w:hAnsi="Arial" w:cs="Arial"/>
                <w:sz w:val="20"/>
                <w:szCs w:val="20"/>
              </w:rPr>
            </w:pPr>
            <w:r w:rsidRPr="00CA5D69">
              <w:rPr>
                <w:rFonts w:ascii="Arial" w:hAnsi="Arial" w:cs="Arial" w:hint="cs"/>
                <w:sz w:val="20"/>
                <w:szCs w:val="20"/>
              </w:rPr>
              <w:t>10.0</w:t>
            </w:r>
          </w:p>
        </w:tc>
        <w:tc>
          <w:tcPr>
            <w:tcW w:w="1502" w:type="dxa"/>
            <w:vAlign w:val="bottom"/>
          </w:tcPr>
          <w:p w14:paraId="79616DDB" w14:textId="1FC1E8EC" w:rsidR="00B377D0" w:rsidRPr="00CA5D69" w:rsidRDefault="00B377D0" w:rsidP="00B377D0">
            <w:pPr>
              <w:tabs>
                <w:tab w:val="decimal" w:pos="795"/>
              </w:tabs>
              <w:spacing w:line="360" w:lineRule="exact"/>
              <w:ind w:right="45"/>
              <w:rPr>
                <w:rFonts w:ascii="Arial" w:hAnsi="Arial" w:cs="Arial"/>
                <w:sz w:val="20"/>
                <w:szCs w:val="20"/>
              </w:rPr>
            </w:pPr>
            <w:r w:rsidRPr="00CA5D69">
              <w:rPr>
                <w:rFonts w:ascii="Arial" w:hAnsi="Arial" w:cs="Arial" w:hint="cs"/>
                <w:sz w:val="20"/>
                <w:szCs w:val="20"/>
              </w:rPr>
              <w:t>(0.6)</w:t>
            </w:r>
          </w:p>
        </w:tc>
        <w:tc>
          <w:tcPr>
            <w:tcW w:w="1502" w:type="dxa"/>
            <w:vAlign w:val="bottom"/>
          </w:tcPr>
          <w:p w14:paraId="29C06957" w14:textId="6D1178AD" w:rsidR="00B377D0" w:rsidRPr="00CA5D69" w:rsidRDefault="00B377D0" w:rsidP="00B377D0">
            <w:pPr>
              <w:tabs>
                <w:tab w:val="decimal" w:pos="795"/>
              </w:tabs>
              <w:spacing w:line="360" w:lineRule="exact"/>
              <w:ind w:right="45"/>
              <w:rPr>
                <w:rFonts w:ascii="Arial" w:hAnsi="Arial" w:cs="Arial"/>
                <w:sz w:val="20"/>
                <w:szCs w:val="20"/>
              </w:rPr>
            </w:pPr>
            <w:r w:rsidRPr="00CA5D69">
              <w:rPr>
                <w:rFonts w:ascii="Arial" w:hAnsi="Arial" w:cs="Arial" w:hint="cs"/>
                <w:sz w:val="20"/>
                <w:szCs w:val="20"/>
              </w:rPr>
              <w:t>10.0</w:t>
            </w:r>
          </w:p>
        </w:tc>
        <w:tc>
          <w:tcPr>
            <w:tcW w:w="1502" w:type="dxa"/>
            <w:vAlign w:val="bottom"/>
          </w:tcPr>
          <w:p w14:paraId="5595EEF8" w14:textId="524F87F9" w:rsidR="00B377D0" w:rsidRPr="00CA5D69" w:rsidRDefault="00B377D0" w:rsidP="00B377D0">
            <w:pPr>
              <w:tabs>
                <w:tab w:val="decimal" w:pos="795"/>
              </w:tabs>
              <w:spacing w:line="360" w:lineRule="exact"/>
              <w:ind w:right="45"/>
              <w:rPr>
                <w:rFonts w:ascii="Arial" w:hAnsi="Arial" w:cs="Arial"/>
                <w:sz w:val="20"/>
                <w:szCs w:val="20"/>
              </w:rPr>
            </w:pPr>
            <w:r w:rsidRPr="00CA5D69">
              <w:rPr>
                <w:rFonts w:ascii="Arial" w:hAnsi="Arial" w:cs="Arial" w:hint="cs"/>
                <w:sz w:val="20"/>
                <w:szCs w:val="20"/>
              </w:rPr>
              <w:t>0.7</w:t>
            </w:r>
          </w:p>
        </w:tc>
      </w:tr>
    </w:tbl>
    <w:p w14:paraId="0011B3CB" w14:textId="77777777" w:rsidR="00596F33" w:rsidRPr="00CA5D69" w:rsidRDefault="00596F33">
      <w:r w:rsidRPr="00CA5D69">
        <w:br w:type="page"/>
      </w:r>
    </w:p>
    <w:tbl>
      <w:tblPr>
        <w:tblW w:w="9092" w:type="dxa"/>
        <w:tblInd w:w="534" w:type="dxa"/>
        <w:tblLayout w:type="fixed"/>
        <w:tblLook w:val="01E0" w:firstRow="1" w:lastRow="1" w:firstColumn="1" w:lastColumn="1" w:noHBand="0" w:noVBand="0"/>
      </w:tblPr>
      <w:tblGrid>
        <w:gridCol w:w="3084"/>
        <w:gridCol w:w="1502"/>
        <w:gridCol w:w="1502"/>
        <w:gridCol w:w="1502"/>
        <w:gridCol w:w="1502"/>
      </w:tblGrid>
      <w:tr w:rsidR="00CA5D69" w:rsidRPr="00CA5D69" w14:paraId="29EEC263" w14:textId="77777777" w:rsidTr="006A6104">
        <w:tc>
          <w:tcPr>
            <w:tcW w:w="3084" w:type="dxa"/>
          </w:tcPr>
          <w:p w14:paraId="79866D67" w14:textId="761789E3" w:rsidR="005D1822" w:rsidRPr="00BA57D5" w:rsidRDefault="005D1822" w:rsidP="00596F33">
            <w:pPr>
              <w:spacing w:line="360" w:lineRule="exact"/>
              <w:rPr>
                <w:rFonts w:ascii="Arial" w:hAnsi="Arial" w:cstheme="minorBidi"/>
                <w:sz w:val="20"/>
                <w:szCs w:val="20"/>
                <w:cs/>
              </w:rPr>
            </w:pPr>
          </w:p>
        </w:tc>
        <w:tc>
          <w:tcPr>
            <w:tcW w:w="6008" w:type="dxa"/>
            <w:gridSpan w:val="4"/>
          </w:tcPr>
          <w:p w14:paraId="35200F11" w14:textId="77777777" w:rsidR="005D1822" w:rsidRPr="00CA5D69" w:rsidRDefault="005D1822" w:rsidP="00596F33">
            <w:pPr>
              <w:pBdr>
                <w:bottom w:val="single" w:sz="4" w:space="1" w:color="auto"/>
              </w:pBdr>
              <w:tabs>
                <w:tab w:val="left" w:pos="1440"/>
              </w:tabs>
              <w:spacing w:line="360" w:lineRule="exact"/>
              <w:jc w:val="center"/>
              <w:rPr>
                <w:rFonts w:ascii="Arial" w:hAnsi="Arial" w:cs="Arial"/>
                <w:spacing w:val="-4"/>
                <w:sz w:val="20"/>
                <w:szCs w:val="20"/>
              </w:rPr>
            </w:pPr>
            <w:r w:rsidRPr="00CA5D69">
              <w:rPr>
                <w:rFonts w:ascii="Arial" w:hAnsi="Arial" w:cs="Arial"/>
                <w:spacing w:val="-4"/>
                <w:sz w:val="20"/>
                <w:szCs w:val="20"/>
              </w:rPr>
              <w:t>Consolidated financial statements</w:t>
            </w:r>
          </w:p>
        </w:tc>
      </w:tr>
      <w:tr w:rsidR="00CA5D69" w:rsidRPr="00CA5D69" w14:paraId="6BA7FB71" w14:textId="77777777" w:rsidTr="006A6104">
        <w:tc>
          <w:tcPr>
            <w:tcW w:w="3084" w:type="dxa"/>
          </w:tcPr>
          <w:p w14:paraId="47A4272E" w14:textId="77777777" w:rsidR="005D1822" w:rsidRPr="00CA5D69" w:rsidRDefault="005D1822" w:rsidP="006A6104">
            <w:pPr>
              <w:spacing w:line="360" w:lineRule="exact"/>
              <w:rPr>
                <w:rFonts w:ascii="Arial" w:hAnsi="Arial" w:cs="Arial"/>
                <w:sz w:val="20"/>
                <w:szCs w:val="20"/>
              </w:rPr>
            </w:pPr>
          </w:p>
        </w:tc>
        <w:tc>
          <w:tcPr>
            <w:tcW w:w="6008" w:type="dxa"/>
            <w:gridSpan w:val="4"/>
          </w:tcPr>
          <w:p w14:paraId="7F7FFA08" w14:textId="66F4E84A" w:rsidR="005D1822" w:rsidRPr="00CA5D69" w:rsidRDefault="005D1822" w:rsidP="006A6104">
            <w:pPr>
              <w:pBdr>
                <w:bottom w:val="single" w:sz="4" w:space="1" w:color="auto"/>
              </w:pBdr>
              <w:tabs>
                <w:tab w:val="left" w:pos="1440"/>
              </w:tabs>
              <w:spacing w:line="360" w:lineRule="exact"/>
              <w:jc w:val="center"/>
              <w:rPr>
                <w:rFonts w:ascii="Arial" w:hAnsi="Arial" w:cs="Arial"/>
                <w:spacing w:val="-4"/>
                <w:sz w:val="20"/>
                <w:szCs w:val="20"/>
              </w:rPr>
            </w:pPr>
            <w:r w:rsidRPr="00CA5D69">
              <w:rPr>
                <w:rFonts w:ascii="Arial" w:hAnsi="Arial" w:cs="Arial"/>
                <w:spacing w:val="-4"/>
                <w:sz w:val="20"/>
                <w:szCs w:val="20"/>
              </w:rPr>
              <w:t xml:space="preserve"> 20</w:t>
            </w:r>
            <w:r w:rsidR="00E13003" w:rsidRPr="00CA5D69">
              <w:rPr>
                <w:rFonts w:ascii="Arial" w:hAnsi="Arial" w:cs="Arial"/>
                <w:spacing w:val="-4"/>
                <w:sz w:val="20"/>
                <w:szCs w:val="20"/>
              </w:rPr>
              <w:t>19</w:t>
            </w:r>
          </w:p>
        </w:tc>
      </w:tr>
      <w:tr w:rsidR="00CA5D69" w:rsidRPr="00CA5D69" w14:paraId="3CE9B11C" w14:textId="77777777" w:rsidTr="006A6104">
        <w:tc>
          <w:tcPr>
            <w:tcW w:w="3084" w:type="dxa"/>
          </w:tcPr>
          <w:p w14:paraId="266605AE" w14:textId="77777777" w:rsidR="005D1822" w:rsidRPr="00CA5D69" w:rsidRDefault="005D1822" w:rsidP="006A6104">
            <w:pPr>
              <w:spacing w:line="360" w:lineRule="exact"/>
              <w:rPr>
                <w:rFonts w:ascii="Arial" w:hAnsi="Arial" w:cs="Arial"/>
                <w:sz w:val="20"/>
                <w:szCs w:val="20"/>
              </w:rPr>
            </w:pPr>
          </w:p>
        </w:tc>
        <w:tc>
          <w:tcPr>
            <w:tcW w:w="1502" w:type="dxa"/>
            <w:vAlign w:val="bottom"/>
          </w:tcPr>
          <w:p w14:paraId="32F49FC8" w14:textId="77777777" w:rsidR="005D1822" w:rsidRPr="00CA5D69" w:rsidRDefault="005D1822" w:rsidP="006A6104">
            <w:pPr>
              <w:pBdr>
                <w:bottom w:val="single" w:sz="4" w:space="1" w:color="auto"/>
              </w:pBdr>
              <w:tabs>
                <w:tab w:val="left" w:pos="1440"/>
              </w:tabs>
              <w:spacing w:line="360" w:lineRule="exact"/>
              <w:jc w:val="center"/>
              <w:rPr>
                <w:rFonts w:ascii="Arial" w:hAnsi="Arial" w:cs="Arial"/>
                <w:spacing w:val="-4"/>
                <w:sz w:val="20"/>
                <w:szCs w:val="20"/>
              </w:rPr>
            </w:pPr>
            <w:r w:rsidRPr="00CA5D69">
              <w:rPr>
                <w:rFonts w:ascii="Arial" w:hAnsi="Arial" w:cs="Arial"/>
                <w:spacing w:val="-4"/>
                <w:sz w:val="20"/>
                <w:szCs w:val="20"/>
              </w:rPr>
              <w:t>Increase</w:t>
            </w:r>
          </w:p>
        </w:tc>
        <w:tc>
          <w:tcPr>
            <w:tcW w:w="1502" w:type="dxa"/>
            <w:vAlign w:val="bottom"/>
          </w:tcPr>
          <w:p w14:paraId="6DA27EA4" w14:textId="77777777" w:rsidR="005D1822" w:rsidRPr="00CA5D69" w:rsidRDefault="005D1822" w:rsidP="006A6104">
            <w:pPr>
              <w:pBdr>
                <w:bottom w:val="single" w:sz="4" w:space="1" w:color="auto"/>
              </w:pBdr>
              <w:tabs>
                <w:tab w:val="left" w:pos="1440"/>
              </w:tabs>
              <w:spacing w:line="360" w:lineRule="exact"/>
              <w:jc w:val="center"/>
              <w:rPr>
                <w:rFonts w:ascii="Arial" w:hAnsi="Arial" w:cs="Arial"/>
                <w:spacing w:val="-4"/>
                <w:sz w:val="20"/>
                <w:szCs w:val="20"/>
              </w:rPr>
            </w:pPr>
            <w:r w:rsidRPr="00CA5D69">
              <w:rPr>
                <w:rFonts w:ascii="Arial" w:hAnsi="Arial" w:cs="Arial"/>
                <w:spacing w:val="-4"/>
                <w:sz w:val="20"/>
                <w:szCs w:val="20"/>
              </w:rPr>
              <w:t>Effect to provision for long-term employee benefits</w:t>
            </w:r>
          </w:p>
        </w:tc>
        <w:tc>
          <w:tcPr>
            <w:tcW w:w="1502" w:type="dxa"/>
            <w:vAlign w:val="bottom"/>
          </w:tcPr>
          <w:p w14:paraId="0DE14242" w14:textId="77777777" w:rsidR="005D1822" w:rsidRPr="00CA5D69" w:rsidRDefault="005D1822" w:rsidP="006A6104">
            <w:pPr>
              <w:pBdr>
                <w:bottom w:val="single" w:sz="4" w:space="1" w:color="auto"/>
              </w:pBdr>
              <w:tabs>
                <w:tab w:val="left" w:pos="1440"/>
              </w:tabs>
              <w:spacing w:line="360" w:lineRule="exact"/>
              <w:jc w:val="center"/>
              <w:rPr>
                <w:rFonts w:ascii="Arial" w:hAnsi="Arial" w:cs="Arial"/>
                <w:spacing w:val="-4"/>
                <w:sz w:val="20"/>
                <w:szCs w:val="20"/>
              </w:rPr>
            </w:pPr>
            <w:r w:rsidRPr="00CA5D69">
              <w:rPr>
                <w:rFonts w:ascii="Arial" w:hAnsi="Arial" w:cs="Arial"/>
                <w:spacing w:val="-4"/>
                <w:sz w:val="20"/>
                <w:szCs w:val="20"/>
              </w:rPr>
              <w:t>Decrease</w:t>
            </w:r>
          </w:p>
        </w:tc>
        <w:tc>
          <w:tcPr>
            <w:tcW w:w="1502" w:type="dxa"/>
            <w:vAlign w:val="bottom"/>
          </w:tcPr>
          <w:p w14:paraId="15B78804" w14:textId="77777777" w:rsidR="005D1822" w:rsidRPr="00CA5D69" w:rsidRDefault="005D1822" w:rsidP="006A6104">
            <w:pPr>
              <w:pBdr>
                <w:bottom w:val="single" w:sz="4" w:space="1" w:color="auto"/>
              </w:pBdr>
              <w:tabs>
                <w:tab w:val="left" w:pos="1440"/>
              </w:tabs>
              <w:spacing w:line="360" w:lineRule="exact"/>
              <w:jc w:val="center"/>
              <w:rPr>
                <w:rFonts w:ascii="Arial" w:hAnsi="Arial" w:cs="Arial"/>
                <w:spacing w:val="-4"/>
                <w:sz w:val="20"/>
                <w:szCs w:val="20"/>
              </w:rPr>
            </w:pPr>
            <w:r w:rsidRPr="00CA5D69">
              <w:rPr>
                <w:rFonts w:ascii="Arial" w:hAnsi="Arial" w:cs="Arial"/>
                <w:spacing w:val="-4"/>
                <w:sz w:val="20"/>
                <w:szCs w:val="20"/>
              </w:rPr>
              <w:t>Effect to provision for long-term employee benefits</w:t>
            </w:r>
          </w:p>
        </w:tc>
      </w:tr>
      <w:tr w:rsidR="00CA5D69" w:rsidRPr="00CA5D69" w14:paraId="2AC36C18" w14:textId="77777777" w:rsidTr="006A6104">
        <w:trPr>
          <w:trHeight w:val="80"/>
        </w:trPr>
        <w:tc>
          <w:tcPr>
            <w:tcW w:w="3084" w:type="dxa"/>
          </w:tcPr>
          <w:p w14:paraId="6C3C46BA" w14:textId="77777777" w:rsidR="005D1822" w:rsidRPr="00CA5D69" w:rsidRDefault="005D1822" w:rsidP="006A6104">
            <w:pPr>
              <w:spacing w:line="360" w:lineRule="exact"/>
              <w:rPr>
                <w:rFonts w:ascii="Arial" w:hAnsi="Arial" w:cs="Arial"/>
                <w:sz w:val="20"/>
                <w:szCs w:val="20"/>
              </w:rPr>
            </w:pPr>
          </w:p>
        </w:tc>
        <w:tc>
          <w:tcPr>
            <w:tcW w:w="1502" w:type="dxa"/>
          </w:tcPr>
          <w:p w14:paraId="5F723951" w14:textId="77777777" w:rsidR="005D1822" w:rsidRPr="00CA5D69" w:rsidRDefault="005D1822" w:rsidP="006A6104">
            <w:pPr>
              <w:spacing w:line="360" w:lineRule="exact"/>
              <w:jc w:val="center"/>
              <w:rPr>
                <w:rFonts w:ascii="Arial" w:hAnsi="Arial" w:cs="Arial"/>
                <w:sz w:val="20"/>
                <w:szCs w:val="20"/>
              </w:rPr>
            </w:pPr>
            <w:r w:rsidRPr="00CA5D69">
              <w:rPr>
                <w:rFonts w:ascii="Arial" w:hAnsi="Arial" w:cs="Arial"/>
                <w:sz w:val="20"/>
                <w:szCs w:val="20"/>
              </w:rPr>
              <w:t>(Percent)</w:t>
            </w:r>
          </w:p>
        </w:tc>
        <w:tc>
          <w:tcPr>
            <w:tcW w:w="1502" w:type="dxa"/>
          </w:tcPr>
          <w:p w14:paraId="3C0DBA0F" w14:textId="77777777" w:rsidR="005D1822" w:rsidRPr="00CA5D69" w:rsidRDefault="005D1822" w:rsidP="006A6104">
            <w:pPr>
              <w:spacing w:line="360" w:lineRule="exact"/>
              <w:rPr>
                <w:rFonts w:ascii="Arial" w:hAnsi="Arial" w:cs="Arial"/>
                <w:sz w:val="20"/>
                <w:szCs w:val="20"/>
              </w:rPr>
            </w:pPr>
            <w:r w:rsidRPr="00CA5D69">
              <w:rPr>
                <w:rFonts w:ascii="Arial" w:hAnsi="Arial" w:cs="Arial"/>
                <w:sz w:val="20"/>
                <w:szCs w:val="20"/>
              </w:rPr>
              <w:t>(Million Baht)</w:t>
            </w:r>
          </w:p>
        </w:tc>
        <w:tc>
          <w:tcPr>
            <w:tcW w:w="1502" w:type="dxa"/>
          </w:tcPr>
          <w:p w14:paraId="75A79EEC" w14:textId="77777777" w:rsidR="005D1822" w:rsidRPr="00CA5D69" w:rsidRDefault="005D1822" w:rsidP="006A6104">
            <w:pPr>
              <w:spacing w:line="360" w:lineRule="exact"/>
              <w:jc w:val="center"/>
              <w:rPr>
                <w:rFonts w:ascii="Arial" w:hAnsi="Arial" w:cs="Arial"/>
                <w:sz w:val="20"/>
                <w:szCs w:val="20"/>
              </w:rPr>
            </w:pPr>
            <w:r w:rsidRPr="00CA5D69">
              <w:rPr>
                <w:rFonts w:ascii="Arial" w:hAnsi="Arial" w:cs="Arial"/>
                <w:sz w:val="20"/>
                <w:szCs w:val="20"/>
              </w:rPr>
              <w:t>(Percent)</w:t>
            </w:r>
          </w:p>
        </w:tc>
        <w:tc>
          <w:tcPr>
            <w:tcW w:w="1502" w:type="dxa"/>
          </w:tcPr>
          <w:p w14:paraId="3A88BCE5" w14:textId="77777777" w:rsidR="005D1822" w:rsidRPr="00CA5D69" w:rsidRDefault="005D1822" w:rsidP="006A6104">
            <w:pPr>
              <w:spacing w:line="360" w:lineRule="exact"/>
              <w:rPr>
                <w:rFonts w:ascii="Arial" w:hAnsi="Arial" w:cs="Arial"/>
                <w:sz w:val="20"/>
                <w:szCs w:val="20"/>
              </w:rPr>
            </w:pPr>
            <w:r w:rsidRPr="00CA5D69">
              <w:rPr>
                <w:rFonts w:ascii="Arial" w:hAnsi="Arial" w:cs="Arial"/>
                <w:sz w:val="20"/>
                <w:szCs w:val="20"/>
              </w:rPr>
              <w:t>(Million Baht)</w:t>
            </w:r>
          </w:p>
        </w:tc>
      </w:tr>
      <w:tr w:rsidR="00CA5D69" w:rsidRPr="00CA5D69" w14:paraId="2EF57159" w14:textId="77777777" w:rsidTr="006A6104">
        <w:tc>
          <w:tcPr>
            <w:tcW w:w="3084" w:type="dxa"/>
          </w:tcPr>
          <w:p w14:paraId="26169276" w14:textId="77777777" w:rsidR="005D1822" w:rsidRPr="00CA5D69" w:rsidRDefault="005D1822" w:rsidP="006A6104">
            <w:pPr>
              <w:spacing w:line="360" w:lineRule="exact"/>
              <w:rPr>
                <w:rFonts w:ascii="Arial" w:hAnsi="Arial" w:cs="Arial"/>
                <w:sz w:val="20"/>
                <w:szCs w:val="20"/>
              </w:rPr>
            </w:pPr>
            <w:r w:rsidRPr="00CA5D69">
              <w:rPr>
                <w:rFonts w:ascii="Arial" w:hAnsi="Arial" w:cs="Arial"/>
                <w:sz w:val="20"/>
                <w:szCs w:val="20"/>
              </w:rPr>
              <w:t>Discount rate</w:t>
            </w:r>
          </w:p>
        </w:tc>
        <w:tc>
          <w:tcPr>
            <w:tcW w:w="1502" w:type="dxa"/>
            <w:vAlign w:val="bottom"/>
          </w:tcPr>
          <w:p w14:paraId="4AFD861E" w14:textId="77777777" w:rsidR="005D1822" w:rsidRPr="00CA5D69" w:rsidRDefault="005D1822" w:rsidP="006A6104">
            <w:pPr>
              <w:tabs>
                <w:tab w:val="decimal" w:pos="795"/>
              </w:tabs>
              <w:spacing w:line="360" w:lineRule="exact"/>
              <w:ind w:right="45"/>
              <w:rPr>
                <w:rFonts w:ascii="Arial" w:hAnsi="Arial" w:cs="Arial"/>
                <w:sz w:val="20"/>
                <w:szCs w:val="20"/>
              </w:rPr>
            </w:pPr>
            <w:r w:rsidRPr="00CA5D69">
              <w:rPr>
                <w:rFonts w:ascii="Arial" w:hAnsi="Arial" w:cs="Arial"/>
                <w:sz w:val="20"/>
                <w:szCs w:val="20"/>
              </w:rPr>
              <w:t>0.5</w:t>
            </w:r>
          </w:p>
        </w:tc>
        <w:tc>
          <w:tcPr>
            <w:tcW w:w="1502" w:type="dxa"/>
            <w:vAlign w:val="bottom"/>
          </w:tcPr>
          <w:p w14:paraId="7B0F1126" w14:textId="77777777" w:rsidR="005D1822" w:rsidRPr="00CA5D69" w:rsidRDefault="005D1822" w:rsidP="006A6104">
            <w:pPr>
              <w:tabs>
                <w:tab w:val="decimal" w:pos="795"/>
              </w:tabs>
              <w:spacing w:line="360" w:lineRule="exact"/>
              <w:ind w:right="45"/>
              <w:rPr>
                <w:rFonts w:ascii="Arial" w:hAnsi="Arial" w:cs="Arial"/>
                <w:sz w:val="20"/>
                <w:szCs w:val="20"/>
              </w:rPr>
            </w:pPr>
            <w:r w:rsidRPr="00CA5D69">
              <w:rPr>
                <w:rFonts w:ascii="Arial" w:hAnsi="Arial" w:cs="Arial"/>
                <w:sz w:val="20"/>
                <w:szCs w:val="20"/>
              </w:rPr>
              <w:t>(5.8)</w:t>
            </w:r>
          </w:p>
        </w:tc>
        <w:tc>
          <w:tcPr>
            <w:tcW w:w="1502" w:type="dxa"/>
            <w:vAlign w:val="bottom"/>
          </w:tcPr>
          <w:p w14:paraId="0C11E05C" w14:textId="77777777" w:rsidR="005D1822" w:rsidRPr="00CA5D69" w:rsidRDefault="005D1822" w:rsidP="006A6104">
            <w:pPr>
              <w:tabs>
                <w:tab w:val="decimal" w:pos="795"/>
              </w:tabs>
              <w:spacing w:line="360" w:lineRule="exact"/>
              <w:ind w:right="45"/>
              <w:rPr>
                <w:rFonts w:ascii="Arial" w:hAnsi="Arial" w:cs="Arial"/>
                <w:sz w:val="20"/>
                <w:szCs w:val="20"/>
              </w:rPr>
            </w:pPr>
            <w:r w:rsidRPr="00CA5D69">
              <w:rPr>
                <w:rFonts w:ascii="Arial" w:hAnsi="Arial" w:cs="Arial"/>
                <w:sz w:val="20"/>
                <w:szCs w:val="20"/>
              </w:rPr>
              <w:t>0.5</w:t>
            </w:r>
          </w:p>
        </w:tc>
        <w:tc>
          <w:tcPr>
            <w:tcW w:w="1502" w:type="dxa"/>
            <w:vAlign w:val="bottom"/>
          </w:tcPr>
          <w:p w14:paraId="24D8DF26" w14:textId="77777777" w:rsidR="005D1822" w:rsidRPr="00CA5D69" w:rsidRDefault="005D1822" w:rsidP="006A6104">
            <w:pPr>
              <w:tabs>
                <w:tab w:val="decimal" w:pos="795"/>
              </w:tabs>
              <w:spacing w:line="360" w:lineRule="exact"/>
              <w:ind w:right="45"/>
              <w:rPr>
                <w:rFonts w:ascii="Arial" w:hAnsi="Arial" w:cs="Arial"/>
                <w:sz w:val="20"/>
                <w:szCs w:val="20"/>
              </w:rPr>
            </w:pPr>
            <w:r w:rsidRPr="00CA5D69">
              <w:rPr>
                <w:rFonts w:ascii="Arial" w:hAnsi="Arial" w:cs="Arial"/>
                <w:sz w:val="20"/>
                <w:szCs w:val="20"/>
              </w:rPr>
              <w:t>6.2</w:t>
            </w:r>
          </w:p>
        </w:tc>
      </w:tr>
      <w:tr w:rsidR="00CA5D69" w:rsidRPr="00CA5D69" w14:paraId="60BB89F7" w14:textId="77777777" w:rsidTr="006A6104">
        <w:tc>
          <w:tcPr>
            <w:tcW w:w="3084" w:type="dxa"/>
          </w:tcPr>
          <w:p w14:paraId="190A342F" w14:textId="77777777" w:rsidR="005D1822" w:rsidRPr="00CA5D69" w:rsidRDefault="005D1822" w:rsidP="006A6104">
            <w:pPr>
              <w:spacing w:line="360" w:lineRule="exact"/>
              <w:rPr>
                <w:rFonts w:ascii="Arial" w:hAnsi="Arial" w:cs="Arial"/>
                <w:sz w:val="20"/>
                <w:szCs w:val="20"/>
              </w:rPr>
            </w:pPr>
            <w:r w:rsidRPr="00CA5D69">
              <w:rPr>
                <w:rFonts w:ascii="Arial" w:hAnsi="Arial" w:cs="Arial"/>
                <w:sz w:val="20"/>
                <w:szCs w:val="20"/>
              </w:rPr>
              <w:t>Salary increase rate</w:t>
            </w:r>
          </w:p>
        </w:tc>
        <w:tc>
          <w:tcPr>
            <w:tcW w:w="1502" w:type="dxa"/>
            <w:vAlign w:val="bottom"/>
          </w:tcPr>
          <w:p w14:paraId="3780A22D" w14:textId="77777777" w:rsidR="005D1822" w:rsidRPr="00CA5D69" w:rsidRDefault="005D1822" w:rsidP="006A6104">
            <w:pPr>
              <w:tabs>
                <w:tab w:val="decimal" w:pos="795"/>
              </w:tabs>
              <w:spacing w:line="360" w:lineRule="exact"/>
              <w:ind w:right="45"/>
              <w:rPr>
                <w:rFonts w:ascii="Arial" w:hAnsi="Arial" w:cs="Arial"/>
                <w:sz w:val="20"/>
                <w:szCs w:val="20"/>
              </w:rPr>
            </w:pPr>
            <w:r w:rsidRPr="00CA5D69">
              <w:rPr>
                <w:rFonts w:ascii="Arial" w:hAnsi="Arial" w:cs="Arial"/>
                <w:sz w:val="20"/>
                <w:szCs w:val="20"/>
              </w:rPr>
              <w:t>0.5</w:t>
            </w:r>
          </w:p>
        </w:tc>
        <w:tc>
          <w:tcPr>
            <w:tcW w:w="1502" w:type="dxa"/>
            <w:vAlign w:val="bottom"/>
          </w:tcPr>
          <w:p w14:paraId="5CDA6D8A" w14:textId="77777777" w:rsidR="005D1822" w:rsidRPr="00CA5D69" w:rsidRDefault="005D1822" w:rsidP="006A6104">
            <w:pPr>
              <w:tabs>
                <w:tab w:val="decimal" w:pos="795"/>
              </w:tabs>
              <w:spacing w:line="360" w:lineRule="exact"/>
              <w:ind w:right="45"/>
              <w:rPr>
                <w:rFonts w:ascii="Arial" w:hAnsi="Arial" w:cs="Arial"/>
                <w:sz w:val="20"/>
                <w:szCs w:val="20"/>
              </w:rPr>
            </w:pPr>
            <w:r w:rsidRPr="00CA5D69">
              <w:rPr>
                <w:rFonts w:ascii="Arial" w:hAnsi="Arial" w:cs="Arial"/>
                <w:sz w:val="20"/>
                <w:szCs w:val="20"/>
              </w:rPr>
              <w:t>6.4</w:t>
            </w:r>
          </w:p>
        </w:tc>
        <w:tc>
          <w:tcPr>
            <w:tcW w:w="1502" w:type="dxa"/>
            <w:vAlign w:val="bottom"/>
          </w:tcPr>
          <w:p w14:paraId="42A93521" w14:textId="77777777" w:rsidR="005D1822" w:rsidRPr="00CA5D69" w:rsidRDefault="005D1822" w:rsidP="006A6104">
            <w:pPr>
              <w:tabs>
                <w:tab w:val="decimal" w:pos="795"/>
              </w:tabs>
              <w:spacing w:line="360" w:lineRule="exact"/>
              <w:ind w:right="45"/>
              <w:rPr>
                <w:rFonts w:ascii="Arial" w:hAnsi="Arial" w:cs="Arial"/>
                <w:sz w:val="20"/>
                <w:szCs w:val="20"/>
              </w:rPr>
            </w:pPr>
            <w:r w:rsidRPr="00CA5D69">
              <w:rPr>
                <w:rFonts w:ascii="Arial" w:hAnsi="Arial" w:cs="Arial"/>
                <w:sz w:val="20"/>
                <w:szCs w:val="20"/>
              </w:rPr>
              <w:t>0.5</w:t>
            </w:r>
          </w:p>
        </w:tc>
        <w:tc>
          <w:tcPr>
            <w:tcW w:w="1502" w:type="dxa"/>
            <w:vAlign w:val="bottom"/>
          </w:tcPr>
          <w:p w14:paraId="7067FF56" w14:textId="77777777" w:rsidR="005D1822" w:rsidRPr="00CA5D69" w:rsidRDefault="005D1822" w:rsidP="006A6104">
            <w:pPr>
              <w:tabs>
                <w:tab w:val="decimal" w:pos="795"/>
              </w:tabs>
              <w:spacing w:line="360" w:lineRule="exact"/>
              <w:ind w:right="45"/>
              <w:rPr>
                <w:rFonts w:ascii="Arial" w:hAnsi="Arial" w:cs="Arial"/>
                <w:sz w:val="20"/>
                <w:szCs w:val="20"/>
              </w:rPr>
            </w:pPr>
            <w:r w:rsidRPr="00CA5D69">
              <w:rPr>
                <w:rFonts w:ascii="Arial" w:hAnsi="Arial" w:cs="Arial"/>
                <w:sz w:val="20"/>
                <w:szCs w:val="20"/>
              </w:rPr>
              <w:t>(6.1)</w:t>
            </w:r>
          </w:p>
        </w:tc>
      </w:tr>
      <w:tr w:rsidR="005D1822" w:rsidRPr="00CA5D69" w14:paraId="59A80EC0" w14:textId="77777777" w:rsidTr="006A6104">
        <w:tc>
          <w:tcPr>
            <w:tcW w:w="3084" w:type="dxa"/>
          </w:tcPr>
          <w:p w14:paraId="15A8AF29" w14:textId="77777777" w:rsidR="005D1822" w:rsidRPr="00CA5D69" w:rsidRDefault="005D1822" w:rsidP="006A6104">
            <w:pPr>
              <w:spacing w:line="360" w:lineRule="exact"/>
              <w:rPr>
                <w:rFonts w:ascii="Arial" w:hAnsi="Arial" w:cs="Arial"/>
                <w:sz w:val="20"/>
                <w:szCs w:val="20"/>
              </w:rPr>
            </w:pPr>
            <w:r w:rsidRPr="00CA5D69">
              <w:rPr>
                <w:rFonts w:ascii="Arial" w:hAnsi="Arial" w:cs="Arial"/>
                <w:sz w:val="20"/>
                <w:szCs w:val="20"/>
              </w:rPr>
              <w:t>Turnover rate</w:t>
            </w:r>
          </w:p>
        </w:tc>
        <w:tc>
          <w:tcPr>
            <w:tcW w:w="1502" w:type="dxa"/>
            <w:vAlign w:val="bottom"/>
          </w:tcPr>
          <w:p w14:paraId="035476FD" w14:textId="77777777" w:rsidR="005D1822" w:rsidRPr="00CA5D69" w:rsidRDefault="005D1822" w:rsidP="006A6104">
            <w:pPr>
              <w:tabs>
                <w:tab w:val="decimal" w:pos="795"/>
              </w:tabs>
              <w:spacing w:line="360" w:lineRule="exact"/>
              <w:ind w:right="45"/>
              <w:rPr>
                <w:rFonts w:ascii="Arial" w:hAnsi="Arial" w:cs="Arial"/>
                <w:sz w:val="20"/>
                <w:szCs w:val="20"/>
              </w:rPr>
            </w:pPr>
            <w:r w:rsidRPr="00CA5D69">
              <w:rPr>
                <w:rFonts w:ascii="Arial" w:hAnsi="Arial" w:cs="Arial"/>
                <w:sz w:val="20"/>
                <w:szCs w:val="20"/>
              </w:rPr>
              <w:t>10.0</w:t>
            </w:r>
          </w:p>
        </w:tc>
        <w:tc>
          <w:tcPr>
            <w:tcW w:w="1502" w:type="dxa"/>
            <w:vAlign w:val="bottom"/>
          </w:tcPr>
          <w:p w14:paraId="5A657923" w14:textId="77777777" w:rsidR="005D1822" w:rsidRPr="00CA5D69" w:rsidRDefault="005D1822" w:rsidP="006A6104">
            <w:pPr>
              <w:tabs>
                <w:tab w:val="decimal" w:pos="795"/>
              </w:tabs>
              <w:spacing w:line="360" w:lineRule="exact"/>
              <w:ind w:right="45"/>
              <w:rPr>
                <w:rFonts w:ascii="Arial" w:hAnsi="Arial" w:cs="Arial"/>
                <w:sz w:val="20"/>
                <w:szCs w:val="20"/>
              </w:rPr>
            </w:pPr>
            <w:r w:rsidRPr="00CA5D69">
              <w:rPr>
                <w:rFonts w:ascii="Arial" w:hAnsi="Arial" w:cs="Arial"/>
                <w:sz w:val="20"/>
                <w:szCs w:val="20"/>
              </w:rPr>
              <w:t>(4.7)</w:t>
            </w:r>
          </w:p>
        </w:tc>
        <w:tc>
          <w:tcPr>
            <w:tcW w:w="1502" w:type="dxa"/>
            <w:vAlign w:val="bottom"/>
          </w:tcPr>
          <w:p w14:paraId="01E51A86" w14:textId="77777777" w:rsidR="005D1822" w:rsidRPr="00CA5D69" w:rsidRDefault="005D1822" w:rsidP="006A6104">
            <w:pPr>
              <w:tabs>
                <w:tab w:val="decimal" w:pos="795"/>
              </w:tabs>
              <w:spacing w:line="360" w:lineRule="exact"/>
              <w:ind w:right="45"/>
              <w:rPr>
                <w:rFonts w:ascii="Arial" w:hAnsi="Arial" w:cs="Arial"/>
                <w:sz w:val="20"/>
                <w:szCs w:val="20"/>
              </w:rPr>
            </w:pPr>
            <w:r w:rsidRPr="00CA5D69">
              <w:rPr>
                <w:rFonts w:ascii="Arial" w:hAnsi="Arial" w:cs="Arial"/>
                <w:sz w:val="20"/>
                <w:szCs w:val="20"/>
              </w:rPr>
              <w:t>10.0</w:t>
            </w:r>
          </w:p>
        </w:tc>
        <w:tc>
          <w:tcPr>
            <w:tcW w:w="1502" w:type="dxa"/>
            <w:vAlign w:val="bottom"/>
          </w:tcPr>
          <w:p w14:paraId="4D3732E3" w14:textId="77777777" w:rsidR="005D1822" w:rsidRPr="00CA5D69" w:rsidRDefault="005D1822" w:rsidP="006A6104">
            <w:pPr>
              <w:tabs>
                <w:tab w:val="decimal" w:pos="795"/>
              </w:tabs>
              <w:spacing w:line="360" w:lineRule="exact"/>
              <w:ind w:right="45"/>
              <w:rPr>
                <w:rFonts w:ascii="Arial" w:hAnsi="Arial" w:cs="Arial"/>
                <w:sz w:val="20"/>
                <w:szCs w:val="20"/>
              </w:rPr>
            </w:pPr>
            <w:r w:rsidRPr="00CA5D69">
              <w:rPr>
                <w:rFonts w:ascii="Arial" w:hAnsi="Arial" w:cs="Arial"/>
                <w:sz w:val="20"/>
                <w:szCs w:val="20"/>
              </w:rPr>
              <w:t>5.1</w:t>
            </w:r>
          </w:p>
        </w:tc>
      </w:tr>
    </w:tbl>
    <w:p w14:paraId="3508FCCC" w14:textId="53330B1A" w:rsidR="005B4013" w:rsidRPr="00CA5D69" w:rsidRDefault="005B4013"/>
    <w:tbl>
      <w:tblPr>
        <w:tblW w:w="9092" w:type="dxa"/>
        <w:tblInd w:w="534" w:type="dxa"/>
        <w:tblLayout w:type="fixed"/>
        <w:tblLook w:val="01E0" w:firstRow="1" w:lastRow="1" w:firstColumn="1" w:lastColumn="1" w:noHBand="0" w:noVBand="0"/>
      </w:tblPr>
      <w:tblGrid>
        <w:gridCol w:w="3084"/>
        <w:gridCol w:w="1502"/>
        <w:gridCol w:w="1502"/>
        <w:gridCol w:w="1502"/>
        <w:gridCol w:w="1502"/>
      </w:tblGrid>
      <w:tr w:rsidR="00CA5D69" w:rsidRPr="00CA5D69" w14:paraId="1D27005D" w14:textId="77777777" w:rsidTr="006A6104">
        <w:tc>
          <w:tcPr>
            <w:tcW w:w="3084" w:type="dxa"/>
          </w:tcPr>
          <w:p w14:paraId="1030B303" w14:textId="608A4F17" w:rsidR="005D1822" w:rsidRPr="00CA5D69" w:rsidRDefault="005D1822" w:rsidP="006A6104">
            <w:pPr>
              <w:spacing w:line="360" w:lineRule="exact"/>
              <w:rPr>
                <w:rFonts w:ascii="Arial" w:hAnsi="Arial" w:cs="Arial"/>
                <w:sz w:val="20"/>
                <w:szCs w:val="20"/>
              </w:rPr>
            </w:pPr>
          </w:p>
        </w:tc>
        <w:tc>
          <w:tcPr>
            <w:tcW w:w="6008" w:type="dxa"/>
            <w:gridSpan w:val="4"/>
          </w:tcPr>
          <w:p w14:paraId="375042FF" w14:textId="77777777" w:rsidR="005D1822" w:rsidRPr="00CA5D69" w:rsidRDefault="005D1822" w:rsidP="006A6104">
            <w:pPr>
              <w:pBdr>
                <w:bottom w:val="single" w:sz="4" w:space="1" w:color="auto"/>
              </w:pBdr>
              <w:tabs>
                <w:tab w:val="left" w:pos="1440"/>
              </w:tabs>
              <w:spacing w:line="360" w:lineRule="exact"/>
              <w:jc w:val="center"/>
              <w:rPr>
                <w:rFonts w:ascii="Arial" w:hAnsi="Arial" w:cs="Arial"/>
                <w:spacing w:val="-4"/>
                <w:sz w:val="20"/>
                <w:szCs w:val="20"/>
              </w:rPr>
            </w:pPr>
            <w:r w:rsidRPr="00CA5D69">
              <w:rPr>
                <w:rFonts w:ascii="Arial" w:hAnsi="Arial" w:cs="Arial"/>
                <w:spacing w:val="-4"/>
                <w:sz w:val="20"/>
                <w:szCs w:val="20"/>
              </w:rPr>
              <w:t>Separate financial statements</w:t>
            </w:r>
          </w:p>
        </w:tc>
      </w:tr>
      <w:tr w:rsidR="00CA5D69" w:rsidRPr="00CA5D69" w14:paraId="056F74C3" w14:textId="77777777" w:rsidTr="006A6104">
        <w:tc>
          <w:tcPr>
            <w:tcW w:w="3084" w:type="dxa"/>
          </w:tcPr>
          <w:p w14:paraId="7C45AD73" w14:textId="77777777" w:rsidR="005D1822" w:rsidRPr="00CA5D69" w:rsidRDefault="005D1822" w:rsidP="006A6104">
            <w:pPr>
              <w:spacing w:line="360" w:lineRule="exact"/>
              <w:rPr>
                <w:rFonts w:ascii="Arial" w:hAnsi="Arial" w:cs="Arial"/>
                <w:sz w:val="20"/>
                <w:szCs w:val="20"/>
              </w:rPr>
            </w:pPr>
          </w:p>
        </w:tc>
        <w:tc>
          <w:tcPr>
            <w:tcW w:w="6008" w:type="dxa"/>
            <w:gridSpan w:val="4"/>
          </w:tcPr>
          <w:p w14:paraId="181C016D" w14:textId="5C8047EE" w:rsidR="005D1822" w:rsidRPr="00CA5D69" w:rsidRDefault="005D1822" w:rsidP="006A6104">
            <w:pPr>
              <w:pBdr>
                <w:bottom w:val="single" w:sz="4" w:space="1" w:color="auto"/>
              </w:pBdr>
              <w:tabs>
                <w:tab w:val="left" w:pos="1440"/>
              </w:tabs>
              <w:spacing w:line="360" w:lineRule="exact"/>
              <w:jc w:val="center"/>
              <w:rPr>
                <w:rFonts w:ascii="Arial" w:hAnsi="Arial" w:cs="Arial"/>
                <w:spacing w:val="-4"/>
                <w:sz w:val="20"/>
                <w:szCs w:val="20"/>
              </w:rPr>
            </w:pPr>
            <w:r w:rsidRPr="00CA5D69">
              <w:rPr>
                <w:rFonts w:ascii="Arial" w:hAnsi="Arial" w:cs="Arial"/>
                <w:spacing w:val="-4"/>
                <w:sz w:val="20"/>
                <w:szCs w:val="20"/>
              </w:rPr>
              <w:t>2019</w:t>
            </w:r>
          </w:p>
        </w:tc>
      </w:tr>
      <w:tr w:rsidR="00CA5D69" w:rsidRPr="00CA5D69" w14:paraId="1E658E61" w14:textId="77777777" w:rsidTr="006A6104">
        <w:tc>
          <w:tcPr>
            <w:tcW w:w="3084" w:type="dxa"/>
          </w:tcPr>
          <w:p w14:paraId="1FDF1F3B" w14:textId="77777777" w:rsidR="005D1822" w:rsidRPr="00CA5D69" w:rsidRDefault="005D1822" w:rsidP="006A6104">
            <w:pPr>
              <w:spacing w:line="360" w:lineRule="exact"/>
              <w:rPr>
                <w:rFonts w:ascii="Arial" w:hAnsi="Arial" w:cs="Arial"/>
                <w:sz w:val="20"/>
                <w:szCs w:val="20"/>
              </w:rPr>
            </w:pPr>
          </w:p>
        </w:tc>
        <w:tc>
          <w:tcPr>
            <w:tcW w:w="1502" w:type="dxa"/>
            <w:vAlign w:val="bottom"/>
          </w:tcPr>
          <w:p w14:paraId="4DBDCB5C" w14:textId="77777777" w:rsidR="005D1822" w:rsidRPr="00CA5D69" w:rsidRDefault="005D1822" w:rsidP="006A6104">
            <w:pPr>
              <w:pBdr>
                <w:bottom w:val="single" w:sz="4" w:space="1" w:color="auto"/>
              </w:pBdr>
              <w:tabs>
                <w:tab w:val="left" w:pos="1440"/>
              </w:tabs>
              <w:spacing w:line="360" w:lineRule="exact"/>
              <w:jc w:val="center"/>
              <w:rPr>
                <w:rFonts w:ascii="Arial" w:hAnsi="Arial" w:cs="Arial"/>
                <w:spacing w:val="-4"/>
                <w:sz w:val="20"/>
                <w:szCs w:val="20"/>
              </w:rPr>
            </w:pPr>
            <w:r w:rsidRPr="00CA5D69">
              <w:rPr>
                <w:rFonts w:ascii="Arial" w:hAnsi="Arial" w:cs="Arial"/>
                <w:spacing w:val="-4"/>
                <w:sz w:val="20"/>
                <w:szCs w:val="20"/>
              </w:rPr>
              <w:t>Increase</w:t>
            </w:r>
          </w:p>
        </w:tc>
        <w:tc>
          <w:tcPr>
            <w:tcW w:w="1502" w:type="dxa"/>
            <w:vAlign w:val="bottom"/>
          </w:tcPr>
          <w:p w14:paraId="052F79B8" w14:textId="77777777" w:rsidR="005D1822" w:rsidRPr="00CA5D69" w:rsidRDefault="005D1822" w:rsidP="006A6104">
            <w:pPr>
              <w:pBdr>
                <w:bottom w:val="single" w:sz="4" w:space="1" w:color="auto"/>
              </w:pBdr>
              <w:tabs>
                <w:tab w:val="left" w:pos="1440"/>
              </w:tabs>
              <w:spacing w:line="360" w:lineRule="exact"/>
              <w:jc w:val="center"/>
              <w:rPr>
                <w:rFonts w:ascii="Arial" w:hAnsi="Arial" w:cs="Arial"/>
                <w:spacing w:val="-4"/>
                <w:sz w:val="20"/>
                <w:szCs w:val="20"/>
              </w:rPr>
            </w:pPr>
            <w:r w:rsidRPr="00CA5D69">
              <w:rPr>
                <w:rFonts w:ascii="Arial" w:hAnsi="Arial" w:cs="Arial"/>
                <w:spacing w:val="-4"/>
                <w:sz w:val="20"/>
                <w:szCs w:val="20"/>
              </w:rPr>
              <w:t>Effect to provision for long-term employee benefits</w:t>
            </w:r>
          </w:p>
        </w:tc>
        <w:tc>
          <w:tcPr>
            <w:tcW w:w="1502" w:type="dxa"/>
            <w:vAlign w:val="bottom"/>
          </w:tcPr>
          <w:p w14:paraId="095D2D89" w14:textId="77777777" w:rsidR="005D1822" w:rsidRPr="00CA5D69" w:rsidRDefault="005D1822" w:rsidP="006A6104">
            <w:pPr>
              <w:pBdr>
                <w:bottom w:val="single" w:sz="4" w:space="1" w:color="auto"/>
              </w:pBdr>
              <w:tabs>
                <w:tab w:val="left" w:pos="1440"/>
              </w:tabs>
              <w:spacing w:line="360" w:lineRule="exact"/>
              <w:jc w:val="center"/>
              <w:rPr>
                <w:rFonts w:ascii="Arial" w:hAnsi="Arial" w:cs="Arial"/>
                <w:spacing w:val="-4"/>
                <w:sz w:val="20"/>
                <w:szCs w:val="20"/>
              </w:rPr>
            </w:pPr>
            <w:r w:rsidRPr="00CA5D69">
              <w:rPr>
                <w:rFonts w:ascii="Arial" w:hAnsi="Arial" w:cs="Arial"/>
                <w:spacing w:val="-4"/>
                <w:sz w:val="20"/>
                <w:szCs w:val="20"/>
              </w:rPr>
              <w:t>Decrease</w:t>
            </w:r>
          </w:p>
        </w:tc>
        <w:tc>
          <w:tcPr>
            <w:tcW w:w="1502" w:type="dxa"/>
            <w:vAlign w:val="bottom"/>
          </w:tcPr>
          <w:p w14:paraId="56A8A241" w14:textId="77777777" w:rsidR="005D1822" w:rsidRPr="00CA5D69" w:rsidRDefault="005D1822" w:rsidP="006A6104">
            <w:pPr>
              <w:pBdr>
                <w:bottom w:val="single" w:sz="4" w:space="1" w:color="auto"/>
              </w:pBdr>
              <w:tabs>
                <w:tab w:val="left" w:pos="1440"/>
              </w:tabs>
              <w:spacing w:line="360" w:lineRule="exact"/>
              <w:jc w:val="center"/>
              <w:rPr>
                <w:rFonts w:ascii="Arial" w:hAnsi="Arial" w:cs="Arial"/>
                <w:spacing w:val="-4"/>
                <w:sz w:val="20"/>
                <w:szCs w:val="20"/>
              </w:rPr>
            </w:pPr>
            <w:r w:rsidRPr="00CA5D69">
              <w:rPr>
                <w:rFonts w:ascii="Arial" w:hAnsi="Arial" w:cs="Arial"/>
                <w:spacing w:val="-4"/>
                <w:sz w:val="20"/>
                <w:szCs w:val="20"/>
              </w:rPr>
              <w:t>Effect to provision for long-term employee benefits</w:t>
            </w:r>
          </w:p>
        </w:tc>
      </w:tr>
      <w:tr w:rsidR="00CA5D69" w:rsidRPr="00CA5D69" w14:paraId="06771833" w14:textId="77777777" w:rsidTr="006A6104">
        <w:tc>
          <w:tcPr>
            <w:tcW w:w="3084" w:type="dxa"/>
          </w:tcPr>
          <w:p w14:paraId="3913CEE5" w14:textId="77777777" w:rsidR="005D1822" w:rsidRPr="00CA5D69" w:rsidRDefault="005D1822" w:rsidP="006A6104">
            <w:pPr>
              <w:spacing w:line="360" w:lineRule="exact"/>
              <w:rPr>
                <w:rFonts w:ascii="Arial" w:hAnsi="Arial" w:cs="Arial"/>
                <w:sz w:val="20"/>
                <w:szCs w:val="20"/>
              </w:rPr>
            </w:pPr>
          </w:p>
        </w:tc>
        <w:tc>
          <w:tcPr>
            <w:tcW w:w="1502" w:type="dxa"/>
          </w:tcPr>
          <w:p w14:paraId="47F4EEBF" w14:textId="77777777" w:rsidR="005D1822" w:rsidRPr="00CA5D69" w:rsidRDefault="005D1822" w:rsidP="006A6104">
            <w:pPr>
              <w:spacing w:line="360" w:lineRule="exact"/>
              <w:jc w:val="center"/>
              <w:rPr>
                <w:rFonts w:ascii="Arial" w:hAnsi="Arial" w:cs="Arial"/>
                <w:sz w:val="20"/>
                <w:szCs w:val="20"/>
              </w:rPr>
            </w:pPr>
            <w:r w:rsidRPr="00CA5D69">
              <w:rPr>
                <w:rFonts w:ascii="Arial" w:hAnsi="Arial" w:cs="Arial"/>
                <w:sz w:val="20"/>
                <w:szCs w:val="20"/>
              </w:rPr>
              <w:t>(Percent)</w:t>
            </w:r>
          </w:p>
        </w:tc>
        <w:tc>
          <w:tcPr>
            <w:tcW w:w="1502" w:type="dxa"/>
          </w:tcPr>
          <w:p w14:paraId="1A780123" w14:textId="77777777" w:rsidR="005D1822" w:rsidRPr="00CA5D69" w:rsidRDefault="005D1822" w:rsidP="006A6104">
            <w:pPr>
              <w:spacing w:line="360" w:lineRule="exact"/>
              <w:rPr>
                <w:rFonts w:ascii="Arial" w:hAnsi="Arial" w:cs="Arial"/>
                <w:sz w:val="20"/>
                <w:szCs w:val="20"/>
              </w:rPr>
            </w:pPr>
            <w:r w:rsidRPr="00CA5D69">
              <w:rPr>
                <w:rFonts w:ascii="Arial" w:hAnsi="Arial" w:cs="Arial"/>
                <w:sz w:val="20"/>
                <w:szCs w:val="20"/>
              </w:rPr>
              <w:t>(Million Baht)</w:t>
            </w:r>
          </w:p>
        </w:tc>
        <w:tc>
          <w:tcPr>
            <w:tcW w:w="1502" w:type="dxa"/>
          </w:tcPr>
          <w:p w14:paraId="08D056D6" w14:textId="77777777" w:rsidR="005D1822" w:rsidRPr="00CA5D69" w:rsidRDefault="005D1822" w:rsidP="006A6104">
            <w:pPr>
              <w:spacing w:line="360" w:lineRule="exact"/>
              <w:jc w:val="center"/>
              <w:rPr>
                <w:rFonts w:ascii="Arial" w:hAnsi="Arial" w:cs="Arial"/>
                <w:sz w:val="20"/>
                <w:szCs w:val="20"/>
              </w:rPr>
            </w:pPr>
            <w:r w:rsidRPr="00CA5D69">
              <w:rPr>
                <w:rFonts w:ascii="Arial" w:hAnsi="Arial" w:cs="Arial"/>
                <w:sz w:val="20"/>
                <w:szCs w:val="20"/>
              </w:rPr>
              <w:t>(Percent)</w:t>
            </w:r>
          </w:p>
        </w:tc>
        <w:tc>
          <w:tcPr>
            <w:tcW w:w="1502" w:type="dxa"/>
          </w:tcPr>
          <w:p w14:paraId="3BA00F48" w14:textId="77777777" w:rsidR="005D1822" w:rsidRPr="00CA5D69" w:rsidRDefault="005D1822" w:rsidP="006A6104">
            <w:pPr>
              <w:spacing w:line="360" w:lineRule="exact"/>
              <w:rPr>
                <w:rFonts w:ascii="Arial" w:hAnsi="Arial" w:cs="Arial"/>
                <w:sz w:val="20"/>
                <w:szCs w:val="20"/>
              </w:rPr>
            </w:pPr>
            <w:r w:rsidRPr="00CA5D69">
              <w:rPr>
                <w:rFonts w:ascii="Arial" w:hAnsi="Arial" w:cs="Arial"/>
                <w:sz w:val="20"/>
                <w:szCs w:val="20"/>
              </w:rPr>
              <w:t>(Million Baht)</w:t>
            </w:r>
          </w:p>
        </w:tc>
      </w:tr>
      <w:tr w:rsidR="00CA5D69" w:rsidRPr="00CA5D69" w14:paraId="67EA799F" w14:textId="77777777" w:rsidTr="006A6104">
        <w:tc>
          <w:tcPr>
            <w:tcW w:w="3084" w:type="dxa"/>
          </w:tcPr>
          <w:p w14:paraId="21E8043E" w14:textId="77777777" w:rsidR="005D1822" w:rsidRPr="00CA5D69" w:rsidRDefault="005D1822" w:rsidP="006A6104">
            <w:pPr>
              <w:spacing w:line="360" w:lineRule="exact"/>
              <w:rPr>
                <w:rFonts w:ascii="Arial" w:hAnsi="Arial" w:cs="Arial"/>
                <w:sz w:val="20"/>
                <w:szCs w:val="20"/>
              </w:rPr>
            </w:pPr>
            <w:r w:rsidRPr="00CA5D69">
              <w:rPr>
                <w:rFonts w:ascii="Arial" w:hAnsi="Arial" w:cs="Arial"/>
                <w:sz w:val="20"/>
                <w:szCs w:val="20"/>
              </w:rPr>
              <w:t>Discount rate</w:t>
            </w:r>
          </w:p>
        </w:tc>
        <w:tc>
          <w:tcPr>
            <w:tcW w:w="1502" w:type="dxa"/>
            <w:vAlign w:val="bottom"/>
          </w:tcPr>
          <w:p w14:paraId="5CF77C56" w14:textId="77777777" w:rsidR="005D1822" w:rsidRPr="00CA5D69" w:rsidRDefault="005D1822" w:rsidP="006A6104">
            <w:pPr>
              <w:tabs>
                <w:tab w:val="decimal" w:pos="795"/>
              </w:tabs>
              <w:spacing w:line="360" w:lineRule="exact"/>
              <w:ind w:right="45"/>
              <w:rPr>
                <w:rFonts w:ascii="Arial" w:hAnsi="Arial" w:cs="Arial"/>
                <w:sz w:val="20"/>
                <w:szCs w:val="20"/>
              </w:rPr>
            </w:pPr>
            <w:r w:rsidRPr="00CA5D69">
              <w:rPr>
                <w:rFonts w:ascii="Arial" w:hAnsi="Arial" w:cs="Arial"/>
                <w:sz w:val="20"/>
                <w:szCs w:val="20"/>
              </w:rPr>
              <w:t>0.5</w:t>
            </w:r>
          </w:p>
        </w:tc>
        <w:tc>
          <w:tcPr>
            <w:tcW w:w="1502" w:type="dxa"/>
            <w:vAlign w:val="bottom"/>
          </w:tcPr>
          <w:p w14:paraId="1D69E9D4" w14:textId="77777777" w:rsidR="005D1822" w:rsidRPr="00CA5D69" w:rsidRDefault="005D1822" w:rsidP="006A6104">
            <w:pPr>
              <w:tabs>
                <w:tab w:val="decimal" w:pos="795"/>
              </w:tabs>
              <w:spacing w:line="360" w:lineRule="exact"/>
              <w:ind w:right="45"/>
              <w:rPr>
                <w:rFonts w:ascii="Arial" w:hAnsi="Arial" w:cs="Arial"/>
                <w:sz w:val="20"/>
                <w:szCs w:val="20"/>
              </w:rPr>
            </w:pPr>
            <w:r w:rsidRPr="00CA5D69">
              <w:rPr>
                <w:rFonts w:ascii="Arial" w:hAnsi="Arial" w:cs="Arial"/>
                <w:sz w:val="20"/>
                <w:szCs w:val="20"/>
              </w:rPr>
              <w:t>(0.8)</w:t>
            </w:r>
          </w:p>
        </w:tc>
        <w:tc>
          <w:tcPr>
            <w:tcW w:w="1502" w:type="dxa"/>
            <w:vAlign w:val="bottom"/>
          </w:tcPr>
          <w:p w14:paraId="033C23CA" w14:textId="77777777" w:rsidR="005D1822" w:rsidRPr="00CA5D69" w:rsidRDefault="005D1822" w:rsidP="006A6104">
            <w:pPr>
              <w:tabs>
                <w:tab w:val="decimal" w:pos="795"/>
              </w:tabs>
              <w:spacing w:line="360" w:lineRule="exact"/>
              <w:ind w:right="45"/>
              <w:rPr>
                <w:rFonts w:ascii="Arial" w:hAnsi="Arial" w:cs="Arial"/>
                <w:sz w:val="20"/>
                <w:szCs w:val="20"/>
              </w:rPr>
            </w:pPr>
            <w:r w:rsidRPr="00CA5D69">
              <w:rPr>
                <w:rFonts w:ascii="Arial" w:hAnsi="Arial" w:cs="Arial"/>
                <w:sz w:val="20"/>
                <w:szCs w:val="20"/>
              </w:rPr>
              <w:t>0.5</w:t>
            </w:r>
          </w:p>
        </w:tc>
        <w:tc>
          <w:tcPr>
            <w:tcW w:w="1502" w:type="dxa"/>
            <w:vAlign w:val="bottom"/>
          </w:tcPr>
          <w:p w14:paraId="3535B195" w14:textId="77777777" w:rsidR="005D1822" w:rsidRPr="00CA5D69" w:rsidRDefault="005D1822" w:rsidP="006A6104">
            <w:pPr>
              <w:tabs>
                <w:tab w:val="decimal" w:pos="795"/>
              </w:tabs>
              <w:spacing w:line="360" w:lineRule="exact"/>
              <w:ind w:right="45"/>
              <w:rPr>
                <w:rFonts w:ascii="Arial" w:hAnsi="Arial" w:cs="Arial"/>
                <w:sz w:val="20"/>
                <w:szCs w:val="20"/>
              </w:rPr>
            </w:pPr>
            <w:r w:rsidRPr="00CA5D69">
              <w:rPr>
                <w:rFonts w:ascii="Arial" w:hAnsi="Arial" w:cs="Arial"/>
                <w:sz w:val="20"/>
                <w:szCs w:val="20"/>
              </w:rPr>
              <w:t>0.8</w:t>
            </w:r>
          </w:p>
        </w:tc>
      </w:tr>
      <w:tr w:rsidR="00CA5D69" w:rsidRPr="00CA5D69" w14:paraId="03A743F7" w14:textId="77777777" w:rsidTr="006A6104">
        <w:tc>
          <w:tcPr>
            <w:tcW w:w="3084" w:type="dxa"/>
          </w:tcPr>
          <w:p w14:paraId="2948A719" w14:textId="77777777" w:rsidR="005D1822" w:rsidRPr="00CA5D69" w:rsidRDefault="005D1822" w:rsidP="006A6104">
            <w:pPr>
              <w:spacing w:line="360" w:lineRule="exact"/>
              <w:rPr>
                <w:rFonts w:ascii="Arial" w:hAnsi="Arial" w:cs="Arial"/>
                <w:sz w:val="20"/>
                <w:szCs w:val="20"/>
              </w:rPr>
            </w:pPr>
            <w:r w:rsidRPr="00CA5D69">
              <w:rPr>
                <w:rFonts w:ascii="Arial" w:hAnsi="Arial" w:cs="Arial"/>
                <w:sz w:val="20"/>
                <w:szCs w:val="20"/>
              </w:rPr>
              <w:t>Salary increase rate</w:t>
            </w:r>
          </w:p>
        </w:tc>
        <w:tc>
          <w:tcPr>
            <w:tcW w:w="1502" w:type="dxa"/>
            <w:vAlign w:val="bottom"/>
          </w:tcPr>
          <w:p w14:paraId="633F37DB" w14:textId="77777777" w:rsidR="005D1822" w:rsidRPr="00CA5D69" w:rsidRDefault="005D1822" w:rsidP="006A6104">
            <w:pPr>
              <w:tabs>
                <w:tab w:val="decimal" w:pos="795"/>
              </w:tabs>
              <w:spacing w:line="360" w:lineRule="exact"/>
              <w:ind w:right="45"/>
              <w:rPr>
                <w:rFonts w:ascii="Arial" w:hAnsi="Arial" w:cs="Arial"/>
                <w:sz w:val="20"/>
                <w:szCs w:val="20"/>
              </w:rPr>
            </w:pPr>
            <w:r w:rsidRPr="00CA5D69">
              <w:rPr>
                <w:rFonts w:ascii="Arial" w:hAnsi="Arial" w:cs="Arial"/>
                <w:sz w:val="20"/>
                <w:szCs w:val="20"/>
              </w:rPr>
              <w:t>0.5</w:t>
            </w:r>
          </w:p>
        </w:tc>
        <w:tc>
          <w:tcPr>
            <w:tcW w:w="1502" w:type="dxa"/>
            <w:vAlign w:val="bottom"/>
          </w:tcPr>
          <w:p w14:paraId="0B4EBB3B" w14:textId="77777777" w:rsidR="005D1822" w:rsidRPr="00CA5D69" w:rsidRDefault="005D1822" w:rsidP="006A6104">
            <w:pPr>
              <w:tabs>
                <w:tab w:val="decimal" w:pos="795"/>
              </w:tabs>
              <w:spacing w:line="360" w:lineRule="exact"/>
              <w:ind w:right="45"/>
              <w:rPr>
                <w:rFonts w:ascii="Arial" w:hAnsi="Arial" w:cs="Arial"/>
                <w:sz w:val="20"/>
                <w:szCs w:val="20"/>
              </w:rPr>
            </w:pPr>
            <w:r w:rsidRPr="00CA5D69">
              <w:rPr>
                <w:rFonts w:ascii="Arial" w:hAnsi="Arial" w:cs="Arial"/>
                <w:sz w:val="20"/>
                <w:szCs w:val="20"/>
              </w:rPr>
              <w:t>0.9</w:t>
            </w:r>
          </w:p>
        </w:tc>
        <w:tc>
          <w:tcPr>
            <w:tcW w:w="1502" w:type="dxa"/>
            <w:vAlign w:val="bottom"/>
          </w:tcPr>
          <w:p w14:paraId="667184C6" w14:textId="77777777" w:rsidR="005D1822" w:rsidRPr="00CA5D69" w:rsidRDefault="005D1822" w:rsidP="006A6104">
            <w:pPr>
              <w:tabs>
                <w:tab w:val="decimal" w:pos="795"/>
              </w:tabs>
              <w:spacing w:line="360" w:lineRule="exact"/>
              <w:ind w:right="45"/>
              <w:rPr>
                <w:rFonts w:ascii="Arial" w:hAnsi="Arial" w:cs="Arial"/>
                <w:sz w:val="20"/>
                <w:szCs w:val="20"/>
              </w:rPr>
            </w:pPr>
            <w:r w:rsidRPr="00CA5D69">
              <w:rPr>
                <w:rFonts w:ascii="Arial" w:hAnsi="Arial" w:cs="Arial"/>
                <w:sz w:val="20"/>
                <w:szCs w:val="20"/>
              </w:rPr>
              <w:t>0.5</w:t>
            </w:r>
          </w:p>
        </w:tc>
        <w:tc>
          <w:tcPr>
            <w:tcW w:w="1502" w:type="dxa"/>
            <w:vAlign w:val="bottom"/>
          </w:tcPr>
          <w:p w14:paraId="2BFF7E91" w14:textId="77777777" w:rsidR="005D1822" w:rsidRPr="00CA5D69" w:rsidRDefault="005D1822" w:rsidP="006A6104">
            <w:pPr>
              <w:tabs>
                <w:tab w:val="decimal" w:pos="795"/>
              </w:tabs>
              <w:spacing w:line="360" w:lineRule="exact"/>
              <w:ind w:right="45"/>
              <w:rPr>
                <w:rFonts w:ascii="Arial" w:hAnsi="Arial" w:cs="Arial"/>
                <w:sz w:val="20"/>
                <w:szCs w:val="20"/>
              </w:rPr>
            </w:pPr>
            <w:r w:rsidRPr="00CA5D69">
              <w:rPr>
                <w:rFonts w:ascii="Arial" w:hAnsi="Arial" w:cs="Arial"/>
                <w:sz w:val="20"/>
                <w:szCs w:val="20"/>
              </w:rPr>
              <w:t>(0.9)</w:t>
            </w:r>
          </w:p>
        </w:tc>
      </w:tr>
      <w:tr w:rsidR="00CA5D69" w:rsidRPr="00CA5D69" w14:paraId="7FE430A4" w14:textId="77777777" w:rsidTr="006A6104">
        <w:tc>
          <w:tcPr>
            <w:tcW w:w="3084" w:type="dxa"/>
          </w:tcPr>
          <w:p w14:paraId="42E7128D" w14:textId="77777777" w:rsidR="005D1822" w:rsidRPr="00CA5D69" w:rsidRDefault="005D1822" w:rsidP="006A6104">
            <w:pPr>
              <w:spacing w:line="360" w:lineRule="exact"/>
              <w:rPr>
                <w:rFonts w:ascii="Arial" w:hAnsi="Arial" w:cs="Arial"/>
                <w:sz w:val="20"/>
                <w:szCs w:val="20"/>
              </w:rPr>
            </w:pPr>
            <w:r w:rsidRPr="00CA5D69">
              <w:rPr>
                <w:rFonts w:ascii="Arial" w:hAnsi="Arial" w:cs="Arial"/>
                <w:sz w:val="20"/>
                <w:szCs w:val="20"/>
              </w:rPr>
              <w:t>Turnover rate</w:t>
            </w:r>
          </w:p>
        </w:tc>
        <w:tc>
          <w:tcPr>
            <w:tcW w:w="1502" w:type="dxa"/>
            <w:vAlign w:val="bottom"/>
          </w:tcPr>
          <w:p w14:paraId="35BF916D" w14:textId="77777777" w:rsidR="005D1822" w:rsidRPr="00CA5D69" w:rsidRDefault="005D1822" w:rsidP="006A6104">
            <w:pPr>
              <w:tabs>
                <w:tab w:val="decimal" w:pos="795"/>
              </w:tabs>
              <w:spacing w:line="360" w:lineRule="exact"/>
              <w:ind w:right="45"/>
              <w:rPr>
                <w:rFonts w:ascii="Arial" w:hAnsi="Arial" w:cs="Arial"/>
                <w:sz w:val="20"/>
                <w:szCs w:val="20"/>
              </w:rPr>
            </w:pPr>
            <w:r w:rsidRPr="00CA5D69">
              <w:rPr>
                <w:rFonts w:ascii="Arial" w:hAnsi="Arial" w:cs="Arial"/>
                <w:sz w:val="20"/>
                <w:szCs w:val="20"/>
              </w:rPr>
              <w:t>10.0</w:t>
            </w:r>
          </w:p>
        </w:tc>
        <w:tc>
          <w:tcPr>
            <w:tcW w:w="1502" w:type="dxa"/>
            <w:vAlign w:val="bottom"/>
          </w:tcPr>
          <w:p w14:paraId="113AD326" w14:textId="77777777" w:rsidR="005D1822" w:rsidRPr="00CA5D69" w:rsidRDefault="005D1822" w:rsidP="006A6104">
            <w:pPr>
              <w:tabs>
                <w:tab w:val="decimal" w:pos="795"/>
              </w:tabs>
              <w:spacing w:line="360" w:lineRule="exact"/>
              <w:ind w:right="45"/>
              <w:rPr>
                <w:rFonts w:ascii="Arial" w:hAnsi="Arial" w:cs="Arial"/>
                <w:sz w:val="20"/>
                <w:szCs w:val="20"/>
              </w:rPr>
            </w:pPr>
            <w:r w:rsidRPr="00CA5D69">
              <w:rPr>
                <w:rFonts w:ascii="Arial" w:hAnsi="Arial" w:cs="Arial"/>
                <w:sz w:val="20"/>
                <w:szCs w:val="20"/>
              </w:rPr>
              <w:t>(0.5)</w:t>
            </w:r>
          </w:p>
        </w:tc>
        <w:tc>
          <w:tcPr>
            <w:tcW w:w="1502" w:type="dxa"/>
            <w:vAlign w:val="bottom"/>
          </w:tcPr>
          <w:p w14:paraId="18C31666" w14:textId="77777777" w:rsidR="005D1822" w:rsidRPr="00CA5D69" w:rsidRDefault="005D1822" w:rsidP="006A6104">
            <w:pPr>
              <w:tabs>
                <w:tab w:val="decimal" w:pos="795"/>
              </w:tabs>
              <w:spacing w:line="360" w:lineRule="exact"/>
              <w:ind w:right="45"/>
              <w:rPr>
                <w:rFonts w:ascii="Arial" w:hAnsi="Arial" w:cs="Arial"/>
                <w:sz w:val="20"/>
                <w:szCs w:val="20"/>
              </w:rPr>
            </w:pPr>
            <w:r w:rsidRPr="00CA5D69">
              <w:rPr>
                <w:rFonts w:ascii="Arial" w:hAnsi="Arial" w:cs="Arial"/>
                <w:sz w:val="20"/>
                <w:szCs w:val="20"/>
              </w:rPr>
              <w:t>10.0</w:t>
            </w:r>
          </w:p>
        </w:tc>
        <w:tc>
          <w:tcPr>
            <w:tcW w:w="1502" w:type="dxa"/>
            <w:vAlign w:val="bottom"/>
          </w:tcPr>
          <w:p w14:paraId="0F3F065F" w14:textId="77777777" w:rsidR="005D1822" w:rsidRPr="00CA5D69" w:rsidRDefault="005D1822" w:rsidP="006A6104">
            <w:pPr>
              <w:tabs>
                <w:tab w:val="decimal" w:pos="795"/>
              </w:tabs>
              <w:spacing w:line="360" w:lineRule="exact"/>
              <w:ind w:right="45"/>
              <w:rPr>
                <w:rFonts w:ascii="Arial" w:hAnsi="Arial" w:cs="Arial"/>
                <w:sz w:val="20"/>
                <w:szCs w:val="20"/>
              </w:rPr>
            </w:pPr>
            <w:r w:rsidRPr="00CA5D69">
              <w:rPr>
                <w:rFonts w:ascii="Arial" w:hAnsi="Arial" w:cs="Arial"/>
                <w:sz w:val="20"/>
                <w:szCs w:val="20"/>
              </w:rPr>
              <w:t>0.6</w:t>
            </w:r>
          </w:p>
        </w:tc>
      </w:tr>
    </w:tbl>
    <w:p w14:paraId="1575692D" w14:textId="339B8410" w:rsidR="005552FC" w:rsidRPr="00CA5D69" w:rsidRDefault="005552FC" w:rsidP="005552FC">
      <w:pPr>
        <w:spacing w:before="240" w:after="120" w:line="380" w:lineRule="exact"/>
        <w:ind w:left="547" w:hanging="547"/>
        <w:jc w:val="thaiDistribute"/>
        <w:rPr>
          <w:rFonts w:ascii="Arial" w:hAnsi="Arial" w:cs="Arial"/>
          <w:b/>
          <w:bCs/>
          <w:sz w:val="22"/>
          <w:szCs w:val="22"/>
        </w:rPr>
      </w:pPr>
      <w:r w:rsidRPr="00CA5D69">
        <w:rPr>
          <w:rFonts w:ascii="Arial" w:hAnsi="Arial" w:cs="Arial"/>
          <w:b/>
          <w:bCs/>
          <w:sz w:val="22"/>
          <w:szCs w:val="22"/>
        </w:rPr>
        <w:t>27.</w:t>
      </w:r>
      <w:r w:rsidRPr="00CA5D69">
        <w:rPr>
          <w:rFonts w:ascii="Arial" w:hAnsi="Arial" w:cs="Arial"/>
          <w:b/>
          <w:bCs/>
          <w:sz w:val="22"/>
          <w:szCs w:val="22"/>
        </w:rPr>
        <w:tab/>
        <w:t>Statutory reserve</w:t>
      </w:r>
    </w:p>
    <w:p w14:paraId="5450B1A6" w14:textId="29841180" w:rsidR="005552FC" w:rsidRPr="00CA5D69" w:rsidRDefault="005552FC" w:rsidP="005552FC">
      <w:pPr>
        <w:pStyle w:val="BodyTextIndent"/>
        <w:spacing w:before="120" w:after="120" w:line="380" w:lineRule="exact"/>
        <w:ind w:left="547" w:hanging="547"/>
        <w:rPr>
          <w:rFonts w:ascii="Arial" w:hAnsi="Arial" w:cs="Arial"/>
          <w:sz w:val="22"/>
          <w:szCs w:val="22"/>
          <w:lang w:val="en-US"/>
        </w:rPr>
      </w:pPr>
      <w:r w:rsidRPr="00CA5D69">
        <w:rPr>
          <w:rFonts w:ascii="Arial" w:hAnsi="Arial" w:cs="Arial"/>
          <w:sz w:val="22"/>
          <w:szCs w:val="22"/>
        </w:rPr>
        <w:tab/>
        <w:t>Pursuant to Section 116 of the Public Limited Companies Act B.E. 2535, the Company is required to set aside a statutory reserve at least 5 percent of its net profit after deducting accumulated deficit brought forward (if any) until the reserve reaches 10 percent of the registered share capital. The statutory reserve is not available for dividend distribution.</w:t>
      </w:r>
      <w:r w:rsidRPr="00CA5D69">
        <w:rPr>
          <w:rFonts w:ascii="Arial" w:hAnsi="Arial" w:cs="Arial"/>
          <w:sz w:val="22"/>
          <w:szCs w:val="22"/>
          <w:lang w:val="en-US"/>
        </w:rPr>
        <w:t xml:space="preserve"> At present, the statutory reserve has fully been set aside.</w:t>
      </w:r>
    </w:p>
    <w:p w14:paraId="7E8183E7" w14:textId="1C01D6B7" w:rsidR="00846FAF" w:rsidRPr="00CA5D69" w:rsidRDefault="00846FAF" w:rsidP="00846FAF">
      <w:pPr>
        <w:widowControl/>
        <w:overflowPunct/>
        <w:autoSpaceDE/>
        <w:autoSpaceDN/>
        <w:adjustRightInd/>
        <w:spacing w:before="120" w:after="120" w:line="380" w:lineRule="exact"/>
        <w:ind w:left="547" w:hanging="547"/>
        <w:textAlignment w:val="auto"/>
        <w:rPr>
          <w:rFonts w:ascii="Arial" w:hAnsi="Arial" w:cs="Arial"/>
          <w:b/>
          <w:bCs/>
          <w:sz w:val="22"/>
          <w:szCs w:val="22"/>
        </w:rPr>
      </w:pPr>
      <w:r w:rsidRPr="00CA5D69">
        <w:rPr>
          <w:rFonts w:ascii="Arial" w:hAnsi="Arial" w:cs="Arial"/>
          <w:b/>
          <w:bCs/>
          <w:sz w:val="22"/>
          <w:szCs w:val="22"/>
        </w:rPr>
        <w:t>28.</w:t>
      </w:r>
      <w:r w:rsidRPr="00CA5D69">
        <w:rPr>
          <w:rFonts w:ascii="Arial" w:hAnsi="Arial" w:cs="Arial"/>
          <w:b/>
          <w:bCs/>
          <w:sz w:val="22"/>
          <w:szCs w:val="22"/>
        </w:rPr>
        <w:tab/>
        <w:t>Brokerage fees</w:t>
      </w:r>
    </w:p>
    <w:p w14:paraId="49AE41A2" w14:textId="77777777" w:rsidR="00846FAF" w:rsidRPr="00CA5D69" w:rsidRDefault="00846FAF" w:rsidP="00846FAF">
      <w:pPr>
        <w:tabs>
          <w:tab w:val="left" w:pos="1440"/>
          <w:tab w:val="right" w:pos="7200"/>
        </w:tabs>
        <w:spacing w:after="40" w:line="380" w:lineRule="exact"/>
        <w:ind w:left="360" w:hanging="360"/>
        <w:jc w:val="right"/>
        <w:rPr>
          <w:rFonts w:ascii="Arial" w:hAnsi="Arial" w:cs="Arial"/>
          <w:b/>
          <w:bCs/>
          <w:sz w:val="22"/>
          <w:szCs w:val="22"/>
        </w:rPr>
      </w:pPr>
      <w:r w:rsidRPr="00CA5D69">
        <w:rPr>
          <w:rFonts w:ascii="Arial" w:hAnsi="Arial" w:cs="Arial"/>
          <w:sz w:val="22"/>
          <w:szCs w:val="22"/>
          <w:lang w:val="en-GB"/>
        </w:rPr>
        <w:t>(</w:t>
      </w:r>
      <w:r w:rsidRPr="00CA5D69">
        <w:rPr>
          <w:rFonts w:ascii="Arial" w:hAnsi="Arial" w:cs="Arial"/>
          <w:sz w:val="22"/>
          <w:szCs w:val="22"/>
        </w:rPr>
        <w:t>Unit: Thousand Baht</w:t>
      </w:r>
      <w:r w:rsidRPr="00CA5D69">
        <w:rPr>
          <w:rFonts w:ascii="Arial" w:hAnsi="Arial" w:cs="Arial"/>
          <w:sz w:val="22"/>
          <w:szCs w:val="22"/>
          <w:lang w:val="en-GB"/>
        </w:rPr>
        <w:t>)</w:t>
      </w:r>
    </w:p>
    <w:tbl>
      <w:tblPr>
        <w:tblW w:w="8982" w:type="dxa"/>
        <w:tblInd w:w="558" w:type="dxa"/>
        <w:tblLayout w:type="fixed"/>
        <w:tblLook w:val="0000" w:firstRow="0" w:lastRow="0" w:firstColumn="0" w:lastColumn="0" w:noHBand="0" w:noVBand="0"/>
      </w:tblPr>
      <w:tblGrid>
        <w:gridCol w:w="6012"/>
        <w:gridCol w:w="1485"/>
        <w:gridCol w:w="1485"/>
      </w:tblGrid>
      <w:tr w:rsidR="00CA5D69" w:rsidRPr="00CA5D69" w14:paraId="1FF6A2DA" w14:textId="77777777" w:rsidTr="005B4013">
        <w:tc>
          <w:tcPr>
            <w:tcW w:w="6012" w:type="dxa"/>
          </w:tcPr>
          <w:p w14:paraId="3D18C27D" w14:textId="77777777" w:rsidR="00846FAF" w:rsidRPr="00CA5D69" w:rsidRDefault="00846FAF" w:rsidP="006A6104">
            <w:pPr>
              <w:tabs>
                <w:tab w:val="left" w:pos="2880"/>
                <w:tab w:val="right" w:pos="5040"/>
                <w:tab w:val="right" w:pos="6390"/>
                <w:tab w:val="right" w:pos="8190"/>
              </w:tabs>
              <w:spacing w:line="360" w:lineRule="exact"/>
              <w:ind w:right="-43"/>
              <w:jc w:val="both"/>
              <w:rPr>
                <w:rFonts w:ascii="Arial" w:hAnsi="Arial" w:cs="Arial"/>
                <w:sz w:val="22"/>
                <w:szCs w:val="22"/>
              </w:rPr>
            </w:pPr>
          </w:p>
        </w:tc>
        <w:tc>
          <w:tcPr>
            <w:tcW w:w="2970" w:type="dxa"/>
            <w:gridSpan w:val="2"/>
          </w:tcPr>
          <w:p w14:paraId="79E9F8B1" w14:textId="77777777" w:rsidR="00846FAF" w:rsidRPr="00CA5D69" w:rsidRDefault="00846FAF" w:rsidP="00761786">
            <w:pPr>
              <w:widowControl/>
              <w:pBdr>
                <w:bottom w:val="single" w:sz="4" w:space="1" w:color="auto"/>
              </w:pBdr>
              <w:spacing w:line="360" w:lineRule="exact"/>
              <w:ind w:left="14"/>
              <w:jc w:val="center"/>
              <w:rPr>
                <w:rFonts w:ascii="Arial" w:hAnsi="Arial" w:cs="Arial"/>
                <w:sz w:val="22"/>
                <w:szCs w:val="22"/>
              </w:rPr>
            </w:pPr>
            <w:r w:rsidRPr="00CA5D69">
              <w:rPr>
                <w:rFonts w:ascii="Arial" w:hAnsi="Arial" w:cs="Arial"/>
                <w:sz w:val="22"/>
                <w:szCs w:val="22"/>
              </w:rPr>
              <w:t xml:space="preserve">Consolidated              </w:t>
            </w:r>
            <w:r w:rsidRPr="00CA5D69">
              <w:rPr>
                <w:rFonts w:ascii="Arial" w:hAnsi="Arial" w:cs="Arial"/>
                <w:sz w:val="22"/>
                <w:szCs w:val="22"/>
                <w:cs/>
              </w:rPr>
              <w:t xml:space="preserve">               </w:t>
            </w:r>
            <w:r w:rsidRPr="00CA5D69">
              <w:rPr>
                <w:rFonts w:ascii="Arial" w:hAnsi="Arial" w:cs="Arial"/>
                <w:sz w:val="22"/>
                <w:szCs w:val="22"/>
              </w:rPr>
              <w:t xml:space="preserve">financial statements              </w:t>
            </w:r>
          </w:p>
        </w:tc>
      </w:tr>
      <w:tr w:rsidR="00CA5D69" w:rsidRPr="00CA5D69" w14:paraId="1ECEB89F" w14:textId="77777777" w:rsidTr="005B4013">
        <w:tc>
          <w:tcPr>
            <w:tcW w:w="6012" w:type="dxa"/>
          </w:tcPr>
          <w:p w14:paraId="53D2451C" w14:textId="77777777" w:rsidR="00846FAF" w:rsidRPr="00CA5D69" w:rsidRDefault="00846FAF" w:rsidP="00846FAF">
            <w:pPr>
              <w:tabs>
                <w:tab w:val="left" w:pos="2880"/>
                <w:tab w:val="right" w:pos="5040"/>
                <w:tab w:val="right" w:pos="6390"/>
                <w:tab w:val="right" w:pos="8190"/>
              </w:tabs>
              <w:spacing w:line="360" w:lineRule="exact"/>
              <w:ind w:right="-43"/>
              <w:jc w:val="both"/>
              <w:rPr>
                <w:rFonts w:ascii="Arial" w:hAnsi="Arial" w:cs="Arial"/>
                <w:sz w:val="22"/>
                <w:szCs w:val="22"/>
              </w:rPr>
            </w:pPr>
          </w:p>
        </w:tc>
        <w:tc>
          <w:tcPr>
            <w:tcW w:w="1485" w:type="dxa"/>
          </w:tcPr>
          <w:p w14:paraId="44B21AB0" w14:textId="1EB54A8A" w:rsidR="00846FAF" w:rsidRPr="00CA5D69" w:rsidRDefault="00846FAF" w:rsidP="00761786">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sidRPr="00CA5D69">
              <w:rPr>
                <w:rFonts w:ascii="Arial" w:hAnsi="Arial" w:cs="Arial"/>
                <w:sz w:val="22"/>
                <w:szCs w:val="22"/>
              </w:rPr>
              <w:t>20</w:t>
            </w:r>
            <w:r w:rsidR="00AD3590" w:rsidRPr="00CA5D69">
              <w:rPr>
                <w:rFonts w:ascii="Arial" w:hAnsi="Arial" w:cs="Arial"/>
                <w:sz w:val="22"/>
                <w:szCs w:val="22"/>
              </w:rPr>
              <w:t>20</w:t>
            </w:r>
          </w:p>
        </w:tc>
        <w:tc>
          <w:tcPr>
            <w:tcW w:w="1485" w:type="dxa"/>
          </w:tcPr>
          <w:p w14:paraId="7FB6B1C4" w14:textId="2440E928" w:rsidR="00846FAF" w:rsidRPr="00CA5D69" w:rsidRDefault="00846FAF" w:rsidP="00761786">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sidRPr="00CA5D69">
              <w:rPr>
                <w:rFonts w:ascii="Arial" w:hAnsi="Arial" w:cs="Arial"/>
                <w:sz w:val="22"/>
                <w:szCs w:val="22"/>
              </w:rPr>
              <w:t>2019</w:t>
            </w:r>
          </w:p>
        </w:tc>
      </w:tr>
      <w:tr w:rsidR="00CA5D69" w:rsidRPr="00CA5D69" w14:paraId="2E7468F9" w14:textId="77777777" w:rsidTr="005B4013">
        <w:tc>
          <w:tcPr>
            <w:tcW w:w="6012" w:type="dxa"/>
          </w:tcPr>
          <w:p w14:paraId="7B8D6E85" w14:textId="77777777" w:rsidR="00846FAF" w:rsidRPr="00CA5D69" w:rsidRDefault="00846FAF" w:rsidP="00846FAF">
            <w:pPr>
              <w:widowControl/>
              <w:spacing w:line="360" w:lineRule="exact"/>
              <w:ind w:left="162" w:right="-198" w:hanging="162"/>
              <w:rPr>
                <w:rFonts w:ascii="Arial" w:hAnsi="Arial" w:cs="Arial"/>
                <w:sz w:val="22"/>
                <w:szCs w:val="22"/>
                <w:lang w:val="en-GB"/>
              </w:rPr>
            </w:pPr>
            <w:r w:rsidRPr="00CA5D69">
              <w:rPr>
                <w:rFonts w:ascii="Arial" w:hAnsi="Arial" w:cs="Arial"/>
                <w:sz w:val="22"/>
                <w:szCs w:val="22"/>
                <w:lang w:val="en-GB"/>
              </w:rPr>
              <w:t>Brokerage fees from securities business</w:t>
            </w:r>
          </w:p>
        </w:tc>
        <w:tc>
          <w:tcPr>
            <w:tcW w:w="1485" w:type="dxa"/>
          </w:tcPr>
          <w:p w14:paraId="7BD5DE72" w14:textId="443E7470" w:rsidR="00846FAF" w:rsidRPr="00CA5D69" w:rsidRDefault="00B377D0" w:rsidP="00846FAF">
            <w:pPr>
              <w:tabs>
                <w:tab w:val="decimal" w:pos="1152"/>
              </w:tabs>
              <w:spacing w:line="360" w:lineRule="exact"/>
              <w:ind w:right="-43"/>
              <w:rPr>
                <w:rFonts w:ascii="Arial" w:hAnsi="Arial" w:cs="Arial"/>
                <w:sz w:val="22"/>
                <w:szCs w:val="22"/>
              </w:rPr>
            </w:pPr>
            <w:r w:rsidRPr="00CA5D69">
              <w:rPr>
                <w:rFonts w:ascii="Arial" w:hAnsi="Arial" w:cs="Arial"/>
                <w:sz w:val="22"/>
                <w:szCs w:val="22"/>
              </w:rPr>
              <w:t>87</w:t>
            </w:r>
            <w:r w:rsidR="00BA57D5">
              <w:rPr>
                <w:rFonts w:ascii="Arial" w:hAnsi="Arial" w:cs="Arial"/>
                <w:sz w:val="22"/>
                <w:szCs w:val="22"/>
              </w:rPr>
              <w:t>4,175</w:t>
            </w:r>
          </w:p>
        </w:tc>
        <w:tc>
          <w:tcPr>
            <w:tcW w:w="1485" w:type="dxa"/>
          </w:tcPr>
          <w:p w14:paraId="56C3BE9D" w14:textId="7203309A" w:rsidR="00846FAF" w:rsidRPr="00CA5D69" w:rsidRDefault="00846FAF" w:rsidP="00846FAF">
            <w:pPr>
              <w:tabs>
                <w:tab w:val="decimal" w:pos="1152"/>
              </w:tabs>
              <w:spacing w:line="360" w:lineRule="exact"/>
              <w:ind w:right="-43"/>
              <w:rPr>
                <w:rFonts w:ascii="Arial" w:hAnsi="Arial" w:cs="Arial"/>
                <w:sz w:val="22"/>
                <w:szCs w:val="22"/>
                <w:rtl/>
                <w:cs/>
              </w:rPr>
            </w:pPr>
            <w:r w:rsidRPr="00CA5D69">
              <w:rPr>
                <w:rFonts w:ascii="Arial" w:hAnsi="Arial" w:cs="Arial"/>
                <w:sz w:val="22"/>
                <w:szCs w:val="22"/>
              </w:rPr>
              <w:t>583,527</w:t>
            </w:r>
          </w:p>
        </w:tc>
      </w:tr>
      <w:tr w:rsidR="00CA5D69" w:rsidRPr="00CA5D69" w14:paraId="6857F9E7" w14:textId="77777777" w:rsidTr="005B4013">
        <w:tc>
          <w:tcPr>
            <w:tcW w:w="6012" w:type="dxa"/>
          </w:tcPr>
          <w:p w14:paraId="42EBED6D" w14:textId="77777777" w:rsidR="00846FAF" w:rsidRPr="00CA5D69" w:rsidRDefault="00846FAF" w:rsidP="00846FAF">
            <w:pPr>
              <w:widowControl/>
              <w:spacing w:line="360" w:lineRule="exact"/>
              <w:ind w:left="162" w:right="-198" w:hanging="162"/>
              <w:rPr>
                <w:rFonts w:ascii="Arial" w:hAnsi="Arial" w:cs="Arial"/>
                <w:sz w:val="22"/>
                <w:szCs w:val="22"/>
                <w:lang w:val="en-GB"/>
              </w:rPr>
            </w:pPr>
            <w:r w:rsidRPr="00CA5D69">
              <w:rPr>
                <w:rFonts w:ascii="Arial" w:hAnsi="Arial" w:cs="Arial"/>
                <w:sz w:val="22"/>
                <w:szCs w:val="22"/>
                <w:lang w:val="en-GB"/>
              </w:rPr>
              <w:t>Brokerage fees from derivatives business</w:t>
            </w:r>
          </w:p>
        </w:tc>
        <w:tc>
          <w:tcPr>
            <w:tcW w:w="1485" w:type="dxa"/>
          </w:tcPr>
          <w:p w14:paraId="700047AF" w14:textId="0304B541" w:rsidR="00846FAF" w:rsidRPr="00CA5D69" w:rsidRDefault="00B377D0" w:rsidP="00846FAF">
            <w:pPr>
              <w:pBdr>
                <w:bottom w:val="single" w:sz="4" w:space="1" w:color="auto"/>
              </w:pBdr>
              <w:tabs>
                <w:tab w:val="decimal" w:pos="1152"/>
              </w:tabs>
              <w:spacing w:line="360" w:lineRule="exact"/>
              <w:ind w:right="-43"/>
              <w:rPr>
                <w:rFonts w:ascii="Arial" w:hAnsi="Arial" w:cs="Arial"/>
                <w:sz w:val="22"/>
                <w:szCs w:val="22"/>
                <w:rtl/>
                <w:cs/>
              </w:rPr>
            </w:pPr>
            <w:r w:rsidRPr="00CA5D69">
              <w:rPr>
                <w:rFonts w:ascii="Arial" w:hAnsi="Arial" w:cs="Arial"/>
                <w:sz w:val="22"/>
                <w:szCs w:val="22"/>
              </w:rPr>
              <w:t>57,</w:t>
            </w:r>
            <w:r w:rsidR="00BA57D5">
              <w:rPr>
                <w:rFonts w:ascii="Arial" w:hAnsi="Arial" w:cs="Arial"/>
                <w:sz w:val="22"/>
                <w:szCs w:val="22"/>
              </w:rPr>
              <w:t>001</w:t>
            </w:r>
          </w:p>
        </w:tc>
        <w:tc>
          <w:tcPr>
            <w:tcW w:w="1485" w:type="dxa"/>
          </w:tcPr>
          <w:p w14:paraId="55CB03A7" w14:textId="7F44CC80" w:rsidR="00846FAF" w:rsidRPr="00CA5D69" w:rsidRDefault="00846FAF" w:rsidP="00846FAF">
            <w:pPr>
              <w:pBdr>
                <w:bottom w:val="single" w:sz="4" w:space="1" w:color="auto"/>
              </w:pBdr>
              <w:tabs>
                <w:tab w:val="decimal" w:pos="1152"/>
              </w:tabs>
              <w:spacing w:line="360" w:lineRule="exact"/>
              <w:ind w:right="-43"/>
              <w:rPr>
                <w:rFonts w:ascii="Arial" w:hAnsi="Arial" w:cs="Arial"/>
                <w:sz w:val="22"/>
                <w:szCs w:val="22"/>
                <w:rtl/>
                <w:cs/>
              </w:rPr>
            </w:pPr>
            <w:r w:rsidRPr="00CA5D69">
              <w:rPr>
                <w:rFonts w:ascii="Arial" w:hAnsi="Arial" w:cs="Arial"/>
                <w:sz w:val="22"/>
                <w:szCs w:val="22"/>
              </w:rPr>
              <w:t>48,705</w:t>
            </w:r>
          </w:p>
        </w:tc>
      </w:tr>
      <w:tr w:rsidR="00CA5D69" w:rsidRPr="00CA5D69" w14:paraId="6A1599A3" w14:textId="77777777" w:rsidTr="005B4013">
        <w:tc>
          <w:tcPr>
            <w:tcW w:w="6012" w:type="dxa"/>
          </w:tcPr>
          <w:p w14:paraId="121B03C3" w14:textId="77777777" w:rsidR="00846FAF" w:rsidRPr="00CA5D69" w:rsidRDefault="00846FAF" w:rsidP="00846FAF">
            <w:pPr>
              <w:widowControl/>
              <w:spacing w:line="360" w:lineRule="exact"/>
              <w:ind w:left="162" w:right="-198" w:hanging="162"/>
              <w:rPr>
                <w:rFonts w:ascii="Arial" w:hAnsi="Arial" w:cs="Arial"/>
                <w:sz w:val="22"/>
                <w:szCs w:val="22"/>
                <w:lang w:val="en-GB"/>
              </w:rPr>
            </w:pPr>
            <w:r w:rsidRPr="00CA5D69">
              <w:rPr>
                <w:rFonts w:ascii="Arial" w:hAnsi="Arial" w:cs="Arial"/>
                <w:sz w:val="22"/>
                <w:szCs w:val="22"/>
                <w:lang w:val="en-GB"/>
              </w:rPr>
              <w:t>Total</w:t>
            </w:r>
          </w:p>
        </w:tc>
        <w:tc>
          <w:tcPr>
            <w:tcW w:w="1485" w:type="dxa"/>
          </w:tcPr>
          <w:p w14:paraId="316C1872" w14:textId="54866110" w:rsidR="00846FAF" w:rsidRPr="00CA5D69" w:rsidRDefault="00B377D0" w:rsidP="00846FAF">
            <w:pPr>
              <w:pBdr>
                <w:bottom w:val="double" w:sz="4" w:space="1" w:color="auto"/>
              </w:pBdr>
              <w:tabs>
                <w:tab w:val="decimal" w:pos="1152"/>
              </w:tabs>
              <w:spacing w:line="360" w:lineRule="exact"/>
              <w:ind w:right="-43"/>
              <w:rPr>
                <w:rFonts w:ascii="Arial" w:hAnsi="Arial" w:cs="Arial"/>
                <w:sz w:val="22"/>
                <w:szCs w:val="22"/>
                <w:rtl/>
                <w:cs/>
              </w:rPr>
            </w:pPr>
            <w:r w:rsidRPr="00CA5D69">
              <w:rPr>
                <w:rFonts w:ascii="Arial" w:hAnsi="Arial" w:cs="Arial"/>
                <w:sz w:val="22"/>
                <w:szCs w:val="22"/>
              </w:rPr>
              <w:t>931,176</w:t>
            </w:r>
          </w:p>
        </w:tc>
        <w:tc>
          <w:tcPr>
            <w:tcW w:w="1485" w:type="dxa"/>
          </w:tcPr>
          <w:p w14:paraId="1AF2A7A1" w14:textId="25DA0955" w:rsidR="00846FAF" w:rsidRPr="00CA5D69" w:rsidRDefault="00846FAF" w:rsidP="00846FAF">
            <w:pPr>
              <w:pBdr>
                <w:bottom w:val="double" w:sz="4" w:space="1" w:color="auto"/>
              </w:pBdr>
              <w:tabs>
                <w:tab w:val="decimal" w:pos="1152"/>
              </w:tabs>
              <w:spacing w:line="360" w:lineRule="exact"/>
              <w:ind w:right="-43"/>
              <w:rPr>
                <w:rFonts w:ascii="Arial" w:hAnsi="Arial" w:cs="Arial"/>
                <w:sz w:val="22"/>
                <w:szCs w:val="22"/>
                <w:rtl/>
                <w:cs/>
              </w:rPr>
            </w:pPr>
            <w:r w:rsidRPr="00CA5D69">
              <w:rPr>
                <w:rFonts w:ascii="Arial" w:hAnsi="Arial" w:cs="Arial"/>
                <w:sz w:val="22"/>
                <w:szCs w:val="22"/>
              </w:rPr>
              <w:t>632,232</w:t>
            </w:r>
          </w:p>
        </w:tc>
      </w:tr>
    </w:tbl>
    <w:p w14:paraId="4D73B3B3" w14:textId="361F6AB2" w:rsidR="00AD3590" w:rsidRPr="00CA5D69" w:rsidRDefault="00AD3590" w:rsidP="005B4013">
      <w:pPr>
        <w:tabs>
          <w:tab w:val="right" w:pos="7200"/>
        </w:tabs>
        <w:spacing w:before="120" w:after="120" w:line="380" w:lineRule="exact"/>
        <w:ind w:left="547" w:hanging="547"/>
        <w:rPr>
          <w:rFonts w:ascii="Arial" w:hAnsi="Arial" w:cs="Arial"/>
          <w:b/>
          <w:bCs/>
          <w:sz w:val="22"/>
          <w:szCs w:val="22"/>
        </w:rPr>
      </w:pPr>
      <w:r w:rsidRPr="00CA5D69">
        <w:rPr>
          <w:rFonts w:ascii="Arial" w:hAnsi="Arial" w:cs="Arial"/>
          <w:b/>
          <w:bCs/>
          <w:sz w:val="22"/>
          <w:szCs w:val="22"/>
        </w:rPr>
        <w:lastRenderedPageBreak/>
        <w:t>29.</w:t>
      </w:r>
      <w:r w:rsidRPr="00CA5D69">
        <w:rPr>
          <w:rFonts w:ascii="Arial" w:hAnsi="Arial" w:cs="Arial"/>
          <w:b/>
          <w:bCs/>
          <w:sz w:val="22"/>
          <w:szCs w:val="22"/>
        </w:rPr>
        <w:tab/>
        <w:t>Fees and services income</w:t>
      </w:r>
    </w:p>
    <w:p w14:paraId="6AC1BFB4" w14:textId="77777777" w:rsidR="00AD3590" w:rsidRPr="00CA5D69" w:rsidRDefault="00AD3590" w:rsidP="00AD3590">
      <w:pPr>
        <w:tabs>
          <w:tab w:val="left" w:pos="1440"/>
          <w:tab w:val="right" w:pos="7200"/>
        </w:tabs>
        <w:spacing w:after="40" w:line="380" w:lineRule="exact"/>
        <w:ind w:left="360" w:hanging="360"/>
        <w:jc w:val="right"/>
        <w:rPr>
          <w:rFonts w:ascii="Arial" w:hAnsi="Arial" w:cs="Arial"/>
          <w:b/>
          <w:bCs/>
          <w:sz w:val="22"/>
          <w:szCs w:val="22"/>
        </w:rPr>
      </w:pPr>
      <w:r w:rsidRPr="00CA5D69">
        <w:rPr>
          <w:rFonts w:ascii="Arial" w:hAnsi="Arial" w:cs="Arial"/>
          <w:sz w:val="22"/>
          <w:szCs w:val="22"/>
          <w:lang w:val="en-GB"/>
        </w:rPr>
        <w:t>(</w:t>
      </w:r>
      <w:r w:rsidRPr="00CA5D69">
        <w:rPr>
          <w:rFonts w:ascii="Arial" w:hAnsi="Arial" w:cs="Arial"/>
          <w:sz w:val="22"/>
          <w:szCs w:val="22"/>
        </w:rPr>
        <w:t>Unit: Thousand Baht</w:t>
      </w:r>
      <w:r w:rsidRPr="00CA5D69">
        <w:rPr>
          <w:rFonts w:ascii="Arial" w:hAnsi="Arial" w:cs="Arial"/>
          <w:sz w:val="22"/>
          <w:szCs w:val="22"/>
          <w:lang w:val="en-GB"/>
        </w:rPr>
        <w:t>)</w:t>
      </w:r>
    </w:p>
    <w:tbl>
      <w:tblPr>
        <w:tblW w:w="9090" w:type="dxa"/>
        <w:tblInd w:w="450" w:type="dxa"/>
        <w:tblLayout w:type="fixed"/>
        <w:tblLook w:val="0000" w:firstRow="0" w:lastRow="0" w:firstColumn="0" w:lastColumn="0" w:noHBand="0" w:noVBand="0"/>
      </w:tblPr>
      <w:tblGrid>
        <w:gridCol w:w="6120"/>
        <w:gridCol w:w="1485"/>
        <w:gridCol w:w="1485"/>
      </w:tblGrid>
      <w:tr w:rsidR="00CA5D69" w:rsidRPr="00CA5D69" w14:paraId="59A3F83E" w14:textId="77777777" w:rsidTr="005B4013">
        <w:tc>
          <w:tcPr>
            <w:tcW w:w="6120" w:type="dxa"/>
          </w:tcPr>
          <w:p w14:paraId="25E4545A" w14:textId="77777777" w:rsidR="00AD3590" w:rsidRPr="00CA5D69" w:rsidRDefault="00AD3590" w:rsidP="006A6104">
            <w:pPr>
              <w:tabs>
                <w:tab w:val="left" w:pos="2880"/>
                <w:tab w:val="right" w:pos="5040"/>
                <w:tab w:val="right" w:pos="6390"/>
                <w:tab w:val="right" w:pos="8190"/>
              </w:tabs>
              <w:spacing w:line="360" w:lineRule="exact"/>
              <w:ind w:right="-43"/>
              <w:jc w:val="both"/>
              <w:rPr>
                <w:rFonts w:ascii="Arial" w:hAnsi="Arial" w:cs="Arial"/>
                <w:sz w:val="22"/>
                <w:szCs w:val="22"/>
              </w:rPr>
            </w:pPr>
          </w:p>
        </w:tc>
        <w:tc>
          <w:tcPr>
            <w:tcW w:w="2970" w:type="dxa"/>
            <w:gridSpan w:val="2"/>
          </w:tcPr>
          <w:p w14:paraId="4384D31E" w14:textId="77777777" w:rsidR="00AD3590" w:rsidRPr="00CA5D69" w:rsidRDefault="00AD3590" w:rsidP="006A6104">
            <w:pPr>
              <w:widowControl/>
              <w:pBdr>
                <w:bottom w:val="single" w:sz="6" w:space="1" w:color="auto"/>
              </w:pBdr>
              <w:spacing w:line="360" w:lineRule="exact"/>
              <w:ind w:left="14"/>
              <w:jc w:val="center"/>
              <w:rPr>
                <w:rFonts w:ascii="Arial" w:hAnsi="Arial" w:cs="Arial"/>
                <w:sz w:val="22"/>
                <w:szCs w:val="22"/>
              </w:rPr>
            </w:pPr>
            <w:r w:rsidRPr="00CA5D69">
              <w:rPr>
                <w:rFonts w:ascii="Arial" w:hAnsi="Arial" w:cs="Arial"/>
                <w:sz w:val="22"/>
                <w:szCs w:val="22"/>
              </w:rPr>
              <w:t xml:space="preserve">Consolidated              </w:t>
            </w:r>
            <w:r w:rsidRPr="00CA5D69">
              <w:rPr>
                <w:rFonts w:ascii="Arial" w:hAnsi="Arial" w:cs="Arial"/>
                <w:sz w:val="22"/>
                <w:szCs w:val="22"/>
                <w:cs/>
              </w:rPr>
              <w:t xml:space="preserve">            </w:t>
            </w:r>
            <w:r w:rsidRPr="00CA5D69">
              <w:rPr>
                <w:rFonts w:ascii="Arial" w:hAnsi="Arial" w:cs="Arial"/>
                <w:sz w:val="22"/>
                <w:szCs w:val="22"/>
              </w:rPr>
              <w:t xml:space="preserve">financial statements              </w:t>
            </w:r>
          </w:p>
        </w:tc>
      </w:tr>
      <w:tr w:rsidR="00CA5D69" w:rsidRPr="00CA5D69" w14:paraId="4269191A" w14:textId="77777777" w:rsidTr="005B4013">
        <w:tc>
          <w:tcPr>
            <w:tcW w:w="6120" w:type="dxa"/>
          </w:tcPr>
          <w:p w14:paraId="02775445" w14:textId="77777777" w:rsidR="00AD3590" w:rsidRPr="00CA5D69" w:rsidRDefault="00AD3590" w:rsidP="00AD3590">
            <w:pPr>
              <w:tabs>
                <w:tab w:val="left" w:pos="2880"/>
                <w:tab w:val="right" w:pos="5040"/>
                <w:tab w:val="right" w:pos="6390"/>
                <w:tab w:val="right" w:pos="8190"/>
              </w:tabs>
              <w:spacing w:line="360" w:lineRule="exact"/>
              <w:ind w:right="-43"/>
              <w:jc w:val="both"/>
              <w:rPr>
                <w:rFonts w:ascii="Arial" w:hAnsi="Arial" w:cstheme="minorBidi"/>
                <w:sz w:val="22"/>
                <w:szCs w:val="22"/>
                <w:cs/>
              </w:rPr>
            </w:pPr>
          </w:p>
        </w:tc>
        <w:tc>
          <w:tcPr>
            <w:tcW w:w="1485" w:type="dxa"/>
          </w:tcPr>
          <w:p w14:paraId="36E88434" w14:textId="7DB230E5" w:rsidR="00AD3590" w:rsidRPr="00CA5D69" w:rsidRDefault="00AD3590" w:rsidP="00AD3590">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sidRPr="00CA5D69">
              <w:rPr>
                <w:rFonts w:ascii="Arial" w:hAnsi="Arial" w:cs="Arial"/>
                <w:sz w:val="22"/>
                <w:szCs w:val="22"/>
              </w:rPr>
              <w:t>2020</w:t>
            </w:r>
          </w:p>
        </w:tc>
        <w:tc>
          <w:tcPr>
            <w:tcW w:w="1485" w:type="dxa"/>
          </w:tcPr>
          <w:p w14:paraId="11248E05" w14:textId="5A7AC2AD" w:rsidR="00AD3590" w:rsidRPr="00CA5D69" w:rsidRDefault="00AD3590" w:rsidP="00AD3590">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sidRPr="00CA5D69">
              <w:rPr>
                <w:rFonts w:ascii="Arial" w:hAnsi="Arial" w:cs="Arial"/>
                <w:sz w:val="22"/>
                <w:szCs w:val="22"/>
              </w:rPr>
              <w:t>2019</w:t>
            </w:r>
          </w:p>
        </w:tc>
      </w:tr>
      <w:tr w:rsidR="00CA5D69" w:rsidRPr="00CA5D69" w14:paraId="684394C9" w14:textId="77777777" w:rsidTr="009475B9">
        <w:tc>
          <w:tcPr>
            <w:tcW w:w="6120" w:type="dxa"/>
          </w:tcPr>
          <w:p w14:paraId="54F4D8A1" w14:textId="77777777" w:rsidR="00B377D0" w:rsidRPr="00CA5D69" w:rsidRDefault="00B377D0" w:rsidP="00B377D0">
            <w:pPr>
              <w:widowControl/>
              <w:spacing w:line="360" w:lineRule="exact"/>
              <w:ind w:right="-36"/>
              <w:rPr>
                <w:rFonts w:ascii="Arial" w:hAnsi="Arial" w:cs="Arial"/>
                <w:sz w:val="22"/>
                <w:szCs w:val="22"/>
                <w:cs/>
              </w:rPr>
            </w:pPr>
            <w:r w:rsidRPr="00CA5D69">
              <w:rPr>
                <w:rFonts w:ascii="Arial" w:hAnsi="Arial" w:cs="Arial"/>
                <w:sz w:val="22"/>
                <w:szCs w:val="22"/>
              </w:rPr>
              <w:t>Underwriting fee</w:t>
            </w:r>
          </w:p>
        </w:tc>
        <w:tc>
          <w:tcPr>
            <w:tcW w:w="1485" w:type="dxa"/>
            <w:vAlign w:val="bottom"/>
          </w:tcPr>
          <w:p w14:paraId="50277EB1" w14:textId="5AEDF500" w:rsidR="00B377D0" w:rsidRPr="00CA5D69" w:rsidRDefault="00B377D0" w:rsidP="00B377D0">
            <w:pPr>
              <w:widowControl/>
              <w:tabs>
                <w:tab w:val="decimal" w:pos="1152"/>
              </w:tabs>
              <w:spacing w:line="360" w:lineRule="exact"/>
              <w:ind w:left="14"/>
              <w:rPr>
                <w:rFonts w:ascii="Arial" w:hAnsi="Arial" w:cs="Arial"/>
                <w:sz w:val="22"/>
                <w:szCs w:val="22"/>
              </w:rPr>
            </w:pPr>
            <w:r w:rsidRPr="00CA5D69">
              <w:rPr>
                <w:rFonts w:ascii="Arial" w:hAnsi="Arial" w:cs="Arial" w:hint="cs"/>
                <w:sz w:val="22"/>
                <w:szCs w:val="22"/>
              </w:rPr>
              <w:t>147,960</w:t>
            </w:r>
          </w:p>
        </w:tc>
        <w:tc>
          <w:tcPr>
            <w:tcW w:w="1485" w:type="dxa"/>
          </w:tcPr>
          <w:p w14:paraId="16341CDA" w14:textId="25BE74C6" w:rsidR="00B377D0" w:rsidRPr="00CA5D69" w:rsidRDefault="00B377D0" w:rsidP="00B377D0">
            <w:pPr>
              <w:widowControl/>
              <w:tabs>
                <w:tab w:val="decimal" w:pos="1152"/>
              </w:tabs>
              <w:spacing w:line="360" w:lineRule="exact"/>
              <w:ind w:left="14"/>
              <w:rPr>
                <w:rFonts w:ascii="Arial" w:hAnsi="Arial" w:cs="Arial"/>
                <w:sz w:val="22"/>
                <w:szCs w:val="22"/>
              </w:rPr>
            </w:pPr>
            <w:r w:rsidRPr="00CA5D69">
              <w:rPr>
                <w:rFonts w:ascii="Arial" w:hAnsi="Arial" w:cs="Arial"/>
                <w:sz w:val="22"/>
                <w:szCs w:val="22"/>
              </w:rPr>
              <w:t>190,286</w:t>
            </w:r>
          </w:p>
        </w:tc>
      </w:tr>
      <w:tr w:rsidR="00CA5D69" w:rsidRPr="00CA5D69" w14:paraId="36954BEF" w14:textId="77777777" w:rsidTr="009475B9">
        <w:tc>
          <w:tcPr>
            <w:tcW w:w="6120" w:type="dxa"/>
          </w:tcPr>
          <w:p w14:paraId="03AFC8B4" w14:textId="77777777" w:rsidR="00B377D0" w:rsidRPr="00CA5D69" w:rsidRDefault="00B377D0" w:rsidP="00B377D0">
            <w:pPr>
              <w:widowControl/>
              <w:spacing w:line="360" w:lineRule="exact"/>
              <w:ind w:right="-36"/>
              <w:rPr>
                <w:rFonts w:ascii="Arial" w:hAnsi="Arial" w:cs="Arial"/>
                <w:sz w:val="22"/>
                <w:szCs w:val="22"/>
                <w:cs/>
              </w:rPr>
            </w:pPr>
            <w:r w:rsidRPr="00CA5D69">
              <w:rPr>
                <w:rFonts w:ascii="Arial" w:hAnsi="Arial" w:cs="Arial"/>
                <w:sz w:val="22"/>
                <w:szCs w:val="22"/>
              </w:rPr>
              <w:t>Financial advisory fee</w:t>
            </w:r>
          </w:p>
        </w:tc>
        <w:tc>
          <w:tcPr>
            <w:tcW w:w="1485" w:type="dxa"/>
            <w:vAlign w:val="bottom"/>
          </w:tcPr>
          <w:p w14:paraId="09B3412A" w14:textId="75DCE720" w:rsidR="00B377D0" w:rsidRPr="00CA5D69" w:rsidRDefault="00B377D0" w:rsidP="00B377D0">
            <w:pPr>
              <w:widowControl/>
              <w:tabs>
                <w:tab w:val="decimal" w:pos="1152"/>
              </w:tabs>
              <w:spacing w:line="360" w:lineRule="exact"/>
              <w:ind w:left="14"/>
              <w:rPr>
                <w:rFonts w:ascii="Arial" w:hAnsi="Arial" w:cs="Arial"/>
                <w:sz w:val="22"/>
                <w:szCs w:val="22"/>
              </w:rPr>
            </w:pPr>
            <w:r w:rsidRPr="00CA5D69">
              <w:rPr>
                <w:rFonts w:ascii="Arial" w:hAnsi="Arial" w:cs="Arial" w:hint="cs"/>
                <w:sz w:val="22"/>
                <w:szCs w:val="22"/>
              </w:rPr>
              <w:t>91,048</w:t>
            </w:r>
          </w:p>
        </w:tc>
        <w:tc>
          <w:tcPr>
            <w:tcW w:w="1485" w:type="dxa"/>
          </w:tcPr>
          <w:p w14:paraId="3CD79C55" w14:textId="0DF8DC42" w:rsidR="00B377D0" w:rsidRPr="00CA5D69" w:rsidRDefault="00B377D0" w:rsidP="00B377D0">
            <w:pPr>
              <w:widowControl/>
              <w:tabs>
                <w:tab w:val="decimal" w:pos="1152"/>
              </w:tabs>
              <w:spacing w:line="360" w:lineRule="exact"/>
              <w:ind w:left="14"/>
              <w:rPr>
                <w:rFonts w:ascii="Arial" w:hAnsi="Arial" w:cs="Arial"/>
                <w:sz w:val="22"/>
                <w:szCs w:val="22"/>
              </w:rPr>
            </w:pPr>
            <w:r w:rsidRPr="00CA5D69">
              <w:rPr>
                <w:rFonts w:ascii="Arial" w:hAnsi="Arial" w:cs="Arial"/>
                <w:sz w:val="22"/>
                <w:szCs w:val="22"/>
              </w:rPr>
              <w:t>129,944</w:t>
            </w:r>
          </w:p>
        </w:tc>
      </w:tr>
      <w:tr w:rsidR="00CA5D69" w:rsidRPr="00CA5D69" w14:paraId="604F494D" w14:textId="77777777" w:rsidTr="009475B9">
        <w:tc>
          <w:tcPr>
            <w:tcW w:w="6120" w:type="dxa"/>
          </w:tcPr>
          <w:p w14:paraId="188EEE9C" w14:textId="77777777" w:rsidR="00B377D0" w:rsidRPr="00CA5D69" w:rsidRDefault="00B377D0" w:rsidP="00B377D0">
            <w:pPr>
              <w:widowControl/>
              <w:spacing w:line="360" w:lineRule="exact"/>
              <w:ind w:right="-36"/>
              <w:rPr>
                <w:rFonts w:ascii="Arial" w:hAnsi="Arial" w:cs="Arial"/>
                <w:sz w:val="22"/>
                <w:szCs w:val="22"/>
              </w:rPr>
            </w:pPr>
            <w:r w:rsidRPr="00CA5D69">
              <w:rPr>
                <w:rFonts w:ascii="Arial" w:hAnsi="Arial" w:cs="Arial"/>
                <w:sz w:val="22"/>
                <w:szCs w:val="22"/>
              </w:rPr>
              <w:t>Selling agent fee</w:t>
            </w:r>
          </w:p>
        </w:tc>
        <w:tc>
          <w:tcPr>
            <w:tcW w:w="1485" w:type="dxa"/>
            <w:vAlign w:val="bottom"/>
          </w:tcPr>
          <w:p w14:paraId="3E64A7E5" w14:textId="369BA692" w:rsidR="00B377D0" w:rsidRPr="00CA5D69" w:rsidRDefault="00B377D0" w:rsidP="00B377D0">
            <w:pPr>
              <w:widowControl/>
              <w:tabs>
                <w:tab w:val="decimal" w:pos="1152"/>
              </w:tabs>
              <w:spacing w:line="360" w:lineRule="exact"/>
              <w:ind w:left="14"/>
              <w:rPr>
                <w:rFonts w:ascii="Arial" w:hAnsi="Arial" w:cs="Arial"/>
                <w:sz w:val="22"/>
                <w:szCs w:val="22"/>
              </w:rPr>
            </w:pPr>
            <w:r w:rsidRPr="00CA5D69">
              <w:rPr>
                <w:rFonts w:ascii="Arial" w:hAnsi="Arial" w:cs="Arial" w:hint="cs"/>
                <w:sz w:val="22"/>
                <w:szCs w:val="22"/>
              </w:rPr>
              <w:t>22,239</w:t>
            </w:r>
          </w:p>
        </w:tc>
        <w:tc>
          <w:tcPr>
            <w:tcW w:w="1485" w:type="dxa"/>
          </w:tcPr>
          <w:p w14:paraId="3689D223" w14:textId="247C6015" w:rsidR="00B377D0" w:rsidRPr="00CA5D69" w:rsidRDefault="00B377D0" w:rsidP="00B377D0">
            <w:pPr>
              <w:widowControl/>
              <w:tabs>
                <w:tab w:val="decimal" w:pos="1152"/>
              </w:tabs>
              <w:spacing w:line="360" w:lineRule="exact"/>
              <w:ind w:left="14"/>
              <w:rPr>
                <w:rFonts w:ascii="Arial" w:hAnsi="Arial" w:cs="Arial"/>
                <w:sz w:val="22"/>
                <w:szCs w:val="22"/>
              </w:rPr>
            </w:pPr>
            <w:r w:rsidRPr="00CA5D69">
              <w:rPr>
                <w:rFonts w:ascii="Arial" w:hAnsi="Arial" w:cs="Arial"/>
                <w:sz w:val="22"/>
                <w:szCs w:val="22"/>
              </w:rPr>
              <w:t>27,602</w:t>
            </w:r>
          </w:p>
        </w:tc>
      </w:tr>
      <w:tr w:rsidR="00CA5D69" w:rsidRPr="00CA5D69" w14:paraId="60CF6346" w14:textId="77777777" w:rsidTr="009475B9">
        <w:tc>
          <w:tcPr>
            <w:tcW w:w="6120" w:type="dxa"/>
          </w:tcPr>
          <w:p w14:paraId="5CBBFED7" w14:textId="77777777" w:rsidR="00B377D0" w:rsidRPr="00CA5D69" w:rsidRDefault="00B377D0" w:rsidP="00B377D0">
            <w:pPr>
              <w:widowControl/>
              <w:spacing w:line="360" w:lineRule="exact"/>
              <w:ind w:right="-36"/>
              <w:rPr>
                <w:rFonts w:ascii="Arial" w:hAnsi="Arial" w:cs="Arial"/>
                <w:sz w:val="22"/>
                <w:szCs w:val="22"/>
              </w:rPr>
            </w:pPr>
            <w:r w:rsidRPr="00CA5D69">
              <w:rPr>
                <w:rFonts w:ascii="Arial" w:hAnsi="Arial" w:cs="Arial"/>
                <w:sz w:val="22"/>
                <w:szCs w:val="22"/>
              </w:rPr>
              <w:t>Bond representative fee</w:t>
            </w:r>
          </w:p>
        </w:tc>
        <w:tc>
          <w:tcPr>
            <w:tcW w:w="1485" w:type="dxa"/>
            <w:vAlign w:val="bottom"/>
          </w:tcPr>
          <w:p w14:paraId="332C5F37" w14:textId="0C51F0E8" w:rsidR="00B377D0" w:rsidRPr="00CA5D69" w:rsidRDefault="00B377D0" w:rsidP="00B377D0">
            <w:pPr>
              <w:widowControl/>
              <w:tabs>
                <w:tab w:val="decimal" w:pos="1152"/>
              </w:tabs>
              <w:spacing w:line="360" w:lineRule="exact"/>
              <w:ind w:left="14"/>
              <w:rPr>
                <w:rFonts w:ascii="Arial" w:hAnsi="Arial" w:cs="Arial"/>
                <w:sz w:val="22"/>
                <w:szCs w:val="22"/>
              </w:rPr>
            </w:pPr>
            <w:r w:rsidRPr="00CA5D69">
              <w:rPr>
                <w:rFonts w:ascii="Arial" w:hAnsi="Arial" w:cs="Arial" w:hint="cs"/>
                <w:sz w:val="22"/>
                <w:szCs w:val="22"/>
              </w:rPr>
              <w:t>18,771</w:t>
            </w:r>
          </w:p>
        </w:tc>
        <w:tc>
          <w:tcPr>
            <w:tcW w:w="1485" w:type="dxa"/>
          </w:tcPr>
          <w:p w14:paraId="484D840B" w14:textId="62FA6DB2" w:rsidR="00B377D0" w:rsidRPr="00CA5D69" w:rsidRDefault="00B377D0" w:rsidP="00B377D0">
            <w:pPr>
              <w:widowControl/>
              <w:tabs>
                <w:tab w:val="decimal" w:pos="1152"/>
              </w:tabs>
              <w:spacing w:line="360" w:lineRule="exact"/>
              <w:ind w:left="14"/>
              <w:rPr>
                <w:rFonts w:ascii="Arial" w:hAnsi="Arial" w:cs="Arial"/>
                <w:sz w:val="22"/>
                <w:szCs w:val="22"/>
              </w:rPr>
            </w:pPr>
            <w:r w:rsidRPr="00CA5D69">
              <w:rPr>
                <w:rFonts w:ascii="Arial" w:hAnsi="Arial" w:cs="Arial"/>
                <w:sz w:val="22"/>
                <w:szCs w:val="22"/>
              </w:rPr>
              <w:t>14,099</w:t>
            </w:r>
          </w:p>
        </w:tc>
      </w:tr>
      <w:tr w:rsidR="00CA5D69" w:rsidRPr="00CA5D69" w14:paraId="5E330DDC" w14:textId="77777777" w:rsidTr="009475B9">
        <w:tc>
          <w:tcPr>
            <w:tcW w:w="6120" w:type="dxa"/>
          </w:tcPr>
          <w:p w14:paraId="0F206700" w14:textId="77777777" w:rsidR="00B377D0" w:rsidRPr="00CA5D69" w:rsidRDefault="00B377D0" w:rsidP="00B377D0">
            <w:pPr>
              <w:widowControl/>
              <w:spacing w:line="360" w:lineRule="exact"/>
              <w:ind w:right="-36"/>
              <w:rPr>
                <w:rFonts w:ascii="Arial" w:hAnsi="Arial" w:cs="Arial"/>
                <w:sz w:val="22"/>
                <w:szCs w:val="22"/>
              </w:rPr>
            </w:pPr>
            <w:r w:rsidRPr="00CA5D69">
              <w:rPr>
                <w:rFonts w:ascii="Arial" w:hAnsi="Arial" w:cs="Arial"/>
                <w:sz w:val="22"/>
                <w:szCs w:val="22"/>
              </w:rPr>
              <w:t>Securities lending fee</w:t>
            </w:r>
          </w:p>
        </w:tc>
        <w:tc>
          <w:tcPr>
            <w:tcW w:w="1485" w:type="dxa"/>
            <w:vAlign w:val="bottom"/>
          </w:tcPr>
          <w:p w14:paraId="691C140F" w14:textId="3E939ACB" w:rsidR="00B377D0" w:rsidRPr="00CA5D69" w:rsidRDefault="00B377D0" w:rsidP="00B377D0">
            <w:pPr>
              <w:widowControl/>
              <w:tabs>
                <w:tab w:val="decimal" w:pos="1152"/>
              </w:tabs>
              <w:spacing w:line="360" w:lineRule="exact"/>
              <w:ind w:left="14"/>
              <w:rPr>
                <w:rFonts w:ascii="Arial" w:hAnsi="Arial" w:cs="Arial"/>
                <w:sz w:val="22"/>
                <w:szCs w:val="22"/>
              </w:rPr>
            </w:pPr>
            <w:r w:rsidRPr="00CA5D69">
              <w:rPr>
                <w:rFonts w:ascii="Arial" w:hAnsi="Arial" w:cs="Arial" w:hint="cs"/>
                <w:sz w:val="22"/>
                <w:szCs w:val="22"/>
              </w:rPr>
              <w:t>2,314</w:t>
            </w:r>
          </w:p>
        </w:tc>
        <w:tc>
          <w:tcPr>
            <w:tcW w:w="1485" w:type="dxa"/>
          </w:tcPr>
          <w:p w14:paraId="753A71F7" w14:textId="428C88A1" w:rsidR="00B377D0" w:rsidRPr="00CA5D69" w:rsidRDefault="00B377D0" w:rsidP="00B377D0">
            <w:pPr>
              <w:widowControl/>
              <w:tabs>
                <w:tab w:val="decimal" w:pos="1152"/>
              </w:tabs>
              <w:spacing w:line="360" w:lineRule="exact"/>
              <w:ind w:left="14"/>
              <w:rPr>
                <w:rFonts w:ascii="Arial" w:hAnsi="Arial" w:cs="Arial"/>
                <w:sz w:val="22"/>
                <w:szCs w:val="22"/>
              </w:rPr>
            </w:pPr>
            <w:r w:rsidRPr="00CA5D69">
              <w:rPr>
                <w:rFonts w:ascii="Arial" w:hAnsi="Arial" w:cs="Arial"/>
                <w:sz w:val="22"/>
                <w:szCs w:val="22"/>
              </w:rPr>
              <w:t>1,054</w:t>
            </w:r>
          </w:p>
        </w:tc>
      </w:tr>
      <w:tr w:rsidR="00CA5D69" w:rsidRPr="00CA5D69" w14:paraId="080B6D19" w14:textId="77777777" w:rsidTr="009475B9">
        <w:tc>
          <w:tcPr>
            <w:tcW w:w="6120" w:type="dxa"/>
          </w:tcPr>
          <w:p w14:paraId="67A797F2" w14:textId="77777777" w:rsidR="00B377D0" w:rsidRPr="00CA5D69" w:rsidRDefault="00B377D0" w:rsidP="00B377D0">
            <w:pPr>
              <w:widowControl/>
              <w:spacing w:line="360" w:lineRule="exact"/>
              <w:ind w:right="-36"/>
              <w:rPr>
                <w:rFonts w:ascii="Arial" w:hAnsi="Arial" w:cs="Arial"/>
                <w:sz w:val="22"/>
                <w:szCs w:val="22"/>
              </w:rPr>
            </w:pPr>
            <w:r w:rsidRPr="00CA5D69">
              <w:rPr>
                <w:rFonts w:ascii="Arial" w:hAnsi="Arial" w:cs="Arial"/>
                <w:sz w:val="22"/>
                <w:szCs w:val="22"/>
              </w:rPr>
              <w:t>Private fund management fee</w:t>
            </w:r>
          </w:p>
        </w:tc>
        <w:tc>
          <w:tcPr>
            <w:tcW w:w="1485" w:type="dxa"/>
            <w:vAlign w:val="bottom"/>
          </w:tcPr>
          <w:p w14:paraId="237D15C1" w14:textId="3FA64586" w:rsidR="00B377D0" w:rsidRPr="00CA5D69" w:rsidRDefault="00B377D0" w:rsidP="00B377D0">
            <w:pPr>
              <w:widowControl/>
              <w:tabs>
                <w:tab w:val="decimal" w:pos="1152"/>
              </w:tabs>
              <w:spacing w:line="360" w:lineRule="exact"/>
              <w:ind w:left="14"/>
              <w:rPr>
                <w:rFonts w:ascii="Arial" w:hAnsi="Arial" w:cs="Arial"/>
                <w:sz w:val="22"/>
                <w:szCs w:val="22"/>
              </w:rPr>
            </w:pPr>
            <w:r w:rsidRPr="00CA5D69">
              <w:rPr>
                <w:rFonts w:ascii="Arial" w:hAnsi="Arial" w:cs="Arial" w:hint="cs"/>
                <w:sz w:val="22"/>
                <w:szCs w:val="22"/>
              </w:rPr>
              <w:t>35,234</w:t>
            </w:r>
          </w:p>
        </w:tc>
        <w:tc>
          <w:tcPr>
            <w:tcW w:w="1485" w:type="dxa"/>
          </w:tcPr>
          <w:p w14:paraId="10B843BD" w14:textId="6EBED289" w:rsidR="00B377D0" w:rsidRPr="00CA5D69" w:rsidRDefault="00B377D0" w:rsidP="00B377D0">
            <w:pPr>
              <w:widowControl/>
              <w:tabs>
                <w:tab w:val="decimal" w:pos="1152"/>
              </w:tabs>
              <w:spacing w:line="360" w:lineRule="exact"/>
              <w:ind w:left="14"/>
              <w:rPr>
                <w:rFonts w:ascii="Arial" w:hAnsi="Arial" w:cs="Arial"/>
                <w:sz w:val="22"/>
                <w:szCs w:val="22"/>
              </w:rPr>
            </w:pPr>
            <w:r w:rsidRPr="00CA5D69">
              <w:rPr>
                <w:rFonts w:ascii="Arial" w:hAnsi="Arial" w:cs="Arial"/>
                <w:sz w:val="22"/>
                <w:szCs w:val="22"/>
              </w:rPr>
              <w:t>75,572</w:t>
            </w:r>
          </w:p>
        </w:tc>
      </w:tr>
      <w:tr w:rsidR="00CA5D69" w:rsidRPr="00CA5D69" w14:paraId="45C79EF1" w14:textId="77777777" w:rsidTr="009475B9">
        <w:tc>
          <w:tcPr>
            <w:tcW w:w="6120" w:type="dxa"/>
          </w:tcPr>
          <w:p w14:paraId="39651DD7" w14:textId="77777777" w:rsidR="00B377D0" w:rsidRPr="00CA5D69" w:rsidRDefault="00B377D0" w:rsidP="00B377D0">
            <w:pPr>
              <w:widowControl/>
              <w:spacing w:line="360" w:lineRule="exact"/>
              <w:ind w:right="-36"/>
              <w:rPr>
                <w:rFonts w:ascii="Arial" w:hAnsi="Arial" w:cs="Arial"/>
                <w:sz w:val="22"/>
                <w:szCs w:val="22"/>
              </w:rPr>
            </w:pPr>
            <w:r w:rsidRPr="00CA5D69">
              <w:rPr>
                <w:rFonts w:ascii="Arial" w:hAnsi="Arial" w:cs="Arial"/>
                <w:sz w:val="22"/>
                <w:szCs w:val="22"/>
              </w:rPr>
              <w:t>Mutual fund management fee</w:t>
            </w:r>
          </w:p>
        </w:tc>
        <w:tc>
          <w:tcPr>
            <w:tcW w:w="1485" w:type="dxa"/>
            <w:vAlign w:val="bottom"/>
          </w:tcPr>
          <w:p w14:paraId="77369F10" w14:textId="68C5EF1B" w:rsidR="00B377D0" w:rsidRPr="00CA5D69" w:rsidRDefault="00B377D0" w:rsidP="00B377D0">
            <w:pPr>
              <w:widowControl/>
              <w:tabs>
                <w:tab w:val="decimal" w:pos="1152"/>
              </w:tabs>
              <w:spacing w:line="360" w:lineRule="exact"/>
              <w:ind w:left="14"/>
              <w:rPr>
                <w:rFonts w:ascii="Arial" w:hAnsi="Arial" w:cs="Arial"/>
                <w:sz w:val="22"/>
                <w:szCs w:val="22"/>
              </w:rPr>
            </w:pPr>
            <w:r w:rsidRPr="00CA5D69">
              <w:rPr>
                <w:rFonts w:ascii="Arial" w:hAnsi="Arial" w:cs="Arial" w:hint="cs"/>
                <w:sz w:val="22"/>
                <w:szCs w:val="22"/>
              </w:rPr>
              <w:t>279,551</w:t>
            </w:r>
          </w:p>
        </w:tc>
        <w:tc>
          <w:tcPr>
            <w:tcW w:w="1485" w:type="dxa"/>
          </w:tcPr>
          <w:p w14:paraId="0581207A" w14:textId="7338AFEC" w:rsidR="00B377D0" w:rsidRPr="00CA5D69" w:rsidRDefault="00B377D0" w:rsidP="00B377D0">
            <w:pPr>
              <w:widowControl/>
              <w:tabs>
                <w:tab w:val="decimal" w:pos="1152"/>
              </w:tabs>
              <w:spacing w:line="360" w:lineRule="exact"/>
              <w:ind w:left="14"/>
              <w:rPr>
                <w:rFonts w:ascii="Arial" w:hAnsi="Arial" w:cs="Arial"/>
                <w:sz w:val="22"/>
                <w:szCs w:val="22"/>
              </w:rPr>
            </w:pPr>
            <w:r w:rsidRPr="00CA5D69">
              <w:rPr>
                <w:rFonts w:ascii="Arial" w:hAnsi="Arial" w:cs="Arial"/>
                <w:sz w:val="22"/>
                <w:szCs w:val="22"/>
              </w:rPr>
              <w:t>199,208</w:t>
            </w:r>
          </w:p>
        </w:tc>
      </w:tr>
      <w:tr w:rsidR="00CA5D69" w:rsidRPr="00CA5D69" w14:paraId="7DDCE9BD" w14:textId="77777777" w:rsidTr="009475B9">
        <w:tc>
          <w:tcPr>
            <w:tcW w:w="6120" w:type="dxa"/>
          </w:tcPr>
          <w:p w14:paraId="16296D5A" w14:textId="77777777" w:rsidR="00B377D0" w:rsidRPr="00CA5D69" w:rsidRDefault="00B377D0" w:rsidP="00B377D0">
            <w:pPr>
              <w:widowControl/>
              <w:spacing w:line="360" w:lineRule="exact"/>
              <w:ind w:right="-36"/>
              <w:rPr>
                <w:rFonts w:ascii="Arial" w:hAnsi="Arial" w:cs="Arial"/>
                <w:sz w:val="22"/>
                <w:szCs w:val="22"/>
              </w:rPr>
            </w:pPr>
            <w:r w:rsidRPr="00CA5D69">
              <w:rPr>
                <w:rFonts w:ascii="Arial" w:hAnsi="Arial" w:cs="Arial"/>
                <w:sz w:val="22"/>
                <w:szCs w:val="22"/>
              </w:rPr>
              <w:t>Registrar fee</w:t>
            </w:r>
          </w:p>
        </w:tc>
        <w:tc>
          <w:tcPr>
            <w:tcW w:w="1485" w:type="dxa"/>
            <w:vAlign w:val="bottom"/>
          </w:tcPr>
          <w:p w14:paraId="4E54DB74" w14:textId="0C72DF50" w:rsidR="00B377D0" w:rsidRPr="00CA5D69" w:rsidRDefault="00B377D0" w:rsidP="00B377D0">
            <w:pPr>
              <w:widowControl/>
              <w:tabs>
                <w:tab w:val="decimal" w:pos="1152"/>
              </w:tabs>
              <w:spacing w:line="360" w:lineRule="exact"/>
              <w:ind w:left="14"/>
              <w:rPr>
                <w:rFonts w:ascii="Arial" w:hAnsi="Arial" w:cs="Arial"/>
                <w:sz w:val="22"/>
                <w:szCs w:val="22"/>
              </w:rPr>
            </w:pPr>
            <w:r w:rsidRPr="00CA5D69">
              <w:rPr>
                <w:rFonts w:ascii="Arial" w:hAnsi="Arial" w:cs="Arial" w:hint="cs"/>
                <w:sz w:val="22"/>
                <w:szCs w:val="22"/>
              </w:rPr>
              <w:t>122,774</w:t>
            </w:r>
          </w:p>
        </w:tc>
        <w:tc>
          <w:tcPr>
            <w:tcW w:w="1485" w:type="dxa"/>
          </w:tcPr>
          <w:p w14:paraId="2873CF1A" w14:textId="0AA12062" w:rsidR="00B377D0" w:rsidRPr="00CA5D69" w:rsidRDefault="00B377D0" w:rsidP="00B377D0">
            <w:pPr>
              <w:widowControl/>
              <w:tabs>
                <w:tab w:val="decimal" w:pos="1152"/>
              </w:tabs>
              <w:spacing w:line="360" w:lineRule="exact"/>
              <w:ind w:left="14"/>
              <w:rPr>
                <w:rFonts w:ascii="Arial" w:hAnsi="Arial" w:cs="Arial"/>
                <w:sz w:val="22"/>
                <w:szCs w:val="22"/>
              </w:rPr>
            </w:pPr>
            <w:r w:rsidRPr="00CA5D69">
              <w:rPr>
                <w:rFonts w:ascii="Arial" w:hAnsi="Arial" w:cs="Arial"/>
                <w:sz w:val="22"/>
                <w:szCs w:val="22"/>
              </w:rPr>
              <w:t>101,852</w:t>
            </w:r>
          </w:p>
        </w:tc>
      </w:tr>
      <w:tr w:rsidR="00CA5D69" w:rsidRPr="00CA5D69" w14:paraId="1931933C" w14:textId="77777777" w:rsidTr="009475B9">
        <w:tc>
          <w:tcPr>
            <w:tcW w:w="6120" w:type="dxa"/>
          </w:tcPr>
          <w:p w14:paraId="1EFFFAF0" w14:textId="77777777" w:rsidR="00B377D0" w:rsidRPr="00CA5D69" w:rsidRDefault="00B377D0" w:rsidP="00B377D0">
            <w:pPr>
              <w:widowControl/>
              <w:spacing w:line="360" w:lineRule="exact"/>
              <w:ind w:right="-36"/>
              <w:rPr>
                <w:rFonts w:ascii="Arial" w:hAnsi="Arial" w:cs="Arial"/>
                <w:sz w:val="22"/>
                <w:szCs w:val="22"/>
              </w:rPr>
            </w:pPr>
            <w:r w:rsidRPr="00CA5D69">
              <w:rPr>
                <w:rFonts w:ascii="Arial" w:hAnsi="Arial" w:cs="Arial"/>
                <w:sz w:val="22"/>
                <w:szCs w:val="22"/>
              </w:rPr>
              <w:t>Others</w:t>
            </w:r>
          </w:p>
        </w:tc>
        <w:tc>
          <w:tcPr>
            <w:tcW w:w="1485" w:type="dxa"/>
            <w:vAlign w:val="bottom"/>
          </w:tcPr>
          <w:p w14:paraId="5D4A85A7" w14:textId="2DEDC73F" w:rsidR="00B377D0" w:rsidRPr="00CA5D69" w:rsidRDefault="00B377D0" w:rsidP="00B377D0">
            <w:pPr>
              <w:widowControl/>
              <w:pBdr>
                <w:bottom w:val="single" w:sz="4" w:space="1" w:color="auto"/>
              </w:pBdr>
              <w:tabs>
                <w:tab w:val="decimal" w:pos="1152"/>
              </w:tabs>
              <w:spacing w:line="360" w:lineRule="exact"/>
              <w:ind w:left="14"/>
              <w:rPr>
                <w:rFonts w:ascii="Arial" w:hAnsi="Arial" w:cs="Arial"/>
                <w:sz w:val="22"/>
                <w:szCs w:val="22"/>
              </w:rPr>
            </w:pPr>
            <w:r w:rsidRPr="00CA5D69">
              <w:rPr>
                <w:rFonts w:ascii="Arial" w:hAnsi="Arial" w:cs="Arial" w:hint="cs"/>
                <w:sz w:val="22"/>
                <w:szCs w:val="22"/>
              </w:rPr>
              <w:t>16,100</w:t>
            </w:r>
          </w:p>
        </w:tc>
        <w:tc>
          <w:tcPr>
            <w:tcW w:w="1485" w:type="dxa"/>
          </w:tcPr>
          <w:p w14:paraId="0EF647EA" w14:textId="34916883" w:rsidR="00B377D0" w:rsidRPr="00CA5D69" w:rsidRDefault="00B377D0" w:rsidP="00B377D0">
            <w:pPr>
              <w:widowControl/>
              <w:pBdr>
                <w:bottom w:val="single" w:sz="4" w:space="1" w:color="auto"/>
              </w:pBdr>
              <w:tabs>
                <w:tab w:val="decimal" w:pos="1152"/>
              </w:tabs>
              <w:spacing w:line="360" w:lineRule="exact"/>
              <w:ind w:left="14"/>
              <w:rPr>
                <w:rFonts w:ascii="Arial" w:hAnsi="Arial" w:cs="Arial"/>
                <w:sz w:val="22"/>
                <w:szCs w:val="22"/>
              </w:rPr>
            </w:pPr>
            <w:r w:rsidRPr="00CA5D69">
              <w:rPr>
                <w:rFonts w:ascii="Arial" w:hAnsi="Arial" w:cs="Arial"/>
                <w:sz w:val="22"/>
                <w:szCs w:val="22"/>
              </w:rPr>
              <w:t>9,820</w:t>
            </w:r>
          </w:p>
        </w:tc>
      </w:tr>
      <w:tr w:rsidR="00CA5D69" w:rsidRPr="00CA5D69" w14:paraId="3B6F6762" w14:textId="77777777" w:rsidTr="009475B9">
        <w:tc>
          <w:tcPr>
            <w:tcW w:w="6120" w:type="dxa"/>
          </w:tcPr>
          <w:p w14:paraId="1DEA1341" w14:textId="77777777" w:rsidR="00B377D0" w:rsidRPr="00CA5D69" w:rsidRDefault="00B377D0" w:rsidP="00B377D0">
            <w:pPr>
              <w:widowControl/>
              <w:spacing w:line="360" w:lineRule="exact"/>
              <w:ind w:right="-36"/>
              <w:rPr>
                <w:rFonts w:ascii="Arial" w:hAnsi="Arial" w:cs="Arial"/>
                <w:sz w:val="22"/>
                <w:szCs w:val="22"/>
                <w:cs/>
              </w:rPr>
            </w:pPr>
            <w:r w:rsidRPr="00CA5D69">
              <w:rPr>
                <w:rFonts w:ascii="Arial" w:hAnsi="Arial" w:cs="Arial"/>
                <w:sz w:val="22"/>
                <w:szCs w:val="22"/>
                <w:lang w:val="en-GB"/>
              </w:rPr>
              <w:t>Total</w:t>
            </w:r>
          </w:p>
        </w:tc>
        <w:tc>
          <w:tcPr>
            <w:tcW w:w="1485" w:type="dxa"/>
            <w:vAlign w:val="bottom"/>
          </w:tcPr>
          <w:p w14:paraId="37F16FC4" w14:textId="160184CB" w:rsidR="00B377D0" w:rsidRPr="00CA5D69" w:rsidRDefault="00B377D0" w:rsidP="00B377D0">
            <w:pPr>
              <w:widowControl/>
              <w:pBdr>
                <w:bottom w:val="double" w:sz="6" w:space="1" w:color="auto"/>
              </w:pBdr>
              <w:tabs>
                <w:tab w:val="decimal" w:pos="1152"/>
              </w:tabs>
              <w:spacing w:line="360" w:lineRule="exact"/>
              <w:ind w:left="14"/>
              <w:rPr>
                <w:rFonts w:ascii="Arial" w:hAnsi="Arial" w:cs="Arial"/>
                <w:sz w:val="22"/>
                <w:szCs w:val="22"/>
              </w:rPr>
            </w:pPr>
            <w:r w:rsidRPr="00CA5D69">
              <w:rPr>
                <w:rFonts w:ascii="Arial" w:hAnsi="Arial" w:cs="Arial" w:hint="cs"/>
                <w:sz w:val="22"/>
                <w:szCs w:val="22"/>
              </w:rPr>
              <w:t>735,991</w:t>
            </w:r>
          </w:p>
        </w:tc>
        <w:tc>
          <w:tcPr>
            <w:tcW w:w="1485" w:type="dxa"/>
          </w:tcPr>
          <w:p w14:paraId="44599329" w14:textId="7F750C42" w:rsidR="00B377D0" w:rsidRPr="00CA5D69" w:rsidRDefault="00B377D0" w:rsidP="00B377D0">
            <w:pPr>
              <w:widowControl/>
              <w:pBdr>
                <w:bottom w:val="double" w:sz="6" w:space="1" w:color="auto"/>
              </w:pBdr>
              <w:tabs>
                <w:tab w:val="decimal" w:pos="1152"/>
              </w:tabs>
              <w:spacing w:line="360" w:lineRule="exact"/>
              <w:ind w:left="14"/>
              <w:rPr>
                <w:rFonts w:ascii="Arial" w:hAnsi="Arial" w:cs="Arial"/>
                <w:sz w:val="22"/>
                <w:szCs w:val="22"/>
              </w:rPr>
            </w:pPr>
            <w:r w:rsidRPr="00CA5D69">
              <w:rPr>
                <w:rFonts w:ascii="Arial" w:hAnsi="Arial" w:cs="Arial"/>
                <w:sz w:val="22"/>
                <w:szCs w:val="22"/>
              </w:rPr>
              <w:t>749,437</w:t>
            </w:r>
          </w:p>
        </w:tc>
      </w:tr>
    </w:tbl>
    <w:p w14:paraId="1EB65824" w14:textId="35D7AEA3" w:rsidR="00D15EC3" w:rsidRPr="00CA5D69" w:rsidRDefault="00D15EC3" w:rsidP="00D15EC3">
      <w:pPr>
        <w:pStyle w:val="Heading1"/>
        <w:spacing w:before="120" w:after="120" w:line="380" w:lineRule="exact"/>
        <w:ind w:left="547" w:hanging="547"/>
        <w:jc w:val="left"/>
        <w:rPr>
          <w:rFonts w:ascii="Arial" w:hAnsi="Arial" w:cs="Arial"/>
          <w:color w:val="auto"/>
          <w:sz w:val="22"/>
          <w:szCs w:val="22"/>
        </w:rPr>
      </w:pPr>
      <w:r w:rsidRPr="00CA5D69">
        <w:rPr>
          <w:rFonts w:ascii="Arial" w:hAnsi="Arial" w:cs="Arial"/>
          <w:color w:val="auto"/>
          <w:sz w:val="22"/>
          <w:szCs w:val="22"/>
        </w:rPr>
        <w:t>3</w:t>
      </w:r>
      <w:r w:rsidR="006A5B91" w:rsidRPr="00CA5D69">
        <w:rPr>
          <w:rFonts w:ascii="Arial" w:hAnsi="Arial" w:cs="Arial"/>
          <w:color w:val="auto"/>
          <w:sz w:val="22"/>
          <w:szCs w:val="22"/>
          <w:lang w:val="en-US"/>
        </w:rPr>
        <w:t>0</w:t>
      </w:r>
      <w:r w:rsidRPr="00CA5D69">
        <w:rPr>
          <w:rFonts w:ascii="Arial" w:hAnsi="Arial" w:cs="Arial"/>
          <w:color w:val="auto"/>
          <w:sz w:val="22"/>
          <w:szCs w:val="22"/>
        </w:rPr>
        <w:t>.</w:t>
      </w:r>
      <w:r w:rsidRPr="00CA5D69">
        <w:rPr>
          <w:rFonts w:ascii="Arial" w:hAnsi="Arial" w:cs="Arial"/>
          <w:color w:val="auto"/>
          <w:sz w:val="22"/>
          <w:szCs w:val="22"/>
        </w:rPr>
        <w:tab/>
        <w:t>Finance income</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CA5D69" w:rsidRPr="00CA5D69" w14:paraId="061CD59B" w14:textId="77777777" w:rsidTr="006A6104">
        <w:trPr>
          <w:tblHeader/>
        </w:trPr>
        <w:tc>
          <w:tcPr>
            <w:tcW w:w="9182" w:type="dxa"/>
            <w:gridSpan w:val="5"/>
          </w:tcPr>
          <w:p w14:paraId="54601BF1" w14:textId="77777777" w:rsidR="00D15EC3" w:rsidRPr="00CA5D69" w:rsidRDefault="00D15EC3" w:rsidP="006A6104">
            <w:pPr>
              <w:tabs>
                <w:tab w:val="left" w:pos="600"/>
                <w:tab w:val="left" w:pos="900"/>
                <w:tab w:val="right" w:pos="7280"/>
                <w:tab w:val="right" w:pos="8540"/>
              </w:tabs>
              <w:spacing w:line="380" w:lineRule="exact"/>
              <w:jc w:val="right"/>
              <w:rPr>
                <w:rFonts w:ascii="Arial" w:hAnsi="Arial" w:cs="Arial"/>
                <w:sz w:val="22"/>
                <w:szCs w:val="22"/>
                <w:cs/>
              </w:rPr>
            </w:pPr>
            <w:r w:rsidRPr="00CA5D69">
              <w:rPr>
                <w:rFonts w:ascii="Arial" w:hAnsi="Arial" w:cs="Arial"/>
                <w:sz w:val="22"/>
                <w:szCs w:val="22"/>
              </w:rPr>
              <w:t>(Unit: Thousand Baht)</w:t>
            </w:r>
          </w:p>
        </w:tc>
      </w:tr>
      <w:tr w:rsidR="00CA5D69" w:rsidRPr="00CA5D69" w14:paraId="51AF4A3E" w14:textId="77777777" w:rsidTr="006A6104">
        <w:trPr>
          <w:tblHeader/>
        </w:trPr>
        <w:tc>
          <w:tcPr>
            <w:tcW w:w="4590" w:type="dxa"/>
            <w:vAlign w:val="bottom"/>
          </w:tcPr>
          <w:p w14:paraId="1B3B41C0" w14:textId="77777777" w:rsidR="00D15EC3" w:rsidRPr="00CA5D69" w:rsidRDefault="00D15EC3" w:rsidP="006A6104">
            <w:pPr>
              <w:tabs>
                <w:tab w:val="left" w:pos="600"/>
                <w:tab w:val="left" w:pos="900"/>
                <w:tab w:val="right" w:pos="7280"/>
                <w:tab w:val="right" w:pos="8540"/>
              </w:tabs>
              <w:spacing w:line="380" w:lineRule="exact"/>
              <w:ind w:right="-45"/>
              <w:jc w:val="center"/>
              <w:rPr>
                <w:rFonts w:ascii="Arial" w:hAnsi="Arial" w:cs="Arial"/>
                <w:sz w:val="22"/>
                <w:szCs w:val="22"/>
              </w:rPr>
            </w:pPr>
          </w:p>
        </w:tc>
        <w:tc>
          <w:tcPr>
            <w:tcW w:w="2296" w:type="dxa"/>
            <w:gridSpan w:val="2"/>
            <w:vAlign w:val="bottom"/>
          </w:tcPr>
          <w:p w14:paraId="4B561D32" w14:textId="77777777" w:rsidR="00D15EC3" w:rsidRPr="00CA5D69" w:rsidRDefault="00D15EC3"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5D69">
              <w:rPr>
                <w:rFonts w:ascii="Arial" w:hAnsi="Arial" w:cs="Arial"/>
                <w:sz w:val="22"/>
                <w:szCs w:val="22"/>
              </w:rPr>
              <w:t>Consolidated           financial statements</w:t>
            </w:r>
          </w:p>
        </w:tc>
        <w:tc>
          <w:tcPr>
            <w:tcW w:w="2296" w:type="dxa"/>
            <w:gridSpan w:val="2"/>
            <w:vAlign w:val="bottom"/>
          </w:tcPr>
          <w:p w14:paraId="41AAD4B7" w14:textId="77777777" w:rsidR="00D15EC3" w:rsidRPr="00CA5D69" w:rsidRDefault="00D15EC3"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5D69">
              <w:rPr>
                <w:rFonts w:ascii="Arial" w:hAnsi="Arial" w:cs="Arial"/>
                <w:sz w:val="22"/>
                <w:szCs w:val="22"/>
              </w:rPr>
              <w:t>Separate                       financial statements</w:t>
            </w:r>
          </w:p>
        </w:tc>
      </w:tr>
      <w:tr w:rsidR="00CA5D69" w:rsidRPr="00CA5D69" w14:paraId="0D93D643" w14:textId="77777777" w:rsidTr="006A6104">
        <w:trPr>
          <w:tblHeader/>
        </w:trPr>
        <w:tc>
          <w:tcPr>
            <w:tcW w:w="4590" w:type="dxa"/>
          </w:tcPr>
          <w:p w14:paraId="4CC01D97" w14:textId="77777777" w:rsidR="00D15EC3" w:rsidRPr="00CA5D69" w:rsidRDefault="00D15EC3" w:rsidP="006A6104">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148" w:type="dxa"/>
          </w:tcPr>
          <w:p w14:paraId="013C075F" w14:textId="77777777" w:rsidR="00D15EC3" w:rsidRPr="00CA5D69" w:rsidRDefault="00D15EC3" w:rsidP="00F276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5D69">
              <w:rPr>
                <w:rFonts w:ascii="Arial" w:hAnsi="Arial" w:cs="Arial"/>
                <w:sz w:val="22"/>
                <w:szCs w:val="22"/>
              </w:rPr>
              <w:t>2020</w:t>
            </w:r>
          </w:p>
        </w:tc>
        <w:tc>
          <w:tcPr>
            <w:tcW w:w="1148" w:type="dxa"/>
          </w:tcPr>
          <w:p w14:paraId="76F36EFF" w14:textId="77777777" w:rsidR="00D15EC3" w:rsidRPr="00CA5D69" w:rsidRDefault="00D15EC3" w:rsidP="00F276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5D69">
              <w:rPr>
                <w:rFonts w:ascii="Arial" w:hAnsi="Arial" w:cs="Arial"/>
                <w:sz w:val="22"/>
                <w:szCs w:val="22"/>
              </w:rPr>
              <w:t>2019</w:t>
            </w:r>
          </w:p>
        </w:tc>
        <w:tc>
          <w:tcPr>
            <w:tcW w:w="1148" w:type="dxa"/>
          </w:tcPr>
          <w:p w14:paraId="73F62246" w14:textId="77777777" w:rsidR="00D15EC3" w:rsidRPr="00CA5D69" w:rsidRDefault="00D15EC3" w:rsidP="00F276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5D69">
              <w:rPr>
                <w:rFonts w:ascii="Arial" w:hAnsi="Arial" w:cs="Arial"/>
                <w:sz w:val="22"/>
                <w:szCs w:val="22"/>
              </w:rPr>
              <w:t>2020</w:t>
            </w:r>
          </w:p>
        </w:tc>
        <w:tc>
          <w:tcPr>
            <w:tcW w:w="1148" w:type="dxa"/>
          </w:tcPr>
          <w:p w14:paraId="448DC38D" w14:textId="77777777" w:rsidR="00D15EC3" w:rsidRPr="00CA5D69" w:rsidRDefault="00D15EC3" w:rsidP="00F276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5D69">
              <w:rPr>
                <w:rFonts w:ascii="Arial" w:hAnsi="Arial" w:cs="Arial"/>
                <w:sz w:val="22"/>
                <w:szCs w:val="22"/>
              </w:rPr>
              <w:t>2019</w:t>
            </w:r>
          </w:p>
        </w:tc>
      </w:tr>
      <w:tr w:rsidR="00CA5D69" w:rsidRPr="00CA5D69" w14:paraId="66A28BA7" w14:textId="77777777" w:rsidTr="009475B9">
        <w:trPr>
          <w:tblHeader/>
        </w:trPr>
        <w:tc>
          <w:tcPr>
            <w:tcW w:w="4590" w:type="dxa"/>
          </w:tcPr>
          <w:p w14:paraId="7B3F9F17" w14:textId="3A02CE81" w:rsidR="00B377D0" w:rsidRPr="00CA5D69" w:rsidRDefault="00B377D0" w:rsidP="00B377D0">
            <w:pPr>
              <w:tabs>
                <w:tab w:val="left" w:pos="600"/>
                <w:tab w:val="left" w:pos="900"/>
                <w:tab w:val="right" w:pos="7280"/>
                <w:tab w:val="right" w:pos="8540"/>
              </w:tabs>
              <w:spacing w:line="380" w:lineRule="exact"/>
              <w:ind w:left="276" w:right="-45" w:hanging="276"/>
              <w:rPr>
                <w:rFonts w:ascii="Arial" w:hAnsi="Arial" w:cs="Arial"/>
                <w:sz w:val="22"/>
                <w:szCs w:val="22"/>
              </w:rPr>
            </w:pPr>
            <w:r w:rsidRPr="00CA5D69">
              <w:rPr>
                <w:rFonts w:ascii="Arial" w:hAnsi="Arial" w:cs="Arial"/>
                <w:sz w:val="22"/>
                <w:szCs w:val="22"/>
              </w:rPr>
              <w:t>Interest on margin loans</w:t>
            </w:r>
          </w:p>
        </w:tc>
        <w:tc>
          <w:tcPr>
            <w:tcW w:w="1148" w:type="dxa"/>
            <w:vAlign w:val="bottom"/>
          </w:tcPr>
          <w:p w14:paraId="52C728F8" w14:textId="64D56C05" w:rsidR="00B377D0" w:rsidRPr="00CA5D69" w:rsidRDefault="00B377D0" w:rsidP="00B377D0">
            <w:pPr>
              <w:tabs>
                <w:tab w:val="decimal" w:pos="791"/>
              </w:tabs>
              <w:spacing w:line="380" w:lineRule="exact"/>
              <w:ind w:right="-45"/>
              <w:rPr>
                <w:rFonts w:ascii="Arial" w:hAnsi="Arial" w:cs="Arial"/>
                <w:sz w:val="22"/>
                <w:szCs w:val="22"/>
              </w:rPr>
            </w:pPr>
            <w:r w:rsidRPr="00CA5D69">
              <w:rPr>
                <w:rFonts w:ascii="Arial" w:hAnsi="Arial" w:cs="Arial"/>
                <w:sz w:val="22"/>
                <w:szCs w:val="22"/>
              </w:rPr>
              <w:t>81,214</w:t>
            </w:r>
          </w:p>
        </w:tc>
        <w:tc>
          <w:tcPr>
            <w:tcW w:w="1148" w:type="dxa"/>
            <w:vAlign w:val="bottom"/>
          </w:tcPr>
          <w:p w14:paraId="3D7B966C" w14:textId="6A9DDB59" w:rsidR="00B377D0" w:rsidRPr="00CA5D69" w:rsidRDefault="00B377D0" w:rsidP="00B377D0">
            <w:pPr>
              <w:tabs>
                <w:tab w:val="decimal" w:pos="791"/>
              </w:tabs>
              <w:spacing w:line="380" w:lineRule="exact"/>
              <w:ind w:right="-45"/>
              <w:rPr>
                <w:rFonts w:ascii="Arial" w:hAnsi="Arial" w:cs="Arial"/>
                <w:sz w:val="22"/>
                <w:szCs w:val="22"/>
              </w:rPr>
            </w:pPr>
            <w:r w:rsidRPr="00CA5D69">
              <w:rPr>
                <w:rFonts w:ascii="Arial" w:hAnsi="Arial" w:cs="Arial"/>
                <w:sz w:val="22"/>
                <w:szCs w:val="22"/>
              </w:rPr>
              <w:t>84,452</w:t>
            </w:r>
          </w:p>
        </w:tc>
        <w:tc>
          <w:tcPr>
            <w:tcW w:w="1148" w:type="dxa"/>
            <w:vAlign w:val="bottom"/>
          </w:tcPr>
          <w:p w14:paraId="49468F64" w14:textId="44F4D5E0" w:rsidR="00B377D0" w:rsidRPr="00CA5D69" w:rsidRDefault="00B377D0" w:rsidP="00B377D0">
            <w:pPr>
              <w:tabs>
                <w:tab w:val="decimal" w:pos="791"/>
              </w:tabs>
              <w:spacing w:line="380" w:lineRule="exact"/>
              <w:ind w:right="-45"/>
              <w:rPr>
                <w:rFonts w:ascii="Arial" w:hAnsi="Arial" w:cs="Arial"/>
                <w:sz w:val="22"/>
                <w:szCs w:val="22"/>
              </w:rPr>
            </w:pPr>
            <w:r w:rsidRPr="00CA5D69">
              <w:rPr>
                <w:rFonts w:ascii="Arial" w:hAnsi="Arial" w:cs="Arial"/>
                <w:sz w:val="22"/>
                <w:szCs w:val="22"/>
              </w:rPr>
              <w:t>-</w:t>
            </w:r>
          </w:p>
        </w:tc>
        <w:tc>
          <w:tcPr>
            <w:tcW w:w="1148" w:type="dxa"/>
            <w:vAlign w:val="bottom"/>
          </w:tcPr>
          <w:p w14:paraId="32F7C738" w14:textId="7FBDC578" w:rsidR="00B377D0" w:rsidRPr="00CA5D69" w:rsidRDefault="00B377D0" w:rsidP="00B377D0">
            <w:pPr>
              <w:tabs>
                <w:tab w:val="decimal" w:pos="791"/>
              </w:tabs>
              <w:spacing w:line="380" w:lineRule="exact"/>
              <w:ind w:right="-45"/>
              <w:rPr>
                <w:rFonts w:ascii="Arial" w:hAnsi="Arial" w:cs="Arial"/>
                <w:sz w:val="22"/>
                <w:szCs w:val="22"/>
              </w:rPr>
            </w:pPr>
            <w:r w:rsidRPr="00CA5D69">
              <w:rPr>
                <w:rFonts w:ascii="Arial" w:hAnsi="Arial" w:cs="Arial"/>
                <w:sz w:val="22"/>
                <w:szCs w:val="22"/>
              </w:rPr>
              <w:t>-</w:t>
            </w:r>
          </w:p>
        </w:tc>
      </w:tr>
      <w:tr w:rsidR="00CA5D69" w:rsidRPr="00CA5D69" w14:paraId="584062EE" w14:textId="77777777" w:rsidTr="009475B9">
        <w:trPr>
          <w:tblHeader/>
        </w:trPr>
        <w:tc>
          <w:tcPr>
            <w:tcW w:w="4590" w:type="dxa"/>
          </w:tcPr>
          <w:p w14:paraId="04D47D7B" w14:textId="3F472D5D" w:rsidR="00B377D0" w:rsidRPr="00CA5D69" w:rsidRDefault="00B377D0" w:rsidP="00B377D0">
            <w:pPr>
              <w:tabs>
                <w:tab w:val="left" w:pos="600"/>
                <w:tab w:val="left" w:pos="900"/>
                <w:tab w:val="right" w:pos="7280"/>
                <w:tab w:val="right" w:pos="8540"/>
              </w:tabs>
              <w:spacing w:line="380" w:lineRule="exact"/>
              <w:ind w:left="276" w:right="-45" w:hanging="276"/>
              <w:rPr>
                <w:rFonts w:ascii="Arial" w:hAnsi="Arial" w:cs="Arial"/>
                <w:sz w:val="22"/>
                <w:szCs w:val="22"/>
              </w:rPr>
            </w:pPr>
            <w:r w:rsidRPr="00CA5D69">
              <w:rPr>
                <w:rFonts w:ascii="Arial" w:hAnsi="Arial" w:cs="Arial"/>
                <w:sz w:val="22"/>
                <w:szCs w:val="22"/>
              </w:rPr>
              <w:t>Interest income from deposits with financial institutions</w:t>
            </w:r>
          </w:p>
        </w:tc>
        <w:tc>
          <w:tcPr>
            <w:tcW w:w="1148" w:type="dxa"/>
            <w:vAlign w:val="bottom"/>
          </w:tcPr>
          <w:p w14:paraId="66DE9C2A" w14:textId="2E4D774B" w:rsidR="00B377D0" w:rsidRPr="00CA5D69" w:rsidRDefault="00B377D0" w:rsidP="00B377D0">
            <w:pPr>
              <w:tabs>
                <w:tab w:val="decimal" w:pos="791"/>
              </w:tabs>
              <w:spacing w:line="380" w:lineRule="exact"/>
              <w:ind w:right="-45"/>
              <w:rPr>
                <w:rFonts w:ascii="Arial" w:hAnsi="Arial" w:cs="Arial"/>
                <w:sz w:val="22"/>
                <w:szCs w:val="22"/>
              </w:rPr>
            </w:pPr>
            <w:r w:rsidRPr="00CA5D69">
              <w:rPr>
                <w:rFonts w:ascii="Arial" w:hAnsi="Arial" w:cs="Arial"/>
                <w:sz w:val="22"/>
                <w:szCs w:val="22"/>
              </w:rPr>
              <w:t>61,333</w:t>
            </w:r>
          </w:p>
        </w:tc>
        <w:tc>
          <w:tcPr>
            <w:tcW w:w="1148" w:type="dxa"/>
            <w:vAlign w:val="bottom"/>
          </w:tcPr>
          <w:p w14:paraId="0519F837" w14:textId="6CE644E5" w:rsidR="00B377D0" w:rsidRPr="00CA5D69" w:rsidRDefault="00B377D0" w:rsidP="00B377D0">
            <w:pPr>
              <w:tabs>
                <w:tab w:val="decimal" w:pos="791"/>
              </w:tabs>
              <w:spacing w:line="380" w:lineRule="exact"/>
              <w:ind w:right="-45"/>
              <w:rPr>
                <w:rFonts w:ascii="Arial" w:hAnsi="Arial" w:cs="Arial"/>
                <w:sz w:val="22"/>
                <w:szCs w:val="22"/>
              </w:rPr>
            </w:pPr>
            <w:r w:rsidRPr="00CA5D69">
              <w:rPr>
                <w:rFonts w:ascii="Arial" w:hAnsi="Arial" w:cs="Arial"/>
                <w:sz w:val="22"/>
                <w:szCs w:val="22"/>
              </w:rPr>
              <w:t>58,142</w:t>
            </w:r>
          </w:p>
        </w:tc>
        <w:tc>
          <w:tcPr>
            <w:tcW w:w="1148" w:type="dxa"/>
            <w:vAlign w:val="bottom"/>
          </w:tcPr>
          <w:p w14:paraId="5053FA3F" w14:textId="58EDFE6D" w:rsidR="00B377D0" w:rsidRPr="00CA5D69" w:rsidRDefault="00B377D0" w:rsidP="00B377D0">
            <w:pPr>
              <w:tabs>
                <w:tab w:val="decimal" w:pos="791"/>
              </w:tabs>
              <w:spacing w:line="380" w:lineRule="exact"/>
              <w:ind w:right="-45"/>
              <w:rPr>
                <w:rFonts w:ascii="Arial" w:hAnsi="Arial" w:cs="Arial"/>
                <w:sz w:val="22"/>
                <w:szCs w:val="22"/>
              </w:rPr>
            </w:pPr>
            <w:r w:rsidRPr="00CA5D69">
              <w:rPr>
                <w:rFonts w:ascii="Arial" w:hAnsi="Arial" w:cs="Arial"/>
                <w:sz w:val="22"/>
                <w:szCs w:val="22"/>
              </w:rPr>
              <w:t>189</w:t>
            </w:r>
          </w:p>
        </w:tc>
        <w:tc>
          <w:tcPr>
            <w:tcW w:w="1148" w:type="dxa"/>
            <w:vAlign w:val="bottom"/>
          </w:tcPr>
          <w:p w14:paraId="40B4196E" w14:textId="3D46718A" w:rsidR="00B377D0" w:rsidRPr="00CA5D69" w:rsidRDefault="00B377D0" w:rsidP="00B377D0">
            <w:pPr>
              <w:tabs>
                <w:tab w:val="decimal" w:pos="791"/>
              </w:tabs>
              <w:spacing w:line="380" w:lineRule="exact"/>
              <w:ind w:right="-45"/>
              <w:rPr>
                <w:rFonts w:ascii="Arial" w:hAnsi="Arial" w:cs="Arial"/>
                <w:sz w:val="22"/>
                <w:szCs w:val="22"/>
              </w:rPr>
            </w:pPr>
            <w:r w:rsidRPr="00CA5D69">
              <w:rPr>
                <w:rFonts w:ascii="Arial" w:hAnsi="Arial" w:cs="Arial"/>
                <w:sz w:val="22"/>
                <w:szCs w:val="22"/>
              </w:rPr>
              <w:t>91</w:t>
            </w:r>
          </w:p>
        </w:tc>
      </w:tr>
      <w:tr w:rsidR="00CA5D69" w:rsidRPr="00CA5D69" w14:paraId="2C6AB4F8" w14:textId="77777777" w:rsidTr="009475B9">
        <w:trPr>
          <w:tblHeader/>
        </w:trPr>
        <w:tc>
          <w:tcPr>
            <w:tcW w:w="4590" w:type="dxa"/>
          </w:tcPr>
          <w:p w14:paraId="6A40464B" w14:textId="77A34E14" w:rsidR="00B377D0" w:rsidRPr="00CA5D69" w:rsidRDefault="00B377D0" w:rsidP="00B377D0">
            <w:pPr>
              <w:tabs>
                <w:tab w:val="left" w:pos="600"/>
                <w:tab w:val="left" w:pos="900"/>
                <w:tab w:val="right" w:pos="7280"/>
                <w:tab w:val="right" w:pos="8540"/>
              </w:tabs>
              <w:spacing w:line="380" w:lineRule="exact"/>
              <w:ind w:left="276" w:right="-45" w:hanging="276"/>
              <w:rPr>
                <w:rFonts w:ascii="Arial" w:hAnsi="Arial" w:cs="Arial"/>
                <w:i/>
                <w:iCs/>
                <w:sz w:val="22"/>
                <w:szCs w:val="22"/>
              </w:rPr>
            </w:pPr>
            <w:r w:rsidRPr="00CA5D69">
              <w:rPr>
                <w:rFonts w:ascii="Arial" w:hAnsi="Arial" w:cs="Arial"/>
                <w:sz w:val="22"/>
                <w:szCs w:val="22"/>
              </w:rPr>
              <w:t xml:space="preserve">Interest income on debt instruments measured at </w:t>
            </w:r>
            <w:proofErr w:type="spellStart"/>
            <w:r w:rsidRPr="00CA5D69">
              <w:rPr>
                <w:rFonts w:ascii="Arial" w:hAnsi="Arial" w:cs="Arial"/>
                <w:sz w:val="22"/>
                <w:szCs w:val="22"/>
              </w:rPr>
              <w:t>amortised</w:t>
            </w:r>
            <w:proofErr w:type="spellEnd"/>
            <w:r w:rsidRPr="00CA5D69">
              <w:rPr>
                <w:rFonts w:ascii="Arial" w:hAnsi="Arial" w:cs="Arial"/>
                <w:sz w:val="22"/>
                <w:szCs w:val="22"/>
              </w:rPr>
              <w:t xml:space="preserve"> cost</w:t>
            </w:r>
          </w:p>
        </w:tc>
        <w:tc>
          <w:tcPr>
            <w:tcW w:w="1148" w:type="dxa"/>
            <w:vAlign w:val="bottom"/>
          </w:tcPr>
          <w:p w14:paraId="3ED5A6A7" w14:textId="527EA215" w:rsidR="00B377D0" w:rsidRPr="00CA5D69" w:rsidRDefault="00B377D0" w:rsidP="00B377D0">
            <w:pPr>
              <w:tabs>
                <w:tab w:val="decimal" w:pos="791"/>
              </w:tabs>
              <w:spacing w:line="380" w:lineRule="exact"/>
              <w:ind w:right="-45"/>
              <w:rPr>
                <w:rFonts w:ascii="Arial" w:hAnsi="Arial" w:cs="Arial"/>
                <w:sz w:val="22"/>
                <w:szCs w:val="22"/>
              </w:rPr>
            </w:pPr>
            <w:r w:rsidRPr="00CA5D69">
              <w:rPr>
                <w:rFonts w:ascii="Arial" w:hAnsi="Arial" w:cs="Arial"/>
                <w:sz w:val="22"/>
                <w:szCs w:val="22"/>
              </w:rPr>
              <w:t>2,040</w:t>
            </w:r>
          </w:p>
        </w:tc>
        <w:tc>
          <w:tcPr>
            <w:tcW w:w="1148" w:type="dxa"/>
            <w:vAlign w:val="bottom"/>
          </w:tcPr>
          <w:p w14:paraId="256734BA" w14:textId="5F1CEF7F" w:rsidR="00B377D0" w:rsidRPr="00CA5D69" w:rsidRDefault="00B377D0" w:rsidP="00B377D0">
            <w:pPr>
              <w:tabs>
                <w:tab w:val="decimal" w:pos="791"/>
              </w:tabs>
              <w:spacing w:line="380" w:lineRule="exact"/>
              <w:ind w:right="-45"/>
              <w:rPr>
                <w:rFonts w:ascii="Arial" w:hAnsi="Arial" w:cs="Arial"/>
                <w:sz w:val="22"/>
                <w:szCs w:val="22"/>
              </w:rPr>
            </w:pPr>
            <w:r w:rsidRPr="00CA5D69">
              <w:rPr>
                <w:rFonts w:ascii="Arial" w:hAnsi="Arial" w:cs="Arial"/>
                <w:sz w:val="22"/>
                <w:szCs w:val="22"/>
              </w:rPr>
              <w:t>24,957</w:t>
            </w:r>
          </w:p>
        </w:tc>
        <w:tc>
          <w:tcPr>
            <w:tcW w:w="1148" w:type="dxa"/>
            <w:vAlign w:val="bottom"/>
          </w:tcPr>
          <w:p w14:paraId="035E982B" w14:textId="741CBC3E" w:rsidR="00B377D0" w:rsidRPr="00CA5D69" w:rsidRDefault="00B377D0" w:rsidP="00B377D0">
            <w:pPr>
              <w:tabs>
                <w:tab w:val="decimal" w:pos="791"/>
              </w:tabs>
              <w:spacing w:line="380" w:lineRule="exact"/>
              <w:ind w:right="-45"/>
              <w:rPr>
                <w:rFonts w:ascii="Arial" w:hAnsi="Arial" w:cs="Arial"/>
                <w:sz w:val="22"/>
                <w:szCs w:val="22"/>
              </w:rPr>
            </w:pPr>
            <w:r w:rsidRPr="00CA5D69">
              <w:rPr>
                <w:rFonts w:ascii="Arial" w:hAnsi="Arial" w:cs="Arial"/>
                <w:sz w:val="22"/>
                <w:szCs w:val="22"/>
              </w:rPr>
              <w:t>-</w:t>
            </w:r>
          </w:p>
        </w:tc>
        <w:tc>
          <w:tcPr>
            <w:tcW w:w="1148" w:type="dxa"/>
            <w:vAlign w:val="bottom"/>
          </w:tcPr>
          <w:p w14:paraId="5F005FDE" w14:textId="0D6E7FF3" w:rsidR="00B377D0" w:rsidRPr="00CA5D69" w:rsidRDefault="00B377D0" w:rsidP="00B377D0">
            <w:pPr>
              <w:tabs>
                <w:tab w:val="decimal" w:pos="791"/>
              </w:tabs>
              <w:spacing w:line="380" w:lineRule="exact"/>
              <w:ind w:right="-45"/>
              <w:rPr>
                <w:rFonts w:ascii="Arial" w:hAnsi="Arial" w:cs="Arial"/>
                <w:sz w:val="22"/>
                <w:szCs w:val="22"/>
              </w:rPr>
            </w:pPr>
            <w:r w:rsidRPr="00CA5D69">
              <w:rPr>
                <w:rFonts w:ascii="Arial" w:hAnsi="Arial" w:cs="Arial"/>
                <w:sz w:val="22"/>
                <w:szCs w:val="22"/>
              </w:rPr>
              <w:t>2,790</w:t>
            </w:r>
          </w:p>
        </w:tc>
      </w:tr>
      <w:tr w:rsidR="00CA5D69" w:rsidRPr="00CA5D69" w14:paraId="3604F584" w14:textId="77777777" w:rsidTr="009475B9">
        <w:trPr>
          <w:tblHeader/>
        </w:trPr>
        <w:tc>
          <w:tcPr>
            <w:tcW w:w="4590" w:type="dxa"/>
          </w:tcPr>
          <w:p w14:paraId="713FD2EA" w14:textId="60003820" w:rsidR="00B377D0" w:rsidRPr="00CA5D69" w:rsidRDefault="00B377D0" w:rsidP="00B377D0">
            <w:pPr>
              <w:tabs>
                <w:tab w:val="left" w:pos="600"/>
                <w:tab w:val="left" w:pos="900"/>
                <w:tab w:val="right" w:pos="7280"/>
                <w:tab w:val="right" w:pos="8540"/>
              </w:tabs>
              <w:spacing w:line="380" w:lineRule="exact"/>
              <w:ind w:left="276" w:right="-45" w:hanging="276"/>
              <w:rPr>
                <w:rFonts w:ascii="Arial" w:hAnsi="Arial" w:cs="Arial"/>
                <w:sz w:val="22"/>
                <w:szCs w:val="22"/>
              </w:rPr>
            </w:pPr>
            <w:r w:rsidRPr="00CA5D69">
              <w:rPr>
                <w:rFonts w:ascii="Arial" w:hAnsi="Arial" w:cs="Arial"/>
                <w:sz w:val="22"/>
                <w:szCs w:val="22"/>
              </w:rPr>
              <w:t xml:space="preserve">Interest received from debt instruments measured at </w:t>
            </w:r>
            <w:r w:rsidRPr="00CA5D69">
              <w:rPr>
                <w:rFonts w:ascii="Arial" w:eastAsia="Arial Unicode MS" w:hAnsi="Arial" w:cs="Arial"/>
                <w:sz w:val="22"/>
                <w:szCs w:val="22"/>
              </w:rPr>
              <w:t>fair value through profit or loss</w:t>
            </w:r>
          </w:p>
        </w:tc>
        <w:tc>
          <w:tcPr>
            <w:tcW w:w="1148" w:type="dxa"/>
            <w:vAlign w:val="bottom"/>
          </w:tcPr>
          <w:p w14:paraId="388B57B0" w14:textId="632F56A1" w:rsidR="00B377D0" w:rsidRPr="00CA5D69" w:rsidRDefault="00B377D0" w:rsidP="00B377D0">
            <w:pPr>
              <w:tabs>
                <w:tab w:val="decimal" w:pos="791"/>
              </w:tabs>
              <w:spacing w:line="380" w:lineRule="exact"/>
              <w:ind w:right="-45"/>
              <w:rPr>
                <w:rFonts w:ascii="Arial" w:hAnsi="Arial" w:cs="Arial"/>
                <w:sz w:val="22"/>
                <w:szCs w:val="22"/>
              </w:rPr>
            </w:pPr>
            <w:r w:rsidRPr="00CA5D69">
              <w:rPr>
                <w:rFonts w:ascii="Arial" w:hAnsi="Arial" w:cs="Arial"/>
                <w:sz w:val="22"/>
                <w:szCs w:val="22"/>
              </w:rPr>
              <w:t>33,078</w:t>
            </w:r>
          </w:p>
        </w:tc>
        <w:tc>
          <w:tcPr>
            <w:tcW w:w="1148" w:type="dxa"/>
            <w:vAlign w:val="bottom"/>
          </w:tcPr>
          <w:p w14:paraId="54AFDE5E" w14:textId="2A1B5806" w:rsidR="00B377D0" w:rsidRPr="00CA5D69" w:rsidRDefault="00B377D0" w:rsidP="00B377D0">
            <w:pPr>
              <w:tabs>
                <w:tab w:val="decimal" w:pos="791"/>
              </w:tabs>
              <w:spacing w:line="380" w:lineRule="exact"/>
              <w:ind w:right="-45"/>
              <w:rPr>
                <w:rFonts w:ascii="Arial" w:hAnsi="Arial" w:cs="Arial"/>
                <w:sz w:val="22"/>
                <w:szCs w:val="22"/>
              </w:rPr>
            </w:pPr>
            <w:r w:rsidRPr="00CA5D69">
              <w:rPr>
                <w:rFonts w:ascii="Arial" w:hAnsi="Arial" w:cs="Arial"/>
                <w:sz w:val="22"/>
                <w:szCs w:val="22"/>
              </w:rPr>
              <w:t>16,542</w:t>
            </w:r>
          </w:p>
        </w:tc>
        <w:tc>
          <w:tcPr>
            <w:tcW w:w="1148" w:type="dxa"/>
            <w:vAlign w:val="bottom"/>
          </w:tcPr>
          <w:p w14:paraId="79F29768" w14:textId="760CA97B" w:rsidR="00B377D0" w:rsidRPr="00CA5D69" w:rsidRDefault="00B377D0" w:rsidP="00B377D0">
            <w:pPr>
              <w:tabs>
                <w:tab w:val="decimal" w:pos="791"/>
              </w:tabs>
              <w:spacing w:line="380" w:lineRule="exact"/>
              <w:ind w:right="-45"/>
              <w:rPr>
                <w:rFonts w:ascii="Arial" w:hAnsi="Arial" w:cs="Arial"/>
                <w:sz w:val="22"/>
                <w:szCs w:val="22"/>
              </w:rPr>
            </w:pPr>
            <w:r w:rsidRPr="00CA5D69">
              <w:rPr>
                <w:rFonts w:ascii="Arial" w:hAnsi="Arial" w:cs="Arial"/>
                <w:sz w:val="22"/>
                <w:szCs w:val="22"/>
              </w:rPr>
              <w:t>11,525</w:t>
            </w:r>
          </w:p>
        </w:tc>
        <w:tc>
          <w:tcPr>
            <w:tcW w:w="1148" w:type="dxa"/>
            <w:vAlign w:val="bottom"/>
          </w:tcPr>
          <w:p w14:paraId="6AA77A1F" w14:textId="5ECEC293" w:rsidR="00B377D0" w:rsidRPr="00CA5D69" w:rsidRDefault="00B377D0" w:rsidP="00B377D0">
            <w:pPr>
              <w:tabs>
                <w:tab w:val="decimal" w:pos="791"/>
              </w:tabs>
              <w:spacing w:line="380" w:lineRule="exact"/>
              <w:ind w:right="-45"/>
              <w:rPr>
                <w:rFonts w:ascii="Arial" w:hAnsi="Arial" w:cs="Arial"/>
                <w:sz w:val="22"/>
                <w:szCs w:val="22"/>
              </w:rPr>
            </w:pPr>
            <w:r w:rsidRPr="00CA5D69">
              <w:rPr>
                <w:rFonts w:ascii="Arial" w:hAnsi="Arial" w:cs="Arial"/>
                <w:sz w:val="22"/>
                <w:szCs w:val="22"/>
              </w:rPr>
              <w:t>13,998</w:t>
            </w:r>
          </w:p>
        </w:tc>
      </w:tr>
      <w:tr w:rsidR="00CA5D69" w:rsidRPr="00CA5D69" w14:paraId="10FE10AC" w14:textId="77777777" w:rsidTr="009475B9">
        <w:trPr>
          <w:tblHeader/>
        </w:trPr>
        <w:tc>
          <w:tcPr>
            <w:tcW w:w="4590" w:type="dxa"/>
          </w:tcPr>
          <w:p w14:paraId="14AD6876" w14:textId="4AEB3C1E" w:rsidR="00B377D0" w:rsidRPr="00CA5D69" w:rsidRDefault="00B377D0" w:rsidP="00B377D0">
            <w:pPr>
              <w:tabs>
                <w:tab w:val="left" w:pos="600"/>
                <w:tab w:val="left" w:pos="900"/>
                <w:tab w:val="right" w:pos="7280"/>
                <w:tab w:val="right" w:pos="8540"/>
              </w:tabs>
              <w:spacing w:line="380" w:lineRule="exact"/>
              <w:ind w:left="276" w:right="-45" w:hanging="276"/>
              <w:rPr>
                <w:rFonts w:ascii="Arial" w:hAnsi="Arial" w:cs="Arial"/>
                <w:sz w:val="22"/>
                <w:szCs w:val="22"/>
                <w:highlight w:val="cyan"/>
              </w:rPr>
            </w:pPr>
            <w:r w:rsidRPr="00CA5D69">
              <w:rPr>
                <w:rFonts w:ascii="Arial" w:hAnsi="Arial" w:cs="Arial"/>
                <w:sz w:val="22"/>
                <w:szCs w:val="22"/>
              </w:rPr>
              <w:t>Others</w:t>
            </w:r>
          </w:p>
        </w:tc>
        <w:tc>
          <w:tcPr>
            <w:tcW w:w="1148" w:type="dxa"/>
            <w:vAlign w:val="bottom"/>
          </w:tcPr>
          <w:p w14:paraId="2BD62CB0" w14:textId="3D0B7B03" w:rsidR="00B377D0" w:rsidRPr="00CA5D69" w:rsidRDefault="00B377D0" w:rsidP="00B377D0">
            <w:pPr>
              <w:pBdr>
                <w:bottom w:val="single" w:sz="4" w:space="1" w:color="auto"/>
              </w:pBdr>
              <w:tabs>
                <w:tab w:val="decimal" w:pos="791"/>
              </w:tabs>
              <w:spacing w:line="380" w:lineRule="exact"/>
              <w:ind w:right="-45"/>
              <w:rPr>
                <w:rFonts w:ascii="Arial" w:hAnsi="Arial" w:cs="Arial"/>
                <w:sz w:val="22"/>
                <w:szCs w:val="22"/>
              </w:rPr>
            </w:pPr>
            <w:r w:rsidRPr="00CA5D69">
              <w:rPr>
                <w:rFonts w:ascii="Arial" w:hAnsi="Arial" w:cs="Arial"/>
                <w:sz w:val="22"/>
                <w:szCs w:val="22"/>
              </w:rPr>
              <w:t>17,212</w:t>
            </w:r>
          </w:p>
        </w:tc>
        <w:tc>
          <w:tcPr>
            <w:tcW w:w="1148" w:type="dxa"/>
            <w:vAlign w:val="bottom"/>
          </w:tcPr>
          <w:p w14:paraId="65F09FAA" w14:textId="7C7AF45C" w:rsidR="00B377D0" w:rsidRPr="00CA5D69" w:rsidRDefault="00B377D0" w:rsidP="00B377D0">
            <w:pPr>
              <w:pBdr>
                <w:bottom w:val="single" w:sz="4" w:space="1" w:color="auto"/>
              </w:pBdr>
              <w:tabs>
                <w:tab w:val="decimal" w:pos="791"/>
              </w:tabs>
              <w:spacing w:line="380" w:lineRule="exact"/>
              <w:ind w:right="-45"/>
              <w:rPr>
                <w:rFonts w:ascii="Arial" w:hAnsi="Arial" w:cs="Arial"/>
                <w:sz w:val="22"/>
                <w:szCs w:val="22"/>
              </w:rPr>
            </w:pPr>
            <w:r w:rsidRPr="00CA5D69">
              <w:rPr>
                <w:rFonts w:ascii="Arial" w:hAnsi="Arial" w:cs="Arial"/>
                <w:sz w:val="22"/>
                <w:szCs w:val="22"/>
              </w:rPr>
              <w:t>11,991</w:t>
            </w:r>
          </w:p>
        </w:tc>
        <w:tc>
          <w:tcPr>
            <w:tcW w:w="1148" w:type="dxa"/>
            <w:vAlign w:val="bottom"/>
          </w:tcPr>
          <w:p w14:paraId="590793B4" w14:textId="13FD5833" w:rsidR="00B377D0" w:rsidRPr="00CA5D69" w:rsidRDefault="00B377D0" w:rsidP="00B377D0">
            <w:pPr>
              <w:pBdr>
                <w:bottom w:val="single" w:sz="4" w:space="1" w:color="auto"/>
              </w:pBdr>
              <w:tabs>
                <w:tab w:val="decimal" w:pos="791"/>
              </w:tabs>
              <w:spacing w:line="380" w:lineRule="exact"/>
              <w:ind w:right="-45"/>
              <w:rPr>
                <w:rFonts w:ascii="Arial" w:hAnsi="Arial" w:cs="Arial"/>
                <w:sz w:val="22"/>
                <w:szCs w:val="22"/>
              </w:rPr>
            </w:pPr>
            <w:r w:rsidRPr="00CA5D69">
              <w:rPr>
                <w:rFonts w:ascii="Arial" w:hAnsi="Arial" w:cs="Arial"/>
                <w:sz w:val="22"/>
                <w:szCs w:val="22"/>
              </w:rPr>
              <w:t>17,810</w:t>
            </w:r>
          </w:p>
        </w:tc>
        <w:tc>
          <w:tcPr>
            <w:tcW w:w="1148" w:type="dxa"/>
            <w:vAlign w:val="bottom"/>
          </w:tcPr>
          <w:p w14:paraId="33CE6B7B" w14:textId="792D49DB" w:rsidR="00B377D0" w:rsidRPr="00CA5D69" w:rsidRDefault="00B377D0" w:rsidP="00B377D0">
            <w:pPr>
              <w:pBdr>
                <w:bottom w:val="single" w:sz="4" w:space="1" w:color="auto"/>
              </w:pBdr>
              <w:tabs>
                <w:tab w:val="decimal" w:pos="791"/>
              </w:tabs>
              <w:spacing w:line="380" w:lineRule="exact"/>
              <w:ind w:right="-45"/>
              <w:rPr>
                <w:rFonts w:ascii="Arial" w:hAnsi="Arial" w:cs="Arial"/>
                <w:sz w:val="22"/>
                <w:szCs w:val="22"/>
              </w:rPr>
            </w:pPr>
            <w:r w:rsidRPr="00CA5D69">
              <w:rPr>
                <w:rFonts w:ascii="Arial" w:hAnsi="Arial" w:cs="Arial"/>
                <w:sz w:val="22"/>
                <w:szCs w:val="22"/>
              </w:rPr>
              <w:t>13,718</w:t>
            </w:r>
          </w:p>
        </w:tc>
      </w:tr>
      <w:tr w:rsidR="00CA5D69" w:rsidRPr="00CA5D69" w14:paraId="01A6D53A" w14:textId="77777777" w:rsidTr="009475B9">
        <w:trPr>
          <w:tblHeader/>
        </w:trPr>
        <w:tc>
          <w:tcPr>
            <w:tcW w:w="4590" w:type="dxa"/>
          </w:tcPr>
          <w:p w14:paraId="7DD258CB" w14:textId="77777777" w:rsidR="00B377D0" w:rsidRPr="00CA5D69" w:rsidRDefault="00B377D0" w:rsidP="00B377D0">
            <w:pPr>
              <w:tabs>
                <w:tab w:val="left" w:pos="600"/>
                <w:tab w:val="left" w:pos="900"/>
                <w:tab w:val="right" w:pos="7280"/>
                <w:tab w:val="right" w:pos="8540"/>
              </w:tabs>
              <w:spacing w:line="380" w:lineRule="exact"/>
              <w:ind w:right="-45"/>
              <w:jc w:val="thaiDistribute"/>
              <w:rPr>
                <w:rFonts w:ascii="Arial" w:hAnsi="Arial" w:cs="Arial"/>
                <w:b/>
                <w:bCs/>
                <w:sz w:val="22"/>
                <w:szCs w:val="22"/>
                <w:cs/>
              </w:rPr>
            </w:pPr>
            <w:r w:rsidRPr="00CA5D69">
              <w:rPr>
                <w:rFonts w:ascii="Arial" w:hAnsi="Arial" w:cs="Arial"/>
                <w:b/>
                <w:bCs/>
                <w:sz w:val="22"/>
                <w:szCs w:val="22"/>
              </w:rPr>
              <w:t>Total</w:t>
            </w:r>
          </w:p>
        </w:tc>
        <w:tc>
          <w:tcPr>
            <w:tcW w:w="1148" w:type="dxa"/>
            <w:vAlign w:val="bottom"/>
          </w:tcPr>
          <w:p w14:paraId="09A55A70" w14:textId="597752A3" w:rsidR="00B377D0" w:rsidRPr="00CA5D69" w:rsidRDefault="00B377D0" w:rsidP="00B377D0">
            <w:pPr>
              <w:pBdr>
                <w:bottom w:val="double" w:sz="4" w:space="1" w:color="auto"/>
              </w:pBdr>
              <w:tabs>
                <w:tab w:val="decimal" w:pos="791"/>
              </w:tabs>
              <w:spacing w:line="380" w:lineRule="exact"/>
              <w:ind w:right="-45"/>
              <w:rPr>
                <w:rFonts w:ascii="Arial" w:hAnsi="Arial" w:cs="Arial"/>
                <w:sz w:val="22"/>
                <w:szCs w:val="22"/>
              </w:rPr>
            </w:pPr>
            <w:r w:rsidRPr="00CA5D69">
              <w:rPr>
                <w:rFonts w:ascii="Arial" w:hAnsi="Arial" w:cs="Arial"/>
                <w:sz w:val="22"/>
                <w:szCs w:val="22"/>
              </w:rPr>
              <w:t>194,877</w:t>
            </w:r>
          </w:p>
        </w:tc>
        <w:tc>
          <w:tcPr>
            <w:tcW w:w="1148" w:type="dxa"/>
            <w:vAlign w:val="bottom"/>
          </w:tcPr>
          <w:p w14:paraId="278B2360" w14:textId="51AA2FA0" w:rsidR="00B377D0" w:rsidRPr="00CA5D69" w:rsidRDefault="00B377D0" w:rsidP="00B377D0">
            <w:pPr>
              <w:pBdr>
                <w:bottom w:val="double" w:sz="4" w:space="1" w:color="auto"/>
              </w:pBdr>
              <w:tabs>
                <w:tab w:val="decimal" w:pos="791"/>
              </w:tabs>
              <w:spacing w:line="380" w:lineRule="exact"/>
              <w:ind w:right="-45"/>
              <w:rPr>
                <w:rFonts w:ascii="Arial" w:hAnsi="Arial" w:cs="Arial"/>
                <w:sz w:val="22"/>
                <w:szCs w:val="22"/>
              </w:rPr>
            </w:pPr>
            <w:r w:rsidRPr="00CA5D69">
              <w:rPr>
                <w:rFonts w:ascii="Arial" w:hAnsi="Arial" w:cs="Arial"/>
                <w:sz w:val="22"/>
                <w:szCs w:val="22"/>
              </w:rPr>
              <w:t>196,084</w:t>
            </w:r>
          </w:p>
        </w:tc>
        <w:tc>
          <w:tcPr>
            <w:tcW w:w="1148" w:type="dxa"/>
            <w:vAlign w:val="bottom"/>
          </w:tcPr>
          <w:p w14:paraId="1FD8E58E" w14:textId="08F1E2FF" w:rsidR="00B377D0" w:rsidRPr="00CA5D69" w:rsidRDefault="00B377D0" w:rsidP="00B377D0">
            <w:pPr>
              <w:pBdr>
                <w:bottom w:val="double" w:sz="4" w:space="1" w:color="auto"/>
              </w:pBdr>
              <w:tabs>
                <w:tab w:val="decimal" w:pos="791"/>
              </w:tabs>
              <w:spacing w:line="380" w:lineRule="exact"/>
              <w:ind w:right="-45"/>
              <w:rPr>
                <w:rFonts w:ascii="Arial" w:hAnsi="Arial" w:cs="Arial"/>
                <w:sz w:val="22"/>
                <w:szCs w:val="22"/>
              </w:rPr>
            </w:pPr>
            <w:r w:rsidRPr="00CA5D69">
              <w:rPr>
                <w:rFonts w:ascii="Arial" w:hAnsi="Arial" w:cs="Arial"/>
                <w:sz w:val="22"/>
                <w:szCs w:val="22"/>
              </w:rPr>
              <w:t>29,524</w:t>
            </w:r>
          </w:p>
        </w:tc>
        <w:tc>
          <w:tcPr>
            <w:tcW w:w="1148" w:type="dxa"/>
            <w:vAlign w:val="bottom"/>
          </w:tcPr>
          <w:p w14:paraId="5EEB3D98" w14:textId="429E0A42" w:rsidR="00B377D0" w:rsidRPr="00CA5D69" w:rsidRDefault="00B377D0" w:rsidP="00B377D0">
            <w:pPr>
              <w:pBdr>
                <w:bottom w:val="double" w:sz="4" w:space="1" w:color="auto"/>
              </w:pBdr>
              <w:tabs>
                <w:tab w:val="decimal" w:pos="791"/>
              </w:tabs>
              <w:spacing w:line="380" w:lineRule="exact"/>
              <w:ind w:right="-45"/>
              <w:rPr>
                <w:rFonts w:ascii="Arial" w:hAnsi="Arial" w:cs="Arial"/>
                <w:sz w:val="22"/>
                <w:szCs w:val="22"/>
              </w:rPr>
            </w:pPr>
            <w:r w:rsidRPr="00CA5D69">
              <w:rPr>
                <w:rFonts w:ascii="Arial" w:hAnsi="Arial" w:cs="Arial"/>
                <w:sz w:val="22"/>
                <w:szCs w:val="22"/>
              </w:rPr>
              <w:t>30,597</w:t>
            </w:r>
          </w:p>
        </w:tc>
      </w:tr>
    </w:tbl>
    <w:p w14:paraId="4CBF3871" w14:textId="77777777" w:rsidR="00E56F48" w:rsidRPr="00CA5D69" w:rsidRDefault="00E56F48">
      <w:pPr>
        <w:widowControl/>
        <w:overflowPunct/>
        <w:autoSpaceDE/>
        <w:autoSpaceDN/>
        <w:adjustRightInd/>
        <w:textAlignment w:val="auto"/>
        <w:rPr>
          <w:rFonts w:ascii="Arial" w:hAnsi="Arial" w:cs="Arial"/>
          <w:b/>
          <w:bCs/>
          <w:sz w:val="22"/>
          <w:szCs w:val="22"/>
          <w:highlight w:val="yellow"/>
        </w:rPr>
      </w:pPr>
      <w:r w:rsidRPr="00CA5D69">
        <w:rPr>
          <w:rFonts w:ascii="Arial" w:hAnsi="Arial" w:cs="Arial"/>
          <w:b/>
          <w:bCs/>
          <w:sz w:val="22"/>
          <w:szCs w:val="22"/>
          <w:highlight w:val="yellow"/>
        </w:rPr>
        <w:br w:type="page"/>
      </w:r>
    </w:p>
    <w:p w14:paraId="5872D186" w14:textId="11AF3261" w:rsidR="003E052C" w:rsidRPr="00CA5D69" w:rsidRDefault="00B86064" w:rsidP="003E052C">
      <w:pPr>
        <w:widowControl/>
        <w:tabs>
          <w:tab w:val="left" w:pos="540"/>
        </w:tabs>
        <w:overflowPunct/>
        <w:autoSpaceDE/>
        <w:adjustRightInd/>
        <w:spacing w:before="240" w:after="120"/>
        <w:rPr>
          <w:rFonts w:ascii="Arial" w:hAnsi="Arial" w:cs="Arial"/>
          <w:b/>
          <w:bCs/>
          <w:sz w:val="22"/>
          <w:szCs w:val="22"/>
          <w:lang w:eastAsia="zh-CN"/>
        </w:rPr>
      </w:pPr>
      <w:r w:rsidRPr="00CA5D69">
        <w:rPr>
          <w:rFonts w:ascii="Arial" w:hAnsi="Arial" w:cs="Arial"/>
          <w:b/>
          <w:bCs/>
          <w:sz w:val="22"/>
          <w:szCs w:val="22"/>
          <w:lang w:eastAsia="zh-CN"/>
        </w:rPr>
        <w:lastRenderedPageBreak/>
        <w:t>31</w:t>
      </w:r>
      <w:r w:rsidR="003E052C" w:rsidRPr="00CA5D69">
        <w:rPr>
          <w:rFonts w:ascii="Arial" w:hAnsi="Arial" w:cs="Arial"/>
          <w:b/>
          <w:bCs/>
          <w:sz w:val="22"/>
          <w:szCs w:val="22"/>
          <w:lang w:eastAsia="zh-CN"/>
        </w:rPr>
        <w:t xml:space="preserve">. </w:t>
      </w:r>
      <w:r w:rsidR="003E052C" w:rsidRPr="00CA5D69">
        <w:rPr>
          <w:rFonts w:ascii="Arial" w:hAnsi="Arial" w:cs="Arial"/>
          <w:b/>
          <w:bCs/>
          <w:sz w:val="22"/>
          <w:szCs w:val="22"/>
          <w:lang w:eastAsia="zh-CN"/>
        </w:rPr>
        <w:tab/>
      </w:r>
      <w:r w:rsidR="000B7CE9" w:rsidRPr="00CA5D69">
        <w:rPr>
          <w:rFonts w:ascii="Arial" w:hAnsi="Arial" w:cs="Arial"/>
          <w:b/>
          <w:bCs/>
          <w:sz w:val="22"/>
          <w:szCs w:val="22"/>
          <w:lang w:eastAsia="zh-CN"/>
        </w:rPr>
        <w:t xml:space="preserve">Gain </w:t>
      </w:r>
      <w:r w:rsidR="00B9689D">
        <w:rPr>
          <w:rFonts w:ascii="Arial" w:hAnsi="Arial" w:cs="Arial"/>
          <w:b/>
          <w:bCs/>
          <w:sz w:val="22"/>
          <w:szCs w:val="22"/>
          <w:lang w:eastAsia="zh-CN"/>
        </w:rPr>
        <w:t xml:space="preserve">(loss) </w:t>
      </w:r>
      <w:r w:rsidR="000B7CE9" w:rsidRPr="00CA5D69">
        <w:rPr>
          <w:rFonts w:ascii="Arial" w:hAnsi="Arial" w:cs="Arial"/>
          <w:b/>
          <w:bCs/>
          <w:sz w:val="22"/>
          <w:szCs w:val="22"/>
          <w:lang w:eastAsia="zh-CN"/>
        </w:rPr>
        <w:t>and return from financial instruments</w:t>
      </w:r>
    </w:p>
    <w:p w14:paraId="47DCDA52" w14:textId="77777777" w:rsidR="002F5AE4" w:rsidRPr="00CC2ADC" w:rsidRDefault="002F5AE4" w:rsidP="002F5AE4">
      <w:pPr>
        <w:tabs>
          <w:tab w:val="left" w:pos="1440"/>
          <w:tab w:val="right" w:pos="7200"/>
        </w:tabs>
        <w:spacing w:line="340" w:lineRule="exact"/>
        <w:ind w:left="360" w:right="-43" w:hanging="360"/>
        <w:jc w:val="right"/>
        <w:rPr>
          <w:rFonts w:ascii="Arial" w:hAnsi="Arial" w:cs="Arial"/>
          <w:sz w:val="22"/>
          <w:szCs w:val="22"/>
        </w:rPr>
      </w:pPr>
      <w:r w:rsidRPr="00CC2ADC">
        <w:rPr>
          <w:rFonts w:ascii="Arial" w:hAnsi="Arial" w:cs="Arial"/>
          <w:sz w:val="22"/>
          <w:szCs w:val="22"/>
        </w:rPr>
        <w:t>(Unit: Thousand Baht)</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CA5D69" w:rsidRPr="00CC2ADC" w14:paraId="690B733F" w14:textId="77777777" w:rsidTr="00CC2ADC">
        <w:trPr>
          <w:cantSplit/>
        </w:trPr>
        <w:tc>
          <w:tcPr>
            <w:tcW w:w="3510" w:type="dxa"/>
          </w:tcPr>
          <w:p w14:paraId="7EB0510E" w14:textId="77777777" w:rsidR="002F5AE4" w:rsidRPr="00CC2ADC" w:rsidRDefault="002F5AE4" w:rsidP="0096693A">
            <w:pPr>
              <w:widowControl/>
              <w:spacing w:line="340" w:lineRule="exact"/>
              <w:rPr>
                <w:rFonts w:ascii="Arial" w:hAnsi="Arial" w:cs="Arial"/>
                <w:sz w:val="22"/>
                <w:szCs w:val="22"/>
              </w:rPr>
            </w:pPr>
          </w:p>
        </w:tc>
        <w:tc>
          <w:tcPr>
            <w:tcW w:w="2880" w:type="dxa"/>
            <w:gridSpan w:val="2"/>
          </w:tcPr>
          <w:p w14:paraId="4D227B0C" w14:textId="77777777" w:rsidR="002F5AE4" w:rsidRPr="00CC2ADC" w:rsidRDefault="002F5AE4" w:rsidP="00761786">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CC2ADC">
              <w:rPr>
                <w:rFonts w:ascii="Arial" w:hAnsi="Arial" w:cs="Arial"/>
                <w:sz w:val="22"/>
                <w:szCs w:val="22"/>
              </w:rPr>
              <w:t>Consolidated                 financial statements</w:t>
            </w:r>
          </w:p>
        </w:tc>
        <w:tc>
          <w:tcPr>
            <w:tcW w:w="2880" w:type="dxa"/>
            <w:gridSpan w:val="2"/>
          </w:tcPr>
          <w:p w14:paraId="3ED76A07" w14:textId="77777777" w:rsidR="002F5AE4" w:rsidRPr="00CC2ADC" w:rsidRDefault="002F5AE4" w:rsidP="00761786">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CC2ADC">
              <w:rPr>
                <w:rFonts w:ascii="Arial" w:hAnsi="Arial" w:cs="Arial"/>
                <w:sz w:val="22"/>
                <w:szCs w:val="22"/>
              </w:rPr>
              <w:t>Separate                          financial statements</w:t>
            </w:r>
          </w:p>
        </w:tc>
      </w:tr>
      <w:tr w:rsidR="00CA5D69" w:rsidRPr="00CC2ADC" w14:paraId="646F10C0" w14:textId="77777777" w:rsidTr="00CC2ADC">
        <w:tc>
          <w:tcPr>
            <w:tcW w:w="3510" w:type="dxa"/>
          </w:tcPr>
          <w:p w14:paraId="2803B107" w14:textId="77777777" w:rsidR="002F5AE4" w:rsidRPr="00CC2ADC" w:rsidRDefault="002F5AE4" w:rsidP="0096693A">
            <w:pPr>
              <w:widowControl/>
              <w:spacing w:line="340" w:lineRule="exact"/>
              <w:rPr>
                <w:rFonts w:ascii="Arial" w:hAnsi="Arial" w:cs="Arial"/>
                <w:sz w:val="22"/>
                <w:szCs w:val="22"/>
              </w:rPr>
            </w:pPr>
          </w:p>
        </w:tc>
        <w:tc>
          <w:tcPr>
            <w:tcW w:w="1440" w:type="dxa"/>
          </w:tcPr>
          <w:p w14:paraId="30AB28D2" w14:textId="77777777" w:rsidR="002F5AE4" w:rsidRPr="00CC2ADC" w:rsidRDefault="002F5AE4" w:rsidP="0076178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sidRPr="00CC2ADC">
              <w:rPr>
                <w:rFonts w:ascii="Arial" w:hAnsi="Arial" w:cs="Arial"/>
                <w:sz w:val="22"/>
                <w:szCs w:val="22"/>
              </w:rPr>
              <w:t>2020</w:t>
            </w:r>
          </w:p>
        </w:tc>
        <w:tc>
          <w:tcPr>
            <w:tcW w:w="1440" w:type="dxa"/>
          </w:tcPr>
          <w:p w14:paraId="3149BA82" w14:textId="77777777" w:rsidR="002F5AE4" w:rsidRPr="00CC2ADC" w:rsidRDefault="002F5AE4" w:rsidP="00761786">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sidRPr="00CC2ADC">
              <w:rPr>
                <w:rFonts w:ascii="Arial" w:hAnsi="Arial" w:cs="Arial"/>
                <w:sz w:val="22"/>
                <w:szCs w:val="22"/>
              </w:rPr>
              <w:t>2019</w:t>
            </w:r>
          </w:p>
        </w:tc>
        <w:tc>
          <w:tcPr>
            <w:tcW w:w="1440" w:type="dxa"/>
          </w:tcPr>
          <w:p w14:paraId="7484EC3C" w14:textId="77777777" w:rsidR="002F5AE4" w:rsidRPr="00CC2ADC" w:rsidRDefault="002F5AE4" w:rsidP="0076178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sidRPr="00CC2ADC">
              <w:rPr>
                <w:rFonts w:ascii="Arial" w:hAnsi="Arial" w:cs="Arial"/>
                <w:sz w:val="22"/>
                <w:szCs w:val="22"/>
              </w:rPr>
              <w:t>2020</w:t>
            </w:r>
          </w:p>
        </w:tc>
        <w:tc>
          <w:tcPr>
            <w:tcW w:w="1440" w:type="dxa"/>
          </w:tcPr>
          <w:p w14:paraId="2A679FED" w14:textId="77777777" w:rsidR="002F5AE4" w:rsidRPr="00CC2ADC" w:rsidRDefault="002F5AE4" w:rsidP="00761786">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sidRPr="00CC2ADC">
              <w:rPr>
                <w:rFonts w:ascii="Arial" w:hAnsi="Arial" w:cs="Arial"/>
                <w:sz w:val="22"/>
                <w:szCs w:val="22"/>
              </w:rPr>
              <w:t>2019</w:t>
            </w:r>
          </w:p>
        </w:tc>
      </w:tr>
      <w:tr w:rsidR="00CA5D69" w:rsidRPr="00CC2ADC" w14:paraId="489E1E52" w14:textId="77777777" w:rsidTr="00CC2ADC">
        <w:tc>
          <w:tcPr>
            <w:tcW w:w="3510" w:type="dxa"/>
          </w:tcPr>
          <w:p w14:paraId="7F724509" w14:textId="77777777" w:rsidR="00CC2ADC" w:rsidRDefault="00B377D0" w:rsidP="00B377D0">
            <w:pPr>
              <w:widowControl/>
              <w:spacing w:line="380" w:lineRule="exact"/>
              <w:rPr>
                <w:rFonts w:ascii="Arial" w:hAnsi="Arial" w:cs="Browallia New"/>
                <w:sz w:val="22"/>
                <w:szCs w:val="22"/>
              </w:rPr>
            </w:pPr>
            <w:r w:rsidRPr="00CC2ADC">
              <w:rPr>
                <w:rFonts w:ascii="Arial" w:hAnsi="Arial" w:cs="Browallia New"/>
                <w:sz w:val="22"/>
                <w:szCs w:val="22"/>
              </w:rPr>
              <w:t xml:space="preserve">Gain arising on FVTPL </w:t>
            </w:r>
          </w:p>
          <w:p w14:paraId="13E284CC" w14:textId="1A94EE6E" w:rsidR="00B377D0" w:rsidRPr="00CC2ADC" w:rsidRDefault="00CC2ADC" w:rsidP="00B377D0">
            <w:pPr>
              <w:widowControl/>
              <w:spacing w:line="380" w:lineRule="exact"/>
              <w:rPr>
                <w:rFonts w:ascii="Arial" w:hAnsi="Arial" w:cs="Browallia New"/>
                <w:sz w:val="22"/>
                <w:szCs w:val="22"/>
              </w:rPr>
            </w:pPr>
            <w:r>
              <w:rPr>
                <w:rFonts w:ascii="Arial" w:hAnsi="Arial" w:cs="Browallia New"/>
                <w:sz w:val="22"/>
                <w:szCs w:val="22"/>
              </w:rPr>
              <w:t xml:space="preserve">   </w:t>
            </w:r>
            <w:r w:rsidR="00B377D0" w:rsidRPr="00CC2ADC">
              <w:rPr>
                <w:rFonts w:ascii="Arial" w:hAnsi="Arial" w:cs="Browallia New"/>
                <w:sz w:val="22"/>
                <w:szCs w:val="22"/>
              </w:rPr>
              <w:t>debt/equity instruments</w:t>
            </w:r>
          </w:p>
        </w:tc>
        <w:tc>
          <w:tcPr>
            <w:tcW w:w="1440" w:type="dxa"/>
            <w:vAlign w:val="bottom"/>
          </w:tcPr>
          <w:p w14:paraId="740D40ED" w14:textId="059A0EE5" w:rsidR="00B377D0" w:rsidRPr="00CC2ADC" w:rsidRDefault="00B377D0" w:rsidP="00CC2ADC">
            <w:pPr>
              <w:tabs>
                <w:tab w:val="decimal" w:pos="1155"/>
              </w:tabs>
              <w:spacing w:line="380" w:lineRule="exact"/>
              <w:ind w:left="-18" w:right="-18"/>
              <w:rPr>
                <w:rFonts w:ascii="Arial" w:hAnsi="Arial" w:cs="Arial"/>
                <w:sz w:val="22"/>
                <w:szCs w:val="22"/>
              </w:rPr>
            </w:pPr>
            <w:r w:rsidRPr="00CC2ADC">
              <w:rPr>
                <w:rFonts w:ascii="Arial" w:hAnsi="Arial" w:cs="Arial"/>
                <w:sz w:val="22"/>
                <w:szCs w:val="22"/>
              </w:rPr>
              <w:t>28,365</w:t>
            </w:r>
          </w:p>
        </w:tc>
        <w:tc>
          <w:tcPr>
            <w:tcW w:w="1440" w:type="dxa"/>
            <w:vAlign w:val="bottom"/>
          </w:tcPr>
          <w:p w14:paraId="3B80B47E" w14:textId="023A21B7" w:rsidR="00B377D0" w:rsidRPr="00CC2ADC" w:rsidRDefault="00B377D0" w:rsidP="00CC2ADC">
            <w:pPr>
              <w:tabs>
                <w:tab w:val="decimal" w:pos="1155"/>
              </w:tabs>
              <w:spacing w:line="380" w:lineRule="exact"/>
              <w:ind w:left="-18" w:right="-18"/>
              <w:rPr>
                <w:rFonts w:ascii="Arial" w:hAnsi="Arial" w:cs="Arial"/>
                <w:sz w:val="22"/>
                <w:szCs w:val="22"/>
              </w:rPr>
            </w:pPr>
            <w:r w:rsidRPr="00CC2ADC">
              <w:rPr>
                <w:rFonts w:ascii="Arial" w:hAnsi="Arial" w:cs="Arial"/>
                <w:sz w:val="22"/>
                <w:szCs w:val="22"/>
              </w:rPr>
              <w:t>120,376</w:t>
            </w:r>
          </w:p>
        </w:tc>
        <w:tc>
          <w:tcPr>
            <w:tcW w:w="1440" w:type="dxa"/>
            <w:vAlign w:val="bottom"/>
          </w:tcPr>
          <w:p w14:paraId="53990AEE" w14:textId="0B2C17A4" w:rsidR="00B377D0" w:rsidRPr="00CC2ADC" w:rsidRDefault="00B377D0" w:rsidP="00CC2ADC">
            <w:pPr>
              <w:tabs>
                <w:tab w:val="decimal" w:pos="1155"/>
              </w:tabs>
              <w:spacing w:line="380" w:lineRule="exact"/>
              <w:ind w:left="-18" w:right="-18"/>
              <w:rPr>
                <w:rFonts w:ascii="Arial" w:hAnsi="Arial" w:cs="Arial"/>
                <w:sz w:val="22"/>
                <w:szCs w:val="22"/>
              </w:rPr>
            </w:pPr>
            <w:r w:rsidRPr="00CC2ADC">
              <w:rPr>
                <w:rFonts w:ascii="Arial" w:hAnsi="Arial" w:cs="Arial"/>
                <w:sz w:val="22"/>
                <w:szCs w:val="22"/>
              </w:rPr>
              <w:t>20,358</w:t>
            </w:r>
          </w:p>
        </w:tc>
        <w:tc>
          <w:tcPr>
            <w:tcW w:w="1440" w:type="dxa"/>
            <w:vAlign w:val="bottom"/>
          </w:tcPr>
          <w:p w14:paraId="31453F67" w14:textId="35939DDC" w:rsidR="00B377D0" w:rsidRPr="00CC2ADC" w:rsidRDefault="00B377D0" w:rsidP="00CC2ADC">
            <w:pPr>
              <w:tabs>
                <w:tab w:val="decimal" w:pos="1155"/>
              </w:tabs>
              <w:spacing w:line="380" w:lineRule="exact"/>
              <w:ind w:left="-18" w:right="-18"/>
              <w:rPr>
                <w:rFonts w:ascii="Arial" w:hAnsi="Arial" w:cs="Arial"/>
                <w:sz w:val="22"/>
                <w:szCs w:val="22"/>
              </w:rPr>
            </w:pPr>
            <w:r w:rsidRPr="00CC2ADC">
              <w:rPr>
                <w:rFonts w:ascii="Arial" w:hAnsi="Arial" w:cs="Arial"/>
                <w:sz w:val="22"/>
                <w:szCs w:val="22"/>
              </w:rPr>
              <w:t>76,713</w:t>
            </w:r>
          </w:p>
        </w:tc>
      </w:tr>
      <w:tr w:rsidR="00CA5D69" w:rsidRPr="00CC2ADC" w14:paraId="12526260" w14:textId="77777777" w:rsidTr="00CC2ADC">
        <w:tc>
          <w:tcPr>
            <w:tcW w:w="3510" w:type="dxa"/>
          </w:tcPr>
          <w:p w14:paraId="284ACF33" w14:textId="72416566" w:rsidR="00A16992" w:rsidRPr="00CC2ADC" w:rsidRDefault="00A16992" w:rsidP="00A16992">
            <w:pPr>
              <w:widowControl/>
              <w:spacing w:line="380" w:lineRule="exact"/>
              <w:rPr>
                <w:rFonts w:ascii="Arial" w:hAnsi="Arial" w:cs="Browallia New"/>
                <w:sz w:val="22"/>
                <w:szCs w:val="22"/>
              </w:rPr>
            </w:pPr>
            <w:r w:rsidRPr="00CC2ADC">
              <w:rPr>
                <w:rFonts w:ascii="Arial" w:hAnsi="Arial" w:cs="Browallia New"/>
                <w:sz w:val="22"/>
                <w:szCs w:val="22"/>
              </w:rPr>
              <w:t>Gain on derivatives</w:t>
            </w:r>
          </w:p>
        </w:tc>
        <w:tc>
          <w:tcPr>
            <w:tcW w:w="1440" w:type="dxa"/>
            <w:vAlign w:val="bottom"/>
          </w:tcPr>
          <w:p w14:paraId="58FB8CCD" w14:textId="16897C07" w:rsidR="00A16992" w:rsidRPr="00CC2ADC" w:rsidRDefault="00A16992" w:rsidP="00CC2ADC">
            <w:pPr>
              <w:tabs>
                <w:tab w:val="decimal" w:pos="1155"/>
              </w:tabs>
              <w:spacing w:line="380" w:lineRule="exact"/>
              <w:ind w:left="-18" w:right="-18"/>
              <w:rPr>
                <w:rFonts w:ascii="Arial" w:hAnsi="Arial" w:cs="Arial"/>
                <w:sz w:val="22"/>
                <w:szCs w:val="22"/>
              </w:rPr>
            </w:pPr>
            <w:r w:rsidRPr="00CC2ADC">
              <w:rPr>
                <w:rFonts w:ascii="Arial" w:hAnsi="Arial" w:cs="Arial"/>
                <w:sz w:val="22"/>
                <w:szCs w:val="22"/>
              </w:rPr>
              <w:t>178,533</w:t>
            </w:r>
          </w:p>
        </w:tc>
        <w:tc>
          <w:tcPr>
            <w:tcW w:w="1440" w:type="dxa"/>
            <w:vAlign w:val="bottom"/>
          </w:tcPr>
          <w:p w14:paraId="455573EE" w14:textId="3367C367" w:rsidR="00A16992" w:rsidRPr="00CC2ADC" w:rsidRDefault="00A16992" w:rsidP="00CC2ADC">
            <w:pPr>
              <w:tabs>
                <w:tab w:val="decimal" w:pos="1155"/>
              </w:tabs>
              <w:spacing w:line="380" w:lineRule="exact"/>
              <w:ind w:left="-18" w:right="-18"/>
              <w:rPr>
                <w:rFonts w:ascii="Arial" w:hAnsi="Arial" w:cs="Arial"/>
                <w:sz w:val="22"/>
                <w:szCs w:val="22"/>
              </w:rPr>
            </w:pPr>
            <w:r w:rsidRPr="00CC2ADC">
              <w:rPr>
                <w:rFonts w:ascii="Arial" w:hAnsi="Arial" w:cs="Arial"/>
                <w:sz w:val="22"/>
                <w:szCs w:val="22"/>
              </w:rPr>
              <w:t>137,469</w:t>
            </w:r>
          </w:p>
        </w:tc>
        <w:tc>
          <w:tcPr>
            <w:tcW w:w="1440" w:type="dxa"/>
            <w:vAlign w:val="bottom"/>
          </w:tcPr>
          <w:p w14:paraId="7A4D5B08" w14:textId="2EC01C5D" w:rsidR="00A16992" w:rsidRPr="00CC2ADC" w:rsidRDefault="00A16992" w:rsidP="00CC2ADC">
            <w:pPr>
              <w:tabs>
                <w:tab w:val="decimal" w:pos="1155"/>
              </w:tabs>
              <w:spacing w:line="380" w:lineRule="exact"/>
              <w:ind w:left="-18" w:right="-18"/>
              <w:rPr>
                <w:rFonts w:ascii="Arial" w:hAnsi="Arial" w:cs="Arial"/>
                <w:sz w:val="22"/>
                <w:szCs w:val="22"/>
              </w:rPr>
            </w:pPr>
            <w:r w:rsidRPr="00CC2ADC">
              <w:rPr>
                <w:rFonts w:ascii="Arial" w:hAnsi="Arial" w:cs="Arial"/>
                <w:sz w:val="22"/>
                <w:szCs w:val="22"/>
              </w:rPr>
              <w:t>90,698</w:t>
            </w:r>
          </w:p>
        </w:tc>
        <w:tc>
          <w:tcPr>
            <w:tcW w:w="1440" w:type="dxa"/>
            <w:vAlign w:val="bottom"/>
          </w:tcPr>
          <w:p w14:paraId="04AA3F7D" w14:textId="1B0CDC60" w:rsidR="00A16992" w:rsidRPr="00CC2ADC" w:rsidRDefault="00A16992" w:rsidP="00CC2ADC">
            <w:pPr>
              <w:tabs>
                <w:tab w:val="decimal" w:pos="1155"/>
              </w:tabs>
              <w:spacing w:line="380" w:lineRule="exact"/>
              <w:ind w:left="-18" w:right="-18"/>
              <w:rPr>
                <w:rFonts w:ascii="Arial" w:hAnsi="Arial" w:cs="Arial"/>
                <w:sz w:val="22"/>
                <w:szCs w:val="22"/>
              </w:rPr>
            </w:pPr>
            <w:r w:rsidRPr="00CC2ADC">
              <w:rPr>
                <w:rFonts w:ascii="Arial" w:hAnsi="Arial" w:cs="Arial"/>
                <w:sz w:val="22"/>
                <w:szCs w:val="22"/>
              </w:rPr>
              <w:t>39,681</w:t>
            </w:r>
          </w:p>
        </w:tc>
      </w:tr>
      <w:tr w:rsidR="00CA5D69" w:rsidRPr="00CC2ADC" w14:paraId="32BFA8F2" w14:textId="77777777" w:rsidTr="00CC2ADC">
        <w:tc>
          <w:tcPr>
            <w:tcW w:w="3510" w:type="dxa"/>
          </w:tcPr>
          <w:p w14:paraId="50889CAD" w14:textId="35D29A01" w:rsidR="00A16992" w:rsidRPr="00CC2ADC" w:rsidRDefault="00A16992" w:rsidP="00A16992">
            <w:pPr>
              <w:widowControl/>
              <w:spacing w:line="380" w:lineRule="exact"/>
              <w:ind w:left="162" w:hanging="162"/>
              <w:rPr>
                <w:rFonts w:ascii="Arial" w:hAnsi="Arial" w:cs="Arial"/>
                <w:sz w:val="22"/>
                <w:szCs w:val="22"/>
              </w:rPr>
            </w:pPr>
            <w:r w:rsidRPr="00CC2ADC">
              <w:rPr>
                <w:rFonts w:ascii="Arial" w:hAnsi="Arial" w:cs="Browallia New"/>
                <w:sz w:val="22"/>
                <w:szCs w:val="22"/>
              </w:rPr>
              <w:t>Dividend</w:t>
            </w:r>
          </w:p>
        </w:tc>
        <w:tc>
          <w:tcPr>
            <w:tcW w:w="1440" w:type="dxa"/>
            <w:vAlign w:val="bottom"/>
          </w:tcPr>
          <w:p w14:paraId="23EF84AC" w14:textId="6C49DA98" w:rsidR="00A16992" w:rsidRPr="00CC2ADC" w:rsidRDefault="00A16992" w:rsidP="00CC2ADC">
            <w:pPr>
              <w:pBdr>
                <w:bottom w:val="single" w:sz="4" w:space="1" w:color="auto"/>
              </w:pBdr>
              <w:tabs>
                <w:tab w:val="decimal" w:pos="1155"/>
              </w:tabs>
              <w:spacing w:line="380" w:lineRule="exact"/>
              <w:ind w:left="-18" w:right="-18"/>
              <w:rPr>
                <w:rFonts w:ascii="Arial" w:hAnsi="Arial" w:cs="Arial"/>
                <w:sz w:val="22"/>
                <w:szCs w:val="22"/>
              </w:rPr>
            </w:pPr>
            <w:r w:rsidRPr="00CC2ADC">
              <w:rPr>
                <w:rFonts w:ascii="Arial" w:hAnsi="Arial" w:cs="Arial"/>
                <w:sz w:val="22"/>
                <w:szCs w:val="22"/>
              </w:rPr>
              <w:t>38,538</w:t>
            </w:r>
          </w:p>
        </w:tc>
        <w:tc>
          <w:tcPr>
            <w:tcW w:w="1440" w:type="dxa"/>
            <w:vAlign w:val="bottom"/>
          </w:tcPr>
          <w:p w14:paraId="36C17C92" w14:textId="56F2718A" w:rsidR="00A16992" w:rsidRPr="00CC2ADC" w:rsidRDefault="00A16992" w:rsidP="00CC2ADC">
            <w:pPr>
              <w:pBdr>
                <w:bottom w:val="single" w:sz="4" w:space="1" w:color="auto"/>
              </w:pBdr>
              <w:tabs>
                <w:tab w:val="decimal" w:pos="1155"/>
              </w:tabs>
              <w:spacing w:line="380" w:lineRule="exact"/>
              <w:ind w:right="-18"/>
              <w:rPr>
                <w:rFonts w:ascii="Arial" w:hAnsi="Arial" w:cs="Arial"/>
                <w:sz w:val="22"/>
                <w:szCs w:val="22"/>
              </w:rPr>
            </w:pPr>
            <w:r w:rsidRPr="00CC2ADC">
              <w:rPr>
                <w:rFonts w:ascii="Arial" w:hAnsi="Arial" w:cs="Arial"/>
                <w:sz w:val="22"/>
                <w:szCs w:val="22"/>
              </w:rPr>
              <w:t>73,583</w:t>
            </w:r>
          </w:p>
        </w:tc>
        <w:tc>
          <w:tcPr>
            <w:tcW w:w="1440" w:type="dxa"/>
            <w:vAlign w:val="bottom"/>
          </w:tcPr>
          <w:p w14:paraId="37D4CED2" w14:textId="436B88DA" w:rsidR="00A16992" w:rsidRPr="00CC2ADC" w:rsidRDefault="00A16992" w:rsidP="00CC2ADC">
            <w:pPr>
              <w:pBdr>
                <w:bottom w:val="single" w:sz="4" w:space="1" w:color="auto"/>
              </w:pBdr>
              <w:tabs>
                <w:tab w:val="decimal" w:pos="1155"/>
              </w:tabs>
              <w:spacing w:line="380" w:lineRule="exact"/>
              <w:ind w:left="-18" w:right="-18"/>
              <w:rPr>
                <w:rFonts w:ascii="Arial" w:hAnsi="Arial" w:cs="Arial"/>
                <w:sz w:val="22"/>
                <w:szCs w:val="22"/>
              </w:rPr>
            </w:pPr>
            <w:r w:rsidRPr="00CC2ADC">
              <w:rPr>
                <w:rFonts w:ascii="Arial" w:hAnsi="Arial" w:cs="Arial"/>
                <w:sz w:val="22"/>
                <w:szCs w:val="22"/>
              </w:rPr>
              <w:t>27,312</w:t>
            </w:r>
          </w:p>
        </w:tc>
        <w:tc>
          <w:tcPr>
            <w:tcW w:w="1440" w:type="dxa"/>
            <w:vAlign w:val="bottom"/>
          </w:tcPr>
          <w:p w14:paraId="7A0F29B3" w14:textId="520DFC51" w:rsidR="00A16992" w:rsidRPr="00CC2ADC" w:rsidRDefault="00A16992" w:rsidP="00CC2ADC">
            <w:pPr>
              <w:pBdr>
                <w:bottom w:val="single" w:sz="4" w:space="1" w:color="auto"/>
              </w:pBdr>
              <w:tabs>
                <w:tab w:val="decimal" w:pos="1155"/>
              </w:tabs>
              <w:spacing w:line="380" w:lineRule="exact"/>
              <w:ind w:left="-18" w:right="-18"/>
              <w:rPr>
                <w:rFonts w:ascii="Arial" w:hAnsi="Arial" w:cs="Arial"/>
                <w:sz w:val="22"/>
                <w:szCs w:val="22"/>
              </w:rPr>
            </w:pPr>
            <w:r w:rsidRPr="00CC2ADC">
              <w:rPr>
                <w:rFonts w:ascii="Arial" w:hAnsi="Arial" w:cs="Arial"/>
                <w:sz w:val="22"/>
                <w:szCs w:val="22"/>
              </w:rPr>
              <w:t>47,743</w:t>
            </w:r>
          </w:p>
        </w:tc>
      </w:tr>
      <w:tr w:rsidR="00CA5D69" w:rsidRPr="00CC2ADC" w14:paraId="499F23B3" w14:textId="77777777" w:rsidTr="00CC2ADC">
        <w:tc>
          <w:tcPr>
            <w:tcW w:w="3510" w:type="dxa"/>
          </w:tcPr>
          <w:p w14:paraId="7DC11B8F" w14:textId="77777777" w:rsidR="00A16992" w:rsidRPr="00CC2ADC" w:rsidRDefault="00A16992" w:rsidP="00A16992">
            <w:pPr>
              <w:widowControl/>
              <w:tabs>
                <w:tab w:val="right" w:pos="5490"/>
              </w:tabs>
              <w:spacing w:line="380" w:lineRule="exact"/>
              <w:rPr>
                <w:rFonts w:ascii="Arial" w:hAnsi="Arial" w:cs="Arial"/>
                <w:sz w:val="22"/>
                <w:szCs w:val="22"/>
              </w:rPr>
            </w:pPr>
            <w:r w:rsidRPr="00CC2ADC">
              <w:rPr>
                <w:rFonts w:ascii="Arial" w:hAnsi="Arial" w:cs="Arial"/>
                <w:sz w:val="22"/>
                <w:szCs w:val="22"/>
              </w:rPr>
              <w:t>Total</w:t>
            </w:r>
          </w:p>
        </w:tc>
        <w:tc>
          <w:tcPr>
            <w:tcW w:w="1440" w:type="dxa"/>
            <w:vAlign w:val="bottom"/>
          </w:tcPr>
          <w:p w14:paraId="744B405F" w14:textId="54269556" w:rsidR="00A16992" w:rsidRPr="00CC2ADC" w:rsidRDefault="00A16992" w:rsidP="00CC2ADC">
            <w:pPr>
              <w:pBdr>
                <w:top w:val="single" w:sz="4" w:space="1" w:color="auto"/>
                <w:bottom w:val="double" w:sz="4" w:space="1" w:color="auto"/>
              </w:pBdr>
              <w:tabs>
                <w:tab w:val="decimal" w:pos="1155"/>
              </w:tabs>
              <w:spacing w:line="380" w:lineRule="exact"/>
              <w:ind w:left="-18" w:right="-18"/>
              <w:rPr>
                <w:rFonts w:ascii="Arial" w:hAnsi="Arial" w:cs="Arial"/>
                <w:sz w:val="22"/>
                <w:szCs w:val="22"/>
              </w:rPr>
            </w:pPr>
            <w:r w:rsidRPr="00CC2ADC">
              <w:rPr>
                <w:rFonts w:ascii="Arial" w:hAnsi="Arial" w:cs="Arial"/>
                <w:sz w:val="22"/>
                <w:szCs w:val="22"/>
              </w:rPr>
              <w:t>245,436</w:t>
            </w:r>
          </w:p>
        </w:tc>
        <w:tc>
          <w:tcPr>
            <w:tcW w:w="1440" w:type="dxa"/>
            <w:vAlign w:val="bottom"/>
          </w:tcPr>
          <w:p w14:paraId="05F16D6F" w14:textId="3381870E" w:rsidR="00A16992" w:rsidRPr="00CC2ADC" w:rsidRDefault="00A16992" w:rsidP="00CC2ADC">
            <w:pPr>
              <w:pBdr>
                <w:top w:val="single" w:sz="4" w:space="1" w:color="auto"/>
                <w:bottom w:val="double" w:sz="4" w:space="1" w:color="auto"/>
              </w:pBdr>
              <w:tabs>
                <w:tab w:val="decimal" w:pos="1155"/>
              </w:tabs>
              <w:spacing w:line="380" w:lineRule="exact"/>
              <w:ind w:left="-18" w:right="-18"/>
              <w:rPr>
                <w:rFonts w:ascii="Arial" w:hAnsi="Arial" w:cs="Arial"/>
                <w:sz w:val="22"/>
                <w:szCs w:val="22"/>
              </w:rPr>
            </w:pPr>
            <w:r w:rsidRPr="00CC2ADC">
              <w:rPr>
                <w:rFonts w:ascii="Arial" w:hAnsi="Arial" w:cs="Arial"/>
                <w:sz w:val="22"/>
                <w:szCs w:val="22"/>
              </w:rPr>
              <w:t>331,428</w:t>
            </w:r>
          </w:p>
        </w:tc>
        <w:tc>
          <w:tcPr>
            <w:tcW w:w="1440" w:type="dxa"/>
            <w:vAlign w:val="bottom"/>
          </w:tcPr>
          <w:p w14:paraId="19FFE49D" w14:textId="02098A0C" w:rsidR="00A16992" w:rsidRPr="00CC2ADC" w:rsidRDefault="00A16992" w:rsidP="00CC2ADC">
            <w:pPr>
              <w:pBdr>
                <w:top w:val="single" w:sz="4" w:space="1" w:color="auto"/>
                <w:bottom w:val="double" w:sz="4" w:space="1" w:color="auto"/>
              </w:pBdr>
              <w:tabs>
                <w:tab w:val="decimal" w:pos="1155"/>
              </w:tabs>
              <w:spacing w:line="380" w:lineRule="exact"/>
              <w:ind w:left="-18" w:right="-18"/>
              <w:rPr>
                <w:rFonts w:ascii="Arial" w:hAnsi="Arial" w:cs="Arial"/>
                <w:sz w:val="22"/>
                <w:szCs w:val="22"/>
              </w:rPr>
            </w:pPr>
            <w:r w:rsidRPr="00CC2ADC">
              <w:rPr>
                <w:rFonts w:ascii="Arial" w:hAnsi="Arial" w:cs="Arial"/>
                <w:sz w:val="22"/>
                <w:szCs w:val="22"/>
              </w:rPr>
              <w:t>138,368</w:t>
            </w:r>
          </w:p>
        </w:tc>
        <w:tc>
          <w:tcPr>
            <w:tcW w:w="1440" w:type="dxa"/>
            <w:vAlign w:val="bottom"/>
          </w:tcPr>
          <w:p w14:paraId="08F211BD" w14:textId="56A3A3F4" w:rsidR="00A16992" w:rsidRPr="00CC2ADC" w:rsidRDefault="00A16992" w:rsidP="00CC2ADC">
            <w:pPr>
              <w:pBdr>
                <w:top w:val="single" w:sz="4" w:space="1" w:color="auto"/>
                <w:bottom w:val="double" w:sz="4" w:space="1" w:color="auto"/>
              </w:pBdr>
              <w:tabs>
                <w:tab w:val="decimal" w:pos="1155"/>
              </w:tabs>
              <w:spacing w:line="380" w:lineRule="exact"/>
              <w:ind w:left="-18" w:right="-18"/>
              <w:rPr>
                <w:rFonts w:ascii="Arial" w:hAnsi="Arial" w:cs="Arial"/>
                <w:sz w:val="22"/>
                <w:szCs w:val="22"/>
              </w:rPr>
            </w:pPr>
            <w:r w:rsidRPr="00CC2ADC">
              <w:rPr>
                <w:rFonts w:ascii="Arial" w:hAnsi="Arial" w:cs="Arial"/>
                <w:sz w:val="22"/>
                <w:szCs w:val="22"/>
              </w:rPr>
              <w:t>164,137</w:t>
            </w:r>
          </w:p>
        </w:tc>
      </w:tr>
    </w:tbl>
    <w:p w14:paraId="66526C68" w14:textId="42DB8443" w:rsidR="00FE4C0A" w:rsidRPr="00CA5D69" w:rsidRDefault="00FE4C0A" w:rsidP="00FE4C0A">
      <w:pPr>
        <w:tabs>
          <w:tab w:val="right" w:pos="7280"/>
          <w:tab w:val="right" w:pos="8540"/>
        </w:tabs>
        <w:spacing w:before="360" w:after="120"/>
        <w:ind w:left="607" w:right="-45" w:hanging="607"/>
        <w:jc w:val="thaiDistribute"/>
        <w:rPr>
          <w:rFonts w:ascii="Arial" w:hAnsi="Arial" w:cstheme="minorBidi"/>
          <w:b/>
          <w:bCs/>
          <w:sz w:val="22"/>
          <w:szCs w:val="22"/>
          <w:cs/>
        </w:rPr>
      </w:pPr>
      <w:r w:rsidRPr="00CA5D69">
        <w:rPr>
          <w:rFonts w:ascii="Arial" w:hAnsi="Arial" w:cs="Arial"/>
          <w:b/>
          <w:bCs/>
          <w:sz w:val="22"/>
          <w:szCs w:val="22"/>
        </w:rPr>
        <w:t>32.</w:t>
      </w:r>
      <w:r w:rsidRPr="00CA5D69">
        <w:rPr>
          <w:rFonts w:ascii="Arial" w:hAnsi="Arial" w:cs="Arial"/>
          <w:b/>
          <w:bCs/>
          <w:sz w:val="22"/>
          <w:szCs w:val="22"/>
        </w:rPr>
        <w:tab/>
        <w:t>Other expenses</w:t>
      </w:r>
    </w:p>
    <w:tbl>
      <w:tblPr>
        <w:tblW w:w="9180" w:type="dxa"/>
        <w:tblInd w:w="540" w:type="dxa"/>
        <w:tblLayout w:type="fixed"/>
        <w:tblLook w:val="0000" w:firstRow="0" w:lastRow="0" w:firstColumn="0" w:lastColumn="0" w:noHBand="0" w:noVBand="0"/>
      </w:tblPr>
      <w:tblGrid>
        <w:gridCol w:w="3420"/>
        <w:gridCol w:w="1440"/>
        <w:gridCol w:w="1440"/>
        <w:gridCol w:w="1440"/>
        <w:gridCol w:w="1440"/>
      </w:tblGrid>
      <w:tr w:rsidR="00CA5D69" w:rsidRPr="00CA5D69" w14:paraId="7054AF49" w14:textId="77777777" w:rsidTr="005B4013">
        <w:tc>
          <w:tcPr>
            <w:tcW w:w="3420" w:type="dxa"/>
          </w:tcPr>
          <w:p w14:paraId="0315BB5C" w14:textId="77777777" w:rsidR="00FE4C0A" w:rsidRPr="00CA5D69" w:rsidRDefault="00FE4C0A" w:rsidP="006A6104">
            <w:pPr>
              <w:ind w:right="-18"/>
              <w:jc w:val="thaiDistribute"/>
              <w:rPr>
                <w:rFonts w:ascii="Angsana New" w:hAnsi="Angsana New"/>
                <w:sz w:val="22"/>
                <w:szCs w:val="22"/>
              </w:rPr>
            </w:pPr>
            <w:r w:rsidRPr="00CA5D69">
              <w:rPr>
                <w:rFonts w:ascii="Angsana New" w:hAnsi="Angsana New" w:hint="cs"/>
                <w:b/>
                <w:bCs/>
                <w:sz w:val="22"/>
                <w:szCs w:val="22"/>
                <w:cs/>
              </w:rPr>
              <w:tab/>
            </w:r>
            <w:r w:rsidRPr="00CA5D69">
              <w:rPr>
                <w:rFonts w:ascii="Angsana New" w:hAnsi="Angsana New"/>
                <w:b/>
                <w:bCs/>
                <w:sz w:val="22"/>
                <w:szCs w:val="22"/>
              </w:rPr>
              <w:tab/>
            </w:r>
            <w:r w:rsidRPr="00CA5D69">
              <w:rPr>
                <w:rFonts w:ascii="Angsana New" w:hAnsi="Angsana New"/>
                <w:sz w:val="22"/>
                <w:szCs w:val="22"/>
              </w:rPr>
              <w:tab/>
            </w:r>
          </w:p>
        </w:tc>
        <w:tc>
          <w:tcPr>
            <w:tcW w:w="2880" w:type="dxa"/>
            <w:gridSpan w:val="2"/>
          </w:tcPr>
          <w:p w14:paraId="73C16946" w14:textId="77777777" w:rsidR="00FE4C0A" w:rsidRPr="00CA5D69" w:rsidRDefault="00FE4C0A" w:rsidP="006A6104">
            <w:pPr>
              <w:tabs>
                <w:tab w:val="left" w:pos="600"/>
                <w:tab w:val="left" w:pos="900"/>
                <w:tab w:val="right" w:pos="7280"/>
                <w:tab w:val="right" w:pos="8540"/>
              </w:tabs>
              <w:spacing w:line="340" w:lineRule="exact"/>
              <w:ind w:right="-45"/>
              <w:jc w:val="right"/>
              <w:rPr>
                <w:rFonts w:ascii="Arial" w:hAnsi="Arial" w:cs="Arial"/>
                <w:sz w:val="22"/>
                <w:szCs w:val="22"/>
                <w:cs/>
              </w:rPr>
            </w:pPr>
          </w:p>
        </w:tc>
        <w:tc>
          <w:tcPr>
            <w:tcW w:w="2880" w:type="dxa"/>
            <w:gridSpan w:val="2"/>
          </w:tcPr>
          <w:p w14:paraId="5DF08CC1" w14:textId="77777777" w:rsidR="00FE4C0A" w:rsidRPr="00CA5D69" w:rsidRDefault="00FE4C0A" w:rsidP="006A6104">
            <w:pPr>
              <w:tabs>
                <w:tab w:val="left" w:pos="600"/>
                <w:tab w:val="left" w:pos="900"/>
                <w:tab w:val="right" w:pos="7280"/>
                <w:tab w:val="right" w:pos="8540"/>
              </w:tabs>
              <w:spacing w:line="340" w:lineRule="exact"/>
              <w:ind w:right="-45"/>
              <w:jc w:val="right"/>
              <w:rPr>
                <w:rFonts w:ascii="Arial" w:hAnsi="Arial" w:cs="Arial"/>
                <w:sz w:val="22"/>
                <w:szCs w:val="22"/>
                <w:cs/>
              </w:rPr>
            </w:pPr>
            <w:r w:rsidRPr="00CA5D69">
              <w:rPr>
                <w:rFonts w:ascii="Arial" w:hAnsi="Arial" w:cs="Arial"/>
                <w:sz w:val="22"/>
                <w:szCs w:val="22"/>
              </w:rPr>
              <w:t>(Unit: Thousand Baht)</w:t>
            </w:r>
          </w:p>
        </w:tc>
      </w:tr>
      <w:tr w:rsidR="00CA5D69" w:rsidRPr="00CA5D69" w14:paraId="16EE5275" w14:textId="77777777" w:rsidTr="005B4013">
        <w:tc>
          <w:tcPr>
            <w:tcW w:w="3420" w:type="dxa"/>
          </w:tcPr>
          <w:p w14:paraId="7BD5884A" w14:textId="77777777" w:rsidR="00FE4C0A" w:rsidRPr="00CA5D69" w:rsidRDefault="00FE4C0A" w:rsidP="006A6104">
            <w:pPr>
              <w:ind w:right="-18"/>
              <w:jc w:val="thaiDistribute"/>
              <w:rPr>
                <w:rFonts w:ascii="Angsana New" w:hAnsi="Angsana New"/>
                <w:sz w:val="22"/>
                <w:szCs w:val="22"/>
              </w:rPr>
            </w:pPr>
          </w:p>
        </w:tc>
        <w:tc>
          <w:tcPr>
            <w:tcW w:w="2880" w:type="dxa"/>
            <w:gridSpan w:val="2"/>
            <w:vAlign w:val="bottom"/>
          </w:tcPr>
          <w:p w14:paraId="49DA79FD" w14:textId="77777777" w:rsidR="00FE4C0A" w:rsidRPr="00CA5D69" w:rsidRDefault="00FE4C0A" w:rsidP="006A610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CA5D69">
              <w:rPr>
                <w:rFonts w:ascii="Arial" w:hAnsi="Arial"/>
                <w:sz w:val="22"/>
                <w:szCs w:val="22"/>
              </w:rPr>
              <w:t>Consolidated                     financial statements</w:t>
            </w:r>
          </w:p>
        </w:tc>
        <w:tc>
          <w:tcPr>
            <w:tcW w:w="2880" w:type="dxa"/>
            <w:gridSpan w:val="2"/>
            <w:vAlign w:val="bottom"/>
          </w:tcPr>
          <w:p w14:paraId="5D86C988" w14:textId="77777777" w:rsidR="00FE4C0A" w:rsidRPr="00CA5D69" w:rsidRDefault="00FE4C0A" w:rsidP="006A610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CA5D69">
              <w:rPr>
                <w:rFonts w:ascii="Arial" w:hAnsi="Arial"/>
                <w:sz w:val="22"/>
                <w:szCs w:val="22"/>
              </w:rPr>
              <w:t>Separate                          financial statements</w:t>
            </w:r>
          </w:p>
        </w:tc>
      </w:tr>
      <w:tr w:rsidR="00CA5D69" w:rsidRPr="00CA5D69" w14:paraId="66BDA3AC" w14:textId="77777777" w:rsidTr="005B4013">
        <w:tc>
          <w:tcPr>
            <w:tcW w:w="3420" w:type="dxa"/>
          </w:tcPr>
          <w:p w14:paraId="4FDE0322" w14:textId="77777777" w:rsidR="00FE4C0A" w:rsidRPr="00CA5D69" w:rsidRDefault="00FE4C0A" w:rsidP="00FE4C0A">
            <w:pPr>
              <w:ind w:right="-18"/>
              <w:jc w:val="thaiDistribute"/>
              <w:rPr>
                <w:rFonts w:ascii="Angsana New" w:hAnsi="Angsana New"/>
                <w:b/>
                <w:bCs/>
                <w:sz w:val="22"/>
                <w:szCs w:val="22"/>
                <w:u w:val="single"/>
              </w:rPr>
            </w:pPr>
          </w:p>
        </w:tc>
        <w:tc>
          <w:tcPr>
            <w:tcW w:w="1440" w:type="dxa"/>
          </w:tcPr>
          <w:p w14:paraId="132B04C6" w14:textId="02107607" w:rsidR="00FE4C0A" w:rsidRPr="00CA5D69" w:rsidRDefault="00FE4C0A" w:rsidP="00FE4C0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CA5D69">
              <w:rPr>
                <w:rFonts w:ascii="Arial" w:hAnsi="Arial" w:cs="Arial"/>
                <w:sz w:val="22"/>
                <w:szCs w:val="22"/>
              </w:rPr>
              <w:t>2020</w:t>
            </w:r>
          </w:p>
        </w:tc>
        <w:tc>
          <w:tcPr>
            <w:tcW w:w="1440" w:type="dxa"/>
          </w:tcPr>
          <w:p w14:paraId="7462D61A" w14:textId="211DD0EE" w:rsidR="00FE4C0A" w:rsidRPr="00CA5D69" w:rsidRDefault="00FE4C0A" w:rsidP="00FE4C0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CA5D69">
              <w:rPr>
                <w:rFonts w:ascii="Arial" w:hAnsi="Arial" w:cs="Arial"/>
                <w:sz w:val="22"/>
                <w:szCs w:val="22"/>
              </w:rPr>
              <w:t>2019</w:t>
            </w:r>
          </w:p>
        </w:tc>
        <w:tc>
          <w:tcPr>
            <w:tcW w:w="1440" w:type="dxa"/>
          </w:tcPr>
          <w:p w14:paraId="0EBC89CD" w14:textId="01A5F6E2" w:rsidR="00FE4C0A" w:rsidRPr="00CA5D69" w:rsidRDefault="00FE4C0A" w:rsidP="00FE4C0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CA5D69">
              <w:rPr>
                <w:rFonts w:ascii="Arial" w:hAnsi="Arial" w:cs="Arial"/>
                <w:sz w:val="22"/>
                <w:szCs w:val="22"/>
              </w:rPr>
              <w:t>2020</w:t>
            </w:r>
          </w:p>
        </w:tc>
        <w:tc>
          <w:tcPr>
            <w:tcW w:w="1440" w:type="dxa"/>
          </w:tcPr>
          <w:p w14:paraId="71FF35BE" w14:textId="1ED4CDC7" w:rsidR="00FE4C0A" w:rsidRPr="00CA5D69" w:rsidRDefault="00FE4C0A" w:rsidP="00FE4C0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CA5D69">
              <w:rPr>
                <w:rFonts w:ascii="Arial" w:hAnsi="Arial" w:cs="Arial"/>
                <w:sz w:val="22"/>
                <w:szCs w:val="22"/>
              </w:rPr>
              <w:t>2019</w:t>
            </w:r>
          </w:p>
        </w:tc>
      </w:tr>
      <w:tr w:rsidR="00CA5D69" w:rsidRPr="00CA5D69" w14:paraId="1B785920" w14:textId="77777777" w:rsidTr="005B4013">
        <w:tc>
          <w:tcPr>
            <w:tcW w:w="3420" w:type="dxa"/>
          </w:tcPr>
          <w:p w14:paraId="143CDBD2" w14:textId="77777777" w:rsidR="00B377D0" w:rsidRPr="00CA5D69" w:rsidRDefault="00B377D0" w:rsidP="00B377D0">
            <w:pPr>
              <w:spacing w:line="340" w:lineRule="exact"/>
              <w:ind w:right="-17"/>
              <w:rPr>
                <w:rFonts w:ascii="Arial" w:hAnsi="Arial"/>
                <w:sz w:val="22"/>
                <w:szCs w:val="22"/>
                <w:cs/>
              </w:rPr>
            </w:pPr>
            <w:r w:rsidRPr="00CA5D69">
              <w:rPr>
                <w:rFonts w:ascii="Arial" w:hAnsi="Arial"/>
                <w:sz w:val="22"/>
                <w:szCs w:val="22"/>
              </w:rPr>
              <w:t>Maintenance expenses</w:t>
            </w:r>
          </w:p>
        </w:tc>
        <w:tc>
          <w:tcPr>
            <w:tcW w:w="1440" w:type="dxa"/>
          </w:tcPr>
          <w:p w14:paraId="7DC9D510" w14:textId="5DF9C872" w:rsidR="00B377D0" w:rsidRPr="00CA5D69" w:rsidRDefault="00B377D0" w:rsidP="00CC2ADC">
            <w:pPr>
              <w:tabs>
                <w:tab w:val="decimal" w:pos="1155"/>
              </w:tabs>
              <w:spacing w:line="380" w:lineRule="exact"/>
              <w:ind w:left="-18" w:right="-18"/>
              <w:rPr>
                <w:rFonts w:ascii="Arial" w:hAnsi="Arial" w:cs="Arial"/>
                <w:sz w:val="22"/>
                <w:szCs w:val="22"/>
                <w:cs/>
              </w:rPr>
            </w:pPr>
            <w:r w:rsidRPr="00CA5D69">
              <w:rPr>
                <w:rFonts w:ascii="Arial" w:hAnsi="Arial" w:cs="Arial" w:hint="cs"/>
                <w:sz w:val="22"/>
                <w:szCs w:val="22"/>
              </w:rPr>
              <w:t>41,482</w:t>
            </w:r>
          </w:p>
        </w:tc>
        <w:tc>
          <w:tcPr>
            <w:tcW w:w="1440" w:type="dxa"/>
          </w:tcPr>
          <w:p w14:paraId="42FFB57B" w14:textId="5058E8BC" w:rsidR="00B377D0" w:rsidRPr="00CA5D69" w:rsidRDefault="00B377D0" w:rsidP="00CC2ADC">
            <w:pPr>
              <w:tabs>
                <w:tab w:val="decimal" w:pos="1155"/>
              </w:tabs>
              <w:spacing w:line="380" w:lineRule="exact"/>
              <w:ind w:left="-18" w:right="-18"/>
              <w:rPr>
                <w:rFonts w:ascii="Arial" w:hAnsi="Arial" w:cs="Arial"/>
                <w:sz w:val="22"/>
                <w:szCs w:val="22"/>
                <w:cs/>
              </w:rPr>
            </w:pPr>
            <w:r w:rsidRPr="00CA5D69">
              <w:rPr>
                <w:rFonts w:ascii="Arial" w:hAnsi="Arial" w:cs="Arial" w:hint="cs"/>
                <w:sz w:val="22"/>
                <w:szCs w:val="22"/>
              </w:rPr>
              <w:t>38,344</w:t>
            </w:r>
          </w:p>
        </w:tc>
        <w:tc>
          <w:tcPr>
            <w:tcW w:w="1440" w:type="dxa"/>
          </w:tcPr>
          <w:p w14:paraId="66E21476" w14:textId="7DE54298" w:rsidR="00B377D0" w:rsidRPr="00CA5D69" w:rsidRDefault="00B377D0" w:rsidP="00CC2ADC">
            <w:pPr>
              <w:tabs>
                <w:tab w:val="decimal" w:pos="1155"/>
              </w:tabs>
              <w:spacing w:line="380" w:lineRule="exact"/>
              <w:ind w:left="-18" w:right="-18"/>
              <w:rPr>
                <w:rFonts w:ascii="Arial" w:hAnsi="Arial" w:cs="Arial"/>
                <w:sz w:val="22"/>
                <w:szCs w:val="22"/>
                <w:cs/>
              </w:rPr>
            </w:pPr>
            <w:r w:rsidRPr="00CA5D69">
              <w:rPr>
                <w:rFonts w:ascii="Arial" w:hAnsi="Arial" w:cs="Arial" w:hint="cs"/>
                <w:sz w:val="22"/>
                <w:szCs w:val="22"/>
              </w:rPr>
              <w:t>1,706</w:t>
            </w:r>
          </w:p>
        </w:tc>
        <w:tc>
          <w:tcPr>
            <w:tcW w:w="1440" w:type="dxa"/>
          </w:tcPr>
          <w:p w14:paraId="0A37D879" w14:textId="0C474310" w:rsidR="00B377D0" w:rsidRPr="00CA5D69" w:rsidRDefault="00B377D0" w:rsidP="00CC2ADC">
            <w:pPr>
              <w:tabs>
                <w:tab w:val="decimal" w:pos="1155"/>
              </w:tabs>
              <w:spacing w:line="380" w:lineRule="exact"/>
              <w:ind w:left="-18" w:right="-18"/>
              <w:rPr>
                <w:rFonts w:ascii="Arial" w:hAnsi="Arial" w:cs="Arial"/>
                <w:sz w:val="22"/>
                <w:szCs w:val="22"/>
                <w:cs/>
              </w:rPr>
            </w:pPr>
            <w:r w:rsidRPr="00CA5D69">
              <w:rPr>
                <w:rFonts w:ascii="Arial" w:hAnsi="Arial" w:cs="Arial"/>
                <w:sz w:val="22"/>
                <w:szCs w:val="22"/>
              </w:rPr>
              <w:t>1,564</w:t>
            </w:r>
          </w:p>
        </w:tc>
      </w:tr>
      <w:tr w:rsidR="00CA5D69" w:rsidRPr="00CA5D69" w14:paraId="4C193062" w14:textId="77777777" w:rsidTr="005B4013">
        <w:tc>
          <w:tcPr>
            <w:tcW w:w="3420" w:type="dxa"/>
          </w:tcPr>
          <w:p w14:paraId="72FFD8D2" w14:textId="77777777" w:rsidR="00B377D0" w:rsidRPr="00CA5D69" w:rsidRDefault="00B377D0" w:rsidP="00B377D0">
            <w:pPr>
              <w:tabs>
                <w:tab w:val="left" w:pos="162"/>
              </w:tabs>
              <w:spacing w:line="340" w:lineRule="exact"/>
              <w:ind w:right="-17"/>
              <w:rPr>
                <w:rFonts w:ascii="Arial" w:hAnsi="Arial"/>
                <w:sz w:val="22"/>
                <w:szCs w:val="22"/>
                <w:cs/>
              </w:rPr>
            </w:pPr>
            <w:r w:rsidRPr="00CA5D69">
              <w:rPr>
                <w:rFonts w:ascii="Arial" w:hAnsi="Arial"/>
                <w:sz w:val="22"/>
                <w:szCs w:val="22"/>
              </w:rPr>
              <w:t>Rental expenses</w:t>
            </w:r>
          </w:p>
        </w:tc>
        <w:tc>
          <w:tcPr>
            <w:tcW w:w="1440" w:type="dxa"/>
          </w:tcPr>
          <w:p w14:paraId="5C2DD2F8" w14:textId="5F38BA4D" w:rsidR="00B377D0" w:rsidRPr="00CA5D69" w:rsidRDefault="00B377D0" w:rsidP="00CC2ADC">
            <w:pPr>
              <w:tabs>
                <w:tab w:val="decimal" w:pos="1155"/>
              </w:tabs>
              <w:spacing w:line="380" w:lineRule="exact"/>
              <w:ind w:left="-18" w:right="-18"/>
              <w:rPr>
                <w:rFonts w:ascii="Arial" w:hAnsi="Arial" w:cs="Arial"/>
                <w:sz w:val="22"/>
                <w:szCs w:val="22"/>
                <w:cs/>
              </w:rPr>
            </w:pPr>
            <w:r w:rsidRPr="00CA5D69">
              <w:rPr>
                <w:rFonts w:ascii="Arial" w:hAnsi="Arial" w:cs="Arial" w:hint="cs"/>
                <w:sz w:val="22"/>
                <w:szCs w:val="22"/>
              </w:rPr>
              <w:t>10,679</w:t>
            </w:r>
          </w:p>
        </w:tc>
        <w:tc>
          <w:tcPr>
            <w:tcW w:w="1440" w:type="dxa"/>
          </w:tcPr>
          <w:p w14:paraId="65035679" w14:textId="7FA3DB0E" w:rsidR="00B377D0" w:rsidRPr="00CA5D69" w:rsidRDefault="00B377D0" w:rsidP="00CC2ADC">
            <w:pPr>
              <w:tabs>
                <w:tab w:val="decimal" w:pos="1155"/>
              </w:tabs>
              <w:spacing w:line="380" w:lineRule="exact"/>
              <w:ind w:left="-18" w:right="-18"/>
              <w:rPr>
                <w:rFonts w:ascii="Arial" w:hAnsi="Arial" w:cs="Arial"/>
                <w:sz w:val="22"/>
                <w:szCs w:val="22"/>
              </w:rPr>
            </w:pPr>
            <w:r w:rsidRPr="00CA5D69">
              <w:rPr>
                <w:rFonts w:ascii="Arial" w:hAnsi="Arial" w:cs="Arial" w:hint="cs"/>
                <w:sz w:val="22"/>
                <w:szCs w:val="22"/>
              </w:rPr>
              <w:t>75,162</w:t>
            </w:r>
          </w:p>
        </w:tc>
        <w:tc>
          <w:tcPr>
            <w:tcW w:w="1440" w:type="dxa"/>
          </w:tcPr>
          <w:p w14:paraId="4C194CC1" w14:textId="4C179F72" w:rsidR="00B377D0" w:rsidRPr="00CA5D69" w:rsidRDefault="00B377D0" w:rsidP="00CC2ADC">
            <w:pPr>
              <w:tabs>
                <w:tab w:val="decimal" w:pos="1155"/>
              </w:tabs>
              <w:spacing w:line="380" w:lineRule="exact"/>
              <w:ind w:left="-18" w:right="-18"/>
              <w:rPr>
                <w:rFonts w:ascii="Arial" w:hAnsi="Arial" w:cs="Arial"/>
                <w:sz w:val="22"/>
                <w:szCs w:val="22"/>
              </w:rPr>
            </w:pPr>
            <w:r w:rsidRPr="00CA5D69">
              <w:rPr>
                <w:rFonts w:ascii="Arial" w:hAnsi="Arial" w:cs="Arial" w:hint="cs"/>
                <w:sz w:val="22"/>
                <w:szCs w:val="22"/>
              </w:rPr>
              <w:t>5,418</w:t>
            </w:r>
          </w:p>
        </w:tc>
        <w:tc>
          <w:tcPr>
            <w:tcW w:w="1440" w:type="dxa"/>
          </w:tcPr>
          <w:p w14:paraId="01A25811" w14:textId="69AF0452" w:rsidR="00B377D0" w:rsidRPr="00CA5D69" w:rsidRDefault="00B377D0" w:rsidP="00CC2ADC">
            <w:pPr>
              <w:tabs>
                <w:tab w:val="decimal" w:pos="1155"/>
              </w:tabs>
              <w:spacing w:line="380" w:lineRule="exact"/>
              <w:ind w:left="-18" w:right="-18"/>
              <w:rPr>
                <w:rFonts w:ascii="Arial" w:hAnsi="Arial" w:cs="Arial"/>
                <w:sz w:val="22"/>
                <w:szCs w:val="22"/>
              </w:rPr>
            </w:pPr>
            <w:r w:rsidRPr="00CA5D69">
              <w:rPr>
                <w:rFonts w:ascii="Arial" w:hAnsi="Arial" w:cs="Arial"/>
                <w:sz w:val="22"/>
                <w:szCs w:val="22"/>
              </w:rPr>
              <w:t>22,168</w:t>
            </w:r>
          </w:p>
        </w:tc>
      </w:tr>
      <w:tr w:rsidR="00CA5D69" w:rsidRPr="00CA5D69" w14:paraId="6BD4603B" w14:textId="77777777" w:rsidTr="005B4013">
        <w:tc>
          <w:tcPr>
            <w:tcW w:w="3420" w:type="dxa"/>
          </w:tcPr>
          <w:p w14:paraId="7D61FFE2" w14:textId="77777777" w:rsidR="00B377D0" w:rsidRPr="00CA5D69" w:rsidRDefault="00B377D0" w:rsidP="00B377D0">
            <w:pPr>
              <w:spacing w:line="340" w:lineRule="exact"/>
              <w:ind w:left="132" w:right="-17" w:hanging="132"/>
              <w:rPr>
                <w:rFonts w:ascii="Arial" w:hAnsi="Arial"/>
                <w:sz w:val="22"/>
                <w:szCs w:val="22"/>
              </w:rPr>
            </w:pPr>
            <w:r w:rsidRPr="00CA5D69">
              <w:rPr>
                <w:rFonts w:ascii="Arial" w:hAnsi="Arial"/>
                <w:sz w:val="22"/>
                <w:szCs w:val="22"/>
              </w:rPr>
              <w:t>Tax and duty expenses</w:t>
            </w:r>
          </w:p>
        </w:tc>
        <w:tc>
          <w:tcPr>
            <w:tcW w:w="1440" w:type="dxa"/>
          </w:tcPr>
          <w:p w14:paraId="33A27611" w14:textId="414CBFE4" w:rsidR="00B377D0" w:rsidRPr="00CA5D69" w:rsidRDefault="00B377D0" w:rsidP="00CC2ADC">
            <w:pPr>
              <w:tabs>
                <w:tab w:val="decimal" w:pos="1155"/>
              </w:tabs>
              <w:spacing w:line="380" w:lineRule="exact"/>
              <w:ind w:left="-18" w:right="-18"/>
              <w:rPr>
                <w:rFonts w:ascii="Arial" w:hAnsi="Arial" w:cs="Arial"/>
                <w:sz w:val="22"/>
                <w:szCs w:val="22"/>
              </w:rPr>
            </w:pPr>
            <w:r w:rsidRPr="00CA5D69">
              <w:rPr>
                <w:rFonts w:ascii="Arial" w:hAnsi="Arial" w:cs="Arial" w:hint="cs"/>
                <w:sz w:val="22"/>
                <w:szCs w:val="22"/>
              </w:rPr>
              <w:t>8,059</w:t>
            </w:r>
          </w:p>
        </w:tc>
        <w:tc>
          <w:tcPr>
            <w:tcW w:w="1440" w:type="dxa"/>
          </w:tcPr>
          <w:p w14:paraId="7A98327A" w14:textId="6434C702" w:rsidR="00B377D0" w:rsidRPr="00CA5D69" w:rsidRDefault="00B377D0" w:rsidP="00CC2ADC">
            <w:pPr>
              <w:tabs>
                <w:tab w:val="decimal" w:pos="1155"/>
              </w:tabs>
              <w:spacing w:line="380" w:lineRule="exact"/>
              <w:ind w:left="-18" w:right="-18"/>
              <w:rPr>
                <w:rFonts w:ascii="Arial" w:hAnsi="Arial" w:cs="Arial"/>
                <w:sz w:val="22"/>
                <w:szCs w:val="22"/>
              </w:rPr>
            </w:pPr>
            <w:r w:rsidRPr="00CA5D69">
              <w:rPr>
                <w:rFonts w:ascii="Arial" w:hAnsi="Arial" w:cs="Arial" w:hint="cs"/>
                <w:sz w:val="22"/>
                <w:szCs w:val="22"/>
              </w:rPr>
              <w:t>7,133</w:t>
            </w:r>
          </w:p>
        </w:tc>
        <w:tc>
          <w:tcPr>
            <w:tcW w:w="1440" w:type="dxa"/>
          </w:tcPr>
          <w:p w14:paraId="3BD57D63" w14:textId="57C383C6" w:rsidR="00B377D0" w:rsidRPr="00CA5D69" w:rsidRDefault="00B377D0" w:rsidP="00CC2ADC">
            <w:pPr>
              <w:tabs>
                <w:tab w:val="decimal" w:pos="1155"/>
              </w:tabs>
              <w:spacing w:line="380" w:lineRule="exact"/>
              <w:ind w:left="-18" w:right="-18"/>
              <w:rPr>
                <w:rFonts w:ascii="Arial" w:hAnsi="Arial" w:cs="Arial"/>
                <w:sz w:val="22"/>
                <w:szCs w:val="22"/>
              </w:rPr>
            </w:pPr>
            <w:r w:rsidRPr="00CA5D69">
              <w:rPr>
                <w:rFonts w:ascii="Arial" w:hAnsi="Arial" w:cs="Arial" w:hint="cs"/>
                <w:sz w:val="22"/>
                <w:szCs w:val="22"/>
              </w:rPr>
              <w:t>577</w:t>
            </w:r>
          </w:p>
        </w:tc>
        <w:tc>
          <w:tcPr>
            <w:tcW w:w="1440" w:type="dxa"/>
          </w:tcPr>
          <w:p w14:paraId="08381D9A" w14:textId="5F3ABA98" w:rsidR="00B377D0" w:rsidRPr="00CA5D69" w:rsidRDefault="00B377D0" w:rsidP="00CC2ADC">
            <w:pPr>
              <w:tabs>
                <w:tab w:val="decimal" w:pos="1155"/>
              </w:tabs>
              <w:spacing w:line="380" w:lineRule="exact"/>
              <w:ind w:left="-18" w:right="-18"/>
              <w:rPr>
                <w:rFonts w:ascii="Arial" w:hAnsi="Arial" w:cs="Arial"/>
                <w:sz w:val="22"/>
                <w:szCs w:val="22"/>
              </w:rPr>
            </w:pPr>
            <w:r w:rsidRPr="00CA5D69">
              <w:rPr>
                <w:rFonts w:ascii="Arial" w:hAnsi="Arial" w:cs="Arial"/>
                <w:sz w:val="22"/>
                <w:szCs w:val="22"/>
              </w:rPr>
              <w:t>1,689</w:t>
            </w:r>
          </w:p>
        </w:tc>
      </w:tr>
      <w:tr w:rsidR="00CA5D69" w:rsidRPr="00CA5D69" w14:paraId="05BDDAC1" w14:textId="77777777" w:rsidTr="005B4013">
        <w:tc>
          <w:tcPr>
            <w:tcW w:w="3420" w:type="dxa"/>
          </w:tcPr>
          <w:p w14:paraId="4D7C959E" w14:textId="77777777" w:rsidR="00B377D0" w:rsidRPr="00CA5D69" w:rsidRDefault="00B377D0" w:rsidP="00B377D0">
            <w:pPr>
              <w:spacing w:line="340" w:lineRule="exact"/>
              <w:ind w:left="132" w:right="-17" w:hanging="132"/>
              <w:rPr>
                <w:rFonts w:ascii="Arial" w:hAnsi="Arial"/>
                <w:sz w:val="22"/>
                <w:szCs w:val="22"/>
              </w:rPr>
            </w:pPr>
            <w:r w:rsidRPr="00CA5D69">
              <w:rPr>
                <w:rFonts w:ascii="Arial" w:hAnsi="Arial"/>
                <w:sz w:val="22"/>
                <w:szCs w:val="22"/>
              </w:rPr>
              <w:t>Bank charges</w:t>
            </w:r>
          </w:p>
        </w:tc>
        <w:tc>
          <w:tcPr>
            <w:tcW w:w="1440" w:type="dxa"/>
          </w:tcPr>
          <w:p w14:paraId="3F84B4AD" w14:textId="02A319ED" w:rsidR="00B377D0" w:rsidRPr="00CA5D69" w:rsidRDefault="00B377D0" w:rsidP="00CC2ADC">
            <w:pPr>
              <w:tabs>
                <w:tab w:val="decimal" w:pos="1155"/>
              </w:tabs>
              <w:spacing w:line="380" w:lineRule="exact"/>
              <w:ind w:left="-18" w:right="-18"/>
              <w:rPr>
                <w:rFonts w:ascii="Arial" w:hAnsi="Arial" w:cs="Arial"/>
                <w:sz w:val="22"/>
                <w:szCs w:val="22"/>
              </w:rPr>
            </w:pPr>
            <w:r w:rsidRPr="00CA5D69">
              <w:rPr>
                <w:rFonts w:ascii="Arial" w:hAnsi="Arial" w:cs="Arial" w:hint="cs"/>
                <w:sz w:val="22"/>
                <w:szCs w:val="22"/>
              </w:rPr>
              <w:t>15,961</w:t>
            </w:r>
          </w:p>
        </w:tc>
        <w:tc>
          <w:tcPr>
            <w:tcW w:w="1440" w:type="dxa"/>
          </w:tcPr>
          <w:p w14:paraId="6114285D" w14:textId="45AADCB5" w:rsidR="00B377D0" w:rsidRPr="00CA5D69" w:rsidRDefault="00B377D0" w:rsidP="00CC2ADC">
            <w:pPr>
              <w:tabs>
                <w:tab w:val="decimal" w:pos="1155"/>
              </w:tabs>
              <w:spacing w:line="380" w:lineRule="exact"/>
              <w:ind w:left="-18" w:right="-18"/>
              <w:rPr>
                <w:rFonts w:ascii="Arial" w:hAnsi="Arial" w:cs="Arial"/>
                <w:sz w:val="22"/>
                <w:szCs w:val="22"/>
              </w:rPr>
            </w:pPr>
            <w:r w:rsidRPr="00CA5D69">
              <w:rPr>
                <w:rFonts w:ascii="Arial" w:hAnsi="Arial" w:cs="Arial" w:hint="cs"/>
                <w:sz w:val="22"/>
                <w:szCs w:val="22"/>
              </w:rPr>
              <w:t>11,668</w:t>
            </w:r>
          </w:p>
        </w:tc>
        <w:tc>
          <w:tcPr>
            <w:tcW w:w="1440" w:type="dxa"/>
          </w:tcPr>
          <w:p w14:paraId="5D5D579E" w14:textId="46E1E2BF" w:rsidR="00B377D0" w:rsidRPr="00CA5D69" w:rsidRDefault="00B377D0" w:rsidP="00CC2ADC">
            <w:pPr>
              <w:tabs>
                <w:tab w:val="decimal" w:pos="1155"/>
              </w:tabs>
              <w:spacing w:line="380" w:lineRule="exact"/>
              <w:ind w:left="-18" w:right="-18"/>
              <w:rPr>
                <w:rFonts w:ascii="Arial" w:hAnsi="Arial" w:cs="Arial"/>
                <w:sz w:val="22"/>
                <w:szCs w:val="22"/>
              </w:rPr>
            </w:pPr>
            <w:r w:rsidRPr="00CA5D69">
              <w:rPr>
                <w:rFonts w:ascii="Arial" w:hAnsi="Arial" w:cs="Arial" w:hint="cs"/>
                <w:sz w:val="22"/>
                <w:szCs w:val="22"/>
              </w:rPr>
              <w:t>375</w:t>
            </w:r>
          </w:p>
        </w:tc>
        <w:tc>
          <w:tcPr>
            <w:tcW w:w="1440" w:type="dxa"/>
          </w:tcPr>
          <w:p w14:paraId="60F72E73" w14:textId="274358E6" w:rsidR="00B377D0" w:rsidRPr="00CA5D69" w:rsidRDefault="00B377D0" w:rsidP="00CC2ADC">
            <w:pPr>
              <w:tabs>
                <w:tab w:val="decimal" w:pos="1155"/>
              </w:tabs>
              <w:spacing w:line="380" w:lineRule="exact"/>
              <w:ind w:left="-18" w:right="-18"/>
              <w:rPr>
                <w:rFonts w:ascii="Arial" w:hAnsi="Arial" w:cs="Arial"/>
                <w:sz w:val="22"/>
                <w:szCs w:val="22"/>
              </w:rPr>
            </w:pPr>
            <w:r w:rsidRPr="00CA5D69">
              <w:rPr>
                <w:rFonts w:ascii="Arial" w:hAnsi="Arial" w:cs="Arial"/>
                <w:sz w:val="22"/>
                <w:szCs w:val="22"/>
              </w:rPr>
              <w:t>376</w:t>
            </w:r>
          </w:p>
        </w:tc>
      </w:tr>
      <w:tr w:rsidR="00CA5D69" w:rsidRPr="00CA5D69" w14:paraId="1CCEBDCF" w14:textId="77777777" w:rsidTr="005B4013">
        <w:tc>
          <w:tcPr>
            <w:tcW w:w="3420" w:type="dxa"/>
          </w:tcPr>
          <w:p w14:paraId="5F7DE3F2" w14:textId="77777777" w:rsidR="00B377D0" w:rsidRPr="00CA5D69" w:rsidRDefault="00B377D0" w:rsidP="00B377D0">
            <w:pPr>
              <w:spacing w:line="340" w:lineRule="exact"/>
              <w:ind w:left="132" w:right="-17" w:hanging="132"/>
              <w:rPr>
                <w:rFonts w:ascii="Arial" w:hAnsi="Arial"/>
                <w:sz w:val="22"/>
                <w:szCs w:val="22"/>
              </w:rPr>
            </w:pPr>
            <w:r w:rsidRPr="00CA5D69">
              <w:rPr>
                <w:rFonts w:ascii="Arial" w:hAnsi="Arial"/>
                <w:sz w:val="22"/>
                <w:szCs w:val="22"/>
              </w:rPr>
              <w:t>Loss on exchange rate</w:t>
            </w:r>
          </w:p>
        </w:tc>
        <w:tc>
          <w:tcPr>
            <w:tcW w:w="1440" w:type="dxa"/>
          </w:tcPr>
          <w:p w14:paraId="7B9E9FD7" w14:textId="62C48ECE" w:rsidR="00B377D0" w:rsidRPr="00CA5D69" w:rsidRDefault="00B377D0" w:rsidP="00CC2ADC">
            <w:pPr>
              <w:tabs>
                <w:tab w:val="decimal" w:pos="1155"/>
              </w:tabs>
              <w:spacing w:line="380" w:lineRule="exact"/>
              <w:ind w:left="-18" w:right="-18"/>
              <w:rPr>
                <w:rFonts w:ascii="Arial" w:hAnsi="Arial" w:cs="Arial"/>
                <w:sz w:val="22"/>
                <w:szCs w:val="22"/>
              </w:rPr>
            </w:pPr>
            <w:r w:rsidRPr="00CA5D69">
              <w:rPr>
                <w:rFonts w:ascii="Arial" w:hAnsi="Arial" w:cs="Arial" w:hint="cs"/>
                <w:sz w:val="22"/>
                <w:szCs w:val="22"/>
              </w:rPr>
              <w:t>-</w:t>
            </w:r>
          </w:p>
        </w:tc>
        <w:tc>
          <w:tcPr>
            <w:tcW w:w="1440" w:type="dxa"/>
          </w:tcPr>
          <w:p w14:paraId="0F66EEA6" w14:textId="12E98FDE" w:rsidR="00B377D0" w:rsidRPr="00CA5D69" w:rsidRDefault="00B377D0" w:rsidP="00CC2ADC">
            <w:pPr>
              <w:tabs>
                <w:tab w:val="decimal" w:pos="1155"/>
              </w:tabs>
              <w:spacing w:line="380" w:lineRule="exact"/>
              <w:ind w:left="-18" w:right="-18"/>
              <w:rPr>
                <w:rFonts w:ascii="Arial" w:hAnsi="Arial" w:cs="Arial"/>
                <w:sz w:val="22"/>
                <w:szCs w:val="22"/>
              </w:rPr>
            </w:pPr>
            <w:r w:rsidRPr="00CA5D69">
              <w:rPr>
                <w:rFonts w:ascii="Arial" w:hAnsi="Arial" w:cs="Arial" w:hint="cs"/>
                <w:sz w:val="22"/>
                <w:szCs w:val="22"/>
              </w:rPr>
              <w:t>15,573</w:t>
            </w:r>
          </w:p>
        </w:tc>
        <w:tc>
          <w:tcPr>
            <w:tcW w:w="1440" w:type="dxa"/>
          </w:tcPr>
          <w:p w14:paraId="7ADE0D60" w14:textId="2540EFC6" w:rsidR="00B377D0" w:rsidRPr="00CA5D69" w:rsidRDefault="00B377D0" w:rsidP="00CC2ADC">
            <w:pPr>
              <w:tabs>
                <w:tab w:val="decimal" w:pos="1155"/>
              </w:tabs>
              <w:spacing w:line="380" w:lineRule="exact"/>
              <w:ind w:left="-18" w:right="-18"/>
              <w:rPr>
                <w:rFonts w:ascii="Arial" w:hAnsi="Arial" w:cs="Arial"/>
                <w:sz w:val="22"/>
                <w:szCs w:val="22"/>
              </w:rPr>
            </w:pPr>
            <w:r w:rsidRPr="00CA5D69">
              <w:rPr>
                <w:rFonts w:ascii="Arial" w:hAnsi="Arial" w:cs="Arial" w:hint="cs"/>
                <w:sz w:val="22"/>
                <w:szCs w:val="22"/>
              </w:rPr>
              <w:t>-</w:t>
            </w:r>
          </w:p>
        </w:tc>
        <w:tc>
          <w:tcPr>
            <w:tcW w:w="1440" w:type="dxa"/>
          </w:tcPr>
          <w:p w14:paraId="33B4091F" w14:textId="330E11AD" w:rsidR="00B377D0" w:rsidRPr="00CA5D69" w:rsidRDefault="00B377D0" w:rsidP="00CC2ADC">
            <w:pPr>
              <w:tabs>
                <w:tab w:val="decimal" w:pos="1155"/>
              </w:tabs>
              <w:spacing w:line="380" w:lineRule="exact"/>
              <w:ind w:left="-18" w:right="-18"/>
              <w:rPr>
                <w:rFonts w:ascii="Arial" w:hAnsi="Arial" w:cs="Arial"/>
                <w:sz w:val="22"/>
                <w:szCs w:val="22"/>
              </w:rPr>
            </w:pPr>
            <w:r w:rsidRPr="00CA5D69">
              <w:rPr>
                <w:rFonts w:ascii="Arial" w:hAnsi="Arial" w:cs="Arial"/>
                <w:sz w:val="22"/>
                <w:szCs w:val="22"/>
              </w:rPr>
              <w:t>15,573</w:t>
            </w:r>
          </w:p>
        </w:tc>
      </w:tr>
      <w:tr w:rsidR="00CA5D69" w:rsidRPr="00CA5D69" w14:paraId="320C41D0" w14:textId="77777777" w:rsidTr="005B4013">
        <w:tc>
          <w:tcPr>
            <w:tcW w:w="3420" w:type="dxa"/>
          </w:tcPr>
          <w:p w14:paraId="425475FB" w14:textId="77777777" w:rsidR="00B377D0" w:rsidRPr="00CA5D69" w:rsidRDefault="00B377D0" w:rsidP="00B377D0">
            <w:pPr>
              <w:spacing w:line="340" w:lineRule="exact"/>
              <w:ind w:left="132" w:right="-17" w:hanging="132"/>
              <w:rPr>
                <w:rFonts w:ascii="Arial" w:hAnsi="Arial"/>
                <w:sz w:val="22"/>
                <w:szCs w:val="22"/>
              </w:rPr>
            </w:pPr>
            <w:r w:rsidRPr="00CA5D69">
              <w:rPr>
                <w:rFonts w:ascii="Arial" w:hAnsi="Arial"/>
                <w:sz w:val="22"/>
                <w:szCs w:val="22"/>
              </w:rPr>
              <w:t>Other fee and</w:t>
            </w:r>
            <w:r w:rsidRPr="00CA5D69">
              <w:rPr>
                <w:rFonts w:ascii="Arial" w:hAnsi="Arial" w:hint="cs"/>
                <w:sz w:val="22"/>
                <w:szCs w:val="22"/>
                <w:cs/>
              </w:rPr>
              <w:t xml:space="preserve"> </w:t>
            </w:r>
            <w:r w:rsidRPr="00CA5D69">
              <w:rPr>
                <w:rFonts w:ascii="Arial" w:hAnsi="Arial"/>
                <w:sz w:val="22"/>
                <w:szCs w:val="22"/>
              </w:rPr>
              <w:t>expenses</w:t>
            </w:r>
          </w:p>
        </w:tc>
        <w:tc>
          <w:tcPr>
            <w:tcW w:w="1440" w:type="dxa"/>
          </w:tcPr>
          <w:p w14:paraId="3D3EF879" w14:textId="473B3447" w:rsidR="00B377D0" w:rsidRPr="00CA5D69" w:rsidRDefault="00B377D0" w:rsidP="00CC2ADC">
            <w:pPr>
              <w:pBdr>
                <w:bottom w:val="single" w:sz="6" w:space="1" w:color="auto"/>
              </w:pBdr>
              <w:tabs>
                <w:tab w:val="decimal" w:pos="1155"/>
              </w:tabs>
              <w:spacing w:line="380" w:lineRule="exact"/>
              <w:ind w:left="-18" w:right="-18"/>
              <w:rPr>
                <w:rFonts w:ascii="Arial" w:hAnsi="Arial" w:cs="Arial"/>
                <w:sz w:val="22"/>
                <w:szCs w:val="22"/>
              </w:rPr>
            </w:pPr>
            <w:r w:rsidRPr="00CA5D69">
              <w:rPr>
                <w:rFonts w:ascii="Arial" w:hAnsi="Arial" w:cs="Arial" w:hint="cs"/>
                <w:sz w:val="22"/>
                <w:szCs w:val="22"/>
              </w:rPr>
              <w:t>139,251</w:t>
            </w:r>
          </w:p>
        </w:tc>
        <w:tc>
          <w:tcPr>
            <w:tcW w:w="1440" w:type="dxa"/>
          </w:tcPr>
          <w:p w14:paraId="33CF0F14" w14:textId="5FFE3FCC" w:rsidR="00B377D0" w:rsidRPr="00CA5D69" w:rsidRDefault="00B377D0" w:rsidP="00CC2ADC">
            <w:pPr>
              <w:pBdr>
                <w:bottom w:val="single" w:sz="6" w:space="1" w:color="auto"/>
              </w:pBdr>
              <w:tabs>
                <w:tab w:val="decimal" w:pos="1155"/>
              </w:tabs>
              <w:spacing w:line="380" w:lineRule="exact"/>
              <w:ind w:left="-18" w:right="-18"/>
              <w:rPr>
                <w:rFonts w:ascii="Arial" w:hAnsi="Arial" w:cs="Arial"/>
                <w:sz w:val="22"/>
                <w:szCs w:val="22"/>
              </w:rPr>
            </w:pPr>
            <w:r w:rsidRPr="00CA5D69">
              <w:rPr>
                <w:rFonts w:ascii="Arial" w:hAnsi="Arial" w:cs="Arial" w:hint="cs"/>
                <w:sz w:val="22"/>
                <w:szCs w:val="22"/>
              </w:rPr>
              <w:t>143,242</w:t>
            </w:r>
          </w:p>
        </w:tc>
        <w:tc>
          <w:tcPr>
            <w:tcW w:w="1440" w:type="dxa"/>
          </w:tcPr>
          <w:p w14:paraId="298232EE" w14:textId="37E24CB4" w:rsidR="00B377D0" w:rsidRPr="00CA5D69" w:rsidRDefault="00B377D0" w:rsidP="00CC2ADC">
            <w:pPr>
              <w:pBdr>
                <w:bottom w:val="single" w:sz="6" w:space="1" w:color="auto"/>
              </w:pBdr>
              <w:tabs>
                <w:tab w:val="decimal" w:pos="1155"/>
              </w:tabs>
              <w:spacing w:line="380" w:lineRule="exact"/>
              <w:ind w:left="-18" w:right="-18"/>
              <w:rPr>
                <w:rFonts w:ascii="Arial" w:hAnsi="Arial" w:cs="Arial"/>
                <w:sz w:val="22"/>
                <w:szCs w:val="22"/>
              </w:rPr>
            </w:pPr>
            <w:r w:rsidRPr="00CA5D69">
              <w:rPr>
                <w:rFonts w:ascii="Arial" w:hAnsi="Arial" w:cs="Arial" w:hint="cs"/>
                <w:sz w:val="22"/>
                <w:szCs w:val="22"/>
              </w:rPr>
              <w:t>18,868</w:t>
            </w:r>
          </w:p>
        </w:tc>
        <w:tc>
          <w:tcPr>
            <w:tcW w:w="1440" w:type="dxa"/>
          </w:tcPr>
          <w:p w14:paraId="02E8A4F0" w14:textId="6247AC73" w:rsidR="00B377D0" w:rsidRPr="00CA5D69" w:rsidRDefault="00B377D0" w:rsidP="00CC2ADC">
            <w:pPr>
              <w:pBdr>
                <w:bottom w:val="single" w:sz="6" w:space="1" w:color="auto"/>
              </w:pBdr>
              <w:tabs>
                <w:tab w:val="decimal" w:pos="1155"/>
              </w:tabs>
              <w:spacing w:line="380" w:lineRule="exact"/>
              <w:ind w:left="-18" w:right="-18"/>
              <w:rPr>
                <w:rFonts w:ascii="Arial" w:hAnsi="Arial" w:cs="Arial"/>
                <w:sz w:val="22"/>
                <w:szCs w:val="22"/>
              </w:rPr>
            </w:pPr>
            <w:r w:rsidRPr="00CA5D69">
              <w:rPr>
                <w:rFonts w:ascii="Arial" w:hAnsi="Arial" w:cs="Arial"/>
                <w:sz w:val="22"/>
                <w:szCs w:val="22"/>
              </w:rPr>
              <w:t>23,076</w:t>
            </w:r>
          </w:p>
        </w:tc>
      </w:tr>
      <w:tr w:rsidR="00CA5D69" w:rsidRPr="00CA5D69" w14:paraId="2C8B139E" w14:textId="77777777" w:rsidTr="005B4013">
        <w:tc>
          <w:tcPr>
            <w:tcW w:w="3420" w:type="dxa"/>
          </w:tcPr>
          <w:p w14:paraId="1B458C01" w14:textId="77777777" w:rsidR="00B377D0" w:rsidRPr="00CA5D69" w:rsidRDefault="00B377D0" w:rsidP="00B377D0">
            <w:pPr>
              <w:spacing w:line="340" w:lineRule="exact"/>
              <w:ind w:left="132" w:right="-17" w:hanging="132"/>
              <w:rPr>
                <w:rFonts w:ascii="Arial" w:hAnsi="Arial"/>
                <w:sz w:val="22"/>
                <w:szCs w:val="22"/>
                <w:cs/>
              </w:rPr>
            </w:pPr>
            <w:r w:rsidRPr="00CA5D69">
              <w:rPr>
                <w:rFonts w:ascii="Arial" w:hAnsi="Arial"/>
                <w:sz w:val="22"/>
                <w:szCs w:val="22"/>
              </w:rPr>
              <w:t xml:space="preserve">Total </w:t>
            </w:r>
          </w:p>
        </w:tc>
        <w:tc>
          <w:tcPr>
            <w:tcW w:w="1440" w:type="dxa"/>
          </w:tcPr>
          <w:p w14:paraId="5618B8C3" w14:textId="7FA555D3" w:rsidR="00B377D0" w:rsidRPr="00CA5D69" w:rsidRDefault="00B377D0" w:rsidP="00CC2ADC">
            <w:pPr>
              <w:pBdr>
                <w:bottom w:val="double" w:sz="4" w:space="1" w:color="auto"/>
              </w:pBdr>
              <w:tabs>
                <w:tab w:val="decimal" w:pos="1155"/>
              </w:tabs>
              <w:spacing w:line="380" w:lineRule="exact"/>
              <w:ind w:left="-18" w:right="-18"/>
              <w:rPr>
                <w:rFonts w:ascii="Arial" w:hAnsi="Arial" w:cs="Arial"/>
                <w:sz w:val="22"/>
                <w:szCs w:val="22"/>
              </w:rPr>
            </w:pPr>
            <w:r w:rsidRPr="00CA5D69">
              <w:rPr>
                <w:rFonts w:ascii="Arial" w:hAnsi="Arial" w:cs="Arial" w:hint="cs"/>
                <w:sz w:val="22"/>
                <w:szCs w:val="22"/>
              </w:rPr>
              <w:t>215,432</w:t>
            </w:r>
          </w:p>
        </w:tc>
        <w:tc>
          <w:tcPr>
            <w:tcW w:w="1440" w:type="dxa"/>
          </w:tcPr>
          <w:p w14:paraId="0D74E5BD" w14:textId="4E9E3856" w:rsidR="00B377D0" w:rsidRPr="00CA5D69" w:rsidRDefault="00B377D0" w:rsidP="00CC2ADC">
            <w:pPr>
              <w:pBdr>
                <w:bottom w:val="double" w:sz="4" w:space="1" w:color="auto"/>
              </w:pBdr>
              <w:tabs>
                <w:tab w:val="decimal" w:pos="1155"/>
              </w:tabs>
              <w:spacing w:line="380" w:lineRule="exact"/>
              <w:ind w:left="-18" w:right="-18"/>
              <w:rPr>
                <w:rFonts w:ascii="Arial" w:hAnsi="Arial" w:cs="Arial"/>
                <w:sz w:val="22"/>
                <w:szCs w:val="22"/>
              </w:rPr>
            </w:pPr>
            <w:r w:rsidRPr="00CA5D69">
              <w:rPr>
                <w:rFonts w:ascii="Arial" w:hAnsi="Arial" w:cs="Arial" w:hint="cs"/>
                <w:sz w:val="22"/>
                <w:szCs w:val="22"/>
              </w:rPr>
              <w:t>291,122</w:t>
            </w:r>
          </w:p>
        </w:tc>
        <w:tc>
          <w:tcPr>
            <w:tcW w:w="1440" w:type="dxa"/>
          </w:tcPr>
          <w:p w14:paraId="589E2F6B" w14:textId="26E42AE3" w:rsidR="00B377D0" w:rsidRPr="00CA5D69" w:rsidRDefault="00B377D0" w:rsidP="00CC2ADC">
            <w:pPr>
              <w:pBdr>
                <w:bottom w:val="double" w:sz="4" w:space="1" w:color="auto"/>
              </w:pBdr>
              <w:tabs>
                <w:tab w:val="decimal" w:pos="1155"/>
              </w:tabs>
              <w:spacing w:line="380" w:lineRule="exact"/>
              <w:ind w:left="-18" w:right="-18"/>
              <w:rPr>
                <w:rFonts w:ascii="Arial" w:hAnsi="Arial" w:cs="Arial"/>
                <w:sz w:val="22"/>
                <w:szCs w:val="22"/>
              </w:rPr>
            </w:pPr>
            <w:r w:rsidRPr="00CA5D69">
              <w:rPr>
                <w:rFonts w:ascii="Arial" w:hAnsi="Arial" w:cs="Arial" w:hint="cs"/>
                <w:sz w:val="22"/>
                <w:szCs w:val="22"/>
              </w:rPr>
              <w:t>26,944</w:t>
            </w:r>
          </w:p>
        </w:tc>
        <w:tc>
          <w:tcPr>
            <w:tcW w:w="1440" w:type="dxa"/>
          </w:tcPr>
          <w:p w14:paraId="478DF8B5" w14:textId="5990F119" w:rsidR="00B377D0" w:rsidRPr="00CA5D69" w:rsidRDefault="00B377D0" w:rsidP="00CC2ADC">
            <w:pPr>
              <w:pBdr>
                <w:bottom w:val="double" w:sz="4" w:space="1" w:color="auto"/>
              </w:pBdr>
              <w:tabs>
                <w:tab w:val="decimal" w:pos="1155"/>
              </w:tabs>
              <w:spacing w:line="380" w:lineRule="exact"/>
              <w:ind w:left="-18" w:right="-18"/>
              <w:rPr>
                <w:rFonts w:ascii="Arial" w:hAnsi="Arial" w:cs="Arial"/>
                <w:sz w:val="22"/>
                <w:szCs w:val="22"/>
              </w:rPr>
            </w:pPr>
            <w:r w:rsidRPr="00CA5D69">
              <w:rPr>
                <w:rFonts w:ascii="Arial" w:hAnsi="Arial" w:cs="Arial"/>
                <w:sz w:val="22"/>
                <w:szCs w:val="22"/>
              </w:rPr>
              <w:t>64,446</w:t>
            </w:r>
          </w:p>
        </w:tc>
      </w:tr>
    </w:tbl>
    <w:p w14:paraId="7EFA9F31" w14:textId="1FD9B62A" w:rsidR="00201D93" w:rsidRPr="00CA5D69" w:rsidRDefault="00201D93" w:rsidP="00201D93">
      <w:pPr>
        <w:tabs>
          <w:tab w:val="right" w:pos="7280"/>
          <w:tab w:val="right" w:pos="8540"/>
        </w:tabs>
        <w:spacing w:before="360" w:after="120"/>
        <w:ind w:left="607" w:right="-45" w:hanging="607"/>
        <w:jc w:val="thaiDistribute"/>
        <w:rPr>
          <w:rFonts w:ascii="Arial" w:hAnsi="Arial" w:cs="Arial"/>
          <w:b/>
          <w:bCs/>
          <w:sz w:val="22"/>
          <w:szCs w:val="22"/>
        </w:rPr>
      </w:pPr>
      <w:r w:rsidRPr="00CA5D69">
        <w:rPr>
          <w:rFonts w:ascii="Arial" w:hAnsi="Arial" w:cs="Arial"/>
          <w:b/>
          <w:bCs/>
          <w:sz w:val="22"/>
          <w:szCs w:val="22"/>
        </w:rPr>
        <w:t>3</w:t>
      </w:r>
      <w:r w:rsidR="00AE3D48" w:rsidRPr="00CA5D69">
        <w:rPr>
          <w:rFonts w:ascii="Arial" w:hAnsi="Arial" w:cs="Arial"/>
          <w:b/>
          <w:bCs/>
          <w:sz w:val="22"/>
          <w:szCs w:val="22"/>
        </w:rPr>
        <w:t>3</w:t>
      </w:r>
      <w:r w:rsidRPr="00CA5D69">
        <w:rPr>
          <w:rFonts w:ascii="Arial" w:hAnsi="Arial" w:cs="Arial"/>
          <w:b/>
          <w:bCs/>
          <w:sz w:val="22"/>
          <w:szCs w:val="22"/>
        </w:rPr>
        <w:t>.</w:t>
      </w:r>
      <w:r w:rsidRPr="00CA5D69">
        <w:rPr>
          <w:rFonts w:ascii="Arial" w:hAnsi="Arial" w:cs="Arial"/>
          <w:b/>
          <w:bCs/>
          <w:sz w:val="22"/>
          <w:szCs w:val="22"/>
        </w:rPr>
        <w:tab/>
        <w:t xml:space="preserve">Finance cost </w:t>
      </w:r>
    </w:p>
    <w:tbl>
      <w:tblPr>
        <w:tblW w:w="9270" w:type="dxa"/>
        <w:tblInd w:w="450" w:type="dxa"/>
        <w:tblLayout w:type="fixed"/>
        <w:tblLook w:val="04A0" w:firstRow="1" w:lastRow="0" w:firstColumn="1" w:lastColumn="0" w:noHBand="0" w:noVBand="1"/>
      </w:tblPr>
      <w:tblGrid>
        <w:gridCol w:w="3510"/>
        <w:gridCol w:w="1440"/>
        <w:gridCol w:w="1440"/>
        <w:gridCol w:w="1440"/>
        <w:gridCol w:w="1440"/>
      </w:tblGrid>
      <w:tr w:rsidR="00CA5D69" w:rsidRPr="00CA5D69" w14:paraId="53B02FD5" w14:textId="77777777" w:rsidTr="00CC2ADC">
        <w:trPr>
          <w:tblHeader/>
        </w:trPr>
        <w:tc>
          <w:tcPr>
            <w:tcW w:w="9270" w:type="dxa"/>
            <w:gridSpan w:val="5"/>
          </w:tcPr>
          <w:p w14:paraId="6FBA287D" w14:textId="77777777" w:rsidR="00201D93" w:rsidRPr="00CA5D69" w:rsidRDefault="00201D93" w:rsidP="006A6104">
            <w:pPr>
              <w:tabs>
                <w:tab w:val="left" w:pos="600"/>
                <w:tab w:val="left" w:pos="900"/>
                <w:tab w:val="right" w:pos="7280"/>
                <w:tab w:val="right" w:pos="8540"/>
              </w:tabs>
              <w:spacing w:line="380" w:lineRule="exact"/>
              <w:jc w:val="right"/>
              <w:rPr>
                <w:rFonts w:ascii="Arial" w:hAnsi="Arial" w:cs="Arial"/>
                <w:sz w:val="22"/>
                <w:szCs w:val="22"/>
                <w:cs/>
              </w:rPr>
            </w:pPr>
            <w:r w:rsidRPr="00CA5D69">
              <w:rPr>
                <w:rFonts w:ascii="Arial" w:hAnsi="Arial" w:cs="Arial"/>
                <w:sz w:val="22"/>
                <w:szCs w:val="22"/>
              </w:rPr>
              <w:t>(Unit: Thousand Baht)</w:t>
            </w:r>
          </w:p>
        </w:tc>
      </w:tr>
      <w:tr w:rsidR="00CA5D69" w:rsidRPr="00CA5D69" w14:paraId="05FDE3BE" w14:textId="77777777" w:rsidTr="00CC2ADC">
        <w:trPr>
          <w:tblHeader/>
        </w:trPr>
        <w:tc>
          <w:tcPr>
            <w:tcW w:w="3510" w:type="dxa"/>
            <w:vAlign w:val="bottom"/>
          </w:tcPr>
          <w:p w14:paraId="2927D1ED" w14:textId="77777777" w:rsidR="00201D93" w:rsidRPr="00CA5D69" w:rsidRDefault="00201D93" w:rsidP="006A6104">
            <w:pPr>
              <w:tabs>
                <w:tab w:val="left" w:pos="600"/>
                <w:tab w:val="left" w:pos="900"/>
                <w:tab w:val="right" w:pos="7280"/>
                <w:tab w:val="right" w:pos="8540"/>
              </w:tabs>
              <w:spacing w:line="380" w:lineRule="exact"/>
              <w:ind w:right="-45"/>
              <w:jc w:val="center"/>
              <w:rPr>
                <w:rFonts w:ascii="Arial" w:hAnsi="Arial" w:cs="Arial"/>
                <w:sz w:val="22"/>
                <w:szCs w:val="22"/>
              </w:rPr>
            </w:pPr>
          </w:p>
        </w:tc>
        <w:tc>
          <w:tcPr>
            <w:tcW w:w="2880" w:type="dxa"/>
            <w:gridSpan w:val="2"/>
            <w:vAlign w:val="bottom"/>
          </w:tcPr>
          <w:p w14:paraId="77AD38E0" w14:textId="77777777" w:rsidR="00201D93" w:rsidRPr="00CA5D69" w:rsidRDefault="00201D93"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5D69">
              <w:rPr>
                <w:rFonts w:ascii="Arial" w:hAnsi="Arial" w:cs="Arial"/>
                <w:sz w:val="22"/>
                <w:szCs w:val="22"/>
              </w:rPr>
              <w:t>Consolidated           financial statements</w:t>
            </w:r>
          </w:p>
        </w:tc>
        <w:tc>
          <w:tcPr>
            <w:tcW w:w="2880" w:type="dxa"/>
            <w:gridSpan w:val="2"/>
            <w:vAlign w:val="bottom"/>
          </w:tcPr>
          <w:p w14:paraId="4B6BEA07" w14:textId="77777777" w:rsidR="00201D93" w:rsidRPr="00CA5D69" w:rsidRDefault="00201D93"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5D69">
              <w:rPr>
                <w:rFonts w:ascii="Arial" w:hAnsi="Arial" w:cs="Arial"/>
                <w:sz w:val="22"/>
                <w:szCs w:val="22"/>
              </w:rPr>
              <w:t>Separate                       financial statements</w:t>
            </w:r>
          </w:p>
        </w:tc>
      </w:tr>
      <w:tr w:rsidR="00CA5D69" w:rsidRPr="00CA5D69" w14:paraId="159E2085" w14:textId="77777777" w:rsidTr="00CC2ADC">
        <w:trPr>
          <w:tblHeader/>
        </w:trPr>
        <w:tc>
          <w:tcPr>
            <w:tcW w:w="3510" w:type="dxa"/>
          </w:tcPr>
          <w:p w14:paraId="7816914A" w14:textId="77777777" w:rsidR="00201D93" w:rsidRPr="00CA5D69" w:rsidRDefault="00201D93" w:rsidP="006A6104">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440" w:type="dxa"/>
          </w:tcPr>
          <w:p w14:paraId="14D0B69A" w14:textId="77777777" w:rsidR="00201D93" w:rsidRPr="00CA5D69" w:rsidRDefault="00201D93" w:rsidP="00B377D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5D69">
              <w:rPr>
                <w:rFonts w:ascii="Arial" w:hAnsi="Arial" w:cs="Arial"/>
                <w:sz w:val="22"/>
                <w:szCs w:val="22"/>
              </w:rPr>
              <w:t>2020</w:t>
            </w:r>
          </w:p>
        </w:tc>
        <w:tc>
          <w:tcPr>
            <w:tcW w:w="1440" w:type="dxa"/>
          </w:tcPr>
          <w:p w14:paraId="25F9E905" w14:textId="77777777" w:rsidR="00201D93" w:rsidRPr="00CA5D69" w:rsidRDefault="00201D93" w:rsidP="00B377D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5D69">
              <w:rPr>
                <w:rFonts w:ascii="Arial" w:hAnsi="Arial" w:cs="Arial"/>
                <w:sz w:val="22"/>
                <w:szCs w:val="22"/>
              </w:rPr>
              <w:t>2019</w:t>
            </w:r>
          </w:p>
        </w:tc>
        <w:tc>
          <w:tcPr>
            <w:tcW w:w="1440" w:type="dxa"/>
          </w:tcPr>
          <w:p w14:paraId="7F6D2BB2" w14:textId="77777777" w:rsidR="00201D93" w:rsidRPr="00CA5D69" w:rsidRDefault="00201D93" w:rsidP="00B377D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5D69">
              <w:rPr>
                <w:rFonts w:ascii="Arial" w:hAnsi="Arial" w:cs="Arial"/>
                <w:sz w:val="22"/>
                <w:szCs w:val="22"/>
              </w:rPr>
              <w:t>2020</w:t>
            </w:r>
          </w:p>
        </w:tc>
        <w:tc>
          <w:tcPr>
            <w:tcW w:w="1440" w:type="dxa"/>
          </w:tcPr>
          <w:p w14:paraId="1A32456D" w14:textId="77777777" w:rsidR="00201D93" w:rsidRPr="00CA5D69" w:rsidRDefault="00201D93" w:rsidP="00B377D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5D69">
              <w:rPr>
                <w:rFonts w:ascii="Arial" w:hAnsi="Arial" w:cs="Arial"/>
                <w:sz w:val="22"/>
                <w:szCs w:val="22"/>
              </w:rPr>
              <w:t>2019</w:t>
            </w:r>
          </w:p>
        </w:tc>
      </w:tr>
      <w:tr w:rsidR="00CA5D69" w:rsidRPr="00CA5D69" w14:paraId="4996E196" w14:textId="77777777" w:rsidTr="00CC2ADC">
        <w:trPr>
          <w:tblHeader/>
        </w:trPr>
        <w:tc>
          <w:tcPr>
            <w:tcW w:w="3510" w:type="dxa"/>
            <w:shd w:val="clear" w:color="auto" w:fill="auto"/>
          </w:tcPr>
          <w:p w14:paraId="6E525173" w14:textId="77777777" w:rsidR="00B377D0" w:rsidRPr="00CA5D69" w:rsidRDefault="00B377D0" w:rsidP="00B377D0">
            <w:pPr>
              <w:tabs>
                <w:tab w:val="left" w:pos="600"/>
                <w:tab w:val="left" w:pos="900"/>
                <w:tab w:val="right" w:pos="7280"/>
                <w:tab w:val="right" w:pos="8540"/>
              </w:tabs>
              <w:spacing w:line="380" w:lineRule="exact"/>
              <w:ind w:left="276" w:right="-45" w:hanging="276"/>
              <w:rPr>
                <w:rFonts w:ascii="Arial" w:hAnsi="Arial" w:cs="Arial"/>
                <w:sz w:val="22"/>
                <w:szCs w:val="22"/>
                <w:cs/>
              </w:rPr>
            </w:pPr>
            <w:r w:rsidRPr="00CA5D69">
              <w:rPr>
                <w:rFonts w:ascii="Arial" w:hAnsi="Arial" w:cs="Arial"/>
                <w:sz w:val="22"/>
                <w:szCs w:val="22"/>
              </w:rPr>
              <w:t>Interest expenses on borrowings</w:t>
            </w:r>
          </w:p>
        </w:tc>
        <w:tc>
          <w:tcPr>
            <w:tcW w:w="1440" w:type="dxa"/>
            <w:vAlign w:val="bottom"/>
          </w:tcPr>
          <w:p w14:paraId="670B9F63" w14:textId="3664F611" w:rsidR="00B377D0" w:rsidRPr="00CA5D69" w:rsidRDefault="00B377D0" w:rsidP="00CC2ADC">
            <w:pPr>
              <w:tabs>
                <w:tab w:val="decimal" w:pos="1155"/>
              </w:tabs>
              <w:spacing w:line="380" w:lineRule="exact"/>
              <w:ind w:left="-18" w:right="-18"/>
              <w:rPr>
                <w:rFonts w:ascii="Arial" w:hAnsi="Arial" w:cs="Arial"/>
                <w:sz w:val="22"/>
                <w:szCs w:val="22"/>
              </w:rPr>
            </w:pPr>
            <w:r w:rsidRPr="00CA5D69">
              <w:rPr>
                <w:rFonts w:ascii="Arial" w:hAnsi="Arial" w:cs="Arial"/>
                <w:sz w:val="22"/>
                <w:szCs w:val="22"/>
              </w:rPr>
              <w:t>11,356</w:t>
            </w:r>
          </w:p>
        </w:tc>
        <w:tc>
          <w:tcPr>
            <w:tcW w:w="1440" w:type="dxa"/>
            <w:vAlign w:val="bottom"/>
          </w:tcPr>
          <w:p w14:paraId="43EE877C" w14:textId="5A40B63A" w:rsidR="00B377D0" w:rsidRPr="00CA5D69" w:rsidRDefault="00B377D0" w:rsidP="00CC2ADC">
            <w:pPr>
              <w:tabs>
                <w:tab w:val="decimal" w:pos="1155"/>
              </w:tabs>
              <w:spacing w:line="380" w:lineRule="exact"/>
              <w:ind w:left="-18" w:right="-18"/>
              <w:rPr>
                <w:rFonts w:ascii="Arial" w:hAnsi="Arial" w:cs="Arial"/>
                <w:sz w:val="22"/>
                <w:szCs w:val="22"/>
              </w:rPr>
            </w:pPr>
            <w:r w:rsidRPr="00CA5D69">
              <w:rPr>
                <w:rFonts w:ascii="Arial" w:hAnsi="Arial" w:cs="Arial"/>
                <w:sz w:val="22"/>
                <w:szCs w:val="22"/>
              </w:rPr>
              <w:t>9,302</w:t>
            </w:r>
          </w:p>
        </w:tc>
        <w:tc>
          <w:tcPr>
            <w:tcW w:w="1440" w:type="dxa"/>
            <w:vAlign w:val="bottom"/>
          </w:tcPr>
          <w:p w14:paraId="30D076D1" w14:textId="7F9BB6EB" w:rsidR="00B377D0" w:rsidRPr="00CA5D69" w:rsidRDefault="00B377D0" w:rsidP="00CC2ADC">
            <w:pPr>
              <w:tabs>
                <w:tab w:val="decimal" w:pos="1155"/>
              </w:tabs>
              <w:spacing w:line="380" w:lineRule="exact"/>
              <w:ind w:left="-18" w:right="-18"/>
              <w:rPr>
                <w:rFonts w:ascii="Arial" w:hAnsi="Arial" w:cs="Arial"/>
                <w:sz w:val="22"/>
                <w:szCs w:val="22"/>
              </w:rPr>
            </w:pPr>
            <w:r w:rsidRPr="00CA5D69">
              <w:rPr>
                <w:rFonts w:ascii="Arial" w:hAnsi="Arial" w:cs="Arial"/>
                <w:sz w:val="22"/>
                <w:szCs w:val="22"/>
              </w:rPr>
              <w:t>30,100</w:t>
            </w:r>
          </w:p>
        </w:tc>
        <w:tc>
          <w:tcPr>
            <w:tcW w:w="1440" w:type="dxa"/>
            <w:vAlign w:val="bottom"/>
          </w:tcPr>
          <w:p w14:paraId="486AF070" w14:textId="79AB28F1" w:rsidR="00B377D0" w:rsidRPr="00CA5D69" w:rsidRDefault="00596F33" w:rsidP="00CC2ADC">
            <w:pPr>
              <w:tabs>
                <w:tab w:val="decimal" w:pos="1155"/>
              </w:tabs>
              <w:spacing w:line="380" w:lineRule="exact"/>
              <w:ind w:left="-18" w:right="-18"/>
              <w:rPr>
                <w:rFonts w:ascii="Arial" w:hAnsi="Arial" w:cs="Arial"/>
                <w:sz w:val="22"/>
                <w:szCs w:val="22"/>
              </w:rPr>
            </w:pPr>
            <w:r w:rsidRPr="00CA5D69">
              <w:rPr>
                <w:rFonts w:ascii="Arial" w:hAnsi="Arial" w:cs="Arial"/>
                <w:sz w:val="22"/>
                <w:szCs w:val="22"/>
              </w:rPr>
              <w:t>50,239</w:t>
            </w:r>
          </w:p>
        </w:tc>
      </w:tr>
      <w:tr w:rsidR="00CA5D69" w:rsidRPr="00CA5D69" w14:paraId="7E092679" w14:textId="77777777" w:rsidTr="00CC2ADC">
        <w:trPr>
          <w:tblHeader/>
        </w:trPr>
        <w:tc>
          <w:tcPr>
            <w:tcW w:w="3510" w:type="dxa"/>
            <w:shd w:val="clear" w:color="auto" w:fill="auto"/>
          </w:tcPr>
          <w:p w14:paraId="3C591CB9" w14:textId="77777777" w:rsidR="00B377D0" w:rsidRPr="00CA5D69" w:rsidRDefault="00B377D0" w:rsidP="00B377D0">
            <w:pPr>
              <w:tabs>
                <w:tab w:val="left" w:pos="600"/>
                <w:tab w:val="left" w:pos="900"/>
                <w:tab w:val="right" w:pos="7280"/>
                <w:tab w:val="right" w:pos="8540"/>
              </w:tabs>
              <w:spacing w:line="380" w:lineRule="exact"/>
              <w:ind w:left="276" w:right="-45" w:hanging="276"/>
              <w:rPr>
                <w:rFonts w:ascii="Arial" w:hAnsi="Arial" w:cs="Arial"/>
                <w:sz w:val="22"/>
                <w:szCs w:val="22"/>
              </w:rPr>
            </w:pPr>
            <w:r w:rsidRPr="00CA5D69">
              <w:rPr>
                <w:rFonts w:ascii="Arial" w:hAnsi="Arial" w:cs="Arial"/>
                <w:sz w:val="22"/>
                <w:szCs w:val="22"/>
              </w:rPr>
              <w:t>Interest expenses on lease liabilities</w:t>
            </w:r>
          </w:p>
        </w:tc>
        <w:tc>
          <w:tcPr>
            <w:tcW w:w="1440" w:type="dxa"/>
            <w:vAlign w:val="bottom"/>
          </w:tcPr>
          <w:p w14:paraId="41AFA7E5" w14:textId="13068A72" w:rsidR="00B377D0" w:rsidRPr="00CA5D69" w:rsidRDefault="00B377D0" w:rsidP="00CC2ADC">
            <w:pPr>
              <w:tabs>
                <w:tab w:val="decimal" w:pos="1155"/>
              </w:tabs>
              <w:spacing w:line="380" w:lineRule="exact"/>
              <w:ind w:left="-18" w:right="-18"/>
              <w:rPr>
                <w:rFonts w:ascii="Arial" w:hAnsi="Arial" w:cs="Arial"/>
                <w:sz w:val="22"/>
                <w:szCs w:val="22"/>
              </w:rPr>
            </w:pPr>
            <w:r w:rsidRPr="00CA5D69">
              <w:rPr>
                <w:rFonts w:ascii="Arial" w:hAnsi="Arial" w:cs="Arial"/>
                <w:sz w:val="22"/>
                <w:szCs w:val="22"/>
              </w:rPr>
              <w:t>7,179</w:t>
            </w:r>
          </w:p>
        </w:tc>
        <w:tc>
          <w:tcPr>
            <w:tcW w:w="1440" w:type="dxa"/>
            <w:vAlign w:val="bottom"/>
          </w:tcPr>
          <w:p w14:paraId="0AC8C8FF" w14:textId="7CFA05EF" w:rsidR="00B377D0" w:rsidRPr="00CA5D69" w:rsidRDefault="00B377D0" w:rsidP="00CC2ADC">
            <w:pPr>
              <w:tabs>
                <w:tab w:val="decimal" w:pos="1155"/>
              </w:tabs>
              <w:spacing w:line="380" w:lineRule="exact"/>
              <w:ind w:left="-18" w:right="-18"/>
              <w:rPr>
                <w:rFonts w:ascii="Arial" w:hAnsi="Arial" w:cs="Arial"/>
                <w:sz w:val="22"/>
                <w:szCs w:val="22"/>
              </w:rPr>
            </w:pPr>
            <w:r w:rsidRPr="00CA5D69">
              <w:rPr>
                <w:rFonts w:ascii="Arial" w:hAnsi="Arial" w:cs="Arial"/>
                <w:sz w:val="22"/>
                <w:szCs w:val="22"/>
              </w:rPr>
              <w:t>-</w:t>
            </w:r>
          </w:p>
        </w:tc>
        <w:tc>
          <w:tcPr>
            <w:tcW w:w="1440" w:type="dxa"/>
            <w:vAlign w:val="bottom"/>
          </w:tcPr>
          <w:p w14:paraId="53D39914" w14:textId="1EC2AFD1" w:rsidR="00B377D0" w:rsidRPr="00CA5D69" w:rsidRDefault="00B377D0" w:rsidP="00CC2ADC">
            <w:pPr>
              <w:tabs>
                <w:tab w:val="decimal" w:pos="1155"/>
              </w:tabs>
              <w:spacing w:line="380" w:lineRule="exact"/>
              <w:ind w:left="-18" w:right="-18"/>
              <w:rPr>
                <w:rFonts w:ascii="Arial" w:hAnsi="Arial" w:cs="Arial"/>
                <w:sz w:val="22"/>
                <w:szCs w:val="22"/>
              </w:rPr>
            </w:pPr>
            <w:r w:rsidRPr="00CA5D69">
              <w:rPr>
                <w:rFonts w:ascii="Arial" w:hAnsi="Arial" w:cs="Arial"/>
                <w:sz w:val="22"/>
                <w:szCs w:val="22"/>
              </w:rPr>
              <w:t>1,975</w:t>
            </w:r>
          </w:p>
        </w:tc>
        <w:tc>
          <w:tcPr>
            <w:tcW w:w="1440" w:type="dxa"/>
            <w:vAlign w:val="bottom"/>
          </w:tcPr>
          <w:p w14:paraId="77A4882D" w14:textId="1ED4F1A3" w:rsidR="00B377D0" w:rsidRPr="00CA5D69" w:rsidRDefault="00596F33" w:rsidP="00CC2ADC">
            <w:pPr>
              <w:tabs>
                <w:tab w:val="decimal" w:pos="1155"/>
              </w:tabs>
              <w:spacing w:line="380" w:lineRule="exact"/>
              <w:ind w:left="-18" w:right="-18"/>
              <w:rPr>
                <w:rFonts w:ascii="Arial" w:hAnsi="Arial" w:cs="Arial"/>
                <w:sz w:val="22"/>
                <w:szCs w:val="22"/>
              </w:rPr>
            </w:pPr>
            <w:r w:rsidRPr="00CA5D69">
              <w:rPr>
                <w:rFonts w:ascii="Arial" w:hAnsi="Arial" w:cs="Arial"/>
                <w:sz w:val="22"/>
                <w:szCs w:val="22"/>
              </w:rPr>
              <w:t>-</w:t>
            </w:r>
          </w:p>
        </w:tc>
      </w:tr>
      <w:tr w:rsidR="00CA5D69" w:rsidRPr="00CA5D69" w14:paraId="3AA77C66" w14:textId="77777777" w:rsidTr="00CC2ADC">
        <w:trPr>
          <w:tblHeader/>
        </w:trPr>
        <w:tc>
          <w:tcPr>
            <w:tcW w:w="3510" w:type="dxa"/>
            <w:shd w:val="clear" w:color="auto" w:fill="auto"/>
          </w:tcPr>
          <w:p w14:paraId="60C5F2E4" w14:textId="35BD3F40" w:rsidR="00B377D0" w:rsidRPr="00CA5D69" w:rsidRDefault="00B377D0" w:rsidP="00B377D0">
            <w:pPr>
              <w:tabs>
                <w:tab w:val="left" w:pos="600"/>
                <w:tab w:val="left" w:pos="900"/>
                <w:tab w:val="right" w:pos="7280"/>
                <w:tab w:val="right" w:pos="8540"/>
              </w:tabs>
              <w:spacing w:line="380" w:lineRule="exact"/>
              <w:ind w:left="276" w:right="-45" w:hanging="276"/>
              <w:rPr>
                <w:rFonts w:ascii="Arial" w:hAnsi="Arial" w:cs="Arial"/>
                <w:sz w:val="22"/>
                <w:szCs w:val="22"/>
              </w:rPr>
            </w:pPr>
            <w:r w:rsidRPr="00CA5D69">
              <w:rPr>
                <w:rFonts w:ascii="Arial" w:hAnsi="Arial" w:cs="Arial"/>
                <w:sz w:val="22"/>
                <w:szCs w:val="22"/>
              </w:rPr>
              <w:t>Interest paid from Securities business payables</w:t>
            </w:r>
          </w:p>
        </w:tc>
        <w:tc>
          <w:tcPr>
            <w:tcW w:w="1440" w:type="dxa"/>
            <w:vAlign w:val="bottom"/>
          </w:tcPr>
          <w:p w14:paraId="250401C7" w14:textId="771CEB1F" w:rsidR="00B377D0" w:rsidRPr="00CA5D69" w:rsidRDefault="00B377D0" w:rsidP="00CC2ADC">
            <w:pPr>
              <w:tabs>
                <w:tab w:val="decimal" w:pos="1155"/>
              </w:tabs>
              <w:spacing w:line="380" w:lineRule="exact"/>
              <w:ind w:left="-18" w:right="-18"/>
              <w:rPr>
                <w:rFonts w:ascii="Arial" w:hAnsi="Arial" w:cs="Arial"/>
                <w:sz w:val="22"/>
                <w:szCs w:val="22"/>
              </w:rPr>
            </w:pPr>
            <w:r w:rsidRPr="00CA5D69">
              <w:rPr>
                <w:rFonts w:ascii="Arial" w:hAnsi="Arial" w:cs="Arial"/>
                <w:sz w:val="22"/>
                <w:szCs w:val="22"/>
              </w:rPr>
              <w:t>34,311</w:t>
            </w:r>
          </w:p>
        </w:tc>
        <w:tc>
          <w:tcPr>
            <w:tcW w:w="1440" w:type="dxa"/>
            <w:vAlign w:val="bottom"/>
          </w:tcPr>
          <w:p w14:paraId="25C4E6D1" w14:textId="2B74ECF0" w:rsidR="00B377D0" w:rsidRPr="00CA5D69" w:rsidRDefault="00B377D0" w:rsidP="00CC2ADC">
            <w:pPr>
              <w:tabs>
                <w:tab w:val="decimal" w:pos="1155"/>
              </w:tabs>
              <w:spacing w:line="380" w:lineRule="exact"/>
              <w:ind w:left="-18" w:right="-18"/>
              <w:rPr>
                <w:rFonts w:ascii="Arial" w:hAnsi="Arial" w:cs="Arial"/>
                <w:sz w:val="22"/>
                <w:szCs w:val="22"/>
              </w:rPr>
            </w:pPr>
            <w:r w:rsidRPr="00CA5D69">
              <w:rPr>
                <w:rFonts w:ascii="Arial" w:hAnsi="Arial" w:cs="Arial"/>
                <w:sz w:val="22"/>
                <w:szCs w:val="22"/>
              </w:rPr>
              <w:t>44,724</w:t>
            </w:r>
          </w:p>
        </w:tc>
        <w:tc>
          <w:tcPr>
            <w:tcW w:w="1440" w:type="dxa"/>
            <w:vAlign w:val="bottom"/>
          </w:tcPr>
          <w:p w14:paraId="0DD7AA42" w14:textId="3FB28396" w:rsidR="00B377D0" w:rsidRPr="00CA5D69" w:rsidRDefault="00B377D0" w:rsidP="00CC2ADC">
            <w:pPr>
              <w:tabs>
                <w:tab w:val="decimal" w:pos="1155"/>
              </w:tabs>
              <w:spacing w:line="380" w:lineRule="exact"/>
              <w:ind w:left="-18" w:right="-18"/>
              <w:rPr>
                <w:rFonts w:ascii="Arial" w:hAnsi="Arial" w:cs="Arial"/>
                <w:sz w:val="22"/>
                <w:szCs w:val="22"/>
              </w:rPr>
            </w:pPr>
            <w:r w:rsidRPr="00CA5D69">
              <w:rPr>
                <w:rFonts w:ascii="Arial" w:hAnsi="Arial" w:cs="Arial"/>
                <w:sz w:val="22"/>
                <w:szCs w:val="22"/>
              </w:rPr>
              <w:t>-</w:t>
            </w:r>
          </w:p>
        </w:tc>
        <w:tc>
          <w:tcPr>
            <w:tcW w:w="1440" w:type="dxa"/>
            <w:vAlign w:val="bottom"/>
          </w:tcPr>
          <w:p w14:paraId="25AB60A6" w14:textId="3E6EE783" w:rsidR="00B377D0" w:rsidRPr="00CA5D69" w:rsidRDefault="00B377D0" w:rsidP="00CC2ADC">
            <w:pPr>
              <w:tabs>
                <w:tab w:val="decimal" w:pos="1155"/>
              </w:tabs>
              <w:spacing w:line="380" w:lineRule="exact"/>
              <w:ind w:left="-18" w:right="-18"/>
              <w:rPr>
                <w:rFonts w:ascii="Arial" w:hAnsi="Arial" w:cs="Arial"/>
                <w:sz w:val="22"/>
                <w:szCs w:val="22"/>
              </w:rPr>
            </w:pPr>
            <w:r w:rsidRPr="00CA5D69">
              <w:rPr>
                <w:rFonts w:ascii="Arial" w:hAnsi="Arial" w:cs="Arial"/>
                <w:sz w:val="22"/>
                <w:szCs w:val="22"/>
              </w:rPr>
              <w:t>-</w:t>
            </w:r>
          </w:p>
        </w:tc>
      </w:tr>
      <w:tr w:rsidR="00CA5D69" w:rsidRPr="00CA5D69" w14:paraId="7115B5B2" w14:textId="77777777" w:rsidTr="00CC2ADC">
        <w:trPr>
          <w:tblHeader/>
        </w:trPr>
        <w:tc>
          <w:tcPr>
            <w:tcW w:w="3510" w:type="dxa"/>
            <w:shd w:val="clear" w:color="auto" w:fill="auto"/>
          </w:tcPr>
          <w:p w14:paraId="5295F044" w14:textId="2FE84A99" w:rsidR="00B377D0" w:rsidRPr="00CA5D69" w:rsidRDefault="00B377D0" w:rsidP="00B377D0">
            <w:pPr>
              <w:tabs>
                <w:tab w:val="left" w:pos="600"/>
                <w:tab w:val="left" w:pos="900"/>
                <w:tab w:val="right" w:pos="7280"/>
                <w:tab w:val="right" w:pos="8540"/>
              </w:tabs>
              <w:spacing w:line="380" w:lineRule="exact"/>
              <w:ind w:left="276" w:right="-45" w:hanging="276"/>
              <w:rPr>
                <w:rFonts w:ascii="Arial" w:hAnsi="Arial" w:cs="Arial"/>
                <w:sz w:val="22"/>
                <w:szCs w:val="22"/>
              </w:rPr>
            </w:pPr>
            <w:r w:rsidRPr="00CA5D69">
              <w:rPr>
                <w:rFonts w:ascii="Arial" w:hAnsi="Arial" w:cs="Arial"/>
                <w:sz w:val="22"/>
                <w:szCs w:val="22"/>
              </w:rPr>
              <w:t>Interest paid from derivatives</w:t>
            </w:r>
          </w:p>
        </w:tc>
        <w:tc>
          <w:tcPr>
            <w:tcW w:w="1440" w:type="dxa"/>
            <w:vAlign w:val="bottom"/>
          </w:tcPr>
          <w:p w14:paraId="5D2F2F4D" w14:textId="3FB45426" w:rsidR="00B377D0" w:rsidRPr="00CA5D69" w:rsidRDefault="00B377D0" w:rsidP="00CC2ADC">
            <w:pPr>
              <w:tabs>
                <w:tab w:val="decimal" w:pos="1155"/>
              </w:tabs>
              <w:spacing w:line="380" w:lineRule="exact"/>
              <w:ind w:left="-18" w:right="-18"/>
              <w:rPr>
                <w:rFonts w:ascii="Arial" w:hAnsi="Arial" w:cs="Arial"/>
                <w:sz w:val="22"/>
                <w:szCs w:val="22"/>
              </w:rPr>
            </w:pPr>
            <w:r w:rsidRPr="00CA5D69">
              <w:rPr>
                <w:rFonts w:ascii="Arial" w:hAnsi="Arial" w:cs="Arial"/>
                <w:sz w:val="22"/>
                <w:szCs w:val="22"/>
              </w:rPr>
              <w:t>2,595</w:t>
            </w:r>
          </w:p>
        </w:tc>
        <w:tc>
          <w:tcPr>
            <w:tcW w:w="1440" w:type="dxa"/>
            <w:vAlign w:val="bottom"/>
          </w:tcPr>
          <w:p w14:paraId="76368B90" w14:textId="040CFB31" w:rsidR="00B377D0" w:rsidRPr="00CA5D69" w:rsidRDefault="00B377D0" w:rsidP="00CC2ADC">
            <w:pPr>
              <w:tabs>
                <w:tab w:val="decimal" w:pos="1155"/>
              </w:tabs>
              <w:spacing w:line="380" w:lineRule="exact"/>
              <w:ind w:left="-18" w:right="-18"/>
              <w:rPr>
                <w:rFonts w:ascii="Arial" w:hAnsi="Arial" w:cs="Arial"/>
                <w:sz w:val="22"/>
                <w:szCs w:val="22"/>
              </w:rPr>
            </w:pPr>
            <w:r w:rsidRPr="00CA5D69">
              <w:rPr>
                <w:rFonts w:ascii="Arial" w:hAnsi="Arial" w:cs="Arial"/>
                <w:sz w:val="22"/>
                <w:szCs w:val="22"/>
              </w:rPr>
              <w:t>2,875</w:t>
            </w:r>
          </w:p>
        </w:tc>
        <w:tc>
          <w:tcPr>
            <w:tcW w:w="1440" w:type="dxa"/>
            <w:vAlign w:val="bottom"/>
          </w:tcPr>
          <w:p w14:paraId="2595176A" w14:textId="010D41EC" w:rsidR="00B377D0" w:rsidRPr="00CA5D69" w:rsidRDefault="00B377D0" w:rsidP="00CC2ADC">
            <w:pPr>
              <w:tabs>
                <w:tab w:val="decimal" w:pos="1155"/>
              </w:tabs>
              <w:spacing w:line="380" w:lineRule="exact"/>
              <w:ind w:left="-18" w:right="-18"/>
              <w:rPr>
                <w:rFonts w:ascii="Arial" w:hAnsi="Arial" w:cs="Arial"/>
                <w:sz w:val="22"/>
                <w:szCs w:val="22"/>
              </w:rPr>
            </w:pPr>
            <w:r w:rsidRPr="00CA5D69">
              <w:rPr>
                <w:rFonts w:ascii="Arial" w:hAnsi="Arial" w:cs="Arial"/>
                <w:sz w:val="22"/>
                <w:szCs w:val="22"/>
              </w:rPr>
              <w:t>-</w:t>
            </w:r>
          </w:p>
        </w:tc>
        <w:tc>
          <w:tcPr>
            <w:tcW w:w="1440" w:type="dxa"/>
            <w:vAlign w:val="bottom"/>
          </w:tcPr>
          <w:p w14:paraId="63AFF9F9" w14:textId="74A6BA45" w:rsidR="00B377D0" w:rsidRPr="00CA5D69" w:rsidRDefault="00B377D0" w:rsidP="00CC2ADC">
            <w:pPr>
              <w:tabs>
                <w:tab w:val="decimal" w:pos="1155"/>
              </w:tabs>
              <w:spacing w:line="380" w:lineRule="exact"/>
              <w:ind w:left="-18" w:right="-18"/>
              <w:rPr>
                <w:rFonts w:ascii="Arial" w:hAnsi="Arial" w:cs="Arial"/>
                <w:sz w:val="22"/>
                <w:szCs w:val="22"/>
              </w:rPr>
            </w:pPr>
            <w:r w:rsidRPr="00CA5D69">
              <w:rPr>
                <w:rFonts w:ascii="Arial" w:hAnsi="Arial" w:cs="Arial"/>
                <w:sz w:val="22"/>
                <w:szCs w:val="22"/>
              </w:rPr>
              <w:t>-</w:t>
            </w:r>
          </w:p>
        </w:tc>
      </w:tr>
      <w:tr w:rsidR="00B377D0" w:rsidRPr="00CA5D69" w14:paraId="62B69C38" w14:textId="77777777" w:rsidTr="00CC2ADC">
        <w:trPr>
          <w:tblHeader/>
        </w:trPr>
        <w:tc>
          <w:tcPr>
            <w:tcW w:w="3510" w:type="dxa"/>
          </w:tcPr>
          <w:p w14:paraId="68E8719C" w14:textId="77777777" w:rsidR="00B377D0" w:rsidRPr="00CA5D69" w:rsidRDefault="00B377D0" w:rsidP="00B377D0">
            <w:pPr>
              <w:tabs>
                <w:tab w:val="left" w:pos="600"/>
                <w:tab w:val="left" w:pos="900"/>
                <w:tab w:val="right" w:pos="7280"/>
                <w:tab w:val="right" w:pos="8540"/>
              </w:tabs>
              <w:spacing w:line="380" w:lineRule="exact"/>
              <w:ind w:right="-45"/>
              <w:jc w:val="thaiDistribute"/>
              <w:rPr>
                <w:rFonts w:ascii="Arial" w:hAnsi="Arial" w:cs="Arial"/>
                <w:b/>
                <w:bCs/>
                <w:sz w:val="22"/>
                <w:szCs w:val="22"/>
                <w:cs/>
              </w:rPr>
            </w:pPr>
            <w:r w:rsidRPr="00CA5D69">
              <w:rPr>
                <w:rFonts w:ascii="Arial" w:hAnsi="Arial" w:cs="Arial"/>
                <w:b/>
                <w:bCs/>
                <w:sz w:val="22"/>
                <w:szCs w:val="22"/>
              </w:rPr>
              <w:t>Total</w:t>
            </w:r>
          </w:p>
        </w:tc>
        <w:tc>
          <w:tcPr>
            <w:tcW w:w="1440" w:type="dxa"/>
            <w:vAlign w:val="bottom"/>
          </w:tcPr>
          <w:p w14:paraId="385B68EE" w14:textId="3B44EA78" w:rsidR="00B377D0" w:rsidRPr="00CA5D69" w:rsidRDefault="00B377D0" w:rsidP="00CC2ADC">
            <w:pPr>
              <w:pBdr>
                <w:top w:val="single" w:sz="4" w:space="1" w:color="auto"/>
                <w:bottom w:val="double" w:sz="4" w:space="1" w:color="auto"/>
              </w:pBdr>
              <w:tabs>
                <w:tab w:val="decimal" w:pos="1155"/>
              </w:tabs>
              <w:spacing w:line="380" w:lineRule="exact"/>
              <w:ind w:left="-18" w:right="-18"/>
              <w:rPr>
                <w:rFonts w:ascii="Arial" w:hAnsi="Arial" w:cs="Arial"/>
                <w:sz w:val="22"/>
                <w:szCs w:val="22"/>
              </w:rPr>
            </w:pPr>
            <w:r w:rsidRPr="00CA5D69">
              <w:rPr>
                <w:rFonts w:ascii="Arial" w:hAnsi="Arial" w:cs="Arial"/>
                <w:sz w:val="22"/>
                <w:szCs w:val="22"/>
              </w:rPr>
              <w:t>55,441</w:t>
            </w:r>
          </w:p>
        </w:tc>
        <w:tc>
          <w:tcPr>
            <w:tcW w:w="1440" w:type="dxa"/>
            <w:vAlign w:val="bottom"/>
          </w:tcPr>
          <w:p w14:paraId="25D54496" w14:textId="5DE3D748" w:rsidR="00B377D0" w:rsidRPr="00CA5D69" w:rsidRDefault="00B377D0" w:rsidP="00CC2ADC">
            <w:pPr>
              <w:pBdr>
                <w:top w:val="single" w:sz="4" w:space="1" w:color="auto"/>
                <w:bottom w:val="double" w:sz="4" w:space="1" w:color="auto"/>
              </w:pBdr>
              <w:tabs>
                <w:tab w:val="decimal" w:pos="1155"/>
              </w:tabs>
              <w:spacing w:line="380" w:lineRule="exact"/>
              <w:ind w:left="-18" w:right="-18"/>
              <w:rPr>
                <w:rFonts w:ascii="Arial" w:hAnsi="Arial" w:cs="Arial"/>
                <w:sz w:val="22"/>
                <w:szCs w:val="22"/>
              </w:rPr>
            </w:pPr>
            <w:r w:rsidRPr="00CA5D69">
              <w:rPr>
                <w:rFonts w:ascii="Arial" w:hAnsi="Arial" w:cs="Arial"/>
                <w:sz w:val="22"/>
                <w:szCs w:val="22"/>
              </w:rPr>
              <w:t>56,901</w:t>
            </w:r>
          </w:p>
        </w:tc>
        <w:tc>
          <w:tcPr>
            <w:tcW w:w="1440" w:type="dxa"/>
            <w:vAlign w:val="bottom"/>
          </w:tcPr>
          <w:p w14:paraId="01B4E4F8" w14:textId="08C6CF42" w:rsidR="00B377D0" w:rsidRPr="00CA5D69" w:rsidRDefault="00B377D0" w:rsidP="00CC2ADC">
            <w:pPr>
              <w:pBdr>
                <w:top w:val="single" w:sz="4" w:space="1" w:color="auto"/>
                <w:bottom w:val="double" w:sz="4" w:space="1" w:color="auto"/>
              </w:pBdr>
              <w:tabs>
                <w:tab w:val="decimal" w:pos="1155"/>
              </w:tabs>
              <w:spacing w:line="380" w:lineRule="exact"/>
              <w:ind w:left="-18" w:right="-18"/>
              <w:rPr>
                <w:rFonts w:ascii="Arial" w:hAnsi="Arial" w:cs="Arial"/>
                <w:sz w:val="22"/>
                <w:szCs w:val="22"/>
              </w:rPr>
            </w:pPr>
            <w:r w:rsidRPr="00CA5D69">
              <w:rPr>
                <w:rFonts w:ascii="Arial" w:hAnsi="Arial" w:cs="Arial"/>
                <w:sz w:val="22"/>
                <w:szCs w:val="22"/>
              </w:rPr>
              <w:t>32,075</w:t>
            </w:r>
          </w:p>
        </w:tc>
        <w:tc>
          <w:tcPr>
            <w:tcW w:w="1440" w:type="dxa"/>
            <w:vAlign w:val="bottom"/>
          </w:tcPr>
          <w:p w14:paraId="13C0B398" w14:textId="4E09D23F" w:rsidR="00B377D0" w:rsidRPr="00CA5D69" w:rsidRDefault="00B377D0" w:rsidP="00CC2ADC">
            <w:pPr>
              <w:pBdr>
                <w:top w:val="single" w:sz="4" w:space="1" w:color="auto"/>
                <w:bottom w:val="double" w:sz="4" w:space="1" w:color="auto"/>
              </w:pBdr>
              <w:tabs>
                <w:tab w:val="decimal" w:pos="1155"/>
              </w:tabs>
              <w:spacing w:line="380" w:lineRule="exact"/>
              <w:ind w:left="-18" w:right="-18"/>
              <w:rPr>
                <w:rFonts w:ascii="Arial" w:hAnsi="Arial" w:cs="Arial"/>
                <w:sz w:val="22"/>
                <w:szCs w:val="22"/>
              </w:rPr>
            </w:pPr>
            <w:r w:rsidRPr="00CA5D69">
              <w:rPr>
                <w:rFonts w:ascii="Arial" w:hAnsi="Arial" w:cs="Arial"/>
                <w:sz w:val="22"/>
                <w:szCs w:val="22"/>
              </w:rPr>
              <w:t>50,239</w:t>
            </w:r>
          </w:p>
        </w:tc>
      </w:tr>
    </w:tbl>
    <w:p w14:paraId="24AE1D33" w14:textId="77777777" w:rsidR="00596F33" w:rsidRPr="00CA5D69" w:rsidRDefault="00596F33" w:rsidP="00A57EB7">
      <w:pPr>
        <w:tabs>
          <w:tab w:val="left" w:pos="2160"/>
          <w:tab w:val="right" w:pos="6300"/>
          <w:tab w:val="right" w:pos="8100"/>
        </w:tabs>
        <w:spacing w:before="240" w:line="380" w:lineRule="exact"/>
        <w:ind w:left="547" w:hanging="547"/>
        <w:jc w:val="both"/>
        <w:rPr>
          <w:rFonts w:ascii="Arial" w:hAnsi="Arial" w:cs="Arial"/>
          <w:b/>
          <w:bCs/>
          <w:sz w:val="22"/>
          <w:szCs w:val="22"/>
        </w:rPr>
      </w:pPr>
    </w:p>
    <w:p w14:paraId="597E14A8" w14:textId="46A301E6" w:rsidR="00A57EB7" w:rsidRPr="00CA5D69" w:rsidRDefault="00AE3D48" w:rsidP="00A57EB7">
      <w:pPr>
        <w:tabs>
          <w:tab w:val="left" w:pos="2160"/>
          <w:tab w:val="right" w:pos="6300"/>
          <w:tab w:val="right" w:pos="8100"/>
        </w:tabs>
        <w:spacing w:before="240" w:line="380" w:lineRule="exact"/>
        <w:ind w:left="547" w:hanging="547"/>
        <w:jc w:val="both"/>
        <w:rPr>
          <w:rFonts w:ascii="Arial" w:hAnsi="Arial" w:cs="Arial"/>
          <w:b/>
          <w:bCs/>
          <w:sz w:val="22"/>
          <w:szCs w:val="22"/>
        </w:rPr>
      </w:pPr>
      <w:r w:rsidRPr="00CA5D69">
        <w:rPr>
          <w:rFonts w:ascii="Arial" w:hAnsi="Arial" w:cs="Arial"/>
          <w:b/>
          <w:bCs/>
          <w:sz w:val="22"/>
          <w:szCs w:val="22"/>
        </w:rPr>
        <w:lastRenderedPageBreak/>
        <w:t>34</w:t>
      </w:r>
      <w:r w:rsidR="00A57EB7" w:rsidRPr="00CA5D69">
        <w:rPr>
          <w:rFonts w:ascii="Arial" w:hAnsi="Arial" w:cs="Arial"/>
          <w:b/>
          <w:bCs/>
          <w:sz w:val="22"/>
          <w:szCs w:val="22"/>
        </w:rPr>
        <w:t>.</w:t>
      </w:r>
      <w:r w:rsidR="00A57EB7" w:rsidRPr="00CA5D69">
        <w:rPr>
          <w:rFonts w:ascii="Arial" w:hAnsi="Arial" w:cs="Arial"/>
          <w:b/>
          <w:bCs/>
          <w:sz w:val="22"/>
          <w:szCs w:val="22"/>
        </w:rPr>
        <w:tab/>
        <w:t>Earnings per share</w:t>
      </w:r>
    </w:p>
    <w:p w14:paraId="54EB451A" w14:textId="77777777" w:rsidR="00A57EB7" w:rsidRPr="00CA5D69" w:rsidRDefault="00A57EB7" w:rsidP="00A57EB7">
      <w:pPr>
        <w:tabs>
          <w:tab w:val="left" w:pos="2160"/>
        </w:tabs>
        <w:spacing w:before="120" w:after="240" w:line="380" w:lineRule="exact"/>
        <w:ind w:left="547" w:hanging="547"/>
        <w:jc w:val="both"/>
        <w:rPr>
          <w:rFonts w:ascii="Arial" w:hAnsi="Arial" w:cs="Arial"/>
          <w:sz w:val="22"/>
          <w:szCs w:val="22"/>
        </w:rPr>
      </w:pPr>
      <w:r w:rsidRPr="00CA5D69">
        <w:rPr>
          <w:rFonts w:ascii="Arial" w:hAnsi="Arial" w:cs="Arial"/>
          <w:sz w:val="22"/>
          <w:szCs w:val="22"/>
        </w:rPr>
        <w:tab/>
        <w:t>Basic earnings per share is determined by dividing profit for the year attributable to equity holders of the Company (excluding other comprehensive income) by the weighted average number of ordinary shares in issue during the year.</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CA5D69" w:rsidRPr="00CA5D69" w14:paraId="548B6058" w14:textId="77777777" w:rsidTr="005B4013">
        <w:tc>
          <w:tcPr>
            <w:tcW w:w="3870" w:type="dxa"/>
          </w:tcPr>
          <w:p w14:paraId="60C6C8A4" w14:textId="77777777" w:rsidR="00A57EB7" w:rsidRPr="00CA5D69" w:rsidRDefault="00A57EB7" w:rsidP="006A6104">
            <w:pPr>
              <w:tabs>
                <w:tab w:val="left" w:pos="2880"/>
                <w:tab w:val="right" w:pos="5040"/>
                <w:tab w:val="right" w:pos="6390"/>
                <w:tab w:val="right" w:pos="8190"/>
              </w:tabs>
              <w:spacing w:line="380" w:lineRule="exact"/>
              <w:ind w:right="-43"/>
              <w:jc w:val="both"/>
              <w:rPr>
                <w:rFonts w:ascii="Arial" w:hAnsi="Arial" w:cs="Arial"/>
                <w:sz w:val="18"/>
                <w:szCs w:val="18"/>
              </w:rPr>
            </w:pPr>
          </w:p>
        </w:tc>
        <w:tc>
          <w:tcPr>
            <w:tcW w:w="2610" w:type="dxa"/>
            <w:gridSpan w:val="2"/>
            <w:vAlign w:val="bottom"/>
          </w:tcPr>
          <w:p w14:paraId="450C1F62" w14:textId="77777777" w:rsidR="00A57EB7" w:rsidRPr="00CA5D69" w:rsidRDefault="00A57EB7" w:rsidP="006A6104">
            <w:pPr>
              <w:widowControl/>
              <w:pBdr>
                <w:bottom w:val="single" w:sz="4" w:space="1" w:color="auto"/>
              </w:pBdr>
              <w:spacing w:line="380" w:lineRule="exact"/>
              <w:ind w:left="-18"/>
              <w:jc w:val="center"/>
              <w:rPr>
                <w:rFonts w:ascii="Arial" w:hAnsi="Arial" w:cs="Arial"/>
                <w:sz w:val="18"/>
                <w:szCs w:val="18"/>
              </w:rPr>
            </w:pPr>
            <w:r w:rsidRPr="00CA5D69">
              <w:rPr>
                <w:rFonts w:ascii="Arial" w:hAnsi="Arial" w:cs="Arial"/>
                <w:sz w:val="18"/>
                <w:szCs w:val="18"/>
              </w:rPr>
              <w:t>Consolidated                  financial statements</w:t>
            </w:r>
          </w:p>
        </w:tc>
        <w:tc>
          <w:tcPr>
            <w:tcW w:w="2610" w:type="dxa"/>
            <w:gridSpan w:val="2"/>
            <w:vAlign w:val="bottom"/>
          </w:tcPr>
          <w:p w14:paraId="7D1CCA57" w14:textId="77777777" w:rsidR="00A57EB7" w:rsidRPr="00CA5D69" w:rsidRDefault="00A57EB7" w:rsidP="006A6104">
            <w:pPr>
              <w:widowControl/>
              <w:pBdr>
                <w:bottom w:val="single" w:sz="4" w:space="1" w:color="auto"/>
              </w:pBdr>
              <w:spacing w:line="380" w:lineRule="exact"/>
              <w:ind w:left="14"/>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6B6A6A13" w14:textId="77777777" w:rsidTr="005B4013">
        <w:tc>
          <w:tcPr>
            <w:tcW w:w="3870" w:type="dxa"/>
          </w:tcPr>
          <w:p w14:paraId="01FBE9D0" w14:textId="77777777" w:rsidR="00A57EB7" w:rsidRPr="00CA5D69" w:rsidRDefault="00A57EB7" w:rsidP="00A57EB7">
            <w:pPr>
              <w:tabs>
                <w:tab w:val="left" w:pos="2880"/>
                <w:tab w:val="right" w:pos="5040"/>
                <w:tab w:val="right" w:pos="6390"/>
                <w:tab w:val="right" w:pos="8190"/>
              </w:tabs>
              <w:spacing w:line="380" w:lineRule="exact"/>
              <w:ind w:right="-43"/>
              <w:jc w:val="both"/>
              <w:rPr>
                <w:rFonts w:ascii="Arial" w:hAnsi="Arial" w:cs="Arial"/>
                <w:sz w:val="18"/>
                <w:szCs w:val="18"/>
              </w:rPr>
            </w:pPr>
          </w:p>
        </w:tc>
        <w:tc>
          <w:tcPr>
            <w:tcW w:w="1305" w:type="dxa"/>
            <w:vAlign w:val="bottom"/>
          </w:tcPr>
          <w:p w14:paraId="38457BDF" w14:textId="1346F5B0" w:rsidR="00A57EB7" w:rsidRPr="00CA5D69" w:rsidRDefault="00A57EB7" w:rsidP="00A57EB7">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sidRPr="00CA5D69">
              <w:rPr>
                <w:rFonts w:ascii="Arial" w:hAnsi="Arial" w:cs="Arial"/>
                <w:sz w:val="18"/>
                <w:szCs w:val="18"/>
              </w:rPr>
              <w:t>2020</w:t>
            </w:r>
          </w:p>
        </w:tc>
        <w:tc>
          <w:tcPr>
            <w:tcW w:w="1305" w:type="dxa"/>
            <w:vAlign w:val="bottom"/>
          </w:tcPr>
          <w:p w14:paraId="5CADF367" w14:textId="7932E0D0" w:rsidR="00A57EB7" w:rsidRPr="00CA5D69" w:rsidRDefault="00A57EB7" w:rsidP="00A57EB7">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sidRPr="00CA5D69">
              <w:rPr>
                <w:rFonts w:ascii="Arial" w:hAnsi="Arial" w:cs="Arial"/>
                <w:sz w:val="18"/>
                <w:szCs w:val="18"/>
              </w:rPr>
              <w:t>2019</w:t>
            </w:r>
          </w:p>
        </w:tc>
        <w:tc>
          <w:tcPr>
            <w:tcW w:w="1305" w:type="dxa"/>
            <w:vAlign w:val="bottom"/>
          </w:tcPr>
          <w:p w14:paraId="185F9BA6" w14:textId="7213DE40" w:rsidR="00A57EB7" w:rsidRPr="00CA5D69" w:rsidRDefault="00A57EB7" w:rsidP="00A57EB7">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sidRPr="00CA5D69">
              <w:rPr>
                <w:rFonts w:ascii="Arial" w:hAnsi="Arial" w:cs="Arial"/>
                <w:sz w:val="18"/>
                <w:szCs w:val="18"/>
              </w:rPr>
              <w:t>2020</w:t>
            </w:r>
          </w:p>
        </w:tc>
        <w:tc>
          <w:tcPr>
            <w:tcW w:w="1305" w:type="dxa"/>
            <w:vAlign w:val="bottom"/>
          </w:tcPr>
          <w:p w14:paraId="26E2F1FE" w14:textId="03F37ED8" w:rsidR="00A57EB7" w:rsidRPr="00CA5D69" w:rsidRDefault="00A57EB7" w:rsidP="00A57EB7">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sidRPr="00CA5D69">
              <w:rPr>
                <w:rFonts w:ascii="Arial" w:hAnsi="Arial" w:cs="Arial"/>
                <w:sz w:val="18"/>
                <w:szCs w:val="18"/>
              </w:rPr>
              <w:t>2019</w:t>
            </w:r>
          </w:p>
        </w:tc>
      </w:tr>
      <w:tr w:rsidR="00CA5D69" w:rsidRPr="00CA5D69" w14:paraId="0342EF69" w14:textId="77777777" w:rsidTr="005B4013">
        <w:tc>
          <w:tcPr>
            <w:tcW w:w="3870" w:type="dxa"/>
            <w:vAlign w:val="bottom"/>
          </w:tcPr>
          <w:p w14:paraId="6C743BB5" w14:textId="77777777" w:rsidR="00B377D0" w:rsidRPr="00CA5D69" w:rsidRDefault="00B377D0" w:rsidP="00B377D0">
            <w:pPr>
              <w:tabs>
                <w:tab w:val="left" w:pos="2880"/>
                <w:tab w:val="right" w:pos="5040"/>
                <w:tab w:val="right" w:pos="6390"/>
                <w:tab w:val="right" w:pos="8190"/>
              </w:tabs>
              <w:spacing w:line="380" w:lineRule="exact"/>
              <w:ind w:left="238" w:right="-108" w:hanging="256"/>
              <w:rPr>
                <w:rFonts w:ascii="Arial" w:hAnsi="Arial" w:cs="Arial"/>
                <w:sz w:val="18"/>
                <w:szCs w:val="18"/>
                <w:cs/>
              </w:rPr>
            </w:pPr>
            <w:r w:rsidRPr="00CA5D69">
              <w:rPr>
                <w:rFonts w:ascii="Arial" w:hAnsi="Arial" w:cs="Arial"/>
                <w:sz w:val="18"/>
                <w:szCs w:val="18"/>
              </w:rPr>
              <w:t>Profit for the year</w:t>
            </w:r>
            <w:r w:rsidRPr="00CA5D69">
              <w:rPr>
                <w:rFonts w:ascii="Arial" w:hAnsi="Arial" w:cs="Arial"/>
                <w:sz w:val="18"/>
                <w:szCs w:val="18"/>
                <w:cs/>
              </w:rPr>
              <w:t xml:space="preserve"> </w:t>
            </w:r>
            <w:r w:rsidRPr="00CA5D69">
              <w:rPr>
                <w:rFonts w:ascii="Arial" w:hAnsi="Arial" w:cs="Arial"/>
                <w:sz w:val="18"/>
                <w:szCs w:val="18"/>
              </w:rPr>
              <w:t>(Thousand Baht)</w:t>
            </w:r>
          </w:p>
        </w:tc>
        <w:tc>
          <w:tcPr>
            <w:tcW w:w="1305" w:type="dxa"/>
          </w:tcPr>
          <w:p w14:paraId="422382AB" w14:textId="7EEFEAF5" w:rsidR="00B377D0" w:rsidRPr="00CA5D69" w:rsidRDefault="00DB4E9E" w:rsidP="00B377D0">
            <w:pPr>
              <w:widowControl/>
              <w:tabs>
                <w:tab w:val="decimal" w:pos="972"/>
              </w:tabs>
              <w:spacing w:line="380" w:lineRule="exact"/>
              <w:ind w:left="14"/>
              <w:rPr>
                <w:rFonts w:ascii="Arial" w:hAnsi="Arial" w:cs="Arial"/>
                <w:sz w:val="18"/>
                <w:szCs w:val="18"/>
              </w:rPr>
            </w:pPr>
            <w:r>
              <w:rPr>
                <w:rFonts w:ascii="Arial" w:hAnsi="Arial" w:cs="Arial"/>
                <w:sz w:val="18"/>
                <w:szCs w:val="18"/>
              </w:rPr>
              <w:t>415,777</w:t>
            </w:r>
          </w:p>
        </w:tc>
        <w:tc>
          <w:tcPr>
            <w:tcW w:w="1305" w:type="dxa"/>
          </w:tcPr>
          <w:p w14:paraId="6758B3F5" w14:textId="52A60C16" w:rsidR="00B377D0" w:rsidRPr="00CA5D69" w:rsidRDefault="00B377D0" w:rsidP="00B377D0">
            <w:pPr>
              <w:widowControl/>
              <w:tabs>
                <w:tab w:val="decimal" w:pos="972"/>
              </w:tabs>
              <w:spacing w:line="380" w:lineRule="exact"/>
              <w:ind w:left="14"/>
              <w:rPr>
                <w:rFonts w:ascii="Arial" w:hAnsi="Arial" w:cs="Arial"/>
                <w:sz w:val="18"/>
                <w:szCs w:val="18"/>
              </w:rPr>
            </w:pPr>
            <w:r w:rsidRPr="00CA5D69">
              <w:rPr>
                <w:rFonts w:ascii="Arial" w:hAnsi="Arial" w:cs="Arial" w:hint="cs"/>
                <w:sz w:val="18"/>
                <w:szCs w:val="18"/>
              </w:rPr>
              <w:t>359,422</w:t>
            </w:r>
          </w:p>
        </w:tc>
        <w:tc>
          <w:tcPr>
            <w:tcW w:w="1305" w:type="dxa"/>
          </w:tcPr>
          <w:p w14:paraId="50FCB60A" w14:textId="5EB3B087" w:rsidR="00B377D0" w:rsidRPr="00CA5D69" w:rsidRDefault="00DB4E9E" w:rsidP="00B377D0">
            <w:pPr>
              <w:widowControl/>
              <w:tabs>
                <w:tab w:val="decimal" w:pos="972"/>
              </w:tabs>
              <w:spacing w:line="380" w:lineRule="exact"/>
              <w:ind w:left="14"/>
              <w:rPr>
                <w:rFonts w:ascii="Arial" w:hAnsi="Arial" w:cs="Arial"/>
                <w:sz w:val="18"/>
                <w:szCs w:val="18"/>
              </w:rPr>
            </w:pPr>
            <w:r>
              <w:rPr>
                <w:rFonts w:ascii="Arial" w:hAnsi="Arial" w:cs="Arial"/>
                <w:sz w:val="18"/>
                <w:szCs w:val="18"/>
              </w:rPr>
              <w:t>415,777</w:t>
            </w:r>
          </w:p>
        </w:tc>
        <w:tc>
          <w:tcPr>
            <w:tcW w:w="1305" w:type="dxa"/>
          </w:tcPr>
          <w:p w14:paraId="09E07707" w14:textId="0DD6B33B" w:rsidR="00B377D0" w:rsidRPr="00CA5D69" w:rsidRDefault="00B377D0" w:rsidP="00B377D0">
            <w:pPr>
              <w:widowControl/>
              <w:tabs>
                <w:tab w:val="decimal" w:pos="972"/>
              </w:tabs>
              <w:spacing w:line="380" w:lineRule="exact"/>
              <w:ind w:left="14"/>
              <w:rPr>
                <w:rFonts w:ascii="Arial" w:hAnsi="Arial" w:cs="Arial"/>
                <w:sz w:val="18"/>
                <w:szCs w:val="18"/>
              </w:rPr>
            </w:pPr>
            <w:r w:rsidRPr="00CA5D69">
              <w:rPr>
                <w:rFonts w:ascii="Arial" w:hAnsi="Arial" w:cs="Arial"/>
                <w:sz w:val="18"/>
                <w:szCs w:val="18"/>
              </w:rPr>
              <w:t>359,422</w:t>
            </w:r>
          </w:p>
        </w:tc>
      </w:tr>
      <w:tr w:rsidR="00CA5D69" w:rsidRPr="00CA5D69" w14:paraId="3DDE720B" w14:textId="77777777" w:rsidTr="00B377D0">
        <w:tc>
          <w:tcPr>
            <w:tcW w:w="3870" w:type="dxa"/>
            <w:vAlign w:val="bottom"/>
          </w:tcPr>
          <w:p w14:paraId="39E73489" w14:textId="77777777" w:rsidR="00B377D0" w:rsidRPr="00CA5D69" w:rsidRDefault="00B377D0" w:rsidP="00B377D0">
            <w:pPr>
              <w:tabs>
                <w:tab w:val="left" w:pos="2880"/>
                <w:tab w:val="right" w:pos="5040"/>
                <w:tab w:val="right" w:pos="6390"/>
                <w:tab w:val="right" w:pos="8190"/>
              </w:tabs>
              <w:spacing w:line="380" w:lineRule="exact"/>
              <w:ind w:left="238" w:right="-198" w:hanging="256"/>
              <w:rPr>
                <w:rFonts w:ascii="Arial" w:hAnsi="Arial" w:cs="Arial"/>
                <w:sz w:val="18"/>
                <w:szCs w:val="18"/>
              </w:rPr>
            </w:pPr>
            <w:r w:rsidRPr="00CA5D69">
              <w:rPr>
                <w:rFonts w:ascii="Arial" w:hAnsi="Arial" w:cs="Arial"/>
                <w:sz w:val="18"/>
                <w:szCs w:val="18"/>
              </w:rPr>
              <w:t>Weighted average number of ordinary shares (Thousand shares)</w:t>
            </w:r>
          </w:p>
        </w:tc>
        <w:tc>
          <w:tcPr>
            <w:tcW w:w="1305" w:type="dxa"/>
            <w:vAlign w:val="bottom"/>
          </w:tcPr>
          <w:p w14:paraId="75D737BF" w14:textId="45E30D1E" w:rsidR="00B377D0" w:rsidRPr="00CA5D69" w:rsidRDefault="00B377D0" w:rsidP="00B377D0">
            <w:pPr>
              <w:widowControl/>
              <w:tabs>
                <w:tab w:val="decimal" w:pos="972"/>
              </w:tabs>
              <w:spacing w:line="380" w:lineRule="exact"/>
              <w:ind w:left="14"/>
              <w:rPr>
                <w:rFonts w:ascii="Arial" w:hAnsi="Arial" w:cs="Arial"/>
                <w:sz w:val="18"/>
                <w:szCs w:val="18"/>
              </w:rPr>
            </w:pPr>
            <w:r w:rsidRPr="00CA5D69">
              <w:rPr>
                <w:rFonts w:ascii="Arial" w:hAnsi="Arial" w:cs="Arial" w:hint="cs"/>
                <w:sz w:val="18"/>
                <w:szCs w:val="18"/>
              </w:rPr>
              <w:t>2,105,656</w:t>
            </w:r>
          </w:p>
        </w:tc>
        <w:tc>
          <w:tcPr>
            <w:tcW w:w="1305" w:type="dxa"/>
            <w:vAlign w:val="bottom"/>
          </w:tcPr>
          <w:p w14:paraId="5C829245" w14:textId="37CE810A" w:rsidR="00B377D0" w:rsidRPr="00CA5D69" w:rsidRDefault="00B377D0" w:rsidP="00B377D0">
            <w:pPr>
              <w:widowControl/>
              <w:tabs>
                <w:tab w:val="decimal" w:pos="972"/>
              </w:tabs>
              <w:spacing w:line="380" w:lineRule="exact"/>
              <w:ind w:left="14"/>
              <w:rPr>
                <w:rFonts w:ascii="Arial" w:hAnsi="Arial" w:cs="Arial"/>
                <w:sz w:val="18"/>
                <w:szCs w:val="18"/>
              </w:rPr>
            </w:pPr>
            <w:r w:rsidRPr="00CA5D69">
              <w:rPr>
                <w:rFonts w:ascii="Arial" w:hAnsi="Arial" w:cs="Arial" w:hint="cs"/>
                <w:sz w:val="18"/>
                <w:szCs w:val="18"/>
              </w:rPr>
              <w:t>2,105,656</w:t>
            </w:r>
          </w:p>
        </w:tc>
        <w:tc>
          <w:tcPr>
            <w:tcW w:w="1305" w:type="dxa"/>
            <w:vAlign w:val="bottom"/>
          </w:tcPr>
          <w:p w14:paraId="183252E3" w14:textId="0839217F" w:rsidR="00B377D0" w:rsidRPr="00CA5D69" w:rsidRDefault="00B377D0" w:rsidP="00B377D0">
            <w:pPr>
              <w:widowControl/>
              <w:tabs>
                <w:tab w:val="decimal" w:pos="972"/>
              </w:tabs>
              <w:spacing w:line="380" w:lineRule="exact"/>
              <w:ind w:left="14"/>
              <w:rPr>
                <w:rFonts w:ascii="Arial" w:hAnsi="Arial" w:cs="Arial"/>
                <w:sz w:val="18"/>
                <w:szCs w:val="18"/>
              </w:rPr>
            </w:pPr>
            <w:r w:rsidRPr="00CA5D69">
              <w:rPr>
                <w:rFonts w:ascii="Arial" w:hAnsi="Arial" w:cs="Arial" w:hint="cs"/>
                <w:sz w:val="18"/>
                <w:szCs w:val="18"/>
              </w:rPr>
              <w:t>2,105,656</w:t>
            </w:r>
          </w:p>
        </w:tc>
        <w:tc>
          <w:tcPr>
            <w:tcW w:w="1305" w:type="dxa"/>
            <w:vAlign w:val="bottom"/>
          </w:tcPr>
          <w:p w14:paraId="5DA27E91" w14:textId="14B0A15C" w:rsidR="00B377D0" w:rsidRPr="00CA5D69" w:rsidRDefault="00B377D0" w:rsidP="00B377D0">
            <w:pPr>
              <w:widowControl/>
              <w:tabs>
                <w:tab w:val="decimal" w:pos="972"/>
              </w:tabs>
              <w:spacing w:line="380" w:lineRule="exact"/>
              <w:ind w:left="14"/>
              <w:rPr>
                <w:rFonts w:ascii="Arial" w:hAnsi="Arial" w:cs="Arial"/>
                <w:sz w:val="18"/>
                <w:szCs w:val="18"/>
              </w:rPr>
            </w:pPr>
            <w:r w:rsidRPr="00CA5D69">
              <w:rPr>
                <w:rFonts w:ascii="Arial" w:hAnsi="Arial" w:cs="Arial"/>
                <w:sz w:val="18"/>
                <w:szCs w:val="18"/>
              </w:rPr>
              <w:t>2,105,656</w:t>
            </w:r>
          </w:p>
        </w:tc>
      </w:tr>
      <w:tr w:rsidR="00CA5D69" w:rsidRPr="00CA5D69" w14:paraId="6AA9A36A" w14:textId="77777777" w:rsidTr="005B4013">
        <w:tc>
          <w:tcPr>
            <w:tcW w:w="3870" w:type="dxa"/>
            <w:vAlign w:val="bottom"/>
          </w:tcPr>
          <w:p w14:paraId="19C9E305" w14:textId="77777777" w:rsidR="00B377D0" w:rsidRPr="00CA5D69" w:rsidRDefault="00B377D0" w:rsidP="00B377D0">
            <w:pPr>
              <w:tabs>
                <w:tab w:val="left" w:pos="2862"/>
                <w:tab w:val="right" w:pos="5040"/>
                <w:tab w:val="right" w:pos="6390"/>
                <w:tab w:val="right" w:pos="8190"/>
              </w:tabs>
              <w:spacing w:line="380" w:lineRule="exact"/>
              <w:ind w:left="238" w:right="-108" w:hanging="256"/>
              <w:rPr>
                <w:rFonts w:ascii="Arial" w:hAnsi="Arial" w:cs="Arial"/>
                <w:sz w:val="18"/>
                <w:szCs w:val="18"/>
              </w:rPr>
            </w:pPr>
            <w:r w:rsidRPr="00CA5D69">
              <w:rPr>
                <w:rFonts w:ascii="Arial" w:hAnsi="Arial" w:cs="Arial"/>
                <w:sz w:val="18"/>
                <w:szCs w:val="18"/>
              </w:rPr>
              <w:t>Earnings per share (Baht/share)</w:t>
            </w:r>
          </w:p>
        </w:tc>
        <w:tc>
          <w:tcPr>
            <w:tcW w:w="1305" w:type="dxa"/>
          </w:tcPr>
          <w:p w14:paraId="7116F42E" w14:textId="12C6B5D8" w:rsidR="00B377D0" w:rsidRPr="00CA5D69" w:rsidRDefault="00B377D0" w:rsidP="00027528">
            <w:pPr>
              <w:widowControl/>
              <w:tabs>
                <w:tab w:val="decimal" w:pos="705"/>
              </w:tabs>
              <w:spacing w:line="380" w:lineRule="exact"/>
              <w:ind w:left="14"/>
              <w:rPr>
                <w:rFonts w:ascii="Arial" w:hAnsi="Arial" w:cs="Arial"/>
                <w:sz w:val="18"/>
                <w:szCs w:val="18"/>
              </w:rPr>
            </w:pPr>
            <w:r w:rsidRPr="00CA5D69">
              <w:rPr>
                <w:rFonts w:ascii="Arial" w:hAnsi="Arial" w:cs="Arial" w:hint="cs"/>
                <w:sz w:val="18"/>
                <w:szCs w:val="18"/>
              </w:rPr>
              <w:t>0.20</w:t>
            </w:r>
          </w:p>
        </w:tc>
        <w:tc>
          <w:tcPr>
            <w:tcW w:w="1305" w:type="dxa"/>
          </w:tcPr>
          <w:p w14:paraId="18A27FDA" w14:textId="337D1504" w:rsidR="00B377D0" w:rsidRPr="00CA5D69" w:rsidRDefault="00027528" w:rsidP="00027528">
            <w:pPr>
              <w:widowControl/>
              <w:tabs>
                <w:tab w:val="decimal" w:pos="660"/>
              </w:tabs>
              <w:spacing w:line="380" w:lineRule="exact"/>
              <w:ind w:left="14"/>
              <w:rPr>
                <w:rFonts w:ascii="Arial" w:hAnsi="Arial" w:cs="Arial"/>
                <w:sz w:val="18"/>
                <w:szCs w:val="18"/>
              </w:rPr>
            </w:pPr>
            <w:r>
              <w:rPr>
                <w:rFonts w:ascii="Arial" w:hAnsi="Arial" w:cs="Arial"/>
                <w:sz w:val="18"/>
                <w:szCs w:val="18"/>
              </w:rPr>
              <w:t xml:space="preserve">            </w:t>
            </w:r>
            <w:r w:rsidR="00B377D0" w:rsidRPr="00CA5D69">
              <w:rPr>
                <w:rFonts w:ascii="Arial" w:hAnsi="Arial" w:cs="Arial" w:hint="cs"/>
                <w:sz w:val="18"/>
                <w:szCs w:val="18"/>
              </w:rPr>
              <w:t>0.17</w:t>
            </w:r>
          </w:p>
        </w:tc>
        <w:tc>
          <w:tcPr>
            <w:tcW w:w="1305" w:type="dxa"/>
          </w:tcPr>
          <w:p w14:paraId="2D0F7A7B" w14:textId="7FA8E729" w:rsidR="00B377D0" w:rsidRPr="00CA5D69" w:rsidRDefault="00B377D0" w:rsidP="00FD3846">
            <w:pPr>
              <w:widowControl/>
              <w:tabs>
                <w:tab w:val="decimal" w:pos="705"/>
              </w:tabs>
              <w:spacing w:line="380" w:lineRule="exact"/>
              <w:ind w:left="14"/>
              <w:rPr>
                <w:rFonts w:ascii="Arial" w:hAnsi="Arial" w:cs="Arial"/>
                <w:sz w:val="18"/>
                <w:szCs w:val="18"/>
              </w:rPr>
            </w:pPr>
            <w:r w:rsidRPr="00CA5D69">
              <w:rPr>
                <w:rFonts w:ascii="Arial" w:hAnsi="Arial" w:cs="Arial" w:hint="cs"/>
                <w:sz w:val="18"/>
                <w:szCs w:val="18"/>
              </w:rPr>
              <w:t>0.20</w:t>
            </w:r>
          </w:p>
        </w:tc>
        <w:tc>
          <w:tcPr>
            <w:tcW w:w="1305" w:type="dxa"/>
          </w:tcPr>
          <w:p w14:paraId="45DA8192" w14:textId="2593F74F" w:rsidR="00B377D0" w:rsidRPr="00CA5D69" w:rsidRDefault="00B377D0" w:rsidP="00B377D0">
            <w:pPr>
              <w:widowControl/>
              <w:tabs>
                <w:tab w:val="decimal" w:pos="660"/>
                <w:tab w:val="decimal" w:pos="702"/>
              </w:tabs>
              <w:spacing w:line="380" w:lineRule="exact"/>
              <w:ind w:left="14"/>
              <w:rPr>
                <w:rFonts w:ascii="Arial" w:hAnsi="Arial" w:cs="Arial"/>
                <w:sz w:val="18"/>
                <w:szCs w:val="18"/>
              </w:rPr>
            </w:pPr>
            <w:r w:rsidRPr="00CA5D69">
              <w:rPr>
                <w:rFonts w:ascii="Arial" w:hAnsi="Arial" w:cs="Arial"/>
                <w:sz w:val="18"/>
                <w:szCs w:val="18"/>
              </w:rPr>
              <w:t xml:space="preserve">            0.17</w:t>
            </w:r>
          </w:p>
        </w:tc>
      </w:tr>
    </w:tbl>
    <w:p w14:paraId="798FE02F" w14:textId="1332B6E8" w:rsidR="0006566A" w:rsidRPr="00CA5D69" w:rsidRDefault="0006566A" w:rsidP="0006566A">
      <w:pPr>
        <w:tabs>
          <w:tab w:val="left" w:pos="2160"/>
          <w:tab w:val="right" w:pos="5130"/>
          <w:tab w:val="right" w:pos="6750"/>
          <w:tab w:val="right" w:pos="8190"/>
        </w:tabs>
        <w:spacing w:before="240" w:after="120" w:line="380" w:lineRule="exact"/>
        <w:ind w:left="547" w:hanging="547"/>
        <w:jc w:val="both"/>
        <w:rPr>
          <w:rFonts w:ascii="Arial" w:hAnsi="Arial" w:cs="Arial"/>
          <w:b/>
          <w:bCs/>
          <w:sz w:val="22"/>
          <w:szCs w:val="22"/>
        </w:rPr>
      </w:pPr>
      <w:r w:rsidRPr="00CA5D69">
        <w:rPr>
          <w:rFonts w:ascii="Arial" w:hAnsi="Arial" w:cs="Arial"/>
          <w:b/>
          <w:bCs/>
          <w:sz w:val="22"/>
          <w:szCs w:val="22"/>
        </w:rPr>
        <w:t>35.</w:t>
      </w:r>
      <w:r w:rsidRPr="00CA5D69">
        <w:rPr>
          <w:rFonts w:ascii="Arial" w:hAnsi="Arial" w:cs="Arial"/>
          <w:b/>
          <w:bCs/>
          <w:sz w:val="22"/>
          <w:szCs w:val="22"/>
        </w:rPr>
        <w:tab/>
        <w:t>Provident funds</w:t>
      </w:r>
    </w:p>
    <w:p w14:paraId="1F985A92" w14:textId="77777777" w:rsidR="0006566A" w:rsidRPr="00CA5D69" w:rsidRDefault="0006566A" w:rsidP="0006566A">
      <w:pPr>
        <w:tabs>
          <w:tab w:val="left" w:pos="2160"/>
          <w:tab w:val="right" w:pos="6300"/>
          <w:tab w:val="right" w:pos="810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The Group and their employees</w:t>
      </w:r>
      <w:r w:rsidRPr="00CA5D69">
        <w:rPr>
          <w:rFonts w:ascii="Arial" w:hAnsi="Arial" w:cs="Arial"/>
          <w:sz w:val="22"/>
          <w:szCs w:val="22"/>
          <w:cs/>
        </w:rPr>
        <w:t xml:space="preserve"> </w:t>
      </w:r>
      <w:r w:rsidRPr="00CA5D69">
        <w:rPr>
          <w:rFonts w:ascii="Arial" w:hAnsi="Arial" w:cs="Arial"/>
          <w:sz w:val="22"/>
          <w:szCs w:val="22"/>
        </w:rPr>
        <w:t>have jointly established provident funds in accordance with the Provident Fund Act B.E. 2530. The Group and their employees contributed to the funds monthly at the rate of 4 - 8 percent of basic salary. The funds, which have managed by</w:t>
      </w:r>
      <w:r w:rsidRPr="00CA5D69">
        <w:rPr>
          <w:rFonts w:ascii="Arial" w:hAnsi="Arial" w:cs="Arial"/>
          <w:sz w:val="22"/>
          <w:szCs w:val="22"/>
          <w:cs/>
        </w:rPr>
        <w:t xml:space="preserve"> </w:t>
      </w:r>
      <w:r w:rsidRPr="00CA5D69">
        <w:rPr>
          <w:rFonts w:ascii="Arial" w:hAnsi="Arial" w:cs="Arial"/>
          <w:sz w:val="22"/>
          <w:szCs w:val="22"/>
        </w:rPr>
        <w:t xml:space="preserve">BBL Asset Management Public Company Limited will be paid to employees upon termination in accordance with the fund rules. </w:t>
      </w:r>
    </w:p>
    <w:p w14:paraId="631EDE49" w14:textId="770A900A" w:rsidR="00C43581" w:rsidRPr="00CA5D69" w:rsidRDefault="00C43581" w:rsidP="00C43581">
      <w:pPr>
        <w:tabs>
          <w:tab w:val="left" w:pos="2160"/>
          <w:tab w:val="right" w:pos="6300"/>
          <w:tab w:val="right" w:pos="810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During the years 20</w:t>
      </w:r>
      <w:r w:rsidR="003A0EF0" w:rsidRPr="00CA5D69">
        <w:rPr>
          <w:rFonts w:ascii="Arial" w:hAnsi="Arial" w:cs="Arial"/>
          <w:sz w:val="22"/>
          <w:szCs w:val="22"/>
        </w:rPr>
        <w:t>20</w:t>
      </w:r>
      <w:r w:rsidRPr="00CA5D69">
        <w:rPr>
          <w:rFonts w:ascii="Arial" w:hAnsi="Arial" w:cs="Arial"/>
          <w:sz w:val="22"/>
          <w:szCs w:val="22"/>
        </w:rPr>
        <w:t xml:space="preserve"> and 201</w:t>
      </w:r>
      <w:r w:rsidR="003A0EF0" w:rsidRPr="00CA5D69">
        <w:rPr>
          <w:rFonts w:ascii="Arial" w:hAnsi="Arial" w:cs="Arial"/>
          <w:sz w:val="22"/>
          <w:szCs w:val="22"/>
        </w:rPr>
        <w:t>9</w:t>
      </w:r>
      <w:r w:rsidRPr="00CA5D69">
        <w:rPr>
          <w:rFonts w:ascii="Arial" w:hAnsi="Arial" w:cs="Arial"/>
          <w:sz w:val="22"/>
          <w:szCs w:val="22"/>
        </w:rPr>
        <w:t xml:space="preserve">, the contributions were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as expenses as follows:</w:t>
      </w:r>
    </w:p>
    <w:p w14:paraId="324284AA" w14:textId="77777777" w:rsidR="00C43581" w:rsidRPr="00CA5D69" w:rsidRDefault="00C43581" w:rsidP="00C43581">
      <w:pPr>
        <w:tabs>
          <w:tab w:val="left" w:pos="1440"/>
          <w:tab w:val="right" w:pos="7200"/>
        </w:tabs>
        <w:spacing w:line="380" w:lineRule="exact"/>
        <w:ind w:left="360" w:hanging="360"/>
        <w:jc w:val="right"/>
        <w:rPr>
          <w:rFonts w:ascii="Arial" w:hAnsi="Arial" w:cs="Arial"/>
          <w:b/>
          <w:bCs/>
          <w:sz w:val="22"/>
          <w:szCs w:val="22"/>
        </w:rPr>
      </w:pPr>
      <w:r w:rsidRPr="00CA5D69">
        <w:rPr>
          <w:rFonts w:ascii="Arial" w:hAnsi="Arial" w:cs="Arial"/>
          <w:sz w:val="22"/>
          <w:szCs w:val="22"/>
          <w:lang w:val="en-GB"/>
        </w:rPr>
        <w:t>(</w:t>
      </w:r>
      <w:r w:rsidRPr="00CA5D69">
        <w:rPr>
          <w:rFonts w:ascii="Arial" w:hAnsi="Arial" w:cs="Arial"/>
          <w:sz w:val="22"/>
          <w:szCs w:val="22"/>
        </w:rPr>
        <w:t>Unit: Million Baht</w:t>
      </w:r>
      <w:r w:rsidRPr="00CA5D69">
        <w:rPr>
          <w:rFonts w:ascii="Arial" w:hAnsi="Arial" w:cs="Arial"/>
          <w:sz w:val="22"/>
          <w:szCs w:val="22"/>
          <w:lang w:val="en-GB"/>
        </w:rPr>
        <w:t>)</w:t>
      </w:r>
    </w:p>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CA5D69" w:rsidRPr="00CA5D69" w14:paraId="418B0ACE" w14:textId="77777777" w:rsidTr="005B4013">
        <w:tc>
          <w:tcPr>
            <w:tcW w:w="3960" w:type="dxa"/>
          </w:tcPr>
          <w:p w14:paraId="3CE8480C" w14:textId="77777777" w:rsidR="00C43581" w:rsidRPr="00CA5D69" w:rsidRDefault="00C43581" w:rsidP="006A6104">
            <w:pPr>
              <w:tabs>
                <w:tab w:val="left" w:pos="2880"/>
                <w:tab w:val="right" w:pos="5040"/>
                <w:tab w:val="right" w:pos="6390"/>
                <w:tab w:val="right" w:pos="8190"/>
              </w:tabs>
              <w:spacing w:line="380" w:lineRule="exact"/>
              <w:ind w:right="-43"/>
              <w:jc w:val="both"/>
              <w:rPr>
                <w:rFonts w:ascii="Arial" w:hAnsi="Arial" w:cs="Arial"/>
                <w:szCs w:val="22"/>
              </w:rPr>
            </w:pPr>
          </w:p>
        </w:tc>
        <w:tc>
          <w:tcPr>
            <w:tcW w:w="2565" w:type="dxa"/>
            <w:gridSpan w:val="2"/>
            <w:vAlign w:val="bottom"/>
          </w:tcPr>
          <w:p w14:paraId="3620C97B" w14:textId="77777777" w:rsidR="00C43581" w:rsidRPr="00CA5D69" w:rsidRDefault="00C43581" w:rsidP="006A6104">
            <w:pPr>
              <w:widowControl/>
              <w:pBdr>
                <w:bottom w:val="single" w:sz="4" w:space="1" w:color="auto"/>
              </w:pBdr>
              <w:spacing w:line="380" w:lineRule="exact"/>
              <w:ind w:left="-18"/>
              <w:jc w:val="center"/>
              <w:rPr>
                <w:rFonts w:ascii="Arial" w:hAnsi="Arial" w:cs="Arial"/>
                <w:szCs w:val="22"/>
              </w:rPr>
            </w:pPr>
            <w:r w:rsidRPr="00CA5D69">
              <w:rPr>
                <w:rFonts w:ascii="Arial" w:hAnsi="Arial" w:cs="Arial"/>
                <w:sz w:val="22"/>
                <w:szCs w:val="22"/>
              </w:rPr>
              <w:t>Consolidated             financial statements</w:t>
            </w:r>
          </w:p>
        </w:tc>
        <w:tc>
          <w:tcPr>
            <w:tcW w:w="2565" w:type="dxa"/>
            <w:gridSpan w:val="2"/>
            <w:vAlign w:val="bottom"/>
          </w:tcPr>
          <w:p w14:paraId="22DE3459" w14:textId="77777777" w:rsidR="00C43581" w:rsidRPr="00CA5D69" w:rsidRDefault="00C43581" w:rsidP="006A6104">
            <w:pPr>
              <w:widowControl/>
              <w:pBdr>
                <w:bottom w:val="single" w:sz="4" w:space="1" w:color="auto"/>
              </w:pBdr>
              <w:spacing w:line="380" w:lineRule="exact"/>
              <w:ind w:left="14"/>
              <w:jc w:val="center"/>
              <w:rPr>
                <w:rFonts w:ascii="Arial" w:hAnsi="Arial" w:cs="Arial"/>
                <w:szCs w:val="22"/>
              </w:rPr>
            </w:pPr>
            <w:r w:rsidRPr="00CA5D69">
              <w:rPr>
                <w:rFonts w:ascii="Arial" w:hAnsi="Arial" w:cs="Arial"/>
                <w:sz w:val="22"/>
                <w:szCs w:val="22"/>
              </w:rPr>
              <w:t>Separate                 financial statements</w:t>
            </w:r>
          </w:p>
        </w:tc>
      </w:tr>
      <w:tr w:rsidR="00CA5D69" w:rsidRPr="00CA5D69" w14:paraId="0485ED3D" w14:textId="77777777" w:rsidTr="005B4013">
        <w:tc>
          <w:tcPr>
            <w:tcW w:w="3960" w:type="dxa"/>
          </w:tcPr>
          <w:p w14:paraId="0E2A5DD3" w14:textId="77777777" w:rsidR="00C43581" w:rsidRPr="00CA5D69" w:rsidRDefault="00C43581" w:rsidP="006A6104">
            <w:pPr>
              <w:tabs>
                <w:tab w:val="left" w:pos="2880"/>
                <w:tab w:val="right" w:pos="5040"/>
                <w:tab w:val="right" w:pos="6390"/>
                <w:tab w:val="right" w:pos="8190"/>
              </w:tabs>
              <w:spacing w:line="380" w:lineRule="exact"/>
              <w:ind w:right="-43"/>
              <w:jc w:val="both"/>
              <w:rPr>
                <w:rFonts w:ascii="Arial" w:hAnsi="Arial" w:cs="Arial"/>
                <w:szCs w:val="22"/>
              </w:rPr>
            </w:pPr>
          </w:p>
        </w:tc>
        <w:tc>
          <w:tcPr>
            <w:tcW w:w="1282" w:type="dxa"/>
            <w:vAlign w:val="bottom"/>
          </w:tcPr>
          <w:p w14:paraId="0A5E2B17" w14:textId="4656CEF5" w:rsidR="00C43581" w:rsidRPr="00CA5D69" w:rsidRDefault="00C43581" w:rsidP="006A6104">
            <w:pPr>
              <w:pBdr>
                <w:bottom w:val="single" w:sz="4" w:space="1" w:color="auto"/>
              </w:pBdr>
              <w:spacing w:line="380" w:lineRule="exact"/>
              <w:ind w:left="14"/>
              <w:jc w:val="center"/>
              <w:rPr>
                <w:rFonts w:ascii="Arial" w:hAnsi="Arial" w:cs="Arial"/>
                <w:szCs w:val="22"/>
              </w:rPr>
            </w:pPr>
            <w:r w:rsidRPr="00CA5D69">
              <w:rPr>
                <w:rFonts w:ascii="Arial" w:hAnsi="Arial" w:cs="Arial"/>
                <w:sz w:val="22"/>
                <w:szCs w:val="22"/>
              </w:rPr>
              <w:t>2020</w:t>
            </w:r>
          </w:p>
        </w:tc>
        <w:tc>
          <w:tcPr>
            <w:tcW w:w="1283" w:type="dxa"/>
            <w:vAlign w:val="bottom"/>
          </w:tcPr>
          <w:p w14:paraId="59A7D71D" w14:textId="30B38681" w:rsidR="00C43581" w:rsidRPr="00CA5D69" w:rsidRDefault="00C43581" w:rsidP="006A6104">
            <w:pPr>
              <w:pBdr>
                <w:bottom w:val="single" w:sz="4" w:space="1" w:color="auto"/>
              </w:pBdr>
              <w:spacing w:line="380" w:lineRule="exact"/>
              <w:ind w:left="14"/>
              <w:jc w:val="center"/>
              <w:rPr>
                <w:rFonts w:ascii="Arial" w:hAnsi="Arial" w:cs="Arial"/>
                <w:szCs w:val="22"/>
              </w:rPr>
            </w:pPr>
            <w:r w:rsidRPr="00CA5D69">
              <w:rPr>
                <w:rFonts w:ascii="Arial" w:hAnsi="Arial" w:cs="Arial"/>
                <w:sz w:val="22"/>
                <w:szCs w:val="22"/>
              </w:rPr>
              <w:t>2019</w:t>
            </w:r>
          </w:p>
        </w:tc>
        <w:tc>
          <w:tcPr>
            <w:tcW w:w="1282" w:type="dxa"/>
            <w:vAlign w:val="bottom"/>
          </w:tcPr>
          <w:p w14:paraId="16F45180" w14:textId="42757ABE" w:rsidR="00C43581" w:rsidRPr="00CA5D69" w:rsidRDefault="00C43581" w:rsidP="006A6104">
            <w:pPr>
              <w:pBdr>
                <w:bottom w:val="single" w:sz="4" w:space="1" w:color="auto"/>
              </w:pBdr>
              <w:spacing w:line="380" w:lineRule="exact"/>
              <w:ind w:left="14"/>
              <w:jc w:val="center"/>
              <w:rPr>
                <w:rFonts w:ascii="Arial" w:hAnsi="Arial" w:cs="Arial"/>
                <w:szCs w:val="22"/>
              </w:rPr>
            </w:pPr>
            <w:r w:rsidRPr="00CA5D69">
              <w:rPr>
                <w:rFonts w:ascii="Arial" w:hAnsi="Arial" w:cs="Arial"/>
                <w:sz w:val="22"/>
                <w:szCs w:val="22"/>
              </w:rPr>
              <w:t>2020</w:t>
            </w:r>
          </w:p>
        </w:tc>
        <w:tc>
          <w:tcPr>
            <w:tcW w:w="1283" w:type="dxa"/>
            <w:vAlign w:val="bottom"/>
          </w:tcPr>
          <w:p w14:paraId="35E7466F" w14:textId="7CD3DF77" w:rsidR="00C43581" w:rsidRPr="00CA5D69" w:rsidRDefault="00C43581" w:rsidP="006A6104">
            <w:pPr>
              <w:pBdr>
                <w:bottom w:val="single" w:sz="4" w:space="1" w:color="auto"/>
              </w:pBdr>
              <w:spacing w:line="380" w:lineRule="exact"/>
              <w:ind w:left="14"/>
              <w:jc w:val="center"/>
              <w:rPr>
                <w:rFonts w:ascii="Arial" w:hAnsi="Arial" w:cs="Arial"/>
                <w:szCs w:val="22"/>
              </w:rPr>
            </w:pPr>
            <w:r w:rsidRPr="00CA5D69">
              <w:rPr>
                <w:rFonts w:ascii="Arial" w:hAnsi="Arial" w:cs="Arial"/>
                <w:sz w:val="22"/>
                <w:szCs w:val="22"/>
              </w:rPr>
              <w:t>2019</w:t>
            </w:r>
          </w:p>
        </w:tc>
      </w:tr>
      <w:tr w:rsidR="00CA5D69" w:rsidRPr="00CA5D69" w14:paraId="2F943692" w14:textId="77777777" w:rsidTr="005B4013">
        <w:tc>
          <w:tcPr>
            <w:tcW w:w="3960" w:type="dxa"/>
          </w:tcPr>
          <w:p w14:paraId="20EAF9A1" w14:textId="77777777" w:rsidR="00C43581" w:rsidRPr="00CA5D69" w:rsidRDefault="00C43581" w:rsidP="006A6104">
            <w:pPr>
              <w:widowControl/>
              <w:spacing w:line="380" w:lineRule="exact"/>
              <w:ind w:right="-115"/>
              <w:rPr>
                <w:rFonts w:ascii="Arial" w:hAnsi="Arial" w:cs="Arial"/>
                <w:szCs w:val="22"/>
                <w:cs/>
                <w:lang w:val="en-GB"/>
              </w:rPr>
            </w:pPr>
            <w:r w:rsidRPr="00CA5D69">
              <w:rPr>
                <w:rFonts w:ascii="Arial" w:hAnsi="Arial" w:cs="Arial"/>
                <w:sz w:val="22"/>
                <w:szCs w:val="22"/>
              </w:rPr>
              <w:t>Contributions to provident funds</w:t>
            </w:r>
          </w:p>
        </w:tc>
        <w:tc>
          <w:tcPr>
            <w:tcW w:w="1282" w:type="dxa"/>
          </w:tcPr>
          <w:p w14:paraId="71775F5D" w14:textId="67B45B16" w:rsidR="00C43581" w:rsidRPr="00CA5D69" w:rsidRDefault="00B377D0" w:rsidP="006A6104">
            <w:pPr>
              <w:widowControl/>
              <w:tabs>
                <w:tab w:val="decimal" w:pos="972"/>
              </w:tabs>
              <w:spacing w:line="380" w:lineRule="exact"/>
              <w:ind w:left="14"/>
              <w:rPr>
                <w:rFonts w:ascii="Arial" w:hAnsi="Arial" w:cs="Arial"/>
                <w:sz w:val="22"/>
                <w:szCs w:val="22"/>
              </w:rPr>
            </w:pPr>
            <w:r w:rsidRPr="00CA5D69">
              <w:rPr>
                <w:rFonts w:ascii="Arial" w:hAnsi="Arial" w:cs="Arial"/>
                <w:sz w:val="22"/>
                <w:szCs w:val="22"/>
              </w:rPr>
              <w:t>34</w:t>
            </w:r>
          </w:p>
        </w:tc>
        <w:tc>
          <w:tcPr>
            <w:tcW w:w="1283" w:type="dxa"/>
          </w:tcPr>
          <w:p w14:paraId="0B9276BD" w14:textId="70541C6D" w:rsidR="00C43581" w:rsidRPr="00CA5D69" w:rsidRDefault="00C43581" w:rsidP="006A6104">
            <w:pPr>
              <w:widowControl/>
              <w:tabs>
                <w:tab w:val="decimal" w:pos="972"/>
              </w:tabs>
              <w:spacing w:line="380" w:lineRule="exact"/>
              <w:ind w:left="14"/>
              <w:rPr>
                <w:rFonts w:ascii="Arial" w:hAnsi="Arial" w:cs="Arial"/>
                <w:sz w:val="22"/>
                <w:szCs w:val="22"/>
              </w:rPr>
            </w:pPr>
            <w:r w:rsidRPr="00CA5D69">
              <w:rPr>
                <w:rFonts w:ascii="Arial" w:hAnsi="Arial" w:cs="Arial"/>
                <w:sz w:val="22"/>
                <w:szCs w:val="22"/>
              </w:rPr>
              <w:t>31</w:t>
            </w:r>
          </w:p>
        </w:tc>
        <w:tc>
          <w:tcPr>
            <w:tcW w:w="1282" w:type="dxa"/>
          </w:tcPr>
          <w:p w14:paraId="0CE1DF32" w14:textId="0D17586D" w:rsidR="00C43581" w:rsidRPr="00CA5D69" w:rsidRDefault="00B377D0" w:rsidP="006A6104">
            <w:pPr>
              <w:widowControl/>
              <w:tabs>
                <w:tab w:val="decimal" w:pos="972"/>
              </w:tabs>
              <w:spacing w:line="380" w:lineRule="exact"/>
              <w:ind w:left="14"/>
              <w:rPr>
                <w:rFonts w:ascii="Arial" w:hAnsi="Arial" w:cs="Arial"/>
                <w:sz w:val="22"/>
                <w:szCs w:val="22"/>
              </w:rPr>
            </w:pPr>
            <w:r w:rsidRPr="00CA5D69">
              <w:rPr>
                <w:rFonts w:ascii="Arial" w:hAnsi="Arial" w:cs="Arial"/>
                <w:sz w:val="22"/>
                <w:szCs w:val="22"/>
              </w:rPr>
              <w:t>8</w:t>
            </w:r>
          </w:p>
        </w:tc>
        <w:tc>
          <w:tcPr>
            <w:tcW w:w="1283" w:type="dxa"/>
          </w:tcPr>
          <w:p w14:paraId="503C2CEC" w14:textId="77777777" w:rsidR="00C43581" w:rsidRPr="00CA5D69" w:rsidRDefault="00C43581" w:rsidP="006A6104">
            <w:pPr>
              <w:widowControl/>
              <w:tabs>
                <w:tab w:val="decimal" w:pos="972"/>
              </w:tabs>
              <w:spacing w:line="380" w:lineRule="exact"/>
              <w:ind w:left="14"/>
              <w:rPr>
                <w:rFonts w:ascii="Arial" w:hAnsi="Arial" w:cs="Arial"/>
                <w:sz w:val="22"/>
                <w:szCs w:val="22"/>
              </w:rPr>
            </w:pPr>
            <w:r w:rsidRPr="00CA5D69">
              <w:rPr>
                <w:rFonts w:ascii="Arial" w:hAnsi="Arial" w:cs="Arial"/>
                <w:sz w:val="22"/>
                <w:szCs w:val="22"/>
              </w:rPr>
              <w:t>7</w:t>
            </w:r>
          </w:p>
        </w:tc>
      </w:tr>
    </w:tbl>
    <w:p w14:paraId="5AA56A22" w14:textId="30D6BFE1" w:rsidR="004C2F49" w:rsidRPr="00CA5D69" w:rsidRDefault="004C2F49" w:rsidP="004C2F49">
      <w:pPr>
        <w:tabs>
          <w:tab w:val="left" w:pos="2160"/>
          <w:tab w:val="right" w:pos="6300"/>
          <w:tab w:val="right" w:pos="8100"/>
        </w:tabs>
        <w:spacing w:before="240" w:after="120" w:line="380" w:lineRule="exact"/>
        <w:ind w:left="547" w:hanging="547"/>
        <w:jc w:val="both"/>
        <w:rPr>
          <w:rFonts w:ascii="Arial" w:hAnsi="Arial" w:cs="Arial"/>
          <w:b/>
          <w:bCs/>
          <w:sz w:val="22"/>
          <w:szCs w:val="22"/>
        </w:rPr>
      </w:pPr>
      <w:r w:rsidRPr="00CA5D69">
        <w:rPr>
          <w:rFonts w:ascii="Arial" w:hAnsi="Arial" w:cs="Arial"/>
          <w:b/>
          <w:bCs/>
          <w:sz w:val="22"/>
          <w:szCs w:val="22"/>
        </w:rPr>
        <w:t>36.</w:t>
      </w:r>
      <w:r w:rsidRPr="00CA5D69">
        <w:rPr>
          <w:rFonts w:ascii="Arial" w:hAnsi="Arial" w:cs="Arial"/>
          <w:b/>
          <w:bCs/>
          <w:sz w:val="22"/>
          <w:szCs w:val="22"/>
        </w:rPr>
        <w:tab/>
        <w:t>Dividends</w:t>
      </w:r>
    </w:p>
    <w:tbl>
      <w:tblPr>
        <w:tblW w:w="9090" w:type="dxa"/>
        <w:tblInd w:w="540" w:type="dxa"/>
        <w:tblLayout w:type="fixed"/>
        <w:tblLook w:val="0000" w:firstRow="0" w:lastRow="0" w:firstColumn="0" w:lastColumn="0" w:noHBand="0" w:noVBand="0"/>
      </w:tblPr>
      <w:tblGrid>
        <w:gridCol w:w="2700"/>
        <w:gridCol w:w="3510"/>
        <w:gridCol w:w="1440"/>
        <w:gridCol w:w="1440"/>
      </w:tblGrid>
      <w:tr w:rsidR="00CA5D69" w:rsidRPr="00CA5D69" w14:paraId="094F5C18" w14:textId="77777777" w:rsidTr="005B4013">
        <w:tc>
          <w:tcPr>
            <w:tcW w:w="2700" w:type="dxa"/>
            <w:vAlign w:val="bottom"/>
          </w:tcPr>
          <w:p w14:paraId="16E57D69" w14:textId="77777777" w:rsidR="004C2F49" w:rsidRPr="00CA5D69" w:rsidRDefault="004C2F49" w:rsidP="006A6104">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22"/>
                <w:szCs w:val="22"/>
              </w:rPr>
            </w:pPr>
            <w:r w:rsidRPr="00CA5D69">
              <w:rPr>
                <w:rFonts w:ascii="Arial" w:hAnsi="Arial" w:cs="Arial"/>
                <w:sz w:val="22"/>
                <w:szCs w:val="22"/>
              </w:rPr>
              <w:t>Dividends</w:t>
            </w:r>
          </w:p>
        </w:tc>
        <w:tc>
          <w:tcPr>
            <w:tcW w:w="3510" w:type="dxa"/>
            <w:vAlign w:val="bottom"/>
          </w:tcPr>
          <w:p w14:paraId="7D08DD90" w14:textId="77777777" w:rsidR="004C2F49" w:rsidRPr="00CA5D69" w:rsidRDefault="004C2F49" w:rsidP="006A6104">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2"/>
                <w:szCs w:val="22"/>
              </w:rPr>
            </w:pPr>
            <w:r w:rsidRPr="00CA5D69">
              <w:rPr>
                <w:rFonts w:ascii="Arial" w:hAnsi="Arial" w:cs="Arial"/>
                <w:sz w:val="22"/>
                <w:szCs w:val="22"/>
              </w:rPr>
              <w:t>Approved by</w:t>
            </w:r>
          </w:p>
        </w:tc>
        <w:tc>
          <w:tcPr>
            <w:tcW w:w="1440" w:type="dxa"/>
            <w:vAlign w:val="bottom"/>
          </w:tcPr>
          <w:p w14:paraId="5828D4E6" w14:textId="77777777" w:rsidR="004C2F49" w:rsidRPr="00CA5D69" w:rsidRDefault="004C2F49" w:rsidP="006A6104">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2"/>
                <w:szCs w:val="22"/>
              </w:rPr>
            </w:pPr>
            <w:r w:rsidRPr="00CA5D69">
              <w:rPr>
                <w:rFonts w:ascii="Arial" w:hAnsi="Arial" w:cs="Arial"/>
                <w:sz w:val="22"/>
                <w:szCs w:val="22"/>
              </w:rPr>
              <w:t>Total dividends</w:t>
            </w:r>
          </w:p>
        </w:tc>
        <w:tc>
          <w:tcPr>
            <w:tcW w:w="1440" w:type="dxa"/>
            <w:vAlign w:val="bottom"/>
          </w:tcPr>
          <w:p w14:paraId="317C5180" w14:textId="77777777" w:rsidR="004C2F49" w:rsidRPr="00CA5D69" w:rsidRDefault="004C2F49" w:rsidP="006A6104">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2"/>
                <w:szCs w:val="22"/>
              </w:rPr>
            </w:pPr>
            <w:r w:rsidRPr="00CA5D69">
              <w:rPr>
                <w:rFonts w:ascii="Arial" w:hAnsi="Arial" w:cs="Arial"/>
                <w:sz w:val="22"/>
                <w:szCs w:val="22"/>
              </w:rPr>
              <w:t>Dividend per share</w:t>
            </w:r>
          </w:p>
        </w:tc>
      </w:tr>
      <w:tr w:rsidR="00CA5D69" w:rsidRPr="00CA5D69" w14:paraId="5F9B6713" w14:textId="77777777" w:rsidTr="005B4013">
        <w:tc>
          <w:tcPr>
            <w:tcW w:w="2700" w:type="dxa"/>
            <w:vAlign w:val="bottom"/>
          </w:tcPr>
          <w:p w14:paraId="448CA7DC" w14:textId="77777777" w:rsidR="004C2F49" w:rsidRPr="00CA5D69" w:rsidRDefault="004C2F49" w:rsidP="006A6104">
            <w:pPr>
              <w:tabs>
                <w:tab w:val="left" w:pos="2880"/>
                <w:tab w:val="right" w:pos="5040"/>
                <w:tab w:val="right" w:pos="6390"/>
                <w:tab w:val="right" w:pos="8190"/>
              </w:tabs>
              <w:spacing w:line="380" w:lineRule="exact"/>
              <w:ind w:right="36"/>
              <w:jc w:val="center"/>
              <w:rPr>
                <w:rFonts w:ascii="Arial" w:hAnsi="Arial" w:cs="Arial"/>
                <w:sz w:val="22"/>
                <w:szCs w:val="22"/>
              </w:rPr>
            </w:pPr>
          </w:p>
        </w:tc>
        <w:tc>
          <w:tcPr>
            <w:tcW w:w="3510" w:type="dxa"/>
            <w:vAlign w:val="bottom"/>
          </w:tcPr>
          <w:p w14:paraId="63108407" w14:textId="77777777" w:rsidR="004C2F49" w:rsidRPr="00CA5D69" w:rsidRDefault="004C2F49" w:rsidP="006A6104">
            <w:pPr>
              <w:tabs>
                <w:tab w:val="left" w:pos="2880"/>
                <w:tab w:val="right" w:pos="5040"/>
                <w:tab w:val="right" w:pos="6390"/>
                <w:tab w:val="right" w:pos="8190"/>
              </w:tabs>
              <w:spacing w:line="380" w:lineRule="exact"/>
              <w:ind w:right="-18"/>
              <w:jc w:val="center"/>
              <w:rPr>
                <w:rFonts w:ascii="Arial" w:hAnsi="Arial" w:cs="Arial"/>
                <w:sz w:val="22"/>
                <w:szCs w:val="22"/>
              </w:rPr>
            </w:pPr>
          </w:p>
        </w:tc>
        <w:tc>
          <w:tcPr>
            <w:tcW w:w="1440" w:type="dxa"/>
            <w:vAlign w:val="bottom"/>
          </w:tcPr>
          <w:p w14:paraId="0BA5E9F8" w14:textId="77777777" w:rsidR="004C2F49" w:rsidRPr="00CA5D69" w:rsidRDefault="004C2F49" w:rsidP="006A6104">
            <w:pPr>
              <w:tabs>
                <w:tab w:val="left" w:pos="2880"/>
                <w:tab w:val="right" w:pos="5040"/>
                <w:tab w:val="right" w:pos="6390"/>
                <w:tab w:val="right" w:pos="8190"/>
              </w:tabs>
              <w:spacing w:line="380" w:lineRule="exact"/>
              <w:ind w:left="-108" w:right="-140"/>
              <w:jc w:val="center"/>
              <w:rPr>
                <w:rFonts w:ascii="Arial" w:hAnsi="Arial" w:cs="Arial"/>
                <w:sz w:val="22"/>
                <w:szCs w:val="22"/>
              </w:rPr>
            </w:pPr>
            <w:r w:rsidRPr="00CA5D69">
              <w:rPr>
                <w:rFonts w:ascii="Arial" w:hAnsi="Arial" w:cs="Arial"/>
                <w:sz w:val="22"/>
                <w:szCs w:val="22"/>
              </w:rPr>
              <w:t>(Thousand Baht)</w:t>
            </w:r>
          </w:p>
        </w:tc>
        <w:tc>
          <w:tcPr>
            <w:tcW w:w="1440" w:type="dxa"/>
          </w:tcPr>
          <w:p w14:paraId="770D985F" w14:textId="77777777" w:rsidR="004C2F49" w:rsidRPr="00CA5D69" w:rsidRDefault="004C2F49" w:rsidP="006A6104">
            <w:pPr>
              <w:tabs>
                <w:tab w:val="left" w:pos="2880"/>
                <w:tab w:val="right" w:pos="5040"/>
                <w:tab w:val="right" w:pos="6390"/>
                <w:tab w:val="right" w:pos="8190"/>
              </w:tabs>
              <w:spacing w:line="380" w:lineRule="exact"/>
              <w:ind w:right="-18"/>
              <w:jc w:val="center"/>
              <w:rPr>
                <w:rFonts w:ascii="Arial" w:hAnsi="Arial" w:cs="Arial"/>
                <w:sz w:val="22"/>
                <w:szCs w:val="22"/>
              </w:rPr>
            </w:pPr>
            <w:r w:rsidRPr="00CA5D69">
              <w:rPr>
                <w:rFonts w:ascii="Arial" w:hAnsi="Arial" w:cs="Arial"/>
                <w:sz w:val="22"/>
                <w:szCs w:val="22"/>
              </w:rPr>
              <w:t>(Baht)</w:t>
            </w:r>
          </w:p>
        </w:tc>
      </w:tr>
      <w:tr w:rsidR="00CA5D69" w:rsidRPr="00CA5D69" w14:paraId="634F8CB0" w14:textId="77777777" w:rsidTr="005B4013">
        <w:tc>
          <w:tcPr>
            <w:tcW w:w="2700" w:type="dxa"/>
          </w:tcPr>
          <w:p w14:paraId="67CE39C3" w14:textId="3716E797" w:rsidR="004C2F49" w:rsidRPr="00CA5D69" w:rsidRDefault="004C2F49" w:rsidP="004C2F49">
            <w:pPr>
              <w:spacing w:line="380" w:lineRule="exact"/>
              <w:ind w:left="162" w:right="-108" w:hanging="162"/>
              <w:rPr>
                <w:rFonts w:ascii="Arial" w:hAnsi="Arial" w:cs="Arial"/>
                <w:sz w:val="22"/>
                <w:szCs w:val="22"/>
                <w:cs/>
              </w:rPr>
            </w:pPr>
            <w:r w:rsidRPr="00CA5D69">
              <w:rPr>
                <w:rFonts w:ascii="Arial" w:hAnsi="Arial" w:cs="Arial"/>
                <w:sz w:val="22"/>
                <w:szCs w:val="22"/>
              </w:rPr>
              <w:t>Final dividend for 2018</w:t>
            </w:r>
          </w:p>
        </w:tc>
        <w:tc>
          <w:tcPr>
            <w:tcW w:w="3510" w:type="dxa"/>
          </w:tcPr>
          <w:p w14:paraId="6D8AE353" w14:textId="3996DE69" w:rsidR="004C2F49" w:rsidRPr="00CA5D69" w:rsidRDefault="004C2F49" w:rsidP="004C2F49">
            <w:pPr>
              <w:spacing w:line="380" w:lineRule="exact"/>
              <w:ind w:left="162" w:right="-18" w:hanging="162"/>
              <w:rPr>
                <w:rFonts w:ascii="Arial" w:hAnsi="Arial" w:cs="Arial"/>
                <w:sz w:val="22"/>
                <w:szCs w:val="22"/>
              </w:rPr>
            </w:pPr>
            <w:r w:rsidRPr="00CA5D69">
              <w:rPr>
                <w:rFonts w:ascii="Arial" w:hAnsi="Arial" w:cs="Arial"/>
                <w:sz w:val="22"/>
                <w:szCs w:val="22"/>
              </w:rPr>
              <w:t>Annual General Meeting of the shareholders on 24 April 2019</w:t>
            </w:r>
          </w:p>
        </w:tc>
        <w:tc>
          <w:tcPr>
            <w:tcW w:w="1440" w:type="dxa"/>
            <w:vAlign w:val="bottom"/>
          </w:tcPr>
          <w:p w14:paraId="043FE02A" w14:textId="6E913E44" w:rsidR="004C2F49" w:rsidRPr="00CA5D69" w:rsidRDefault="004C2F49" w:rsidP="004C2F49">
            <w:pPr>
              <w:tabs>
                <w:tab w:val="decimal" w:pos="1152"/>
              </w:tabs>
              <w:spacing w:line="380" w:lineRule="exact"/>
              <w:ind w:right="-18"/>
              <w:rPr>
                <w:rFonts w:ascii="Arial" w:hAnsi="Arial" w:cs="Arial"/>
                <w:sz w:val="22"/>
                <w:szCs w:val="22"/>
              </w:rPr>
            </w:pPr>
            <w:r w:rsidRPr="00CA5D69">
              <w:rPr>
                <w:rFonts w:ascii="Arial" w:hAnsi="Arial" w:cs="Arial"/>
                <w:sz w:val="22"/>
                <w:szCs w:val="22"/>
              </w:rPr>
              <w:t>210,566</w:t>
            </w:r>
          </w:p>
        </w:tc>
        <w:tc>
          <w:tcPr>
            <w:tcW w:w="1440" w:type="dxa"/>
            <w:vAlign w:val="bottom"/>
          </w:tcPr>
          <w:p w14:paraId="21876C39" w14:textId="30D0B0ED" w:rsidR="004C2F49" w:rsidRPr="00CA5D69" w:rsidRDefault="004C2F49" w:rsidP="004C2F49">
            <w:pPr>
              <w:tabs>
                <w:tab w:val="decimal" w:pos="734"/>
              </w:tabs>
              <w:spacing w:line="380" w:lineRule="exact"/>
              <w:ind w:right="-18"/>
              <w:rPr>
                <w:rFonts w:ascii="Arial" w:hAnsi="Arial" w:cs="Arial"/>
                <w:sz w:val="22"/>
                <w:szCs w:val="22"/>
              </w:rPr>
            </w:pPr>
            <w:r w:rsidRPr="00CA5D69">
              <w:rPr>
                <w:rFonts w:ascii="Arial" w:hAnsi="Arial" w:cs="Arial"/>
                <w:sz w:val="22"/>
                <w:szCs w:val="22"/>
              </w:rPr>
              <w:t>0.10</w:t>
            </w:r>
          </w:p>
        </w:tc>
      </w:tr>
      <w:tr w:rsidR="00CA5D69" w:rsidRPr="00CA5D69" w14:paraId="014A045B" w14:textId="77777777" w:rsidTr="005B4013">
        <w:tc>
          <w:tcPr>
            <w:tcW w:w="2700" w:type="dxa"/>
          </w:tcPr>
          <w:p w14:paraId="7DD52ECD" w14:textId="786B7803" w:rsidR="004C2F49" w:rsidRPr="00CA5D69" w:rsidRDefault="004C2F49" w:rsidP="004C2F49">
            <w:pPr>
              <w:spacing w:line="380" w:lineRule="exact"/>
              <w:ind w:left="162" w:right="-108" w:hanging="162"/>
              <w:rPr>
                <w:rFonts w:ascii="Arial" w:hAnsi="Arial" w:cs="Arial"/>
                <w:sz w:val="22"/>
                <w:szCs w:val="22"/>
              </w:rPr>
            </w:pPr>
            <w:r w:rsidRPr="00CA5D69">
              <w:rPr>
                <w:rFonts w:ascii="Arial" w:hAnsi="Arial" w:cs="Arial"/>
                <w:sz w:val="22"/>
                <w:szCs w:val="22"/>
              </w:rPr>
              <w:t xml:space="preserve">Interim dividend </w:t>
            </w:r>
            <w:r w:rsidR="00CC2ADC">
              <w:rPr>
                <w:rFonts w:ascii="Arial" w:hAnsi="Arial" w:cs="Arial"/>
                <w:sz w:val="22"/>
                <w:szCs w:val="22"/>
              </w:rPr>
              <w:t xml:space="preserve">No. 1     </w:t>
            </w:r>
            <w:r w:rsidRPr="00CA5D69">
              <w:rPr>
                <w:rFonts w:ascii="Arial" w:hAnsi="Arial" w:cs="Arial"/>
                <w:sz w:val="22"/>
                <w:szCs w:val="22"/>
              </w:rPr>
              <w:t>for 2019</w:t>
            </w:r>
          </w:p>
        </w:tc>
        <w:tc>
          <w:tcPr>
            <w:tcW w:w="3510" w:type="dxa"/>
          </w:tcPr>
          <w:p w14:paraId="767159C4" w14:textId="7434C6E8" w:rsidR="004C2F49" w:rsidRPr="00CA5D69" w:rsidRDefault="004C2F49" w:rsidP="004C2F49">
            <w:pPr>
              <w:spacing w:line="380" w:lineRule="exact"/>
              <w:ind w:left="162" w:right="-18" w:hanging="162"/>
              <w:rPr>
                <w:rFonts w:ascii="Arial" w:hAnsi="Arial" w:cs="Arial"/>
                <w:sz w:val="22"/>
                <w:szCs w:val="22"/>
              </w:rPr>
            </w:pPr>
            <w:r w:rsidRPr="00CA5D69">
              <w:rPr>
                <w:rFonts w:ascii="Arial" w:hAnsi="Arial" w:cs="Arial"/>
                <w:sz w:val="22"/>
                <w:szCs w:val="22"/>
              </w:rPr>
              <w:t xml:space="preserve">Board of Directors Meeting on </w:t>
            </w:r>
            <w:r w:rsidRPr="00CA5D69">
              <w:rPr>
                <w:rFonts w:ascii="Arial" w:hAnsi="Arial" w:cs="Arial"/>
                <w:sz w:val="22"/>
                <w:szCs w:val="22"/>
                <w:cs/>
              </w:rPr>
              <w:t xml:space="preserve">               </w:t>
            </w:r>
            <w:r w:rsidRPr="00CA5D69">
              <w:rPr>
                <w:rFonts w:ascii="Arial" w:hAnsi="Arial" w:cs="Arial"/>
                <w:sz w:val="22"/>
                <w:szCs w:val="22"/>
              </w:rPr>
              <w:t>13 August 2019</w:t>
            </w:r>
          </w:p>
        </w:tc>
        <w:tc>
          <w:tcPr>
            <w:tcW w:w="1440" w:type="dxa"/>
            <w:vAlign w:val="bottom"/>
          </w:tcPr>
          <w:p w14:paraId="758DB899" w14:textId="7F23BCE4" w:rsidR="004C2F49" w:rsidRPr="00CA5D69" w:rsidRDefault="004C2F49" w:rsidP="004C2F49">
            <w:pPr>
              <w:pBdr>
                <w:bottom w:val="single" w:sz="4" w:space="1" w:color="auto"/>
              </w:pBdr>
              <w:tabs>
                <w:tab w:val="decimal" w:pos="1152"/>
              </w:tabs>
              <w:spacing w:line="380" w:lineRule="exact"/>
              <w:ind w:right="-18"/>
              <w:rPr>
                <w:rFonts w:ascii="Arial" w:hAnsi="Arial" w:cs="Arial"/>
                <w:sz w:val="22"/>
                <w:szCs w:val="22"/>
              </w:rPr>
            </w:pPr>
            <w:r w:rsidRPr="00CA5D69">
              <w:rPr>
                <w:rFonts w:ascii="Arial" w:hAnsi="Arial" w:cs="Arial"/>
                <w:sz w:val="22"/>
                <w:szCs w:val="22"/>
              </w:rPr>
              <w:t>126,339</w:t>
            </w:r>
          </w:p>
        </w:tc>
        <w:tc>
          <w:tcPr>
            <w:tcW w:w="1440" w:type="dxa"/>
            <w:vAlign w:val="bottom"/>
          </w:tcPr>
          <w:p w14:paraId="58EFC449" w14:textId="76644918" w:rsidR="004C2F49" w:rsidRPr="00CA5D69" w:rsidRDefault="004C2F49" w:rsidP="004C2F49">
            <w:pPr>
              <w:pBdr>
                <w:bottom w:val="single" w:sz="4" w:space="1" w:color="auto"/>
              </w:pBdr>
              <w:tabs>
                <w:tab w:val="decimal" w:pos="734"/>
              </w:tabs>
              <w:spacing w:line="380" w:lineRule="exact"/>
              <w:ind w:right="-18"/>
              <w:rPr>
                <w:rFonts w:ascii="Arial" w:hAnsi="Arial" w:cs="Arial"/>
                <w:sz w:val="22"/>
                <w:szCs w:val="22"/>
              </w:rPr>
            </w:pPr>
            <w:r w:rsidRPr="00CA5D69">
              <w:rPr>
                <w:rFonts w:ascii="Arial" w:hAnsi="Arial" w:cs="Arial"/>
                <w:sz w:val="22"/>
                <w:szCs w:val="22"/>
              </w:rPr>
              <w:t>0.06</w:t>
            </w:r>
          </w:p>
        </w:tc>
      </w:tr>
      <w:tr w:rsidR="00CA5D69" w:rsidRPr="00CA5D69" w14:paraId="635D7DE9" w14:textId="77777777" w:rsidTr="005B4013">
        <w:tc>
          <w:tcPr>
            <w:tcW w:w="2700" w:type="dxa"/>
          </w:tcPr>
          <w:p w14:paraId="0F95D6C0" w14:textId="53A8039F" w:rsidR="004C2F49" w:rsidRPr="00CA5D69" w:rsidRDefault="004C2F49" w:rsidP="004C2F49">
            <w:pPr>
              <w:spacing w:line="380" w:lineRule="exact"/>
              <w:ind w:left="162" w:right="-108" w:hanging="162"/>
              <w:rPr>
                <w:rFonts w:ascii="Arial" w:hAnsi="Arial" w:cs="Arial"/>
                <w:sz w:val="22"/>
                <w:szCs w:val="22"/>
              </w:rPr>
            </w:pPr>
            <w:r w:rsidRPr="00CA5D69">
              <w:rPr>
                <w:rFonts w:ascii="Arial" w:hAnsi="Arial" w:cs="Arial"/>
                <w:sz w:val="22"/>
                <w:szCs w:val="22"/>
              </w:rPr>
              <w:t xml:space="preserve">Total </w:t>
            </w:r>
          </w:p>
        </w:tc>
        <w:tc>
          <w:tcPr>
            <w:tcW w:w="3510" w:type="dxa"/>
          </w:tcPr>
          <w:p w14:paraId="025C465E" w14:textId="77777777" w:rsidR="004C2F49" w:rsidRPr="00CA5D69" w:rsidRDefault="004C2F49" w:rsidP="004C2F49">
            <w:pPr>
              <w:spacing w:line="380" w:lineRule="exact"/>
              <w:ind w:left="162" w:right="-18" w:hanging="162"/>
              <w:rPr>
                <w:rFonts w:ascii="Arial" w:hAnsi="Arial" w:cs="Arial"/>
                <w:sz w:val="22"/>
                <w:szCs w:val="22"/>
                <w:cs/>
              </w:rPr>
            </w:pPr>
          </w:p>
        </w:tc>
        <w:tc>
          <w:tcPr>
            <w:tcW w:w="1440" w:type="dxa"/>
            <w:vAlign w:val="bottom"/>
          </w:tcPr>
          <w:p w14:paraId="29042F1F" w14:textId="7A0454F1" w:rsidR="004C2F49" w:rsidRPr="00CA5D69" w:rsidRDefault="004C2F49" w:rsidP="004C2F49">
            <w:pPr>
              <w:pBdr>
                <w:bottom w:val="double" w:sz="4" w:space="1" w:color="auto"/>
              </w:pBdr>
              <w:tabs>
                <w:tab w:val="decimal" w:pos="1152"/>
              </w:tabs>
              <w:spacing w:line="380" w:lineRule="exact"/>
              <w:ind w:right="-18"/>
              <w:rPr>
                <w:rFonts w:ascii="Arial" w:hAnsi="Arial" w:cs="Arial"/>
                <w:sz w:val="22"/>
                <w:szCs w:val="22"/>
              </w:rPr>
            </w:pPr>
            <w:r w:rsidRPr="00CA5D69">
              <w:rPr>
                <w:rFonts w:ascii="Arial" w:hAnsi="Arial" w:cs="Arial"/>
                <w:sz w:val="22"/>
                <w:szCs w:val="22"/>
              </w:rPr>
              <w:t>336,905</w:t>
            </w:r>
          </w:p>
        </w:tc>
        <w:tc>
          <w:tcPr>
            <w:tcW w:w="1440" w:type="dxa"/>
            <w:vAlign w:val="bottom"/>
          </w:tcPr>
          <w:p w14:paraId="2090857B" w14:textId="6F2138A8" w:rsidR="004C2F49" w:rsidRPr="00CA5D69" w:rsidRDefault="004C2F49" w:rsidP="004C2F49">
            <w:pPr>
              <w:pBdr>
                <w:bottom w:val="double" w:sz="4" w:space="1" w:color="auto"/>
              </w:pBdr>
              <w:tabs>
                <w:tab w:val="decimal" w:pos="734"/>
              </w:tabs>
              <w:spacing w:line="380" w:lineRule="exact"/>
              <w:ind w:right="-18"/>
              <w:rPr>
                <w:rFonts w:ascii="Arial" w:hAnsi="Arial" w:cs="Arial"/>
                <w:sz w:val="22"/>
                <w:szCs w:val="22"/>
              </w:rPr>
            </w:pPr>
            <w:r w:rsidRPr="00CA5D69">
              <w:rPr>
                <w:rFonts w:ascii="Arial" w:hAnsi="Arial" w:cs="Arial"/>
                <w:sz w:val="22"/>
                <w:szCs w:val="22"/>
              </w:rPr>
              <w:t>0.16</w:t>
            </w:r>
          </w:p>
        </w:tc>
      </w:tr>
    </w:tbl>
    <w:p w14:paraId="12CDFDCA" w14:textId="77777777" w:rsidR="00596F33" w:rsidRPr="00CA5D69" w:rsidRDefault="00596F33">
      <w:r w:rsidRPr="00CA5D69">
        <w:br w:type="page"/>
      </w:r>
    </w:p>
    <w:tbl>
      <w:tblPr>
        <w:tblW w:w="9090" w:type="dxa"/>
        <w:tblInd w:w="540" w:type="dxa"/>
        <w:tblLayout w:type="fixed"/>
        <w:tblLook w:val="0000" w:firstRow="0" w:lastRow="0" w:firstColumn="0" w:lastColumn="0" w:noHBand="0" w:noVBand="0"/>
      </w:tblPr>
      <w:tblGrid>
        <w:gridCol w:w="2700"/>
        <w:gridCol w:w="3510"/>
        <w:gridCol w:w="1440"/>
        <w:gridCol w:w="1440"/>
      </w:tblGrid>
      <w:tr w:rsidR="00CA5D69" w:rsidRPr="00CA5D69" w14:paraId="34034BBF" w14:textId="77777777" w:rsidTr="00596F33">
        <w:tc>
          <w:tcPr>
            <w:tcW w:w="2700" w:type="dxa"/>
            <w:vAlign w:val="bottom"/>
          </w:tcPr>
          <w:p w14:paraId="038DE42F" w14:textId="614B96E6" w:rsidR="00596F33" w:rsidRPr="00CA5D69" w:rsidRDefault="00596F33" w:rsidP="00596F33">
            <w:pPr>
              <w:pBdr>
                <w:bottom w:val="single" w:sz="4" w:space="1" w:color="auto"/>
              </w:pBdr>
              <w:spacing w:line="380" w:lineRule="exact"/>
              <w:ind w:right="-18"/>
              <w:jc w:val="center"/>
              <w:rPr>
                <w:rFonts w:ascii="Arial" w:hAnsi="Arial" w:cs="Arial"/>
                <w:sz w:val="22"/>
                <w:szCs w:val="22"/>
              </w:rPr>
            </w:pPr>
            <w:r w:rsidRPr="00CA5D69">
              <w:rPr>
                <w:rFonts w:ascii="Arial" w:hAnsi="Arial" w:cs="Arial"/>
                <w:sz w:val="22"/>
                <w:szCs w:val="22"/>
              </w:rPr>
              <w:lastRenderedPageBreak/>
              <w:t>Dividends</w:t>
            </w:r>
          </w:p>
        </w:tc>
        <w:tc>
          <w:tcPr>
            <w:tcW w:w="3510" w:type="dxa"/>
            <w:vAlign w:val="bottom"/>
          </w:tcPr>
          <w:p w14:paraId="7577A295" w14:textId="216E3911" w:rsidR="00596F33" w:rsidRPr="00CA5D69" w:rsidRDefault="00596F33" w:rsidP="00596F33">
            <w:pPr>
              <w:pBdr>
                <w:bottom w:val="single" w:sz="4" w:space="1" w:color="auto"/>
              </w:pBdr>
              <w:spacing w:line="380" w:lineRule="exact"/>
              <w:ind w:right="-18"/>
              <w:jc w:val="center"/>
              <w:rPr>
                <w:rFonts w:ascii="Arial" w:hAnsi="Arial" w:cs="Arial"/>
                <w:sz w:val="22"/>
                <w:szCs w:val="22"/>
              </w:rPr>
            </w:pPr>
            <w:r w:rsidRPr="00CA5D69">
              <w:rPr>
                <w:rFonts w:ascii="Arial" w:hAnsi="Arial" w:cs="Arial"/>
                <w:sz w:val="22"/>
                <w:szCs w:val="22"/>
              </w:rPr>
              <w:t>Approved by</w:t>
            </w:r>
          </w:p>
        </w:tc>
        <w:tc>
          <w:tcPr>
            <w:tcW w:w="1440" w:type="dxa"/>
            <w:vAlign w:val="bottom"/>
          </w:tcPr>
          <w:p w14:paraId="09A52139" w14:textId="5CB75929" w:rsidR="00596F33" w:rsidRPr="00CA5D69" w:rsidRDefault="00596F33" w:rsidP="00596F33">
            <w:pPr>
              <w:pBdr>
                <w:bottom w:val="single" w:sz="4" w:space="1" w:color="auto"/>
              </w:pBdr>
              <w:spacing w:line="380" w:lineRule="exact"/>
              <w:ind w:right="-18"/>
              <w:jc w:val="center"/>
              <w:rPr>
                <w:rFonts w:ascii="Arial" w:hAnsi="Arial" w:cs="Arial"/>
                <w:sz w:val="22"/>
                <w:szCs w:val="22"/>
              </w:rPr>
            </w:pPr>
            <w:r w:rsidRPr="00CA5D69">
              <w:rPr>
                <w:rFonts w:ascii="Arial" w:hAnsi="Arial" w:cs="Arial"/>
                <w:sz w:val="22"/>
                <w:szCs w:val="22"/>
              </w:rPr>
              <w:t>Total dividends</w:t>
            </w:r>
          </w:p>
        </w:tc>
        <w:tc>
          <w:tcPr>
            <w:tcW w:w="1440" w:type="dxa"/>
            <w:vAlign w:val="bottom"/>
          </w:tcPr>
          <w:p w14:paraId="1EF83B2F" w14:textId="56D9B203" w:rsidR="00596F33" w:rsidRPr="00CA5D69" w:rsidRDefault="00596F33" w:rsidP="00596F33">
            <w:pPr>
              <w:pBdr>
                <w:bottom w:val="single" w:sz="4" w:space="1" w:color="auto"/>
              </w:pBdr>
              <w:spacing w:line="380" w:lineRule="exact"/>
              <w:ind w:right="-18"/>
              <w:jc w:val="center"/>
              <w:rPr>
                <w:rFonts w:ascii="Arial" w:hAnsi="Arial" w:cs="Arial"/>
                <w:sz w:val="22"/>
                <w:szCs w:val="22"/>
              </w:rPr>
            </w:pPr>
            <w:r w:rsidRPr="00CA5D69">
              <w:rPr>
                <w:rFonts w:ascii="Arial" w:hAnsi="Arial" w:cs="Arial"/>
                <w:sz w:val="22"/>
                <w:szCs w:val="22"/>
              </w:rPr>
              <w:t>Dividend per share</w:t>
            </w:r>
          </w:p>
        </w:tc>
      </w:tr>
      <w:tr w:rsidR="00CA5D69" w:rsidRPr="00CA5D69" w14:paraId="1591FFD7" w14:textId="77777777" w:rsidTr="00596F33">
        <w:tc>
          <w:tcPr>
            <w:tcW w:w="2700" w:type="dxa"/>
            <w:vAlign w:val="bottom"/>
          </w:tcPr>
          <w:p w14:paraId="7D7DB7C6" w14:textId="77777777" w:rsidR="00596F33" w:rsidRPr="00CA5D69" w:rsidRDefault="00596F33" w:rsidP="00596F33">
            <w:pPr>
              <w:spacing w:line="380" w:lineRule="exact"/>
              <w:ind w:left="162" w:right="-108" w:hanging="162"/>
              <w:jc w:val="center"/>
              <w:rPr>
                <w:rFonts w:ascii="Arial" w:hAnsi="Arial" w:cs="Arial"/>
                <w:sz w:val="22"/>
                <w:szCs w:val="22"/>
              </w:rPr>
            </w:pPr>
          </w:p>
        </w:tc>
        <w:tc>
          <w:tcPr>
            <w:tcW w:w="3510" w:type="dxa"/>
            <w:vAlign w:val="bottom"/>
          </w:tcPr>
          <w:p w14:paraId="5B001B84" w14:textId="77777777" w:rsidR="00596F33" w:rsidRPr="00CA5D69" w:rsidRDefault="00596F33" w:rsidP="00596F33">
            <w:pPr>
              <w:spacing w:line="380" w:lineRule="exact"/>
              <w:ind w:left="162" w:right="-18" w:hanging="162"/>
              <w:jc w:val="center"/>
              <w:rPr>
                <w:rFonts w:ascii="Arial" w:hAnsi="Arial" w:cs="Arial"/>
                <w:sz w:val="22"/>
                <w:szCs w:val="22"/>
              </w:rPr>
            </w:pPr>
          </w:p>
        </w:tc>
        <w:tc>
          <w:tcPr>
            <w:tcW w:w="1440" w:type="dxa"/>
            <w:vAlign w:val="bottom"/>
          </w:tcPr>
          <w:p w14:paraId="2E2C8912" w14:textId="237539A1" w:rsidR="00596F33" w:rsidRPr="00CA5D69" w:rsidRDefault="00596F33" w:rsidP="00761786">
            <w:pPr>
              <w:spacing w:line="380" w:lineRule="exact"/>
              <w:ind w:right="-18"/>
              <w:jc w:val="center"/>
              <w:rPr>
                <w:rFonts w:ascii="Arial" w:hAnsi="Arial" w:cs="Arial"/>
                <w:sz w:val="22"/>
                <w:szCs w:val="22"/>
              </w:rPr>
            </w:pPr>
            <w:r w:rsidRPr="00CA5D69">
              <w:rPr>
                <w:rFonts w:ascii="Arial" w:hAnsi="Arial" w:cs="Arial"/>
                <w:sz w:val="22"/>
                <w:szCs w:val="22"/>
              </w:rPr>
              <w:t>(Thousand Baht)</w:t>
            </w:r>
          </w:p>
        </w:tc>
        <w:tc>
          <w:tcPr>
            <w:tcW w:w="1440" w:type="dxa"/>
          </w:tcPr>
          <w:p w14:paraId="7D934383" w14:textId="597EAC54" w:rsidR="00596F33" w:rsidRPr="00CA5D69" w:rsidRDefault="00596F33" w:rsidP="00596F33">
            <w:pPr>
              <w:tabs>
                <w:tab w:val="decimal" w:pos="734"/>
              </w:tabs>
              <w:spacing w:line="380" w:lineRule="exact"/>
              <w:ind w:right="-18"/>
              <w:jc w:val="center"/>
              <w:rPr>
                <w:rFonts w:ascii="Arial" w:hAnsi="Arial" w:cs="Arial"/>
                <w:sz w:val="22"/>
                <w:szCs w:val="22"/>
              </w:rPr>
            </w:pPr>
            <w:r w:rsidRPr="00CA5D69">
              <w:rPr>
                <w:rFonts w:ascii="Arial" w:hAnsi="Arial" w:cs="Arial"/>
                <w:sz w:val="22"/>
                <w:szCs w:val="22"/>
              </w:rPr>
              <w:t>(Baht)</w:t>
            </w:r>
          </w:p>
        </w:tc>
      </w:tr>
      <w:tr w:rsidR="00CA5D69" w:rsidRPr="00CA5D69" w14:paraId="7DFC06EE" w14:textId="77777777" w:rsidTr="005B4013">
        <w:tc>
          <w:tcPr>
            <w:tcW w:w="2700" w:type="dxa"/>
          </w:tcPr>
          <w:p w14:paraId="14B43B03" w14:textId="75A90FD9" w:rsidR="00596F33" w:rsidRPr="00CA5D69" w:rsidRDefault="00596F33" w:rsidP="00596F33">
            <w:pPr>
              <w:spacing w:line="380" w:lineRule="exact"/>
              <w:ind w:left="162" w:right="-108" w:hanging="162"/>
              <w:rPr>
                <w:rFonts w:ascii="Arial" w:hAnsi="Arial" w:cs="Arial"/>
                <w:sz w:val="22"/>
                <w:szCs w:val="22"/>
                <w:cs/>
              </w:rPr>
            </w:pPr>
            <w:r w:rsidRPr="00CA5D69">
              <w:rPr>
                <w:rFonts w:ascii="Arial" w:hAnsi="Arial" w:cs="Arial"/>
                <w:sz w:val="22"/>
                <w:szCs w:val="22"/>
              </w:rPr>
              <w:t>Interim dividend for 2019</w:t>
            </w:r>
          </w:p>
        </w:tc>
        <w:tc>
          <w:tcPr>
            <w:tcW w:w="3510" w:type="dxa"/>
          </w:tcPr>
          <w:p w14:paraId="61489856" w14:textId="48C0C7CF" w:rsidR="00596F33" w:rsidRPr="00CA5D69" w:rsidRDefault="00596F33" w:rsidP="00596F33">
            <w:pPr>
              <w:spacing w:line="380" w:lineRule="exact"/>
              <w:ind w:left="162" w:right="-18" w:hanging="162"/>
              <w:rPr>
                <w:rFonts w:ascii="Arial" w:hAnsi="Arial" w:cs="Arial"/>
                <w:sz w:val="22"/>
                <w:szCs w:val="22"/>
              </w:rPr>
            </w:pPr>
            <w:r w:rsidRPr="00CA5D69">
              <w:rPr>
                <w:rFonts w:ascii="Arial" w:hAnsi="Arial" w:cs="Arial"/>
                <w:sz w:val="22"/>
                <w:szCs w:val="22"/>
              </w:rPr>
              <w:t>Board of Directors Meeting on       1 April 2020</w:t>
            </w:r>
          </w:p>
        </w:tc>
        <w:tc>
          <w:tcPr>
            <w:tcW w:w="1440" w:type="dxa"/>
            <w:vAlign w:val="bottom"/>
          </w:tcPr>
          <w:p w14:paraId="39090890" w14:textId="338EFF82" w:rsidR="00596F33" w:rsidRPr="00CA5D69" w:rsidRDefault="00596F33" w:rsidP="00596F33">
            <w:pPr>
              <w:tabs>
                <w:tab w:val="decimal" w:pos="1152"/>
              </w:tabs>
              <w:spacing w:line="380" w:lineRule="exact"/>
              <w:ind w:right="-18"/>
              <w:rPr>
                <w:rFonts w:ascii="Arial" w:hAnsi="Arial" w:cs="Arial"/>
                <w:sz w:val="22"/>
                <w:szCs w:val="22"/>
              </w:rPr>
            </w:pPr>
            <w:r w:rsidRPr="00CA5D69">
              <w:rPr>
                <w:rFonts w:ascii="Arial" w:hAnsi="Arial" w:cs="Arial"/>
                <w:sz w:val="22"/>
                <w:szCs w:val="22"/>
              </w:rPr>
              <w:t>147,39</w:t>
            </w:r>
            <w:r w:rsidR="00DB4E9E">
              <w:rPr>
                <w:rFonts w:ascii="Arial" w:hAnsi="Arial" w:cs="Arial"/>
                <w:sz w:val="22"/>
                <w:szCs w:val="22"/>
              </w:rPr>
              <w:t>6</w:t>
            </w:r>
          </w:p>
        </w:tc>
        <w:tc>
          <w:tcPr>
            <w:tcW w:w="1440" w:type="dxa"/>
            <w:vAlign w:val="bottom"/>
          </w:tcPr>
          <w:p w14:paraId="2A9A56AD" w14:textId="3D75E2E8" w:rsidR="00596F33" w:rsidRPr="00CA5D69" w:rsidRDefault="00596F33" w:rsidP="00596F33">
            <w:pPr>
              <w:tabs>
                <w:tab w:val="decimal" w:pos="734"/>
              </w:tabs>
              <w:spacing w:line="380" w:lineRule="exact"/>
              <w:ind w:right="-18"/>
              <w:rPr>
                <w:rFonts w:ascii="Arial" w:hAnsi="Arial" w:cs="Arial"/>
                <w:sz w:val="22"/>
                <w:szCs w:val="22"/>
              </w:rPr>
            </w:pPr>
            <w:r w:rsidRPr="00CA5D69">
              <w:rPr>
                <w:rFonts w:ascii="Arial" w:hAnsi="Arial" w:cs="Arial"/>
                <w:sz w:val="22"/>
                <w:szCs w:val="22"/>
              </w:rPr>
              <w:t>0.07</w:t>
            </w:r>
          </w:p>
        </w:tc>
      </w:tr>
      <w:tr w:rsidR="00CA5D69" w:rsidRPr="00CA5D69" w14:paraId="6EB96322" w14:textId="77777777" w:rsidTr="005B4013">
        <w:tc>
          <w:tcPr>
            <w:tcW w:w="2700" w:type="dxa"/>
          </w:tcPr>
          <w:p w14:paraId="48A2E1BB" w14:textId="3EC7C819" w:rsidR="00596F33" w:rsidRPr="00CA5D69" w:rsidRDefault="00596F33" w:rsidP="00596F33">
            <w:pPr>
              <w:spacing w:line="380" w:lineRule="exact"/>
              <w:ind w:left="162" w:right="-108" w:hanging="162"/>
              <w:rPr>
                <w:rFonts w:ascii="Arial" w:hAnsi="Arial" w:cs="Arial"/>
                <w:sz w:val="22"/>
                <w:szCs w:val="22"/>
              </w:rPr>
            </w:pPr>
            <w:r w:rsidRPr="00CA5D69">
              <w:rPr>
                <w:rFonts w:ascii="Arial" w:hAnsi="Arial" w:cs="Arial"/>
                <w:sz w:val="22"/>
                <w:szCs w:val="22"/>
              </w:rPr>
              <w:t>Interim dividend for 2020</w:t>
            </w:r>
          </w:p>
        </w:tc>
        <w:tc>
          <w:tcPr>
            <w:tcW w:w="3510" w:type="dxa"/>
          </w:tcPr>
          <w:p w14:paraId="2BBA93C8" w14:textId="171D5988" w:rsidR="00596F33" w:rsidRPr="00CA5D69" w:rsidRDefault="00596F33" w:rsidP="00596F33">
            <w:pPr>
              <w:spacing w:line="380" w:lineRule="exact"/>
              <w:ind w:left="162" w:right="-18" w:hanging="162"/>
              <w:rPr>
                <w:rFonts w:ascii="Arial" w:hAnsi="Arial" w:cs="Arial"/>
                <w:sz w:val="22"/>
                <w:szCs w:val="22"/>
              </w:rPr>
            </w:pPr>
            <w:r w:rsidRPr="00CA5D69">
              <w:rPr>
                <w:rFonts w:ascii="Arial" w:hAnsi="Arial" w:cs="Arial"/>
                <w:sz w:val="22"/>
                <w:szCs w:val="22"/>
              </w:rPr>
              <w:t xml:space="preserve">Board of Directors Meeting on </w:t>
            </w:r>
            <w:r w:rsidRPr="00CA5D69">
              <w:rPr>
                <w:rFonts w:ascii="Arial" w:hAnsi="Arial" w:cs="Arial"/>
                <w:sz w:val="22"/>
                <w:szCs w:val="22"/>
                <w:cs/>
              </w:rPr>
              <w:t xml:space="preserve">               </w:t>
            </w:r>
            <w:r w:rsidRPr="00CA5D69">
              <w:rPr>
                <w:rFonts w:ascii="Arial" w:hAnsi="Arial" w:cs="Arial"/>
                <w:sz w:val="22"/>
                <w:szCs w:val="22"/>
              </w:rPr>
              <w:t>11 August 2020</w:t>
            </w:r>
          </w:p>
        </w:tc>
        <w:tc>
          <w:tcPr>
            <w:tcW w:w="1440" w:type="dxa"/>
            <w:vAlign w:val="bottom"/>
          </w:tcPr>
          <w:p w14:paraId="2FC4391F" w14:textId="133B14D3" w:rsidR="00596F33" w:rsidRPr="00CA5D69" w:rsidRDefault="00596F33" w:rsidP="00596F33">
            <w:pPr>
              <w:pBdr>
                <w:bottom w:val="single" w:sz="4" w:space="1" w:color="auto"/>
              </w:pBdr>
              <w:tabs>
                <w:tab w:val="decimal" w:pos="1152"/>
              </w:tabs>
              <w:spacing w:line="380" w:lineRule="exact"/>
              <w:ind w:right="-18"/>
              <w:rPr>
                <w:rFonts w:ascii="Arial" w:hAnsi="Arial" w:cs="Arial"/>
                <w:sz w:val="22"/>
                <w:szCs w:val="22"/>
              </w:rPr>
            </w:pPr>
            <w:r w:rsidRPr="00CA5D69">
              <w:rPr>
                <w:rFonts w:ascii="Arial" w:hAnsi="Arial" w:cs="Arial"/>
                <w:sz w:val="22"/>
                <w:szCs w:val="22"/>
              </w:rPr>
              <w:t>126,339</w:t>
            </w:r>
          </w:p>
        </w:tc>
        <w:tc>
          <w:tcPr>
            <w:tcW w:w="1440" w:type="dxa"/>
            <w:vAlign w:val="bottom"/>
          </w:tcPr>
          <w:p w14:paraId="15D02F75" w14:textId="13F44009" w:rsidR="00596F33" w:rsidRPr="00CA5D69" w:rsidRDefault="00596F33" w:rsidP="00596F33">
            <w:pPr>
              <w:pBdr>
                <w:bottom w:val="single" w:sz="4" w:space="1" w:color="auto"/>
              </w:pBdr>
              <w:tabs>
                <w:tab w:val="decimal" w:pos="734"/>
              </w:tabs>
              <w:spacing w:line="380" w:lineRule="exact"/>
              <w:ind w:right="-18"/>
              <w:rPr>
                <w:rFonts w:ascii="Arial" w:hAnsi="Arial" w:cs="Arial"/>
                <w:sz w:val="22"/>
                <w:szCs w:val="22"/>
              </w:rPr>
            </w:pPr>
            <w:r w:rsidRPr="00CA5D69">
              <w:rPr>
                <w:rFonts w:ascii="Arial" w:hAnsi="Arial" w:cs="Arial"/>
                <w:sz w:val="22"/>
                <w:szCs w:val="22"/>
              </w:rPr>
              <w:t>0.06</w:t>
            </w:r>
          </w:p>
        </w:tc>
      </w:tr>
      <w:tr w:rsidR="00CA5D69" w:rsidRPr="00CA5D69" w14:paraId="75450568" w14:textId="77777777" w:rsidTr="005B4013">
        <w:tc>
          <w:tcPr>
            <w:tcW w:w="2700" w:type="dxa"/>
          </w:tcPr>
          <w:p w14:paraId="591D0211" w14:textId="6F9FC32D" w:rsidR="00596F33" w:rsidRPr="00CA5D69" w:rsidRDefault="00596F33" w:rsidP="00596F33">
            <w:pPr>
              <w:spacing w:line="380" w:lineRule="exact"/>
              <w:ind w:left="162" w:right="-108" w:hanging="162"/>
              <w:rPr>
                <w:rFonts w:ascii="Arial" w:hAnsi="Arial" w:cs="Arial"/>
                <w:sz w:val="22"/>
                <w:szCs w:val="22"/>
              </w:rPr>
            </w:pPr>
            <w:r w:rsidRPr="00CA5D69">
              <w:rPr>
                <w:rFonts w:ascii="Arial" w:hAnsi="Arial" w:cs="Arial"/>
                <w:sz w:val="22"/>
                <w:szCs w:val="22"/>
              </w:rPr>
              <w:t xml:space="preserve">Total </w:t>
            </w:r>
          </w:p>
        </w:tc>
        <w:tc>
          <w:tcPr>
            <w:tcW w:w="3510" w:type="dxa"/>
          </w:tcPr>
          <w:p w14:paraId="48E5239C" w14:textId="77777777" w:rsidR="00596F33" w:rsidRPr="00CA5D69" w:rsidRDefault="00596F33" w:rsidP="00596F33">
            <w:pPr>
              <w:spacing w:line="380" w:lineRule="exact"/>
              <w:ind w:left="162" w:right="-18" w:hanging="162"/>
              <w:rPr>
                <w:rFonts w:ascii="Arial" w:hAnsi="Arial" w:cs="Arial"/>
                <w:sz w:val="22"/>
                <w:szCs w:val="22"/>
                <w:cs/>
              </w:rPr>
            </w:pPr>
          </w:p>
        </w:tc>
        <w:tc>
          <w:tcPr>
            <w:tcW w:w="1440" w:type="dxa"/>
            <w:vAlign w:val="bottom"/>
          </w:tcPr>
          <w:p w14:paraId="199404EC" w14:textId="0DC23AB5" w:rsidR="00596F33" w:rsidRPr="00CA5D69" w:rsidRDefault="00596F33" w:rsidP="00596F33">
            <w:pPr>
              <w:pBdr>
                <w:bottom w:val="double" w:sz="4" w:space="1" w:color="auto"/>
              </w:pBdr>
              <w:tabs>
                <w:tab w:val="decimal" w:pos="1152"/>
              </w:tabs>
              <w:spacing w:line="380" w:lineRule="exact"/>
              <w:ind w:right="-18"/>
              <w:rPr>
                <w:rFonts w:ascii="Arial" w:hAnsi="Arial" w:cs="Arial"/>
                <w:sz w:val="22"/>
                <w:szCs w:val="22"/>
              </w:rPr>
            </w:pPr>
            <w:r w:rsidRPr="00CA5D69">
              <w:rPr>
                <w:rFonts w:ascii="Arial" w:hAnsi="Arial" w:cs="Arial"/>
                <w:sz w:val="22"/>
                <w:szCs w:val="22"/>
              </w:rPr>
              <w:t>273,73</w:t>
            </w:r>
            <w:r w:rsidR="00DB4E9E">
              <w:rPr>
                <w:rFonts w:ascii="Arial" w:hAnsi="Arial" w:cs="Arial"/>
                <w:sz w:val="22"/>
                <w:szCs w:val="22"/>
              </w:rPr>
              <w:t>5</w:t>
            </w:r>
          </w:p>
        </w:tc>
        <w:tc>
          <w:tcPr>
            <w:tcW w:w="1440" w:type="dxa"/>
            <w:vAlign w:val="bottom"/>
          </w:tcPr>
          <w:p w14:paraId="5E8D7EC4" w14:textId="7047CC63" w:rsidR="00596F33" w:rsidRPr="00CA5D69" w:rsidRDefault="00596F33" w:rsidP="00596F33">
            <w:pPr>
              <w:pBdr>
                <w:bottom w:val="double" w:sz="4" w:space="1" w:color="auto"/>
              </w:pBdr>
              <w:tabs>
                <w:tab w:val="decimal" w:pos="734"/>
              </w:tabs>
              <w:spacing w:line="380" w:lineRule="exact"/>
              <w:ind w:right="-18"/>
              <w:rPr>
                <w:rFonts w:ascii="Arial" w:hAnsi="Arial" w:cs="Arial"/>
                <w:sz w:val="22"/>
                <w:szCs w:val="22"/>
              </w:rPr>
            </w:pPr>
            <w:r w:rsidRPr="00CA5D69">
              <w:rPr>
                <w:rFonts w:ascii="Arial" w:hAnsi="Arial" w:cs="Arial"/>
                <w:sz w:val="22"/>
                <w:szCs w:val="22"/>
              </w:rPr>
              <w:t>0.13</w:t>
            </w:r>
          </w:p>
        </w:tc>
      </w:tr>
    </w:tbl>
    <w:p w14:paraId="61F17898" w14:textId="1DCF7568" w:rsidR="002D09AE" w:rsidRPr="00CA5D69" w:rsidRDefault="00B86064" w:rsidP="005B4013">
      <w:pPr>
        <w:tabs>
          <w:tab w:val="left" w:pos="1440"/>
          <w:tab w:val="left" w:pos="2160"/>
          <w:tab w:val="right" w:pos="7920"/>
        </w:tabs>
        <w:spacing w:before="240" w:after="120" w:line="380" w:lineRule="exact"/>
        <w:ind w:left="547" w:hanging="547"/>
        <w:jc w:val="both"/>
        <w:rPr>
          <w:rFonts w:ascii="Arial" w:hAnsi="Arial" w:cs="Arial"/>
          <w:b/>
          <w:bCs/>
          <w:sz w:val="22"/>
          <w:szCs w:val="22"/>
        </w:rPr>
      </w:pPr>
      <w:r w:rsidRPr="00CA5D69">
        <w:rPr>
          <w:rFonts w:ascii="Arial" w:hAnsi="Arial" w:cs="Arial"/>
          <w:b/>
          <w:bCs/>
          <w:sz w:val="22"/>
          <w:szCs w:val="22"/>
        </w:rPr>
        <w:t>3</w:t>
      </w:r>
      <w:r w:rsidR="009851A9" w:rsidRPr="00CA5D69">
        <w:rPr>
          <w:rFonts w:ascii="Arial" w:hAnsi="Arial" w:cs="Arial"/>
          <w:b/>
          <w:bCs/>
          <w:sz w:val="22"/>
          <w:szCs w:val="22"/>
        </w:rPr>
        <w:t>7</w:t>
      </w:r>
      <w:r w:rsidR="002D09AE" w:rsidRPr="00CA5D69">
        <w:rPr>
          <w:rFonts w:ascii="Arial" w:hAnsi="Arial" w:cs="Arial"/>
          <w:b/>
          <w:bCs/>
          <w:sz w:val="22"/>
          <w:szCs w:val="22"/>
        </w:rPr>
        <w:t>.</w:t>
      </w:r>
      <w:r w:rsidR="002D09AE" w:rsidRPr="00CA5D69">
        <w:rPr>
          <w:rFonts w:ascii="Arial" w:hAnsi="Arial" w:cs="Arial"/>
          <w:b/>
          <w:bCs/>
          <w:sz w:val="22"/>
          <w:szCs w:val="22"/>
        </w:rPr>
        <w:tab/>
        <w:t>Related party transactions</w:t>
      </w:r>
    </w:p>
    <w:p w14:paraId="07AC5037" w14:textId="2D4C40DF" w:rsidR="002D09AE" w:rsidRPr="00CA5D69" w:rsidRDefault="002D09AE" w:rsidP="002D09AE">
      <w:pPr>
        <w:tabs>
          <w:tab w:val="left" w:pos="2160"/>
          <w:tab w:val="right" w:pos="7920"/>
        </w:tabs>
        <w:spacing w:before="120" w:after="240" w:line="380" w:lineRule="exact"/>
        <w:ind w:left="547" w:hanging="547"/>
        <w:jc w:val="both"/>
        <w:rPr>
          <w:rFonts w:ascii="Arial" w:hAnsi="Arial" w:cs="Arial"/>
          <w:sz w:val="22"/>
          <w:szCs w:val="22"/>
        </w:rPr>
      </w:pPr>
      <w:r w:rsidRPr="00CA5D69">
        <w:rPr>
          <w:rFonts w:ascii="Arial" w:hAnsi="Arial" w:cs="Arial"/>
          <w:sz w:val="22"/>
          <w:szCs w:val="22"/>
        </w:rPr>
        <w:tab/>
        <w:t xml:space="preserve">The relationships between the </w:t>
      </w:r>
      <w:r w:rsidR="007E66CB" w:rsidRPr="00CA5D69">
        <w:rPr>
          <w:rFonts w:ascii="Arial" w:hAnsi="Arial" w:cs="Arial"/>
          <w:sz w:val="22"/>
          <w:szCs w:val="22"/>
        </w:rPr>
        <w:t>Group</w:t>
      </w:r>
      <w:r w:rsidRPr="00CA5D69">
        <w:rPr>
          <w:rFonts w:ascii="Arial" w:hAnsi="Arial" w:cs="Arial"/>
          <w:sz w:val="22"/>
          <w:szCs w:val="22"/>
        </w:rPr>
        <w:t xml:space="preserve"> that have significant business transactions during th</w:t>
      </w:r>
      <w:r w:rsidR="00D96F10" w:rsidRPr="00CA5D69">
        <w:rPr>
          <w:rFonts w:ascii="Arial" w:hAnsi="Arial" w:cs="Arial"/>
          <w:sz w:val="22"/>
          <w:szCs w:val="22"/>
        </w:rPr>
        <w:t>e years</w:t>
      </w:r>
      <w:r w:rsidRPr="00CA5D69">
        <w:rPr>
          <w:rFonts w:ascii="Arial" w:hAnsi="Arial" w:cs="Arial"/>
          <w:sz w:val="22"/>
          <w:szCs w:val="22"/>
        </w:rPr>
        <w:t xml:space="preserve"> are </w:t>
      </w:r>
      <w:proofErr w:type="spellStart"/>
      <w:r w:rsidRPr="00CA5D69">
        <w:rPr>
          <w:rFonts w:ascii="Arial" w:hAnsi="Arial" w:cs="Arial"/>
          <w:sz w:val="22"/>
          <w:szCs w:val="22"/>
        </w:rPr>
        <w:t>summarised</w:t>
      </w:r>
      <w:proofErr w:type="spellEnd"/>
      <w:r w:rsidRPr="00CA5D69">
        <w:rPr>
          <w:rFonts w:ascii="Arial" w:hAnsi="Arial" w:cs="Arial"/>
          <w:sz w:val="22"/>
          <w:szCs w:val="22"/>
        </w:rPr>
        <w:t xml:space="preserve"> below.</w:t>
      </w:r>
    </w:p>
    <w:tbl>
      <w:tblPr>
        <w:tblW w:w="9270" w:type="dxa"/>
        <w:tblInd w:w="450" w:type="dxa"/>
        <w:tblLayout w:type="fixed"/>
        <w:tblLook w:val="0000" w:firstRow="0" w:lastRow="0" w:firstColumn="0" w:lastColumn="0" w:noHBand="0" w:noVBand="0"/>
      </w:tblPr>
      <w:tblGrid>
        <w:gridCol w:w="4860"/>
        <w:gridCol w:w="4410"/>
      </w:tblGrid>
      <w:tr w:rsidR="00CA5D69" w:rsidRPr="00CA5D69" w14:paraId="3F97DFB3" w14:textId="77777777" w:rsidTr="0096693A">
        <w:tc>
          <w:tcPr>
            <w:tcW w:w="4860" w:type="dxa"/>
          </w:tcPr>
          <w:p w14:paraId="788DFE28" w14:textId="77777777" w:rsidR="002D09AE" w:rsidRPr="00CA5D69" w:rsidRDefault="002D09AE" w:rsidP="0096693A">
            <w:pPr>
              <w:pBdr>
                <w:bottom w:val="single" w:sz="4" w:space="1" w:color="auto"/>
              </w:pBdr>
              <w:spacing w:line="360" w:lineRule="exact"/>
              <w:jc w:val="center"/>
              <w:rPr>
                <w:rFonts w:ascii="Arial" w:hAnsi="Arial" w:cs="Arial"/>
                <w:szCs w:val="22"/>
              </w:rPr>
            </w:pPr>
            <w:r w:rsidRPr="00CA5D69">
              <w:rPr>
                <w:rFonts w:ascii="Arial" w:hAnsi="Arial" w:cs="Arial"/>
                <w:sz w:val="22"/>
                <w:szCs w:val="22"/>
              </w:rPr>
              <w:t>Name of related parties</w:t>
            </w:r>
          </w:p>
        </w:tc>
        <w:tc>
          <w:tcPr>
            <w:tcW w:w="4410" w:type="dxa"/>
          </w:tcPr>
          <w:p w14:paraId="7A5C3CDD" w14:textId="77777777" w:rsidR="002D09AE" w:rsidRPr="00CA5D69" w:rsidRDefault="002D09AE" w:rsidP="0096693A">
            <w:pPr>
              <w:pBdr>
                <w:bottom w:val="single" w:sz="4" w:space="1" w:color="auto"/>
              </w:pBdr>
              <w:spacing w:line="360" w:lineRule="exact"/>
              <w:jc w:val="center"/>
              <w:rPr>
                <w:rFonts w:ascii="Arial" w:hAnsi="Arial" w:cs="Arial"/>
                <w:szCs w:val="22"/>
              </w:rPr>
            </w:pPr>
            <w:r w:rsidRPr="00CA5D69">
              <w:rPr>
                <w:rFonts w:ascii="Arial" w:hAnsi="Arial" w:cs="Arial"/>
                <w:sz w:val="22"/>
                <w:szCs w:val="22"/>
              </w:rPr>
              <w:t>Relationship</w:t>
            </w:r>
          </w:p>
        </w:tc>
      </w:tr>
      <w:tr w:rsidR="00CA5D69" w:rsidRPr="00CA5D69" w14:paraId="77B6C4BB" w14:textId="77777777" w:rsidTr="0096693A">
        <w:tc>
          <w:tcPr>
            <w:tcW w:w="4860" w:type="dxa"/>
          </w:tcPr>
          <w:p w14:paraId="406DA1C8" w14:textId="77777777" w:rsidR="002D09AE" w:rsidRPr="00CA5D69" w:rsidRDefault="002D09AE" w:rsidP="0096693A">
            <w:pPr>
              <w:spacing w:line="360" w:lineRule="exact"/>
              <w:ind w:left="228" w:right="-18" w:hanging="228"/>
              <w:rPr>
                <w:rFonts w:ascii="Arial" w:hAnsi="Arial" w:cs="Arial"/>
                <w:sz w:val="22"/>
                <w:szCs w:val="22"/>
                <w:cs/>
              </w:rPr>
            </w:pPr>
            <w:r w:rsidRPr="00CA5D69">
              <w:rPr>
                <w:rFonts w:ascii="Arial" w:hAnsi="Arial" w:cs="Arial"/>
                <w:sz w:val="22"/>
                <w:szCs w:val="22"/>
              </w:rPr>
              <w:t>Asset Plus Fund Management Co., Ltd.</w:t>
            </w:r>
          </w:p>
        </w:tc>
        <w:tc>
          <w:tcPr>
            <w:tcW w:w="4410" w:type="dxa"/>
          </w:tcPr>
          <w:p w14:paraId="48E441A2"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Subsidiary</w:t>
            </w:r>
          </w:p>
        </w:tc>
      </w:tr>
      <w:tr w:rsidR="00CA5D69" w:rsidRPr="00CA5D69" w14:paraId="4BD9AB1E" w14:textId="77777777" w:rsidTr="0096693A">
        <w:tc>
          <w:tcPr>
            <w:tcW w:w="4860" w:type="dxa"/>
          </w:tcPr>
          <w:p w14:paraId="39A634D1"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Asia Plus Advisory Co., Ltd.</w:t>
            </w:r>
          </w:p>
        </w:tc>
        <w:tc>
          <w:tcPr>
            <w:tcW w:w="4410" w:type="dxa"/>
          </w:tcPr>
          <w:p w14:paraId="38450B92"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Subsidiary</w:t>
            </w:r>
          </w:p>
        </w:tc>
      </w:tr>
      <w:tr w:rsidR="00CA5D69" w:rsidRPr="00CA5D69" w14:paraId="215EED0D" w14:textId="77777777" w:rsidTr="0096693A">
        <w:tc>
          <w:tcPr>
            <w:tcW w:w="4860" w:type="dxa"/>
          </w:tcPr>
          <w:p w14:paraId="788677E2"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Asia Plus Securities Co., Ltd.</w:t>
            </w:r>
          </w:p>
        </w:tc>
        <w:tc>
          <w:tcPr>
            <w:tcW w:w="4410" w:type="dxa"/>
          </w:tcPr>
          <w:p w14:paraId="59B21F12"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Subsidiary</w:t>
            </w:r>
          </w:p>
        </w:tc>
      </w:tr>
      <w:tr w:rsidR="00CA5D69" w:rsidRPr="00CA5D69" w14:paraId="220A20CB" w14:textId="77777777" w:rsidTr="0096693A">
        <w:tc>
          <w:tcPr>
            <w:tcW w:w="4860" w:type="dxa"/>
          </w:tcPr>
          <w:p w14:paraId="51B8DAB2"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Bangkok Bank Plc.</w:t>
            </w:r>
          </w:p>
        </w:tc>
        <w:tc>
          <w:tcPr>
            <w:tcW w:w="4410" w:type="dxa"/>
          </w:tcPr>
          <w:p w14:paraId="3BAAC9BD" w14:textId="77777777" w:rsidR="002D09AE" w:rsidRPr="00CA5D69" w:rsidRDefault="002D09AE" w:rsidP="0096693A">
            <w:pPr>
              <w:spacing w:line="360" w:lineRule="exact"/>
              <w:ind w:left="228" w:right="-108" w:hanging="228"/>
              <w:rPr>
                <w:rFonts w:ascii="Arial" w:hAnsi="Arial" w:cs="Arial"/>
                <w:sz w:val="22"/>
                <w:szCs w:val="22"/>
              </w:rPr>
            </w:pPr>
            <w:r w:rsidRPr="00CA5D69">
              <w:rPr>
                <w:rFonts w:ascii="Arial" w:hAnsi="Arial" w:cs="Arial"/>
                <w:sz w:val="22"/>
                <w:szCs w:val="22"/>
              </w:rPr>
              <w:t>Shareholder and close family member of the Company</w:t>
            </w:r>
            <w:r w:rsidR="00AF3655" w:rsidRPr="00CA5D69">
              <w:rPr>
                <w:rFonts w:ascii="Arial" w:hAnsi="Arial" w:cs="Arial"/>
                <w:sz w:val="22"/>
                <w:szCs w:val="22"/>
              </w:rPr>
              <w:t>’</w:t>
            </w:r>
            <w:r w:rsidRPr="00CA5D69">
              <w:rPr>
                <w:rFonts w:ascii="Arial" w:hAnsi="Arial" w:cs="Arial"/>
                <w:sz w:val="22"/>
                <w:szCs w:val="22"/>
              </w:rPr>
              <w:t>s director holds a position of director</w:t>
            </w:r>
          </w:p>
        </w:tc>
      </w:tr>
      <w:tr w:rsidR="00CA5D69" w:rsidRPr="00CA5D69" w14:paraId="64125608" w14:textId="77777777" w:rsidTr="0096693A">
        <w:tc>
          <w:tcPr>
            <w:tcW w:w="4860" w:type="dxa"/>
          </w:tcPr>
          <w:p w14:paraId="7998CA02"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 xml:space="preserve">BBL Asset Management Co., Ltd. </w:t>
            </w:r>
          </w:p>
        </w:tc>
        <w:tc>
          <w:tcPr>
            <w:tcW w:w="4410" w:type="dxa"/>
          </w:tcPr>
          <w:p w14:paraId="758AACC1"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Bangkok Bank Plc. is its major shareholder.</w:t>
            </w:r>
          </w:p>
        </w:tc>
      </w:tr>
      <w:tr w:rsidR="00CA5D69" w:rsidRPr="00CA5D69" w14:paraId="37F319FF" w14:textId="77777777" w:rsidTr="0096693A">
        <w:tc>
          <w:tcPr>
            <w:tcW w:w="4860" w:type="dxa"/>
          </w:tcPr>
          <w:p w14:paraId="2E7B5CBB" w14:textId="77777777" w:rsidR="002D09AE" w:rsidRPr="00CA5D69" w:rsidRDefault="002D09AE" w:rsidP="0096693A">
            <w:pPr>
              <w:spacing w:line="360" w:lineRule="exact"/>
              <w:ind w:left="230" w:right="-108" w:hanging="230"/>
              <w:rPr>
                <w:rFonts w:ascii="Arial" w:hAnsi="Arial" w:cs="Arial"/>
                <w:sz w:val="22"/>
                <w:szCs w:val="22"/>
              </w:rPr>
            </w:pPr>
            <w:r w:rsidRPr="00CA5D69">
              <w:rPr>
                <w:rFonts w:ascii="Arial" w:hAnsi="Arial" w:cs="Arial"/>
                <w:sz w:val="22"/>
                <w:szCs w:val="22"/>
              </w:rPr>
              <w:t xml:space="preserve">Funds managed by BBL Asset Management </w:t>
            </w:r>
          </w:p>
          <w:p w14:paraId="4DA13405" w14:textId="77777777" w:rsidR="002D09AE" w:rsidRPr="00CA5D69" w:rsidRDefault="002D09AE" w:rsidP="0096693A">
            <w:pPr>
              <w:spacing w:line="360" w:lineRule="exact"/>
              <w:ind w:left="230" w:right="-108" w:hanging="230"/>
              <w:rPr>
                <w:rFonts w:ascii="Arial" w:hAnsi="Arial" w:cs="Arial"/>
                <w:sz w:val="22"/>
                <w:szCs w:val="22"/>
              </w:rPr>
            </w:pPr>
            <w:r w:rsidRPr="00CA5D69">
              <w:rPr>
                <w:rFonts w:ascii="Arial" w:hAnsi="Arial" w:cs="Arial"/>
                <w:sz w:val="22"/>
                <w:szCs w:val="22"/>
              </w:rPr>
              <w:tab/>
              <w:t>Co., Ltd.</w:t>
            </w:r>
          </w:p>
        </w:tc>
        <w:tc>
          <w:tcPr>
            <w:tcW w:w="4410" w:type="dxa"/>
          </w:tcPr>
          <w:p w14:paraId="3C558599"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 xml:space="preserve">Managed by BBL Asset Management </w:t>
            </w:r>
            <w:r w:rsidR="0096693A" w:rsidRPr="00CA5D69">
              <w:rPr>
                <w:rFonts w:ascii="Arial" w:hAnsi="Arial" w:cs="Arial"/>
                <w:sz w:val="22"/>
                <w:szCs w:val="22"/>
              </w:rPr>
              <w:t xml:space="preserve">             </w:t>
            </w:r>
            <w:r w:rsidRPr="00CA5D69">
              <w:rPr>
                <w:rFonts w:ascii="Arial" w:hAnsi="Arial" w:cs="Arial"/>
                <w:sz w:val="22"/>
                <w:szCs w:val="22"/>
              </w:rPr>
              <w:t>Co., Ltd.</w:t>
            </w:r>
          </w:p>
        </w:tc>
      </w:tr>
      <w:tr w:rsidR="00CA5D69" w:rsidRPr="00CA5D69" w14:paraId="4F47A9F8" w14:textId="77777777" w:rsidTr="0096693A">
        <w:tc>
          <w:tcPr>
            <w:tcW w:w="4860" w:type="dxa"/>
          </w:tcPr>
          <w:p w14:paraId="04391632" w14:textId="77777777" w:rsidR="002D09AE" w:rsidRPr="00CA5D69" w:rsidRDefault="002D09AE" w:rsidP="0096693A">
            <w:pPr>
              <w:spacing w:line="360" w:lineRule="exact"/>
              <w:ind w:left="228" w:right="-108" w:hanging="228"/>
              <w:rPr>
                <w:rFonts w:ascii="Arial" w:hAnsi="Arial" w:cs="Arial"/>
                <w:sz w:val="22"/>
                <w:szCs w:val="22"/>
              </w:rPr>
            </w:pPr>
            <w:r w:rsidRPr="00CA5D69">
              <w:rPr>
                <w:rFonts w:ascii="Arial" w:hAnsi="Arial" w:cs="Arial"/>
                <w:sz w:val="22"/>
                <w:szCs w:val="22"/>
              </w:rPr>
              <w:t>Funds managed by Asset Plus Fund Management Co., Ltd.</w:t>
            </w:r>
          </w:p>
        </w:tc>
        <w:tc>
          <w:tcPr>
            <w:tcW w:w="4410" w:type="dxa"/>
          </w:tcPr>
          <w:p w14:paraId="1D152561"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Managed by Asset Plus Fund Management Co., Ltd.</w:t>
            </w:r>
          </w:p>
        </w:tc>
      </w:tr>
      <w:tr w:rsidR="00CA5D69" w:rsidRPr="00CA5D69" w14:paraId="7F37EE08" w14:textId="77777777" w:rsidTr="0096693A">
        <w:tc>
          <w:tcPr>
            <w:tcW w:w="4860" w:type="dxa"/>
          </w:tcPr>
          <w:p w14:paraId="0B505D9F"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 xml:space="preserve">Asia </w:t>
            </w:r>
            <w:proofErr w:type="spellStart"/>
            <w:r w:rsidRPr="00CA5D69">
              <w:rPr>
                <w:rFonts w:ascii="Arial" w:hAnsi="Arial" w:cs="Arial"/>
                <w:sz w:val="22"/>
                <w:szCs w:val="22"/>
              </w:rPr>
              <w:t>Sermkij</w:t>
            </w:r>
            <w:proofErr w:type="spellEnd"/>
            <w:r w:rsidRPr="00CA5D69">
              <w:rPr>
                <w:rFonts w:ascii="Arial" w:hAnsi="Arial" w:cs="Arial"/>
                <w:sz w:val="22"/>
                <w:szCs w:val="22"/>
              </w:rPr>
              <w:t xml:space="preserve"> Co., Ltd.</w:t>
            </w:r>
          </w:p>
        </w:tc>
        <w:tc>
          <w:tcPr>
            <w:tcW w:w="4410" w:type="dxa"/>
          </w:tcPr>
          <w:p w14:paraId="25245E07"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31000744" w14:textId="77777777" w:rsidTr="0096693A">
        <w:tc>
          <w:tcPr>
            <w:tcW w:w="4860" w:type="dxa"/>
          </w:tcPr>
          <w:p w14:paraId="1FB3B1A7" w14:textId="77777777" w:rsidR="002D09AE" w:rsidRPr="00CA5D69" w:rsidRDefault="002D09AE" w:rsidP="0096693A">
            <w:pPr>
              <w:spacing w:line="360" w:lineRule="exact"/>
              <w:ind w:left="228" w:right="-18" w:hanging="228"/>
              <w:rPr>
                <w:rFonts w:ascii="Arial" w:hAnsi="Arial" w:cs="Arial"/>
                <w:sz w:val="22"/>
                <w:szCs w:val="22"/>
              </w:rPr>
            </w:pPr>
            <w:proofErr w:type="spellStart"/>
            <w:r w:rsidRPr="00CA5D69">
              <w:rPr>
                <w:rFonts w:ascii="Arial" w:hAnsi="Arial" w:cs="Arial"/>
                <w:sz w:val="22"/>
                <w:szCs w:val="22"/>
              </w:rPr>
              <w:t>Chatrian</w:t>
            </w:r>
            <w:proofErr w:type="spellEnd"/>
            <w:r w:rsidRPr="00CA5D69">
              <w:rPr>
                <w:rFonts w:ascii="Arial" w:hAnsi="Arial" w:cs="Arial"/>
                <w:sz w:val="22"/>
                <w:szCs w:val="22"/>
              </w:rPr>
              <w:t xml:space="preserve"> Holding Co., Ltd.</w:t>
            </w:r>
          </w:p>
        </w:tc>
        <w:tc>
          <w:tcPr>
            <w:tcW w:w="4410" w:type="dxa"/>
          </w:tcPr>
          <w:p w14:paraId="4BB31A2D" w14:textId="1389905B" w:rsidR="0067770F" w:rsidRPr="00CA5D69" w:rsidRDefault="002D09AE" w:rsidP="0096693A">
            <w:pPr>
              <w:spacing w:line="360" w:lineRule="exact"/>
              <w:ind w:left="228" w:hanging="228"/>
              <w:rPr>
                <w:rFonts w:ascii="Arial" w:hAnsi="Arial" w:cstheme="minorBidi"/>
                <w:sz w:val="22"/>
                <w:szCs w:val="22"/>
              </w:rPr>
            </w:pPr>
            <w:r w:rsidRPr="00CA5D69">
              <w:rPr>
                <w:rFonts w:ascii="Arial" w:hAnsi="Arial" w:cs="Arial"/>
                <w:sz w:val="22"/>
                <w:szCs w:val="22"/>
              </w:rPr>
              <w:t>Common directors</w:t>
            </w:r>
          </w:p>
        </w:tc>
      </w:tr>
      <w:tr w:rsidR="00CA5D69" w:rsidRPr="00CA5D69" w14:paraId="71185605" w14:textId="77777777" w:rsidTr="00963D9C">
        <w:tc>
          <w:tcPr>
            <w:tcW w:w="4860" w:type="dxa"/>
          </w:tcPr>
          <w:p w14:paraId="641C5EF1" w14:textId="77777777" w:rsidR="00FB75B6" w:rsidRPr="00CA5D69" w:rsidRDefault="00FB75B6" w:rsidP="00963D9C">
            <w:pPr>
              <w:spacing w:line="360" w:lineRule="exact"/>
              <w:ind w:left="228" w:right="-18" w:hanging="228"/>
              <w:rPr>
                <w:rFonts w:ascii="Arial" w:hAnsi="Arial" w:cs="Arial"/>
                <w:sz w:val="22"/>
                <w:szCs w:val="22"/>
              </w:rPr>
            </w:pPr>
            <w:r w:rsidRPr="00CA5D69">
              <w:rPr>
                <w:rFonts w:ascii="Arial" w:hAnsi="Arial" w:cs="Arial"/>
                <w:sz w:val="22"/>
                <w:szCs w:val="22"/>
              </w:rPr>
              <w:t>Thai Incubator Dot Com Co., Ltd.</w:t>
            </w:r>
          </w:p>
        </w:tc>
        <w:tc>
          <w:tcPr>
            <w:tcW w:w="4410" w:type="dxa"/>
          </w:tcPr>
          <w:p w14:paraId="2F73307F"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06D91070" w14:textId="77777777" w:rsidTr="00963D9C">
        <w:tc>
          <w:tcPr>
            <w:tcW w:w="4860" w:type="dxa"/>
          </w:tcPr>
          <w:p w14:paraId="4DA8EE82" w14:textId="77777777" w:rsidR="00FB75B6" w:rsidRPr="00CA5D69" w:rsidRDefault="00FB75B6" w:rsidP="00963D9C">
            <w:pPr>
              <w:spacing w:line="360" w:lineRule="exact"/>
              <w:ind w:left="14" w:right="-18"/>
              <w:rPr>
                <w:rFonts w:ascii="Arial" w:hAnsi="Arial" w:cs="Arial"/>
                <w:sz w:val="22"/>
                <w:szCs w:val="22"/>
              </w:rPr>
            </w:pPr>
            <w:r w:rsidRPr="00CA5D69">
              <w:rPr>
                <w:rFonts w:ascii="Arial" w:hAnsi="Arial" w:cs="Arial"/>
                <w:sz w:val="22"/>
                <w:szCs w:val="22"/>
              </w:rPr>
              <w:t>City Realty Co., Ltd.</w:t>
            </w:r>
          </w:p>
        </w:tc>
        <w:tc>
          <w:tcPr>
            <w:tcW w:w="4410" w:type="dxa"/>
          </w:tcPr>
          <w:p w14:paraId="64D2D242"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3F10B200" w14:textId="77777777" w:rsidTr="00963D9C">
        <w:tc>
          <w:tcPr>
            <w:tcW w:w="4860" w:type="dxa"/>
          </w:tcPr>
          <w:p w14:paraId="50583FB9" w14:textId="77777777" w:rsidR="00FB75B6" w:rsidRPr="00CA5D69" w:rsidRDefault="00FB75B6" w:rsidP="00963D9C">
            <w:pPr>
              <w:spacing w:line="360" w:lineRule="exact"/>
              <w:ind w:left="14" w:right="-18"/>
              <w:rPr>
                <w:rFonts w:ascii="Arial" w:hAnsi="Arial" w:cs="Arial"/>
                <w:sz w:val="22"/>
                <w:szCs w:val="22"/>
              </w:rPr>
            </w:pPr>
            <w:r w:rsidRPr="00CA5D69">
              <w:rPr>
                <w:rFonts w:ascii="Arial" w:hAnsi="Arial" w:cs="Arial"/>
                <w:sz w:val="22"/>
                <w:szCs w:val="22"/>
              </w:rPr>
              <w:t>City Villa Co., Ltd.</w:t>
            </w:r>
          </w:p>
        </w:tc>
        <w:tc>
          <w:tcPr>
            <w:tcW w:w="4410" w:type="dxa"/>
          </w:tcPr>
          <w:p w14:paraId="64918E65"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1345ED7F" w14:textId="77777777" w:rsidTr="00963D9C">
        <w:tc>
          <w:tcPr>
            <w:tcW w:w="4860" w:type="dxa"/>
          </w:tcPr>
          <w:p w14:paraId="7E8986C2" w14:textId="77777777" w:rsidR="00FB75B6" w:rsidRPr="00CA5D69" w:rsidRDefault="00FB75B6" w:rsidP="00963D9C">
            <w:pPr>
              <w:spacing w:line="360" w:lineRule="exact"/>
              <w:ind w:left="14" w:right="-18"/>
              <w:rPr>
                <w:rFonts w:ascii="Arial" w:hAnsi="Arial" w:cs="Arial"/>
                <w:sz w:val="22"/>
                <w:szCs w:val="22"/>
              </w:rPr>
            </w:pPr>
            <w:r w:rsidRPr="00CA5D69">
              <w:rPr>
                <w:rFonts w:ascii="Arial" w:hAnsi="Arial" w:cs="Arial"/>
                <w:sz w:val="22"/>
                <w:szCs w:val="22"/>
              </w:rPr>
              <w:t xml:space="preserve">Fraser Property (Thailand) Plc. </w:t>
            </w:r>
          </w:p>
        </w:tc>
        <w:tc>
          <w:tcPr>
            <w:tcW w:w="4410" w:type="dxa"/>
          </w:tcPr>
          <w:p w14:paraId="7D03BBBB"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233F758F" w14:textId="77777777" w:rsidTr="00963D9C">
        <w:tc>
          <w:tcPr>
            <w:tcW w:w="4860" w:type="dxa"/>
          </w:tcPr>
          <w:p w14:paraId="4333650B" w14:textId="77777777" w:rsidR="00FB75B6" w:rsidRPr="00CA5D69" w:rsidRDefault="00FB75B6" w:rsidP="00963D9C">
            <w:pPr>
              <w:spacing w:line="360" w:lineRule="exact"/>
              <w:ind w:left="14" w:right="-14"/>
              <w:rPr>
                <w:rFonts w:ascii="Arial" w:hAnsi="Arial" w:cs="Arial"/>
                <w:sz w:val="22"/>
                <w:szCs w:val="22"/>
              </w:rPr>
            </w:pPr>
            <w:r w:rsidRPr="00CA5D69">
              <w:rPr>
                <w:rFonts w:ascii="Arial" w:hAnsi="Arial" w:cs="Arial"/>
                <w:sz w:val="22"/>
                <w:szCs w:val="22"/>
              </w:rPr>
              <w:t>Bangkok Club Co., Ltd.</w:t>
            </w:r>
          </w:p>
        </w:tc>
        <w:tc>
          <w:tcPr>
            <w:tcW w:w="4410" w:type="dxa"/>
          </w:tcPr>
          <w:p w14:paraId="25B81D0E"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473C2DFE" w14:textId="77777777" w:rsidTr="00963D9C">
        <w:tc>
          <w:tcPr>
            <w:tcW w:w="4860" w:type="dxa"/>
          </w:tcPr>
          <w:p w14:paraId="548DAFC3" w14:textId="77777777" w:rsidR="00FB75B6" w:rsidRPr="00CA5D69" w:rsidRDefault="00FB75B6" w:rsidP="00963D9C">
            <w:pPr>
              <w:spacing w:line="360" w:lineRule="exact"/>
              <w:ind w:left="14" w:right="-18"/>
              <w:rPr>
                <w:rFonts w:ascii="Arial" w:hAnsi="Arial" w:cs="Arial"/>
                <w:sz w:val="22"/>
                <w:szCs w:val="22"/>
                <w:cs/>
              </w:rPr>
            </w:pPr>
            <w:r w:rsidRPr="00CA5D69">
              <w:rPr>
                <w:rFonts w:ascii="Arial" w:hAnsi="Arial" w:cs="Arial"/>
                <w:sz w:val="22"/>
                <w:szCs w:val="22"/>
              </w:rPr>
              <w:t>Asia Warehouse Co., Ltd.</w:t>
            </w:r>
          </w:p>
        </w:tc>
        <w:tc>
          <w:tcPr>
            <w:tcW w:w="4410" w:type="dxa"/>
          </w:tcPr>
          <w:p w14:paraId="5A9CAA40"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11F3E544" w14:textId="77777777" w:rsidTr="00963D9C">
        <w:tc>
          <w:tcPr>
            <w:tcW w:w="4860" w:type="dxa"/>
          </w:tcPr>
          <w:p w14:paraId="6ABD53D2" w14:textId="77777777" w:rsidR="00FB75B6" w:rsidRPr="00CA5D69" w:rsidRDefault="00FB75B6" w:rsidP="00963D9C">
            <w:pPr>
              <w:spacing w:line="360" w:lineRule="exact"/>
              <w:ind w:left="14" w:right="-18"/>
              <w:rPr>
                <w:rFonts w:ascii="Arial" w:hAnsi="Arial" w:cs="Arial"/>
                <w:sz w:val="22"/>
                <w:szCs w:val="22"/>
                <w:cs/>
              </w:rPr>
            </w:pPr>
            <w:r w:rsidRPr="00CA5D69">
              <w:rPr>
                <w:rFonts w:ascii="Arial" w:hAnsi="Arial" w:cs="Arial"/>
                <w:sz w:val="22"/>
                <w:szCs w:val="22"/>
              </w:rPr>
              <w:t>Sathorn City Tower Juristic Person</w:t>
            </w:r>
          </w:p>
        </w:tc>
        <w:tc>
          <w:tcPr>
            <w:tcW w:w="4410" w:type="dxa"/>
          </w:tcPr>
          <w:p w14:paraId="7C45845D"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3B3E67AE" w14:textId="77777777" w:rsidTr="0096693A">
        <w:tc>
          <w:tcPr>
            <w:tcW w:w="4860" w:type="dxa"/>
          </w:tcPr>
          <w:p w14:paraId="67B7D072" w14:textId="77777777" w:rsidR="00FB75B6" w:rsidRPr="00CA5D69" w:rsidRDefault="00FB75B6" w:rsidP="0096693A">
            <w:pPr>
              <w:spacing w:line="360" w:lineRule="exact"/>
              <w:ind w:left="228" w:right="-18" w:hanging="228"/>
              <w:rPr>
                <w:rFonts w:ascii="Arial" w:hAnsi="Arial" w:cs="Arial"/>
                <w:sz w:val="22"/>
                <w:szCs w:val="22"/>
              </w:rPr>
            </w:pPr>
          </w:p>
        </w:tc>
        <w:tc>
          <w:tcPr>
            <w:tcW w:w="4410" w:type="dxa"/>
          </w:tcPr>
          <w:p w14:paraId="11C48566" w14:textId="77777777" w:rsidR="00FB75B6" w:rsidRPr="00CA5D69" w:rsidRDefault="00FB75B6" w:rsidP="0096693A">
            <w:pPr>
              <w:spacing w:line="360" w:lineRule="exact"/>
              <w:ind w:left="228" w:hanging="228"/>
              <w:rPr>
                <w:rFonts w:ascii="Arial" w:hAnsi="Arial" w:cs="Arial"/>
                <w:sz w:val="22"/>
                <w:szCs w:val="22"/>
              </w:rPr>
            </w:pPr>
          </w:p>
        </w:tc>
      </w:tr>
    </w:tbl>
    <w:p w14:paraId="0BA06A24" w14:textId="77777777" w:rsidR="005B4013" w:rsidRPr="00CA5D69" w:rsidRDefault="005B4013">
      <w:r w:rsidRPr="00CA5D69">
        <w:br w:type="page"/>
      </w:r>
    </w:p>
    <w:tbl>
      <w:tblPr>
        <w:tblW w:w="9270" w:type="dxa"/>
        <w:tblInd w:w="450" w:type="dxa"/>
        <w:tblLayout w:type="fixed"/>
        <w:tblLook w:val="0000" w:firstRow="0" w:lastRow="0" w:firstColumn="0" w:lastColumn="0" w:noHBand="0" w:noVBand="0"/>
      </w:tblPr>
      <w:tblGrid>
        <w:gridCol w:w="4860"/>
        <w:gridCol w:w="4410"/>
      </w:tblGrid>
      <w:tr w:rsidR="00CA5D69" w:rsidRPr="00CA5D69" w14:paraId="00F52080" w14:textId="77777777" w:rsidTr="00DF5785">
        <w:tc>
          <w:tcPr>
            <w:tcW w:w="4860" w:type="dxa"/>
          </w:tcPr>
          <w:p w14:paraId="1377DAD4" w14:textId="7B6277F2" w:rsidR="00DF5785" w:rsidRPr="00CA5D69" w:rsidRDefault="00DF5785" w:rsidP="00DF5785">
            <w:pPr>
              <w:pBdr>
                <w:bottom w:val="single" w:sz="4" w:space="1" w:color="auto"/>
              </w:pBdr>
              <w:spacing w:line="360" w:lineRule="exact"/>
              <w:jc w:val="center"/>
              <w:rPr>
                <w:rFonts w:ascii="Arial" w:hAnsi="Arial" w:cs="Arial"/>
                <w:szCs w:val="22"/>
              </w:rPr>
            </w:pPr>
            <w:r w:rsidRPr="00CA5D69">
              <w:rPr>
                <w:rFonts w:ascii="Arial" w:hAnsi="Arial" w:cs="Arial"/>
                <w:sz w:val="22"/>
                <w:szCs w:val="22"/>
              </w:rPr>
              <w:lastRenderedPageBreak/>
              <w:t>Name of related parties</w:t>
            </w:r>
          </w:p>
        </w:tc>
        <w:tc>
          <w:tcPr>
            <w:tcW w:w="4410" w:type="dxa"/>
          </w:tcPr>
          <w:p w14:paraId="7812B6A0" w14:textId="77777777" w:rsidR="00DF5785" w:rsidRPr="00CA5D69" w:rsidRDefault="00DF5785" w:rsidP="00DF5785">
            <w:pPr>
              <w:pBdr>
                <w:bottom w:val="single" w:sz="4" w:space="1" w:color="auto"/>
              </w:pBdr>
              <w:spacing w:line="360" w:lineRule="exact"/>
              <w:jc w:val="center"/>
              <w:rPr>
                <w:rFonts w:ascii="Arial" w:hAnsi="Arial" w:cs="Arial"/>
                <w:szCs w:val="22"/>
              </w:rPr>
            </w:pPr>
            <w:r w:rsidRPr="00CA5D69">
              <w:rPr>
                <w:rFonts w:ascii="Arial" w:hAnsi="Arial" w:cs="Arial"/>
                <w:sz w:val="22"/>
                <w:szCs w:val="22"/>
              </w:rPr>
              <w:t>Relationship</w:t>
            </w:r>
          </w:p>
        </w:tc>
      </w:tr>
      <w:tr w:rsidR="00CA5D69" w:rsidRPr="00CA5D69" w14:paraId="421CF76C" w14:textId="77777777" w:rsidTr="0096693A">
        <w:tc>
          <w:tcPr>
            <w:tcW w:w="4860" w:type="dxa"/>
          </w:tcPr>
          <w:p w14:paraId="469D8199" w14:textId="77777777" w:rsidR="00082A1B" w:rsidRPr="00CA5D69" w:rsidRDefault="00082A1B" w:rsidP="00082A1B">
            <w:pPr>
              <w:spacing w:line="360" w:lineRule="exact"/>
              <w:ind w:left="14" w:right="-18"/>
              <w:rPr>
                <w:rFonts w:ascii="Arial" w:hAnsi="Arial" w:cs="Arial"/>
                <w:sz w:val="22"/>
                <w:szCs w:val="22"/>
                <w:cs/>
              </w:rPr>
            </w:pPr>
            <w:proofErr w:type="spellStart"/>
            <w:r w:rsidRPr="00CA5D69">
              <w:rPr>
                <w:rFonts w:ascii="Arial" w:hAnsi="Arial" w:cs="Arial"/>
                <w:sz w:val="22"/>
                <w:szCs w:val="22"/>
              </w:rPr>
              <w:t>Chatubutr</w:t>
            </w:r>
            <w:proofErr w:type="spellEnd"/>
            <w:r w:rsidRPr="00CA5D69">
              <w:rPr>
                <w:rFonts w:ascii="Arial" w:hAnsi="Arial" w:cs="Arial"/>
                <w:sz w:val="22"/>
                <w:szCs w:val="22"/>
              </w:rPr>
              <w:t xml:space="preserve"> Holding Co., Ltd.</w:t>
            </w:r>
          </w:p>
        </w:tc>
        <w:tc>
          <w:tcPr>
            <w:tcW w:w="4410" w:type="dxa"/>
          </w:tcPr>
          <w:p w14:paraId="2381B582" w14:textId="77777777" w:rsidR="00082A1B" w:rsidRPr="00CA5D69" w:rsidRDefault="00082A1B" w:rsidP="00082A1B">
            <w:pPr>
              <w:spacing w:line="360" w:lineRule="exact"/>
              <w:ind w:left="228" w:right="-302" w:hanging="228"/>
              <w:rPr>
                <w:rFonts w:ascii="Arial" w:hAnsi="Arial" w:cs="Arial"/>
                <w:sz w:val="22"/>
                <w:szCs w:val="22"/>
              </w:rPr>
            </w:pPr>
            <w:r w:rsidRPr="00CA5D69">
              <w:rPr>
                <w:rFonts w:ascii="Arial" w:hAnsi="Arial" w:cs="Arial"/>
                <w:sz w:val="22"/>
                <w:szCs w:val="22"/>
              </w:rPr>
              <w:t>Common directors</w:t>
            </w:r>
          </w:p>
        </w:tc>
      </w:tr>
      <w:tr w:rsidR="00CA5D69" w:rsidRPr="00CA5D69" w14:paraId="1112CF01" w14:textId="77777777" w:rsidTr="0096693A">
        <w:tc>
          <w:tcPr>
            <w:tcW w:w="4860" w:type="dxa"/>
          </w:tcPr>
          <w:p w14:paraId="6C4CB0BD" w14:textId="77777777" w:rsidR="00082A1B" w:rsidRPr="00CA5D69" w:rsidRDefault="00082A1B" w:rsidP="00082A1B">
            <w:pPr>
              <w:spacing w:line="360" w:lineRule="exact"/>
              <w:ind w:left="14" w:right="-18"/>
              <w:rPr>
                <w:rFonts w:ascii="Arial" w:hAnsi="Arial" w:cs="Arial"/>
                <w:sz w:val="22"/>
                <w:szCs w:val="22"/>
                <w:cs/>
              </w:rPr>
            </w:pPr>
            <w:proofErr w:type="spellStart"/>
            <w:r w:rsidRPr="00CA5D69">
              <w:rPr>
                <w:rFonts w:ascii="Arial" w:hAnsi="Arial" w:cs="Arial"/>
                <w:sz w:val="22"/>
                <w:szCs w:val="22"/>
              </w:rPr>
              <w:t>Panichsawad</w:t>
            </w:r>
            <w:proofErr w:type="spellEnd"/>
            <w:r w:rsidRPr="00CA5D69">
              <w:rPr>
                <w:rFonts w:ascii="Arial" w:hAnsi="Arial" w:cs="Arial"/>
                <w:sz w:val="22"/>
                <w:szCs w:val="22"/>
              </w:rPr>
              <w:t xml:space="preserve"> Co., Ltd.</w:t>
            </w:r>
          </w:p>
        </w:tc>
        <w:tc>
          <w:tcPr>
            <w:tcW w:w="4410" w:type="dxa"/>
          </w:tcPr>
          <w:p w14:paraId="55253FF0" w14:textId="77777777" w:rsidR="00082A1B" w:rsidRPr="00CA5D69" w:rsidRDefault="00082A1B" w:rsidP="00082A1B">
            <w:pPr>
              <w:spacing w:line="360" w:lineRule="exact"/>
              <w:ind w:left="228" w:right="-302" w:hanging="228"/>
              <w:rPr>
                <w:rFonts w:ascii="Arial" w:hAnsi="Arial" w:cs="Arial"/>
                <w:sz w:val="22"/>
                <w:szCs w:val="22"/>
              </w:rPr>
            </w:pPr>
            <w:r w:rsidRPr="00CA5D69">
              <w:rPr>
                <w:rFonts w:ascii="Arial" w:hAnsi="Arial" w:cs="Arial"/>
                <w:sz w:val="22"/>
                <w:szCs w:val="22"/>
              </w:rPr>
              <w:t>Common directors</w:t>
            </w:r>
          </w:p>
        </w:tc>
      </w:tr>
      <w:tr w:rsidR="00CA5D69" w:rsidRPr="00CA5D69" w14:paraId="214600BC" w14:textId="77777777" w:rsidTr="0096693A">
        <w:tc>
          <w:tcPr>
            <w:tcW w:w="4860" w:type="dxa"/>
          </w:tcPr>
          <w:p w14:paraId="199C13A9" w14:textId="77777777" w:rsidR="00082A1B" w:rsidRPr="00CA5D69" w:rsidRDefault="00082A1B" w:rsidP="00082A1B">
            <w:pPr>
              <w:spacing w:line="360" w:lineRule="exact"/>
              <w:ind w:left="14" w:right="-18"/>
              <w:rPr>
                <w:rFonts w:ascii="Arial" w:hAnsi="Arial" w:cs="Arial"/>
                <w:sz w:val="22"/>
                <w:szCs w:val="22"/>
                <w:cs/>
              </w:rPr>
            </w:pPr>
            <w:r w:rsidRPr="00CA5D69">
              <w:rPr>
                <w:rFonts w:ascii="Arial" w:hAnsi="Arial" w:cs="Arial"/>
                <w:sz w:val="22"/>
                <w:szCs w:val="22"/>
              </w:rPr>
              <w:t>Bangkok Insurance Plc.</w:t>
            </w:r>
          </w:p>
        </w:tc>
        <w:tc>
          <w:tcPr>
            <w:tcW w:w="4410" w:type="dxa"/>
          </w:tcPr>
          <w:p w14:paraId="13AAFA03"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r w:rsidR="00CA5D69" w:rsidRPr="00CA5D69" w14:paraId="39BD8489" w14:textId="77777777" w:rsidTr="0096693A">
        <w:tc>
          <w:tcPr>
            <w:tcW w:w="4860" w:type="dxa"/>
          </w:tcPr>
          <w:p w14:paraId="1596F641" w14:textId="77777777" w:rsidR="00082A1B" w:rsidRPr="00CA5D69" w:rsidRDefault="00082A1B" w:rsidP="00082A1B">
            <w:pPr>
              <w:spacing w:line="360" w:lineRule="exact"/>
              <w:ind w:left="14" w:right="-18"/>
              <w:rPr>
                <w:rFonts w:ascii="Arial" w:hAnsi="Arial" w:cs="Arial"/>
                <w:sz w:val="22"/>
                <w:szCs w:val="22"/>
              </w:rPr>
            </w:pPr>
            <w:r w:rsidRPr="00CA5D69">
              <w:rPr>
                <w:rFonts w:ascii="Arial" w:hAnsi="Arial" w:cs="Arial"/>
                <w:sz w:val="22"/>
                <w:szCs w:val="22"/>
              </w:rPr>
              <w:t>Riverside Garden Marina Co., Ltd.</w:t>
            </w:r>
          </w:p>
        </w:tc>
        <w:tc>
          <w:tcPr>
            <w:tcW w:w="4410" w:type="dxa"/>
          </w:tcPr>
          <w:p w14:paraId="5B71D9CD"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r w:rsidR="00CA5D69" w:rsidRPr="00CA5D69" w14:paraId="5CC8EF3D" w14:textId="77777777" w:rsidTr="0096693A">
        <w:tc>
          <w:tcPr>
            <w:tcW w:w="4860" w:type="dxa"/>
          </w:tcPr>
          <w:p w14:paraId="3692474C" w14:textId="77777777" w:rsidR="00082A1B" w:rsidRPr="00CA5D69" w:rsidRDefault="00082A1B" w:rsidP="00082A1B">
            <w:pPr>
              <w:spacing w:line="360" w:lineRule="exact"/>
              <w:ind w:left="14" w:right="-18"/>
              <w:rPr>
                <w:rFonts w:ascii="Arial" w:hAnsi="Arial" w:cs="Arial"/>
                <w:sz w:val="22"/>
                <w:szCs w:val="22"/>
              </w:rPr>
            </w:pPr>
            <w:r w:rsidRPr="00CA5D69">
              <w:rPr>
                <w:rFonts w:ascii="Arial" w:hAnsi="Arial" w:cs="Arial"/>
                <w:sz w:val="22"/>
                <w:szCs w:val="22"/>
              </w:rPr>
              <w:t>Intouch Holdings Plc.</w:t>
            </w:r>
          </w:p>
        </w:tc>
        <w:tc>
          <w:tcPr>
            <w:tcW w:w="4410" w:type="dxa"/>
          </w:tcPr>
          <w:p w14:paraId="24C60C0C"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r w:rsidR="00CA5D69" w:rsidRPr="00CA5D69" w14:paraId="216FDB4C" w14:textId="77777777" w:rsidTr="0096693A">
        <w:tc>
          <w:tcPr>
            <w:tcW w:w="4860" w:type="dxa"/>
          </w:tcPr>
          <w:p w14:paraId="238EF0EC" w14:textId="77777777" w:rsidR="00082A1B" w:rsidRPr="00CA5D69" w:rsidRDefault="00082A1B" w:rsidP="00082A1B">
            <w:pPr>
              <w:spacing w:line="360" w:lineRule="exact"/>
              <w:ind w:left="14" w:right="-18"/>
              <w:rPr>
                <w:rFonts w:ascii="Arial" w:hAnsi="Arial" w:cs="Arial"/>
                <w:sz w:val="22"/>
                <w:szCs w:val="22"/>
              </w:rPr>
            </w:pPr>
            <w:proofErr w:type="spellStart"/>
            <w:r w:rsidRPr="00CA5D69">
              <w:rPr>
                <w:rFonts w:ascii="Arial" w:hAnsi="Arial" w:cs="Arial"/>
                <w:sz w:val="22"/>
                <w:szCs w:val="22"/>
              </w:rPr>
              <w:t>Vintcom</w:t>
            </w:r>
            <w:proofErr w:type="spellEnd"/>
            <w:r w:rsidRPr="00CA5D69">
              <w:rPr>
                <w:rFonts w:ascii="Arial" w:hAnsi="Arial" w:cs="Arial"/>
                <w:sz w:val="22"/>
                <w:szCs w:val="22"/>
              </w:rPr>
              <w:t xml:space="preserve"> Technology Plc.</w:t>
            </w:r>
          </w:p>
        </w:tc>
        <w:tc>
          <w:tcPr>
            <w:tcW w:w="4410" w:type="dxa"/>
          </w:tcPr>
          <w:p w14:paraId="3DBD4794"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r w:rsidR="00CA5D69" w:rsidRPr="00CA5D69" w14:paraId="323AC826" w14:textId="77777777" w:rsidTr="0096693A">
        <w:tc>
          <w:tcPr>
            <w:tcW w:w="4860" w:type="dxa"/>
          </w:tcPr>
          <w:p w14:paraId="5B3CC6FA" w14:textId="77777777" w:rsidR="00082A1B" w:rsidRPr="00CA5D69" w:rsidRDefault="00082A1B" w:rsidP="00082A1B">
            <w:pPr>
              <w:spacing w:line="360" w:lineRule="exact"/>
              <w:ind w:left="14" w:right="-18"/>
              <w:rPr>
                <w:rFonts w:ascii="Arial" w:hAnsi="Arial" w:cs="Arial"/>
                <w:sz w:val="22"/>
                <w:szCs w:val="22"/>
              </w:rPr>
            </w:pPr>
            <w:r w:rsidRPr="00CA5D69">
              <w:rPr>
                <w:rFonts w:ascii="Arial" w:hAnsi="Arial" w:cs="Arial"/>
                <w:sz w:val="22"/>
                <w:szCs w:val="22"/>
              </w:rPr>
              <w:t>I - Secure Company Limited</w:t>
            </w:r>
          </w:p>
        </w:tc>
        <w:tc>
          <w:tcPr>
            <w:tcW w:w="4410" w:type="dxa"/>
          </w:tcPr>
          <w:p w14:paraId="45AA52E4"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r w:rsidR="00CA5D69" w:rsidRPr="00CA5D69" w14:paraId="7ECA9B4C" w14:textId="77777777" w:rsidTr="0096693A">
        <w:tc>
          <w:tcPr>
            <w:tcW w:w="4860" w:type="dxa"/>
          </w:tcPr>
          <w:p w14:paraId="141D330C" w14:textId="77777777" w:rsidR="00082A1B" w:rsidRPr="00CA5D69" w:rsidRDefault="00082A1B" w:rsidP="00082A1B">
            <w:pPr>
              <w:spacing w:line="360" w:lineRule="exact"/>
              <w:ind w:left="14" w:right="-18"/>
              <w:rPr>
                <w:rFonts w:ascii="Arial" w:hAnsi="Arial" w:cs="Arial"/>
                <w:sz w:val="22"/>
                <w:szCs w:val="22"/>
              </w:rPr>
            </w:pPr>
            <w:r w:rsidRPr="00CA5D69">
              <w:rPr>
                <w:rFonts w:ascii="Arial" w:hAnsi="Arial" w:cs="Arial"/>
                <w:sz w:val="22"/>
                <w:szCs w:val="22"/>
              </w:rPr>
              <w:t>Sukhumvit City Co., Ltd.</w:t>
            </w:r>
          </w:p>
        </w:tc>
        <w:tc>
          <w:tcPr>
            <w:tcW w:w="4410" w:type="dxa"/>
          </w:tcPr>
          <w:p w14:paraId="3F3C13A6"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bl>
    <w:p w14:paraId="3DB4A433" w14:textId="3073FFCC" w:rsidR="002D09AE" w:rsidRPr="00CA5D69" w:rsidRDefault="002D09AE" w:rsidP="00133878">
      <w:pPr>
        <w:tabs>
          <w:tab w:val="left" w:pos="2160"/>
          <w:tab w:val="right" w:pos="7920"/>
        </w:tabs>
        <w:spacing w:before="240" w:line="380" w:lineRule="exact"/>
        <w:ind w:left="547" w:hanging="547"/>
        <w:jc w:val="both"/>
        <w:rPr>
          <w:rFonts w:ascii="Arial" w:hAnsi="Arial" w:cs="Arial"/>
          <w:sz w:val="22"/>
          <w:szCs w:val="22"/>
        </w:rPr>
      </w:pPr>
      <w:r w:rsidRPr="00CA5D69">
        <w:rPr>
          <w:rFonts w:ascii="Arial" w:hAnsi="Arial" w:cs="Arial"/>
          <w:sz w:val="22"/>
          <w:szCs w:val="22"/>
        </w:rPr>
        <w:tab/>
        <w:t xml:space="preserve">During the </w:t>
      </w:r>
      <w:r w:rsidR="00D004C1" w:rsidRPr="00CA5D69">
        <w:rPr>
          <w:rFonts w:ascii="Arial" w:hAnsi="Arial" w:cs="Arial"/>
          <w:sz w:val="22"/>
          <w:szCs w:val="22"/>
        </w:rPr>
        <w:t>years</w:t>
      </w:r>
      <w:r w:rsidRPr="00CA5D69">
        <w:rPr>
          <w:rFonts w:ascii="Arial" w:hAnsi="Arial" w:cs="Arial"/>
          <w:sz w:val="22"/>
          <w:szCs w:val="22"/>
        </w:rPr>
        <w:t xml:space="preserve">, the Group had significant business transactions with related parties. Such transactions, which are </w:t>
      </w:r>
      <w:proofErr w:type="spellStart"/>
      <w:r w:rsidRPr="00CA5D69">
        <w:rPr>
          <w:rFonts w:ascii="Arial" w:hAnsi="Arial" w:cs="Arial"/>
          <w:sz w:val="22"/>
          <w:szCs w:val="22"/>
        </w:rPr>
        <w:t>summarised</w:t>
      </w:r>
      <w:proofErr w:type="spellEnd"/>
      <w:r w:rsidRPr="00CA5D69">
        <w:rPr>
          <w:rFonts w:ascii="Arial" w:hAnsi="Arial" w:cs="Arial"/>
          <w:sz w:val="22"/>
          <w:szCs w:val="22"/>
        </w:rPr>
        <w:t xml:space="preserve"> below, are based on commercial term as the ordinary course of business.</w:t>
      </w:r>
    </w:p>
    <w:p w14:paraId="5912EA43" w14:textId="77777777" w:rsidR="00B32B16" w:rsidRPr="00CA5D69" w:rsidRDefault="00B32B16" w:rsidP="00B32B16">
      <w:pPr>
        <w:tabs>
          <w:tab w:val="left" w:pos="2160"/>
          <w:tab w:val="left" w:pos="2880"/>
          <w:tab w:val="decimal" w:pos="6660"/>
          <w:tab w:val="decimal" w:pos="8280"/>
        </w:tabs>
        <w:spacing w:line="380" w:lineRule="exact"/>
        <w:ind w:left="907" w:hanging="547"/>
        <w:jc w:val="right"/>
        <w:rPr>
          <w:rFonts w:ascii="Arial" w:hAnsi="Arial" w:cs="Arial"/>
          <w:sz w:val="14"/>
          <w:szCs w:val="14"/>
        </w:rPr>
      </w:pPr>
      <w:r w:rsidRPr="00CA5D69">
        <w:rPr>
          <w:rFonts w:ascii="Arial" w:hAnsi="Arial" w:cs="Arial"/>
          <w:sz w:val="14"/>
          <w:szCs w:val="14"/>
        </w:rPr>
        <w:t>(Unit: Thousand Baht)</w:t>
      </w:r>
    </w:p>
    <w:tbl>
      <w:tblPr>
        <w:tblW w:w="9180" w:type="dxa"/>
        <w:tblInd w:w="558" w:type="dxa"/>
        <w:tblLayout w:type="fixed"/>
        <w:tblLook w:val="0000" w:firstRow="0" w:lastRow="0" w:firstColumn="0" w:lastColumn="0" w:noHBand="0" w:noVBand="0"/>
      </w:tblPr>
      <w:tblGrid>
        <w:gridCol w:w="3150"/>
        <w:gridCol w:w="900"/>
        <w:gridCol w:w="900"/>
        <w:gridCol w:w="900"/>
        <w:gridCol w:w="900"/>
        <w:gridCol w:w="2430"/>
      </w:tblGrid>
      <w:tr w:rsidR="00CA5D69" w:rsidRPr="00CA5D69" w14:paraId="4FB4EC9C" w14:textId="77777777" w:rsidTr="006A6104">
        <w:trPr>
          <w:cantSplit/>
        </w:trPr>
        <w:tc>
          <w:tcPr>
            <w:tcW w:w="3150" w:type="dxa"/>
          </w:tcPr>
          <w:p w14:paraId="45B1ED5F" w14:textId="77777777" w:rsidR="00B32B16" w:rsidRPr="00CA5D69" w:rsidRDefault="00B32B16" w:rsidP="006A6104">
            <w:pPr>
              <w:tabs>
                <w:tab w:val="left" w:pos="2880"/>
                <w:tab w:val="decimal" w:pos="6660"/>
                <w:tab w:val="decimal" w:pos="8280"/>
              </w:tabs>
              <w:spacing w:line="260" w:lineRule="exact"/>
              <w:ind w:left="162" w:right="-43" w:hanging="162"/>
              <w:jc w:val="right"/>
              <w:rPr>
                <w:rFonts w:ascii="Arial" w:hAnsi="Arial" w:cs="Arial"/>
                <w:sz w:val="14"/>
                <w:szCs w:val="14"/>
              </w:rPr>
            </w:pPr>
          </w:p>
        </w:tc>
        <w:tc>
          <w:tcPr>
            <w:tcW w:w="1800" w:type="dxa"/>
            <w:gridSpan w:val="2"/>
          </w:tcPr>
          <w:p w14:paraId="55EC37F7" w14:textId="77777777" w:rsidR="00B32B16" w:rsidRPr="00CA5D69" w:rsidRDefault="00B32B16" w:rsidP="006A6104">
            <w:pPr>
              <w:pBdr>
                <w:bottom w:val="single" w:sz="6" w:space="1" w:color="auto"/>
              </w:pBdr>
              <w:spacing w:line="260" w:lineRule="exact"/>
              <w:ind w:left="51"/>
              <w:jc w:val="center"/>
              <w:rPr>
                <w:rFonts w:ascii="Arial" w:hAnsi="Arial" w:cs="Arial"/>
                <w:sz w:val="14"/>
                <w:szCs w:val="14"/>
              </w:rPr>
            </w:pPr>
            <w:r w:rsidRPr="00CA5D69">
              <w:rPr>
                <w:rFonts w:ascii="Arial" w:hAnsi="Arial" w:cs="Arial"/>
                <w:sz w:val="14"/>
                <w:szCs w:val="14"/>
              </w:rPr>
              <w:t>Consolidated               financial statements</w:t>
            </w:r>
          </w:p>
        </w:tc>
        <w:tc>
          <w:tcPr>
            <w:tcW w:w="1800" w:type="dxa"/>
            <w:gridSpan w:val="2"/>
          </w:tcPr>
          <w:p w14:paraId="622BF27E" w14:textId="77777777" w:rsidR="00B32B16" w:rsidRPr="00CA5D69" w:rsidRDefault="00B32B16" w:rsidP="006A6104">
            <w:pPr>
              <w:pBdr>
                <w:bottom w:val="single" w:sz="6" w:space="1" w:color="auto"/>
              </w:pBdr>
              <w:spacing w:line="260" w:lineRule="exact"/>
              <w:ind w:left="51"/>
              <w:jc w:val="center"/>
              <w:rPr>
                <w:rFonts w:ascii="Arial" w:hAnsi="Arial" w:cs="Arial"/>
                <w:sz w:val="14"/>
                <w:szCs w:val="14"/>
              </w:rPr>
            </w:pPr>
            <w:r w:rsidRPr="00CA5D69">
              <w:rPr>
                <w:rFonts w:ascii="Arial" w:hAnsi="Arial" w:cs="Arial"/>
                <w:sz w:val="14"/>
                <w:szCs w:val="14"/>
              </w:rPr>
              <w:t xml:space="preserve">Separate                 financial statements </w:t>
            </w:r>
          </w:p>
        </w:tc>
        <w:tc>
          <w:tcPr>
            <w:tcW w:w="2430" w:type="dxa"/>
          </w:tcPr>
          <w:p w14:paraId="4B02BDF7" w14:textId="77777777" w:rsidR="00B32B16" w:rsidRPr="00CA5D69" w:rsidRDefault="00B32B16" w:rsidP="006A6104">
            <w:pPr>
              <w:pBdr>
                <w:bottom w:val="single" w:sz="6" w:space="1" w:color="auto"/>
              </w:pBdr>
              <w:spacing w:line="260" w:lineRule="exact"/>
              <w:ind w:left="90"/>
              <w:jc w:val="center"/>
              <w:rPr>
                <w:rFonts w:ascii="Arial" w:hAnsi="Arial" w:cs="Arial"/>
                <w:sz w:val="14"/>
                <w:szCs w:val="14"/>
              </w:rPr>
            </w:pPr>
          </w:p>
          <w:p w14:paraId="433E7FAD" w14:textId="77777777" w:rsidR="00B32B16" w:rsidRPr="00CA5D69" w:rsidRDefault="00B32B16" w:rsidP="006A6104">
            <w:pPr>
              <w:pBdr>
                <w:bottom w:val="single" w:sz="6" w:space="1" w:color="auto"/>
              </w:pBdr>
              <w:spacing w:line="260" w:lineRule="exact"/>
              <w:ind w:left="90"/>
              <w:jc w:val="center"/>
              <w:rPr>
                <w:rFonts w:ascii="Arial" w:hAnsi="Arial" w:cs="Arial"/>
                <w:sz w:val="14"/>
                <w:szCs w:val="14"/>
              </w:rPr>
            </w:pPr>
            <w:r w:rsidRPr="00CA5D69">
              <w:rPr>
                <w:rFonts w:ascii="Arial" w:hAnsi="Arial" w:cs="Arial"/>
                <w:sz w:val="14"/>
                <w:szCs w:val="14"/>
              </w:rPr>
              <w:t>Pricing policy</w:t>
            </w:r>
          </w:p>
        </w:tc>
      </w:tr>
      <w:tr w:rsidR="00CA5D69" w:rsidRPr="00CA5D69" w14:paraId="2F4800D9" w14:textId="77777777" w:rsidTr="006A6104">
        <w:tc>
          <w:tcPr>
            <w:tcW w:w="3150" w:type="dxa"/>
          </w:tcPr>
          <w:p w14:paraId="6AE5F190" w14:textId="77777777" w:rsidR="00B32B16" w:rsidRPr="00CA5D69" w:rsidRDefault="00B32B16" w:rsidP="006A6104">
            <w:pPr>
              <w:tabs>
                <w:tab w:val="left" w:pos="2880"/>
                <w:tab w:val="decimal" w:pos="6660"/>
                <w:tab w:val="decimal" w:pos="8280"/>
              </w:tabs>
              <w:spacing w:line="260" w:lineRule="exact"/>
              <w:ind w:left="162" w:right="-43" w:hanging="162"/>
              <w:jc w:val="right"/>
              <w:rPr>
                <w:rFonts w:ascii="Arial" w:hAnsi="Arial" w:cs="Arial"/>
                <w:sz w:val="14"/>
                <w:szCs w:val="14"/>
              </w:rPr>
            </w:pPr>
          </w:p>
        </w:tc>
        <w:tc>
          <w:tcPr>
            <w:tcW w:w="900" w:type="dxa"/>
          </w:tcPr>
          <w:p w14:paraId="127119CD" w14:textId="0CE583E6" w:rsidR="00B32B16" w:rsidRPr="00CA5D69" w:rsidRDefault="00B32B16" w:rsidP="006A6104">
            <w:pPr>
              <w:pBdr>
                <w:bottom w:val="single" w:sz="4" w:space="1" w:color="auto"/>
              </w:pBdr>
              <w:spacing w:line="260" w:lineRule="exact"/>
              <w:ind w:left="51"/>
              <w:jc w:val="center"/>
              <w:rPr>
                <w:rFonts w:ascii="Arial" w:hAnsi="Arial" w:cs="Arial"/>
                <w:sz w:val="14"/>
                <w:szCs w:val="14"/>
              </w:rPr>
            </w:pPr>
            <w:r w:rsidRPr="00CA5D69">
              <w:rPr>
                <w:rFonts w:ascii="Arial" w:hAnsi="Arial" w:cs="Arial"/>
                <w:sz w:val="14"/>
                <w:szCs w:val="14"/>
              </w:rPr>
              <w:t>20</w:t>
            </w:r>
            <w:r w:rsidR="00A65146" w:rsidRPr="00CA5D69">
              <w:rPr>
                <w:rFonts w:ascii="Arial" w:hAnsi="Arial" w:cs="Arial"/>
                <w:sz w:val="14"/>
                <w:szCs w:val="14"/>
              </w:rPr>
              <w:t>20</w:t>
            </w:r>
          </w:p>
        </w:tc>
        <w:tc>
          <w:tcPr>
            <w:tcW w:w="900" w:type="dxa"/>
          </w:tcPr>
          <w:p w14:paraId="17F783F3" w14:textId="08485FE7" w:rsidR="00B32B16" w:rsidRPr="00CA5D69" w:rsidRDefault="00B32B16" w:rsidP="006A6104">
            <w:pPr>
              <w:pBdr>
                <w:bottom w:val="single" w:sz="4" w:space="1" w:color="auto"/>
              </w:pBdr>
              <w:spacing w:line="260" w:lineRule="exact"/>
              <w:ind w:left="51"/>
              <w:jc w:val="center"/>
              <w:rPr>
                <w:rFonts w:ascii="Arial" w:hAnsi="Arial" w:cs="Arial"/>
                <w:sz w:val="14"/>
                <w:szCs w:val="14"/>
              </w:rPr>
            </w:pPr>
            <w:r w:rsidRPr="00CA5D69">
              <w:rPr>
                <w:rFonts w:ascii="Arial" w:hAnsi="Arial" w:cs="Arial"/>
                <w:sz w:val="14"/>
                <w:szCs w:val="14"/>
              </w:rPr>
              <w:t>201</w:t>
            </w:r>
            <w:r w:rsidR="00A65146" w:rsidRPr="00CA5D69">
              <w:rPr>
                <w:rFonts w:ascii="Arial" w:hAnsi="Arial" w:cs="Arial"/>
                <w:sz w:val="14"/>
                <w:szCs w:val="14"/>
              </w:rPr>
              <w:t>9</w:t>
            </w:r>
          </w:p>
        </w:tc>
        <w:tc>
          <w:tcPr>
            <w:tcW w:w="900" w:type="dxa"/>
          </w:tcPr>
          <w:p w14:paraId="0D8DB6C8" w14:textId="2564DAD9" w:rsidR="00B32B16" w:rsidRPr="00CA5D69" w:rsidRDefault="00B32B16" w:rsidP="006A6104">
            <w:pPr>
              <w:pBdr>
                <w:bottom w:val="single" w:sz="4" w:space="1" w:color="auto"/>
              </w:pBdr>
              <w:spacing w:line="260" w:lineRule="exact"/>
              <w:ind w:left="51"/>
              <w:jc w:val="center"/>
              <w:rPr>
                <w:rFonts w:ascii="Arial" w:hAnsi="Arial" w:cs="Arial"/>
                <w:sz w:val="14"/>
                <w:szCs w:val="14"/>
              </w:rPr>
            </w:pPr>
            <w:r w:rsidRPr="00CA5D69">
              <w:rPr>
                <w:rFonts w:ascii="Arial" w:hAnsi="Arial" w:cs="Arial"/>
                <w:sz w:val="14"/>
                <w:szCs w:val="14"/>
              </w:rPr>
              <w:t>20</w:t>
            </w:r>
            <w:r w:rsidR="00A65146" w:rsidRPr="00CA5D69">
              <w:rPr>
                <w:rFonts w:ascii="Arial" w:hAnsi="Arial" w:cs="Arial"/>
                <w:sz w:val="14"/>
                <w:szCs w:val="14"/>
              </w:rPr>
              <w:t>20</w:t>
            </w:r>
          </w:p>
        </w:tc>
        <w:tc>
          <w:tcPr>
            <w:tcW w:w="900" w:type="dxa"/>
          </w:tcPr>
          <w:p w14:paraId="10A9BE4C" w14:textId="2875A4AF" w:rsidR="00B32B16" w:rsidRPr="00CA5D69" w:rsidRDefault="00B32B16" w:rsidP="006A6104">
            <w:pPr>
              <w:pBdr>
                <w:bottom w:val="single" w:sz="4" w:space="1" w:color="auto"/>
              </w:pBdr>
              <w:spacing w:line="260" w:lineRule="exact"/>
              <w:ind w:left="51"/>
              <w:jc w:val="center"/>
              <w:rPr>
                <w:rFonts w:ascii="Arial" w:hAnsi="Arial" w:cs="Arial"/>
                <w:sz w:val="14"/>
                <w:szCs w:val="14"/>
              </w:rPr>
            </w:pPr>
            <w:r w:rsidRPr="00CA5D69">
              <w:rPr>
                <w:rFonts w:ascii="Arial" w:hAnsi="Arial" w:cs="Arial"/>
                <w:sz w:val="14"/>
                <w:szCs w:val="14"/>
              </w:rPr>
              <w:t>201</w:t>
            </w:r>
            <w:r w:rsidR="00A65146" w:rsidRPr="00CA5D69">
              <w:rPr>
                <w:rFonts w:ascii="Arial" w:hAnsi="Arial" w:cs="Arial"/>
                <w:sz w:val="14"/>
                <w:szCs w:val="14"/>
              </w:rPr>
              <w:t>9</w:t>
            </w:r>
          </w:p>
        </w:tc>
        <w:tc>
          <w:tcPr>
            <w:tcW w:w="2430" w:type="dxa"/>
          </w:tcPr>
          <w:p w14:paraId="5AF62075" w14:textId="77777777" w:rsidR="00B32B16" w:rsidRPr="00CA5D69" w:rsidRDefault="00B32B16" w:rsidP="006A6104">
            <w:pPr>
              <w:spacing w:line="260" w:lineRule="exact"/>
              <w:ind w:right="-18"/>
              <w:jc w:val="center"/>
              <w:rPr>
                <w:rFonts w:ascii="Arial" w:hAnsi="Arial" w:cs="Arial"/>
                <w:sz w:val="14"/>
                <w:szCs w:val="14"/>
                <w:u w:val="words"/>
              </w:rPr>
            </w:pPr>
          </w:p>
        </w:tc>
      </w:tr>
      <w:tr w:rsidR="00CA5D69" w:rsidRPr="00CA5D69" w14:paraId="776E79D7" w14:textId="77777777" w:rsidTr="006A6104">
        <w:trPr>
          <w:cantSplit/>
        </w:trPr>
        <w:tc>
          <w:tcPr>
            <w:tcW w:w="4050" w:type="dxa"/>
            <w:gridSpan w:val="2"/>
          </w:tcPr>
          <w:p w14:paraId="78553E39" w14:textId="77777777" w:rsidR="00B32B16" w:rsidRPr="00CA5D69" w:rsidRDefault="00B32B16" w:rsidP="006A6104">
            <w:pPr>
              <w:spacing w:line="260" w:lineRule="exact"/>
              <w:ind w:left="162" w:right="130" w:hanging="162"/>
              <w:jc w:val="both"/>
              <w:rPr>
                <w:rFonts w:ascii="Arial" w:hAnsi="Arial" w:cs="Arial"/>
                <w:sz w:val="14"/>
                <w:szCs w:val="14"/>
              </w:rPr>
            </w:pPr>
            <w:r w:rsidRPr="00CA5D69">
              <w:rPr>
                <w:rFonts w:ascii="Arial" w:hAnsi="Arial" w:cs="Arial"/>
                <w:b/>
                <w:bCs/>
                <w:sz w:val="14"/>
                <w:szCs w:val="14"/>
              </w:rPr>
              <w:t>Transactions with subsidiaries</w:t>
            </w:r>
          </w:p>
        </w:tc>
        <w:tc>
          <w:tcPr>
            <w:tcW w:w="900" w:type="dxa"/>
          </w:tcPr>
          <w:p w14:paraId="79411627" w14:textId="77777777" w:rsidR="00B32B16" w:rsidRPr="00CA5D69" w:rsidRDefault="00B32B16" w:rsidP="006A6104">
            <w:pPr>
              <w:spacing w:line="260" w:lineRule="exact"/>
              <w:ind w:left="115" w:right="130"/>
              <w:jc w:val="center"/>
              <w:rPr>
                <w:rFonts w:ascii="Arial" w:hAnsi="Arial" w:cs="Arial"/>
                <w:sz w:val="14"/>
                <w:szCs w:val="14"/>
              </w:rPr>
            </w:pPr>
          </w:p>
        </w:tc>
        <w:tc>
          <w:tcPr>
            <w:tcW w:w="900" w:type="dxa"/>
          </w:tcPr>
          <w:p w14:paraId="50FBC356" w14:textId="77777777" w:rsidR="00B32B16" w:rsidRPr="00CA5D69" w:rsidRDefault="00B32B16" w:rsidP="006A6104">
            <w:pPr>
              <w:spacing w:line="260" w:lineRule="exact"/>
              <w:ind w:left="115" w:right="130"/>
              <w:jc w:val="center"/>
              <w:rPr>
                <w:rFonts w:ascii="Arial" w:hAnsi="Arial" w:cs="Arial"/>
                <w:sz w:val="14"/>
                <w:szCs w:val="14"/>
              </w:rPr>
            </w:pPr>
          </w:p>
        </w:tc>
        <w:tc>
          <w:tcPr>
            <w:tcW w:w="900" w:type="dxa"/>
          </w:tcPr>
          <w:p w14:paraId="6581AD1B" w14:textId="77777777" w:rsidR="00B32B16" w:rsidRPr="00CA5D69" w:rsidRDefault="00B32B16" w:rsidP="006A6104">
            <w:pPr>
              <w:spacing w:line="260" w:lineRule="exact"/>
              <w:ind w:left="115" w:right="130"/>
              <w:jc w:val="center"/>
              <w:rPr>
                <w:rFonts w:ascii="Arial" w:hAnsi="Arial" w:cs="Arial"/>
                <w:sz w:val="14"/>
                <w:szCs w:val="14"/>
              </w:rPr>
            </w:pPr>
          </w:p>
        </w:tc>
        <w:tc>
          <w:tcPr>
            <w:tcW w:w="2430" w:type="dxa"/>
          </w:tcPr>
          <w:p w14:paraId="3ADAD01B" w14:textId="77777777" w:rsidR="00B32B16" w:rsidRPr="00CA5D69" w:rsidRDefault="00B32B16" w:rsidP="006A6104">
            <w:pPr>
              <w:tabs>
                <w:tab w:val="decimal" w:pos="1098"/>
              </w:tabs>
              <w:spacing w:line="260" w:lineRule="exact"/>
              <w:ind w:right="-18"/>
              <w:jc w:val="both"/>
              <w:rPr>
                <w:rFonts w:ascii="Arial" w:hAnsi="Arial" w:cs="Arial"/>
                <w:sz w:val="14"/>
                <w:szCs w:val="14"/>
              </w:rPr>
            </w:pPr>
          </w:p>
        </w:tc>
      </w:tr>
      <w:tr w:rsidR="00CA5D69" w:rsidRPr="00CA5D69" w14:paraId="06D00AEE" w14:textId="77777777" w:rsidTr="006A6104">
        <w:trPr>
          <w:cantSplit/>
        </w:trPr>
        <w:tc>
          <w:tcPr>
            <w:tcW w:w="4950" w:type="dxa"/>
            <w:gridSpan w:val="3"/>
          </w:tcPr>
          <w:p w14:paraId="64452BBB" w14:textId="77777777" w:rsidR="00B32B16" w:rsidRPr="00CA5D69" w:rsidRDefault="00B32B16" w:rsidP="006A6104">
            <w:pPr>
              <w:spacing w:line="260" w:lineRule="exact"/>
              <w:ind w:left="162" w:right="-43" w:hanging="162"/>
              <w:rPr>
                <w:rFonts w:ascii="Arial" w:hAnsi="Arial" w:cs="Arial"/>
                <w:sz w:val="14"/>
                <w:szCs w:val="14"/>
              </w:rPr>
            </w:pPr>
            <w:r w:rsidRPr="00CA5D69">
              <w:rPr>
                <w:rFonts w:ascii="Arial" w:hAnsi="Arial" w:cs="Arial"/>
                <w:sz w:val="14"/>
                <w:szCs w:val="14"/>
              </w:rPr>
              <w:t>(Eliminated from the consolidated financial statements)</w:t>
            </w:r>
          </w:p>
        </w:tc>
        <w:tc>
          <w:tcPr>
            <w:tcW w:w="900" w:type="dxa"/>
          </w:tcPr>
          <w:p w14:paraId="4CABA43C" w14:textId="77777777" w:rsidR="00B32B16" w:rsidRPr="00CA5D69" w:rsidRDefault="00B32B16" w:rsidP="006A6104">
            <w:pPr>
              <w:spacing w:line="260" w:lineRule="exact"/>
              <w:ind w:left="115" w:right="130"/>
              <w:jc w:val="center"/>
              <w:rPr>
                <w:rFonts w:ascii="Arial" w:hAnsi="Arial" w:cs="Arial"/>
                <w:sz w:val="14"/>
                <w:szCs w:val="14"/>
              </w:rPr>
            </w:pPr>
          </w:p>
        </w:tc>
        <w:tc>
          <w:tcPr>
            <w:tcW w:w="900" w:type="dxa"/>
          </w:tcPr>
          <w:p w14:paraId="6FC882F0" w14:textId="77777777" w:rsidR="00B32B16" w:rsidRPr="00CA5D69" w:rsidRDefault="00B32B16" w:rsidP="006A6104">
            <w:pPr>
              <w:spacing w:line="260" w:lineRule="exact"/>
              <w:ind w:left="115" w:right="130"/>
              <w:jc w:val="center"/>
              <w:rPr>
                <w:rFonts w:ascii="Arial" w:hAnsi="Arial" w:cs="Arial"/>
                <w:sz w:val="14"/>
                <w:szCs w:val="14"/>
              </w:rPr>
            </w:pPr>
          </w:p>
        </w:tc>
        <w:tc>
          <w:tcPr>
            <w:tcW w:w="2430" w:type="dxa"/>
          </w:tcPr>
          <w:p w14:paraId="7A5415AA" w14:textId="77777777" w:rsidR="00B32B16" w:rsidRPr="00CA5D69" w:rsidRDefault="00B32B16" w:rsidP="006A6104">
            <w:pPr>
              <w:tabs>
                <w:tab w:val="decimal" w:pos="1098"/>
              </w:tabs>
              <w:spacing w:line="260" w:lineRule="exact"/>
              <w:ind w:right="-18"/>
              <w:jc w:val="both"/>
              <w:rPr>
                <w:rFonts w:ascii="Arial" w:hAnsi="Arial" w:cs="Arial"/>
                <w:sz w:val="14"/>
                <w:szCs w:val="14"/>
              </w:rPr>
            </w:pPr>
          </w:p>
        </w:tc>
      </w:tr>
      <w:tr w:rsidR="00CA5D69" w:rsidRPr="00CA5D69" w14:paraId="1ADB53FB" w14:textId="77777777" w:rsidTr="006A6104">
        <w:tc>
          <w:tcPr>
            <w:tcW w:w="3150" w:type="dxa"/>
          </w:tcPr>
          <w:p w14:paraId="763FFCC9" w14:textId="77777777" w:rsidR="00B377D0" w:rsidRPr="00CA5D69" w:rsidRDefault="00B377D0" w:rsidP="00B377D0">
            <w:pPr>
              <w:spacing w:line="260" w:lineRule="exact"/>
              <w:ind w:left="162" w:right="-43" w:hanging="162"/>
              <w:rPr>
                <w:rFonts w:ascii="Arial" w:hAnsi="Arial" w:cs="Arial"/>
                <w:sz w:val="14"/>
                <w:szCs w:val="14"/>
              </w:rPr>
            </w:pPr>
            <w:r w:rsidRPr="00CA5D69">
              <w:rPr>
                <w:rFonts w:ascii="Arial" w:hAnsi="Arial" w:cs="Arial"/>
                <w:sz w:val="14"/>
                <w:szCs w:val="14"/>
              </w:rPr>
              <w:tab/>
              <w:t>Dividend income</w:t>
            </w:r>
          </w:p>
        </w:tc>
        <w:tc>
          <w:tcPr>
            <w:tcW w:w="900" w:type="dxa"/>
          </w:tcPr>
          <w:p w14:paraId="0FD1B14B" w14:textId="72FFDB31" w:rsidR="00B377D0" w:rsidRPr="00CA5D69" w:rsidRDefault="00B377D0" w:rsidP="00B377D0">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w:t>
            </w:r>
          </w:p>
        </w:tc>
        <w:tc>
          <w:tcPr>
            <w:tcW w:w="900" w:type="dxa"/>
          </w:tcPr>
          <w:p w14:paraId="7A8B50E6" w14:textId="099D33ED" w:rsidR="00B377D0" w:rsidRPr="00CA5D69" w:rsidRDefault="00B377D0" w:rsidP="00B377D0">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w:t>
            </w:r>
          </w:p>
        </w:tc>
        <w:tc>
          <w:tcPr>
            <w:tcW w:w="900" w:type="dxa"/>
          </w:tcPr>
          <w:p w14:paraId="4DAB92C5" w14:textId="6EDDC3BE" w:rsidR="00B377D0" w:rsidRPr="00CA5D69" w:rsidRDefault="00B377D0" w:rsidP="00B377D0">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287,610</w:t>
            </w:r>
          </w:p>
        </w:tc>
        <w:tc>
          <w:tcPr>
            <w:tcW w:w="900" w:type="dxa"/>
          </w:tcPr>
          <w:p w14:paraId="4A2A7C49" w14:textId="7B774DD3" w:rsidR="00B377D0" w:rsidRPr="00CA5D69" w:rsidRDefault="00B377D0" w:rsidP="00B377D0">
            <w:pPr>
              <w:tabs>
                <w:tab w:val="decimal" w:pos="702"/>
              </w:tabs>
              <w:spacing w:line="260" w:lineRule="exact"/>
              <w:ind w:left="-50" w:right="3"/>
              <w:rPr>
                <w:rFonts w:ascii="Arial" w:hAnsi="Arial" w:cs="Arial"/>
                <w:sz w:val="14"/>
                <w:szCs w:val="14"/>
              </w:rPr>
            </w:pPr>
            <w:r w:rsidRPr="00CA5D69">
              <w:rPr>
                <w:rFonts w:ascii="Arial" w:hAnsi="Arial" w:cs="Arial"/>
                <w:sz w:val="14"/>
                <w:szCs w:val="14"/>
              </w:rPr>
              <w:t>198,800</w:t>
            </w:r>
          </w:p>
        </w:tc>
        <w:tc>
          <w:tcPr>
            <w:tcW w:w="2430" w:type="dxa"/>
          </w:tcPr>
          <w:p w14:paraId="5AEEEBDD" w14:textId="77777777" w:rsidR="00B377D0" w:rsidRPr="00CA5D69" w:rsidRDefault="00B377D0" w:rsidP="00B377D0">
            <w:pPr>
              <w:spacing w:line="260" w:lineRule="exact"/>
              <w:ind w:left="72" w:right="-18" w:hanging="72"/>
              <w:rPr>
                <w:rFonts w:ascii="Arial" w:hAnsi="Arial" w:cs="Arial"/>
                <w:sz w:val="14"/>
                <w:szCs w:val="14"/>
              </w:rPr>
            </w:pPr>
            <w:r w:rsidRPr="00CA5D69">
              <w:rPr>
                <w:rFonts w:ascii="Arial" w:hAnsi="Arial" w:cs="Arial"/>
                <w:sz w:val="14"/>
                <w:szCs w:val="14"/>
              </w:rPr>
              <w:t xml:space="preserve">Normal rate declared </w:t>
            </w:r>
          </w:p>
        </w:tc>
      </w:tr>
      <w:tr w:rsidR="00CA5D69" w:rsidRPr="00CA5D69" w14:paraId="006C7F6A" w14:textId="77777777" w:rsidTr="006A6104">
        <w:tc>
          <w:tcPr>
            <w:tcW w:w="3150" w:type="dxa"/>
          </w:tcPr>
          <w:p w14:paraId="6B317DBA" w14:textId="77777777" w:rsidR="00B377D0" w:rsidRPr="00CA5D69" w:rsidRDefault="00B377D0" w:rsidP="00B377D0">
            <w:pPr>
              <w:spacing w:line="260" w:lineRule="exact"/>
              <w:ind w:left="162" w:right="-43" w:hanging="162"/>
              <w:rPr>
                <w:rFonts w:ascii="Arial" w:hAnsi="Arial" w:cs="Arial"/>
                <w:sz w:val="14"/>
                <w:szCs w:val="14"/>
              </w:rPr>
            </w:pPr>
            <w:r w:rsidRPr="00CA5D69">
              <w:rPr>
                <w:rFonts w:ascii="Arial" w:hAnsi="Arial" w:cs="Arial"/>
                <w:sz w:val="14"/>
                <w:szCs w:val="14"/>
              </w:rPr>
              <w:tab/>
              <w:t>Interest income</w:t>
            </w:r>
          </w:p>
        </w:tc>
        <w:tc>
          <w:tcPr>
            <w:tcW w:w="900" w:type="dxa"/>
          </w:tcPr>
          <w:p w14:paraId="64B13597" w14:textId="5F493FD2" w:rsidR="00B377D0" w:rsidRPr="00CA5D69" w:rsidRDefault="00B377D0" w:rsidP="00B377D0">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w:t>
            </w:r>
          </w:p>
        </w:tc>
        <w:tc>
          <w:tcPr>
            <w:tcW w:w="900" w:type="dxa"/>
          </w:tcPr>
          <w:p w14:paraId="7D61C6C8" w14:textId="768A800F" w:rsidR="00B377D0" w:rsidRPr="00CA5D69" w:rsidRDefault="00B377D0" w:rsidP="00B377D0">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w:t>
            </w:r>
          </w:p>
        </w:tc>
        <w:tc>
          <w:tcPr>
            <w:tcW w:w="900" w:type="dxa"/>
          </w:tcPr>
          <w:p w14:paraId="2B13DA33" w14:textId="3A5FAFD8" w:rsidR="00B377D0" w:rsidRPr="00CA5D69" w:rsidRDefault="00B377D0" w:rsidP="00B377D0">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1,469</w:t>
            </w:r>
          </w:p>
        </w:tc>
        <w:tc>
          <w:tcPr>
            <w:tcW w:w="900" w:type="dxa"/>
          </w:tcPr>
          <w:p w14:paraId="33A68D9A" w14:textId="0DE34658" w:rsidR="00B377D0" w:rsidRPr="00CA5D69" w:rsidRDefault="00B377D0" w:rsidP="00B377D0">
            <w:pPr>
              <w:tabs>
                <w:tab w:val="decimal" w:pos="702"/>
              </w:tabs>
              <w:spacing w:line="260" w:lineRule="exact"/>
              <w:ind w:left="-50" w:right="3"/>
              <w:rPr>
                <w:rFonts w:ascii="Arial" w:hAnsi="Arial" w:cs="Arial"/>
                <w:sz w:val="14"/>
                <w:szCs w:val="14"/>
              </w:rPr>
            </w:pPr>
            <w:r w:rsidRPr="00CA5D69">
              <w:rPr>
                <w:rFonts w:ascii="Arial" w:hAnsi="Arial" w:cs="Arial"/>
                <w:sz w:val="14"/>
                <w:szCs w:val="14"/>
              </w:rPr>
              <w:t>1,727</w:t>
            </w:r>
          </w:p>
        </w:tc>
        <w:tc>
          <w:tcPr>
            <w:tcW w:w="2430" w:type="dxa"/>
          </w:tcPr>
          <w:p w14:paraId="179313D5" w14:textId="77777777" w:rsidR="00B377D0" w:rsidRPr="00CA5D69" w:rsidRDefault="00B377D0" w:rsidP="00B377D0">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r w:rsidR="00CA5D69" w:rsidRPr="00CA5D69" w14:paraId="231AAD7C" w14:textId="77777777" w:rsidTr="006A6104">
        <w:tc>
          <w:tcPr>
            <w:tcW w:w="3150" w:type="dxa"/>
          </w:tcPr>
          <w:p w14:paraId="6747853A" w14:textId="70F84F82" w:rsidR="00B377D0" w:rsidRPr="00CA5D69" w:rsidRDefault="00B377D0" w:rsidP="00B377D0">
            <w:pPr>
              <w:spacing w:line="260" w:lineRule="exact"/>
              <w:ind w:left="162" w:right="-43" w:hanging="162"/>
              <w:rPr>
                <w:rFonts w:ascii="Arial" w:hAnsi="Arial" w:cs="Arial"/>
                <w:sz w:val="14"/>
                <w:szCs w:val="14"/>
              </w:rPr>
            </w:pPr>
            <w:r w:rsidRPr="00CA5D69">
              <w:rPr>
                <w:rFonts w:ascii="Arial" w:hAnsi="Arial" w:cs="Arial"/>
                <w:sz w:val="14"/>
                <w:szCs w:val="14"/>
              </w:rPr>
              <w:tab/>
              <w:t>Other income</w:t>
            </w:r>
          </w:p>
        </w:tc>
        <w:tc>
          <w:tcPr>
            <w:tcW w:w="900" w:type="dxa"/>
          </w:tcPr>
          <w:p w14:paraId="3DCEDF5B" w14:textId="38100B11" w:rsidR="00B377D0" w:rsidRPr="00CA5D69" w:rsidRDefault="00B377D0" w:rsidP="00B377D0">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w:t>
            </w:r>
          </w:p>
        </w:tc>
        <w:tc>
          <w:tcPr>
            <w:tcW w:w="900" w:type="dxa"/>
          </w:tcPr>
          <w:p w14:paraId="445B855E" w14:textId="486A742E" w:rsidR="00B377D0" w:rsidRPr="00CA5D69" w:rsidRDefault="00B377D0" w:rsidP="00B377D0">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w:t>
            </w:r>
          </w:p>
        </w:tc>
        <w:tc>
          <w:tcPr>
            <w:tcW w:w="900" w:type="dxa"/>
          </w:tcPr>
          <w:p w14:paraId="061842CA" w14:textId="36F7E15A" w:rsidR="00B377D0" w:rsidRPr="00CA5D69" w:rsidRDefault="00B377D0" w:rsidP="00B377D0">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269,302</w:t>
            </w:r>
          </w:p>
        </w:tc>
        <w:tc>
          <w:tcPr>
            <w:tcW w:w="900" w:type="dxa"/>
          </w:tcPr>
          <w:p w14:paraId="6BC6F87A" w14:textId="5D57405D" w:rsidR="00B377D0" w:rsidRPr="00CA5D69" w:rsidRDefault="00FD3846" w:rsidP="00B377D0">
            <w:pPr>
              <w:tabs>
                <w:tab w:val="decimal" w:pos="702"/>
              </w:tabs>
              <w:spacing w:line="260" w:lineRule="exact"/>
              <w:ind w:left="-50" w:right="3"/>
              <w:rPr>
                <w:rFonts w:ascii="Arial" w:hAnsi="Arial" w:cs="Arial"/>
                <w:sz w:val="14"/>
                <w:szCs w:val="14"/>
              </w:rPr>
            </w:pPr>
            <w:r w:rsidRPr="00CA5D69">
              <w:rPr>
                <w:rFonts w:ascii="Arial" w:hAnsi="Arial" w:cs="Arial"/>
                <w:sz w:val="14"/>
                <w:szCs w:val="14"/>
              </w:rPr>
              <w:t>268,779</w:t>
            </w:r>
          </w:p>
        </w:tc>
        <w:tc>
          <w:tcPr>
            <w:tcW w:w="2430" w:type="dxa"/>
          </w:tcPr>
          <w:p w14:paraId="4B3749E5" w14:textId="77777777" w:rsidR="00B377D0" w:rsidRPr="00CA5D69" w:rsidRDefault="00B377D0" w:rsidP="00B377D0">
            <w:pPr>
              <w:spacing w:line="260" w:lineRule="exact"/>
              <w:ind w:left="72" w:right="-198" w:hanging="72"/>
              <w:rPr>
                <w:rFonts w:ascii="Arial" w:hAnsi="Arial" w:cs="Arial"/>
                <w:sz w:val="14"/>
                <w:szCs w:val="14"/>
              </w:rPr>
            </w:pPr>
            <w:r w:rsidRPr="00CA5D69">
              <w:rPr>
                <w:rFonts w:ascii="Arial" w:hAnsi="Arial" w:cs="Arial"/>
                <w:sz w:val="14"/>
                <w:szCs w:val="14"/>
              </w:rPr>
              <w:t>Agreed upon basis</w:t>
            </w:r>
          </w:p>
        </w:tc>
      </w:tr>
      <w:tr w:rsidR="00CA5D69" w:rsidRPr="00CA5D69" w14:paraId="51F6BF15" w14:textId="77777777" w:rsidTr="006A6104">
        <w:tc>
          <w:tcPr>
            <w:tcW w:w="3150" w:type="dxa"/>
          </w:tcPr>
          <w:p w14:paraId="517E38F9" w14:textId="77777777" w:rsidR="00B377D0" w:rsidRPr="00CA5D69" w:rsidRDefault="00B377D0" w:rsidP="00B377D0">
            <w:pPr>
              <w:spacing w:line="260" w:lineRule="exact"/>
              <w:ind w:left="162" w:right="-43" w:hanging="162"/>
              <w:rPr>
                <w:rFonts w:ascii="Arial" w:hAnsi="Arial" w:cs="Arial"/>
                <w:sz w:val="14"/>
                <w:szCs w:val="14"/>
              </w:rPr>
            </w:pPr>
            <w:r w:rsidRPr="00CA5D69">
              <w:rPr>
                <w:rFonts w:ascii="Arial" w:hAnsi="Arial" w:cs="Arial"/>
                <w:sz w:val="14"/>
                <w:szCs w:val="14"/>
              </w:rPr>
              <w:tab/>
              <w:t>Brokerage fee expenses</w:t>
            </w:r>
          </w:p>
        </w:tc>
        <w:tc>
          <w:tcPr>
            <w:tcW w:w="900" w:type="dxa"/>
          </w:tcPr>
          <w:p w14:paraId="725C9ADF" w14:textId="6483E854" w:rsidR="00B377D0" w:rsidRPr="00CA5D69" w:rsidRDefault="00B377D0" w:rsidP="00B377D0">
            <w:pPr>
              <w:tabs>
                <w:tab w:val="decimal" w:pos="702"/>
              </w:tabs>
              <w:spacing w:line="260" w:lineRule="exact"/>
              <w:ind w:left="-50" w:right="3"/>
              <w:rPr>
                <w:rFonts w:ascii="Arial" w:hAnsi="Arial" w:cs="Arial"/>
                <w:sz w:val="14"/>
                <w:szCs w:val="14"/>
              </w:rPr>
            </w:pPr>
            <w:r w:rsidRPr="00CA5D69">
              <w:rPr>
                <w:rFonts w:ascii="Arial" w:hAnsi="Arial" w:cs="Arial" w:hint="cs"/>
                <w:sz w:val="14"/>
                <w:szCs w:val="14"/>
                <w:cs/>
              </w:rPr>
              <w:t>-</w:t>
            </w:r>
          </w:p>
        </w:tc>
        <w:tc>
          <w:tcPr>
            <w:tcW w:w="900" w:type="dxa"/>
          </w:tcPr>
          <w:p w14:paraId="65AE44DC" w14:textId="22ED88E9" w:rsidR="00B377D0" w:rsidRPr="00CA5D69" w:rsidRDefault="00B377D0" w:rsidP="00B377D0">
            <w:pPr>
              <w:tabs>
                <w:tab w:val="decimal" w:pos="702"/>
              </w:tabs>
              <w:spacing w:line="260" w:lineRule="exact"/>
              <w:ind w:left="-50" w:right="3"/>
              <w:rPr>
                <w:rFonts w:ascii="Arial" w:hAnsi="Arial" w:cs="Arial"/>
                <w:sz w:val="14"/>
                <w:szCs w:val="14"/>
              </w:rPr>
            </w:pPr>
            <w:r w:rsidRPr="00CA5D69">
              <w:rPr>
                <w:rFonts w:ascii="Arial" w:hAnsi="Arial" w:cs="Arial" w:hint="cs"/>
                <w:sz w:val="14"/>
                <w:szCs w:val="14"/>
                <w:cs/>
              </w:rPr>
              <w:t>-</w:t>
            </w:r>
          </w:p>
        </w:tc>
        <w:tc>
          <w:tcPr>
            <w:tcW w:w="900" w:type="dxa"/>
          </w:tcPr>
          <w:p w14:paraId="6994A2D5" w14:textId="0DAA0F0A" w:rsidR="00B377D0" w:rsidRPr="00CA5D69" w:rsidRDefault="00B377D0" w:rsidP="00B377D0">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19,648</w:t>
            </w:r>
          </w:p>
        </w:tc>
        <w:tc>
          <w:tcPr>
            <w:tcW w:w="900" w:type="dxa"/>
          </w:tcPr>
          <w:p w14:paraId="0637A956" w14:textId="4A5BFE71" w:rsidR="00B377D0" w:rsidRPr="00CA5D69" w:rsidRDefault="00B377D0" w:rsidP="00B377D0">
            <w:pPr>
              <w:tabs>
                <w:tab w:val="decimal" w:pos="702"/>
              </w:tabs>
              <w:spacing w:line="260" w:lineRule="exact"/>
              <w:ind w:left="-50" w:right="3"/>
              <w:rPr>
                <w:rFonts w:ascii="Arial" w:hAnsi="Arial" w:cs="Arial"/>
                <w:sz w:val="14"/>
                <w:szCs w:val="14"/>
              </w:rPr>
            </w:pPr>
            <w:r w:rsidRPr="00CA5D69">
              <w:rPr>
                <w:rFonts w:ascii="Arial" w:hAnsi="Arial" w:cs="Arial"/>
                <w:sz w:val="14"/>
                <w:szCs w:val="14"/>
              </w:rPr>
              <w:t>10,060</w:t>
            </w:r>
          </w:p>
        </w:tc>
        <w:tc>
          <w:tcPr>
            <w:tcW w:w="2430" w:type="dxa"/>
          </w:tcPr>
          <w:p w14:paraId="2068078F" w14:textId="77777777" w:rsidR="00B377D0" w:rsidRPr="00CA5D69" w:rsidRDefault="00B377D0" w:rsidP="00B377D0">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r w:rsidR="00CA5D69" w:rsidRPr="00CA5D69" w14:paraId="54A55573" w14:textId="77777777" w:rsidTr="006A6104">
        <w:tc>
          <w:tcPr>
            <w:tcW w:w="3150" w:type="dxa"/>
          </w:tcPr>
          <w:p w14:paraId="020D6312" w14:textId="77777777" w:rsidR="00B377D0" w:rsidRPr="00CA5D69" w:rsidRDefault="00B377D0" w:rsidP="00B377D0">
            <w:pPr>
              <w:spacing w:line="260" w:lineRule="exact"/>
              <w:ind w:left="162" w:right="-43" w:hanging="162"/>
              <w:rPr>
                <w:rFonts w:ascii="Arial" w:hAnsi="Arial" w:cs="Arial"/>
                <w:sz w:val="14"/>
                <w:szCs w:val="14"/>
              </w:rPr>
            </w:pPr>
            <w:r w:rsidRPr="00CA5D69">
              <w:rPr>
                <w:rFonts w:ascii="Arial" w:hAnsi="Arial" w:cs="Arial"/>
                <w:sz w:val="14"/>
                <w:szCs w:val="14"/>
              </w:rPr>
              <w:tab/>
              <w:t>Premises and equipment expenses</w:t>
            </w:r>
          </w:p>
        </w:tc>
        <w:tc>
          <w:tcPr>
            <w:tcW w:w="900" w:type="dxa"/>
          </w:tcPr>
          <w:p w14:paraId="569E663B" w14:textId="40D6D659" w:rsidR="00B377D0" w:rsidRPr="00CA5D69" w:rsidRDefault="00B377D0" w:rsidP="00B377D0">
            <w:pPr>
              <w:tabs>
                <w:tab w:val="decimal" w:pos="702"/>
              </w:tabs>
              <w:spacing w:line="260" w:lineRule="exact"/>
              <w:ind w:left="-50" w:right="3"/>
              <w:rPr>
                <w:rFonts w:ascii="Arial" w:hAnsi="Arial" w:cs="Arial"/>
                <w:sz w:val="14"/>
                <w:szCs w:val="14"/>
                <w:cs/>
              </w:rPr>
            </w:pPr>
            <w:r w:rsidRPr="00CA5D69">
              <w:rPr>
                <w:rFonts w:ascii="Arial" w:hAnsi="Arial" w:cs="Arial" w:hint="cs"/>
                <w:sz w:val="14"/>
                <w:szCs w:val="14"/>
              </w:rPr>
              <w:t>-</w:t>
            </w:r>
          </w:p>
        </w:tc>
        <w:tc>
          <w:tcPr>
            <w:tcW w:w="900" w:type="dxa"/>
          </w:tcPr>
          <w:p w14:paraId="15C4C439" w14:textId="0CE9E855" w:rsidR="00B377D0" w:rsidRPr="00CA5D69" w:rsidRDefault="00B377D0" w:rsidP="00B377D0">
            <w:pPr>
              <w:tabs>
                <w:tab w:val="decimal" w:pos="702"/>
              </w:tabs>
              <w:spacing w:line="260" w:lineRule="exact"/>
              <w:ind w:left="-50" w:right="3"/>
              <w:rPr>
                <w:rFonts w:ascii="Arial" w:hAnsi="Arial" w:cs="Arial"/>
                <w:sz w:val="14"/>
                <w:szCs w:val="14"/>
                <w:cs/>
              </w:rPr>
            </w:pPr>
            <w:r w:rsidRPr="00CA5D69">
              <w:rPr>
                <w:rFonts w:ascii="Arial" w:hAnsi="Arial" w:cs="Arial" w:hint="cs"/>
                <w:sz w:val="14"/>
                <w:szCs w:val="14"/>
              </w:rPr>
              <w:t>-</w:t>
            </w:r>
          </w:p>
        </w:tc>
        <w:tc>
          <w:tcPr>
            <w:tcW w:w="900" w:type="dxa"/>
          </w:tcPr>
          <w:p w14:paraId="38A88092" w14:textId="0C14D24B" w:rsidR="00B377D0" w:rsidRPr="00CA5D69" w:rsidRDefault="00CC2ADC" w:rsidP="00B377D0">
            <w:pPr>
              <w:tabs>
                <w:tab w:val="decimal" w:pos="702"/>
              </w:tabs>
              <w:spacing w:line="260" w:lineRule="exact"/>
              <w:ind w:left="-50" w:right="3"/>
              <w:rPr>
                <w:rFonts w:ascii="Arial" w:hAnsi="Arial" w:cs="Arial"/>
                <w:sz w:val="14"/>
                <w:szCs w:val="14"/>
              </w:rPr>
            </w:pPr>
            <w:r>
              <w:rPr>
                <w:rFonts w:ascii="Arial" w:hAnsi="Arial" w:cs="Arial"/>
                <w:sz w:val="14"/>
                <w:szCs w:val="14"/>
              </w:rPr>
              <w:t>75</w:t>
            </w:r>
          </w:p>
        </w:tc>
        <w:tc>
          <w:tcPr>
            <w:tcW w:w="900" w:type="dxa"/>
          </w:tcPr>
          <w:p w14:paraId="33592DEB" w14:textId="2E547F4E" w:rsidR="00B377D0" w:rsidRPr="00CA5D69" w:rsidRDefault="00B377D0" w:rsidP="00B377D0">
            <w:pPr>
              <w:tabs>
                <w:tab w:val="decimal" w:pos="702"/>
              </w:tabs>
              <w:spacing w:line="260" w:lineRule="exact"/>
              <w:ind w:left="-50" w:right="3"/>
              <w:rPr>
                <w:rFonts w:ascii="Arial" w:hAnsi="Arial" w:cs="Arial"/>
                <w:sz w:val="14"/>
                <w:szCs w:val="14"/>
                <w:cs/>
              </w:rPr>
            </w:pPr>
            <w:r w:rsidRPr="00CA5D69">
              <w:rPr>
                <w:rFonts w:ascii="Arial" w:hAnsi="Arial" w:cs="Arial"/>
                <w:sz w:val="14"/>
                <w:szCs w:val="14"/>
              </w:rPr>
              <w:t>81</w:t>
            </w:r>
          </w:p>
        </w:tc>
        <w:tc>
          <w:tcPr>
            <w:tcW w:w="2430" w:type="dxa"/>
          </w:tcPr>
          <w:p w14:paraId="7F4351C8" w14:textId="77777777" w:rsidR="00B377D0" w:rsidRPr="00CA5D69" w:rsidRDefault="00B377D0" w:rsidP="00B377D0">
            <w:pPr>
              <w:spacing w:line="260" w:lineRule="exact"/>
              <w:ind w:left="72" w:right="-198" w:hanging="72"/>
              <w:rPr>
                <w:rFonts w:ascii="Arial" w:hAnsi="Arial" w:cs="Arial"/>
                <w:sz w:val="14"/>
                <w:szCs w:val="14"/>
              </w:rPr>
            </w:pPr>
            <w:r w:rsidRPr="00CA5D69">
              <w:rPr>
                <w:rFonts w:ascii="Arial" w:hAnsi="Arial" w:cs="Arial"/>
                <w:sz w:val="14"/>
                <w:szCs w:val="14"/>
              </w:rPr>
              <w:t>Price stated in contract</w:t>
            </w:r>
          </w:p>
        </w:tc>
      </w:tr>
      <w:tr w:rsidR="00CA5D69" w:rsidRPr="00CA5D69" w14:paraId="49877E4B" w14:textId="77777777" w:rsidTr="006A6104">
        <w:tc>
          <w:tcPr>
            <w:tcW w:w="3150" w:type="dxa"/>
          </w:tcPr>
          <w:p w14:paraId="65CBF6EA" w14:textId="77777777" w:rsidR="00B377D0" w:rsidRPr="00CA5D69" w:rsidRDefault="00B377D0" w:rsidP="00B377D0">
            <w:pPr>
              <w:spacing w:line="260" w:lineRule="exact"/>
              <w:ind w:left="162" w:right="-43" w:hanging="162"/>
              <w:rPr>
                <w:rFonts w:ascii="Arial" w:hAnsi="Arial" w:cs="Arial"/>
                <w:sz w:val="14"/>
                <w:szCs w:val="14"/>
              </w:rPr>
            </w:pPr>
            <w:r w:rsidRPr="00CA5D69">
              <w:rPr>
                <w:rFonts w:ascii="Arial" w:hAnsi="Arial" w:cs="Arial"/>
                <w:sz w:val="14"/>
                <w:szCs w:val="14"/>
              </w:rPr>
              <w:tab/>
              <w:t>Service fee expenses</w:t>
            </w:r>
          </w:p>
        </w:tc>
        <w:tc>
          <w:tcPr>
            <w:tcW w:w="900" w:type="dxa"/>
          </w:tcPr>
          <w:p w14:paraId="5CCC5C8D" w14:textId="23B6C5F3" w:rsidR="00B377D0" w:rsidRPr="00CA5D69" w:rsidRDefault="00B377D0" w:rsidP="00B377D0">
            <w:pPr>
              <w:tabs>
                <w:tab w:val="decimal" w:pos="702"/>
              </w:tabs>
              <w:spacing w:line="260" w:lineRule="exact"/>
              <w:ind w:left="-50" w:right="3"/>
              <w:rPr>
                <w:rFonts w:ascii="Arial" w:hAnsi="Arial" w:cs="Arial"/>
                <w:sz w:val="14"/>
                <w:szCs w:val="14"/>
                <w:cs/>
              </w:rPr>
            </w:pPr>
            <w:r w:rsidRPr="00CA5D69">
              <w:rPr>
                <w:rFonts w:ascii="Arial" w:hAnsi="Arial" w:cs="Arial" w:hint="cs"/>
                <w:sz w:val="14"/>
                <w:szCs w:val="14"/>
              </w:rPr>
              <w:t>-</w:t>
            </w:r>
          </w:p>
        </w:tc>
        <w:tc>
          <w:tcPr>
            <w:tcW w:w="900" w:type="dxa"/>
          </w:tcPr>
          <w:p w14:paraId="27077C7E" w14:textId="35D4D2A5" w:rsidR="00B377D0" w:rsidRPr="00CA5D69" w:rsidRDefault="00B377D0" w:rsidP="00B377D0">
            <w:pPr>
              <w:tabs>
                <w:tab w:val="decimal" w:pos="702"/>
              </w:tabs>
              <w:spacing w:line="260" w:lineRule="exact"/>
              <w:ind w:left="-50" w:right="3"/>
              <w:rPr>
                <w:rFonts w:ascii="Arial" w:hAnsi="Arial" w:cs="Arial"/>
                <w:sz w:val="14"/>
                <w:szCs w:val="14"/>
                <w:cs/>
              </w:rPr>
            </w:pPr>
            <w:r w:rsidRPr="00CA5D69">
              <w:rPr>
                <w:rFonts w:ascii="Arial" w:hAnsi="Arial" w:cs="Arial" w:hint="cs"/>
                <w:sz w:val="14"/>
                <w:szCs w:val="14"/>
              </w:rPr>
              <w:t>-</w:t>
            </w:r>
          </w:p>
        </w:tc>
        <w:tc>
          <w:tcPr>
            <w:tcW w:w="900" w:type="dxa"/>
          </w:tcPr>
          <w:p w14:paraId="653FBD7F" w14:textId="40A1D5D7" w:rsidR="00B377D0" w:rsidRPr="00CA5D69" w:rsidRDefault="00B377D0" w:rsidP="00B377D0">
            <w:pPr>
              <w:tabs>
                <w:tab w:val="decimal" w:pos="702"/>
              </w:tabs>
              <w:spacing w:line="260" w:lineRule="exact"/>
              <w:ind w:left="-50" w:right="3"/>
              <w:rPr>
                <w:rFonts w:ascii="Arial" w:hAnsi="Arial" w:cs="Arial"/>
                <w:sz w:val="14"/>
                <w:szCs w:val="14"/>
                <w:cs/>
              </w:rPr>
            </w:pPr>
            <w:r w:rsidRPr="00CA5D69">
              <w:rPr>
                <w:rFonts w:ascii="Arial" w:hAnsi="Arial" w:cs="Arial" w:hint="cs"/>
                <w:sz w:val="14"/>
                <w:szCs w:val="14"/>
              </w:rPr>
              <w:t>64</w:t>
            </w:r>
          </w:p>
        </w:tc>
        <w:tc>
          <w:tcPr>
            <w:tcW w:w="900" w:type="dxa"/>
          </w:tcPr>
          <w:p w14:paraId="5955952A" w14:textId="1869A1FB" w:rsidR="00B377D0" w:rsidRPr="00CA5D69" w:rsidRDefault="00B377D0" w:rsidP="00B377D0">
            <w:pPr>
              <w:tabs>
                <w:tab w:val="decimal" w:pos="702"/>
              </w:tabs>
              <w:spacing w:line="260" w:lineRule="exact"/>
              <w:ind w:left="-50" w:right="3"/>
              <w:rPr>
                <w:rFonts w:ascii="Arial" w:hAnsi="Arial" w:cs="Arial"/>
                <w:sz w:val="14"/>
                <w:szCs w:val="14"/>
                <w:cs/>
              </w:rPr>
            </w:pPr>
            <w:r w:rsidRPr="00CA5D69">
              <w:rPr>
                <w:rFonts w:ascii="Arial" w:hAnsi="Arial" w:cs="Arial"/>
                <w:sz w:val="14"/>
                <w:szCs w:val="14"/>
              </w:rPr>
              <w:t>104</w:t>
            </w:r>
          </w:p>
        </w:tc>
        <w:tc>
          <w:tcPr>
            <w:tcW w:w="2430" w:type="dxa"/>
          </w:tcPr>
          <w:p w14:paraId="434858E7" w14:textId="77777777" w:rsidR="00B377D0" w:rsidRPr="00CA5D69" w:rsidRDefault="00B377D0" w:rsidP="00B377D0">
            <w:pPr>
              <w:spacing w:line="260" w:lineRule="exact"/>
              <w:ind w:left="72" w:right="-198" w:hanging="72"/>
              <w:rPr>
                <w:rFonts w:ascii="Arial" w:hAnsi="Arial" w:cs="Arial"/>
                <w:sz w:val="14"/>
                <w:szCs w:val="14"/>
              </w:rPr>
            </w:pPr>
            <w:r w:rsidRPr="00CA5D69">
              <w:rPr>
                <w:rFonts w:ascii="Arial" w:hAnsi="Arial" w:cs="Arial"/>
                <w:sz w:val="14"/>
                <w:szCs w:val="14"/>
              </w:rPr>
              <w:t>Agreed upon basis</w:t>
            </w:r>
          </w:p>
        </w:tc>
      </w:tr>
      <w:tr w:rsidR="00CA5D69" w:rsidRPr="00CA5D69" w14:paraId="090B18C6" w14:textId="77777777" w:rsidTr="006A6104">
        <w:tc>
          <w:tcPr>
            <w:tcW w:w="3150" w:type="dxa"/>
          </w:tcPr>
          <w:p w14:paraId="6E04DE0F" w14:textId="77777777" w:rsidR="00B377D0" w:rsidRPr="00CA5D69" w:rsidRDefault="00B377D0" w:rsidP="00B377D0">
            <w:pPr>
              <w:spacing w:line="260" w:lineRule="exact"/>
              <w:ind w:left="162" w:right="-43" w:hanging="162"/>
              <w:rPr>
                <w:rFonts w:ascii="Arial" w:hAnsi="Arial" w:cs="Arial"/>
                <w:sz w:val="14"/>
                <w:szCs w:val="14"/>
              </w:rPr>
            </w:pPr>
            <w:r w:rsidRPr="00CA5D69">
              <w:rPr>
                <w:rFonts w:ascii="Arial" w:hAnsi="Arial" w:cs="Arial"/>
                <w:sz w:val="14"/>
                <w:szCs w:val="14"/>
              </w:rPr>
              <w:tab/>
              <w:t>Other expenses</w:t>
            </w:r>
          </w:p>
        </w:tc>
        <w:tc>
          <w:tcPr>
            <w:tcW w:w="900" w:type="dxa"/>
          </w:tcPr>
          <w:p w14:paraId="4BC7C4FB" w14:textId="1B95610A" w:rsidR="00B377D0" w:rsidRPr="00CA5D69" w:rsidRDefault="00B377D0" w:rsidP="00B377D0">
            <w:pPr>
              <w:tabs>
                <w:tab w:val="decimal" w:pos="702"/>
              </w:tabs>
              <w:spacing w:line="260" w:lineRule="exact"/>
              <w:ind w:left="-50" w:right="3"/>
              <w:rPr>
                <w:rFonts w:ascii="Arial" w:hAnsi="Arial" w:cs="Arial"/>
                <w:sz w:val="14"/>
                <w:szCs w:val="14"/>
                <w:cs/>
              </w:rPr>
            </w:pPr>
            <w:r w:rsidRPr="00CA5D69">
              <w:rPr>
                <w:rFonts w:ascii="Arial" w:hAnsi="Arial" w:cs="Arial" w:hint="cs"/>
                <w:sz w:val="14"/>
                <w:szCs w:val="14"/>
              </w:rPr>
              <w:t>-</w:t>
            </w:r>
          </w:p>
        </w:tc>
        <w:tc>
          <w:tcPr>
            <w:tcW w:w="900" w:type="dxa"/>
          </w:tcPr>
          <w:p w14:paraId="49DCC1CD" w14:textId="4CB87E7F" w:rsidR="00B377D0" w:rsidRPr="00CA5D69" w:rsidRDefault="00B377D0" w:rsidP="00B377D0">
            <w:pPr>
              <w:tabs>
                <w:tab w:val="decimal" w:pos="702"/>
              </w:tabs>
              <w:spacing w:line="260" w:lineRule="exact"/>
              <w:ind w:left="-50" w:right="3"/>
              <w:rPr>
                <w:rFonts w:ascii="Arial" w:hAnsi="Arial" w:cs="Arial"/>
                <w:sz w:val="14"/>
                <w:szCs w:val="14"/>
                <w:cs/>
              </w:rPr>
            </w:pPr>
            <w:r w:rsidRPr="00CA5D69">
              <w:rPr>
                <w:rFonts w:ascii="Arial" w:hAnsi="Arial" w:cs="Arial" w:hint="cs"/>
                <w:sz w:val="14"/>
                <w:szCs w:val="14"/>
              </w:rPr>
              <w:t>-</w:t>
            </w:r>
          </w:p>
        </w:tc>
        <w:tc>
          <w:tcPr>
            <w:tcW w:w="900" w:type="dxa"/>
          </w:tcPr>
          <w:p w14:paraId="3503AF8A" w14:textId="0FFA8886" w:rsidR="00B377D0" w:rsidRPr="00CA5D69" w:rsidRDefault="00B377D0" w:rsidP="00B377D0">
            <w:pPr>
              <w:tabs>
                <w:tab w:val="decimal" w:pos="702"/>
              </w:tabs>
              <w:spacing w:line="260" w:lineRule="exact"/>
              <w:ind w:left="-50" w:right="3"/>
              <w:rPr>
                <w:rFonts w:ascii="Arial" w:hAnsi="Arial" w:cs="Arial"/>
                <w:sz w:val="14"/>
                <w:szCs w:val="14"/>
                <w:cs/>
              </w:rPr>
            </w:pPr>
            <w:r w:rsidRPr="00CA5D69">
              <w:rPr>
                <w:rFonts w:ascii="Arial" w:hAnsi="Arial" w:cs="Arial" w:hint="cs"/>
                <w:sz w:val="14"/>
                <w:szCs w:val="14"/>
              </w:rPr>
              <w:t>3,</w:t>
            </w:r>
            <w:r w:rsidR="00FB75B6" w:rsidRPr="00CA5D69">
              <w:rPr>
                <w:rFonts w:ascii="Arial" w:hAnsi="Arial" w:cs="Arial"/>
                <w:sz w:val="14"/>
                <w:szCs w:val="14"/>
              </w:rPr>
              <w:t>654</w:t>
            </w:r>
          </w:p>
        </w:tc>
        <w:tc>
          <w:tcPr>
            <w:tcW w:w="900" w:type="dxa"/>
          </w:tcPr>
          <w:p w14:paraId="69720158" w14:textId="3E412E37" w:rsidR="00B377D0" w:rsidRPr="00CA5D69" w:rsidRDefault="00B377D0" w:rsidP="00B377D0">
            <w:pPr>
              <w:tabs>
                <w:tab w:val="decimal" w:pos="702"/>
              </w:tabs>
              <w:spacing w:line="260" w:lineRule="exact"/>
              <w:ind w:left="-50" w:right="3"/>
              <w:rPr>
                <w:rFonts w:ascii="Arial" w:hAnsi="Arial" w:cs="Arial"/>
                <w:sz w:val="14"/>
                <w:szCs w:val="14"/>
                <w:cs/>
              </w:rPr>
            </w:pPr>
            <w:r w:rsidRPr="00CA5D69">
              <w:rPr>
                <w:rFonts w:ascii="Arial" w:hAnsi="Arial" w:cs="Arial"/>
                <w:sz w:val="14"/>
                <w:szCs w:val="14"/>
              </w:rPr>
              <w:t>3,671</w:t>
            </w:r>
          </w:p>
        </w:tc>
        <w:tc>
          <w:tcPr>
            <w:tcW w:w="2430" w:type="dxa"/>
          </w:tcPr>
          <w:p w14:paraId="55AA805B" w14:textId="77777777" w:rsidR="00B377D0" w:rsidRPr="00CA5D69" w:rsidRDefault="00B377D0" w:rsidP="00B377D0">
            <w:pPr>
              <w:spacing w:line="260" w:lineRule="exact"/>
              <w:ind w:left="72" w:right="-198" w:hanging="72"/>
              <w:rPr>
                <w:rFonts w:ascii="Arial" w:hAnsi="Arial" w:cs="Arial"/>
                <w:sz w:val="14"/>
                <w:szCs w:val="14"/>
              </w:rPr>
            </w:pPr>
            <w:r w:rsidRPr="00CA5D69">
              <w:rPr>
                <w:rFonts w:ascii="Arial" w:hAnsi="Arial" w:cs="Arial"/>
                <w:sz w:val="14"/>
                <w:szCs w:val="14"/>
              </w:rPr>
              <w:t>Agreed upon basis</w:t>
            </w:r>
          </w:p>
        </w:tc>
      </w:tr>
      <w:tr w:rsidR="00CA5D69" w:rsidRPr="00CA5D69" w14:paraId="57A92DAB" w14:textId="77777777" w:rsidTr="006A6104">
        <w:tc>
          <w:tcPr>
            <w:tcW w:w="3150" w:type="dxa"/>
          </w:tcPr>
          <w:p w14:paraId="09C2251F" w14:textId="77777777" w:rsidR="00B377D0" w:rsidRPr="00CA5D69" w:rsidRDefault="00B377D0" w:rsidP="00B377D0">
            <w:pPr>
              <w:spacing w:line="260" w:lineRule="exact"/>
              <w:ind w:left="162" w:right="-43" w:hanging="162"/>
              <w:rPr>
                <w:rFonts w:ascii="Arial" w:hAnsi="Arial" w:cs="Arial"/>
                <w:sz w:val="14"/>
                <w:szCs w:val="14"/>
              </w:rPr>
            </w:pPr>
            <w:r w:rsidRPr="00CA5D69">
              <w:rPr>
                <w:rFonts w:ascii="Arial" w:hAnsi="Arial" w:cs="Arial"/>
                <w:sz w:val="14"/>
                <w:szCs w:val="14"/>
              </w:rPr>
              <w:tab/>
              <w:t>Interest expenses</w:t>
            </w:r>
          </w:p>
        </w:tc>
        <w:tc>
          <w:tcPr>
            <w:tcW w:w="900" w:type="dxa"/>
          </w:tcPr>
          <w:p w14:paraId="7816CAC9" w14:textId="231CA9DE" w:rsidR="00B377D0" w:rsidRPr="00CA5D69" w:rsidRDefault="00B377D0" w:rsidP="00B377D0">
            <w:pPr>
              <w:tabs>
                <w:tab w:val="decimal" w:pos="702"/>
              </w:tabs>
              <w:spacing w:line="260" w:lineRule="exact"/>
              <w:ind w:left="-50" w:right="3"/>
              <w:rPr>
                <w:rFonts w:ascii="Arial" w:hAnsi="Arial" w:cs="Arial"/>
                <w:sz w:val="14"/>
                <w:szCs w:val="14"/>
              </w:rPr>
            </w:pPr>
            <w:r w:rsidRPr="00CA5D69">
              <w:rPr>
                <w:rFonts w:ascii="Arial" w:hAnsi="Arial" w:cs="Arial"/>
                <w:sz w:val="14"/>
                <w:szCs w:val="14"/>
              </w:rPr>
              <w:t>-</w:t>
            </w:r>
          </w:p>
        </w:tc>
        <w:tc>
          <w:tcPr>
            <w:tcW w:w="900" w:type="dxa"/>
          </w:tcPr>
          <w:p w14:paraId="1D6E6786" w14:textId="1DAD7315" w:rsidR="00B377D0" w:rsidRPr="00CA5D69" w:rsidRDefault="00B377D0" w:rsidP="00B377D0">
            <w:pPr>
              <w:tabs>
                <w:tab w:val="decimal" w:pos="702"/>
              </w:tabs>
              <w:spacing w:line="260" w:lineRule="exact"/>
              <w:ind w:left="-50" w:right="3"/>
              <w:rPr>
                <w:rFonts w:ascii="Arial" w:hAnsi="Arial" w:cs="Arial"/>
                <w:sz w:val="14"/>
                <w:szCs w:val="14"/>
              </w:rPr>
            </w:pPr>
            <w:r w:rsidRPr="00CA5D69">
              <w:rPr>
                <w:rFonts w:ascii="Arial" w:hAnsi="Arial" w:cs="Arial"/>
                <w:sz w:val="14"/>
                <w:szCs w:val="14"/>
              </w:rPr>
              <w:t>-</w:t>
            </w:r>
          </w:p>
        </w:tc>
        <w:tc>
          <w:tcPr>
            <w:tcW w:w="900" w:type="dxa"/>
          </w:tcPr>
          <w:p w14:paraId="2F8645BD" w14:textId="620DD79F" w:rsidR="00B377D0" w:rsidRPr="00CA5D69" w:rsidRDefault="00FB75B6" w:rsidP="00B377D0">
            <w:pPr>
              <w:tabs>
                <w:tab w:val="decimal" w:pos="702"/>
              </w:tabs>
              <w:spacing w:line="260" w:lineRule="exact"/>
              <w:ind w:left="-50" w:right="3"/>
              <w:rPr>
                <w:rFonts w:ascii="Arial" w:hAnsi="Arial" w:cs="Arial"/>
                <w:sz w:val="14"/>
                <w:szCs w:val="14"/>
                <w:cs/>
              </w:rPr>
            </w:pPr>
            <w:r w:rsidRPr="00CA5D69">
              <w:rPr>
                <w:rFonts w:ascii="Arial" w:hAnsi="Arial" w:cs="Arial"/>
                <w:sz w:val="14"/>
                <w:szCs w:val="14"/>
              </w:rPr>
              <w:t>29,311</w:t>
            </w:r>
          </w:p>
        </w:tc>
        <w:tc>
          <w:tcPr>
            <w:tcW w:w="900" w:type="dxa"/>
          </w:tcPr>
          <w:p w14:paraId="4D2E3721" w14:textId="66C732EC" w:rsidR="00B377D0" w:rsidRPr="00CA5D69" w:rsidRDefault="00B377D0" w:rsidP="00B377D0">
            <w:pPr>
              <w:tabs>
                <w:tab w:val="decimal" w:pos="702"/>
              </w:tabs>
              <w:spacing w:line="260" w:lineRule="exact"/>
              <w:ind w:left="-50" w:right="3"/>
              <w:rPr>
                <w:rFonts w:ascii="Arial" w:hAnsi="Arial" w:cs="Arial"/>
                <w:sz w:val="14"/>
                <w:szCs w:val="14"/>
              </w:rPr>
            </w:pPr>
            <w:r w:rsidRPr="00CA5D69">
              <w:rPr>
                <w:rFonts w:ascii="Arial" w:hAnsi="Arial" w:cs="Arial"/>
                <w:sz w:val="14"/>
                <w:szCs w:val="14"/>
              </w:rPr>
              <w:t>49,461</w:t>
            </w:r>
          </w:p>
        </w:tc>
        <w:tc>
          <w:tcPr>
            <w:tcW w:w="2430" w:type="dxa"/>
          </w:tcPr>
          <w:p w14:paraId="0105D42B" w14:textId="77777777" w:rsidR="00B377D0" w:rsidRPr="00CA5D69" w:rsidRDefault="00B377D0" w:rsidP="00B377D0">
            <w:pPr>
              <w:spacing w:line="260" w:lineRule="exact"/>
              <w:ind w:left="72" w:right="-198" w:hanging="72"/>
              <w:rPr>
                <w:rFonts w:ascii="Arial" w:hAnsi="Arial" w:cs="Arial"/>
                <w:sz w:val="14"/>
                <w:szCs w:val="14"/>
              </w:rPr>
            </w:pPr>
            <w:r w:rsidRPr="00CA5D69">
              <w:rPr>
                <w:rFonts w:ascii="Arial" w:hAnsi="Arial" w:cs="Arial"/>
                <w:sz w:val="14"/>
                <w:szCs w:val="14"/>
              </w:rPr>
              <w:t>Price stated in contract</w:t>
            </w:r>
          </w:p>
        </w:tc>
      </w:tr>
      <w:tr w:rsidR="00CA5D69" w:rsidRPr="00CA5D69" w14:paraId="0596FD30" w14:textId="77777777" w:rsidTr="006A6104">
        <w:tc>
          <w:tcPr>
            <w:tcW w:w="3150" w:type="dxa"/>
          </w:tcPr>
          <w:p w14:paraId="7A6B8D4B" w14:textId="3E11F995" w:rsidR="00A65146" w:rsidRPr="00CA5D69" w:rsidRDefault="00A65146" w:rsidP="00A65146">
            <w:pPr>
              <w:spacing w:line="260" w:lineRule="exact"/>
              <w:ind w:left="162" w:right="130" w:hanging="162"/>
              <w:jc w:val="both"/>
              <w:rPr>
                <w:rFonts w:ascii="Arial" w:hAnsi="Arial" w:cs="Arial"/>
                <w:sz w:val="14"/>
                <w:szCs w:val="14"/>
              </w:rPr>
            </w:pPr>
            <w:r w:rsidRPr="00CA5D69">
              <w:rPr>
                <w:rFonts w:ascii="Arial" w:hAnsi="Arial" w:cs="Arial"/>
              </w:rPr>
              <w:br w:type="page"/>
            </w:r>
            <w:r w:rsidRPr="00CA5D69">
              <w:rPr>
                <w:rFonts w:ascii="Arial" w:hAnsi="Arial" w:cs="Arial"/>
                <w:b/>
                <w:bCs/>
                <w:sz w:val="14"/>
                <w:szCs w:val="14"/>
              </w:rPr>
              <w:t>Transactions with related parties</w:t>
            </w:r>
          </w:p>
        </w:tc>
        <w:tc>
          <w:tcPr>
            <w:tcW w:w="900" w:type="dxa"/>
          </w:tcPr>
          <w:p w14:paraId="0B1879AD" w14:textId="77777777" w:rsidR="00A65146" w:rsidRPr="00CA5D69" w:rsidRDefault="00A65146" w:rsidP="00A65146">
            <w:pPr>
              <w:tabs>
                <w:tab w:val="decimal" w:pos="702"/>
              </w:tabs>
              <w:spacing w:line="260" w:lineRule="exact"/>
              <w:ind w:left="-50" w:right="3"/>
              <w:rPr>
                <w:rFonts w:ascii="Arial" w:hAnsi="Arial" w:cs="Arial"/>
                <w:sz w:val="14"/>
                <w:szCs w:val="14"/>
              </w:rPr>
            </w:pPr>
          </w:p>
        </w:tc>
        <w:tc>
          <w:tcPr>
            <w:tcW w:w="900" w:type="dxa"/>
          </w:tcPr>
          <w:p w14:paraId="4500860A" w14:textId="77777777" w:rsidR="00A65146" w:rsidRPr="00CA5D69" w:rsidRDefault="00A65146" w:rsidP="00A65146">
            <w:pPr>
              <w:tabs>
                <w:tab w:val="decimal" w:pos="702"/>
              </w:tabs>
              <w:spacing w:line="260" w:lineRule="exact"/>
              <w:ind w:left="-50" w:right="3"/>
              <w:rPr>
                <w:rFonts w:ascii="Arial" w:hAnsi="Arial" w:cs="Arial"/>
                <w:sz w:val="14"/>
                <w:szCs w:val="14"/>
              </w:rPr>
            </w:pPr>
          </w:p>
        </w:tc>
        <w:tc>
          <w:tcPr>
            <w:tcW w:w="900" w:type="dxa"/>
          </w:tcPr>
          <w:p w14:paraId="4022FD35" w14:textId="77777777" w:rsidR="00A65146" w:rsidRPr="00CA5D69" w:rsidRDefault="00A65146" w:rsidP="00A65146">
            <w:pPr>
              <w:tabs>
                <w:tab w:val="decimal" w:pos="702"/>
              </w:tabs>
              <w:spacing w:line="260" w:lineRule="exact"/>
              <w:ind w:left="-50" w:right="3"/>
              <w:rPr>
                <w:rFonts w:ascii="Arial" w:hAnsi="Arial" w:cs="Arial"/>
                <w:sz w:val="14"/>
                <w:szCs w:val="14"/>
              </w:rPr>
            </w:pPr>
          </w:p>
        </w:tc>
        <w:tc>
          <w:tcPr>
            <w:tcW w:w="900" w:type="dxa"/>
          </w:tcPr>
          <w:p w14:paraId="1958B059" w14:textId="77777777" w:rsidR="00A65146" w:rsidRPr="00CA5D69" w:rsidRDefault="00A65146" w:rsidP="00A65146">
            <w:pPr>
              <w:tabs>
                <w:tab w:val="decimal" w:pos="702"/>
              </w:tabs>
              <w:spacing w:line="260" w:lineRule="exact"/>
              <w:ind w:left="-50" w:right="3"/>
              <w:rPr>
                <w:rFonts w:ascii="Arial" w:hAnsi="Arial" w:cs="Arial"/>
                <w:sz w:val="14"/>
                <w:szCs w:val="14"/>
              </w:rPr>
            </w:pPr>
          </w:p>
        </w:tc>
        <w:tc>
          <w:tcPr>
            <w:tcW w:w="2430" w:type="dxa"/>
          </w:tcPr>
          <w:p w14:paraId="7A7214DB" w14:textId="77777777" w:rsidR="00A65146" w:rsidRPr="00CA5D69" w:rsidRDefault="00A65146" w:rsidP="00A65146">
            <w:pPr>
              <w:spacing w:line="260" w:lineRule="exact"/>
              <w:ind w:left="72" w:right="-198" w:hanging="72"/>
              <w:rPr>
                <w:rFonts w:ascii="Arial" w:hAnsi="Arial" w:cs="Arial"/>
                <w:sz w:val="14"/>
                <w:szCs w:val="14"/>
              </w:rPr>
            </w:pPr>
          </w:p>
        </w:tc>
      </w:tr>
      <w:tr w:rsidR="00CA5D69" w:rsidRPr="00CA5D69" w14:paraId="5A8B54C7" w14:textId="77777777" w:rsidTr="006A6104">
        <w:tc>
          <w:tcPr>
            <w:tcW w:w="3150" w:type="dxa"/>
          </w:tcPr>
          <w:p w14:paraId="0C7BD602" w14:textId="77777777" w:rsidR="00B377D0" w:rsidRPr="00CA5D69" w:rsidRDefault="00B377D0" w:rsidP="00B377D0">
            <w:pPr>
              <w:spacing w:line="260" w:lineRule="exact"/>
              <w:ind w:left="162" w:right="-108" w:hanging="162"/>
              <w:rPr>
                <w:rFonts w:ascii="Arial" w:hAnsi="Arial" w:cs="Arial"/>
                <w:sz w:val="14"/>
                <w:szCs w:val="14"/>
              </w:rPr>
            </w:pPr>
            <w:r w:rsidRPr="00CA5D69">
              <w:rPr>
                <w:rFonts w:ascii="Arial" w:hAnsi="Arial" w:cs="Arial"/>
                <w:sz w:val="14"/>
                <w:szCs w:val="14"/>
              </w:rPr>
              <w:tab/>
              <w:t xml:space="preserve">Brokerage fees </w:t>
            </w:r>
          </w:p>
        </w:tc>
        <w:tc>
          <w:tcPr>
            <w:tcW w:w="900" w:type="dxa"/>
          </w:tcPr>
          <w:p w14:paraId="05CDCDB7" w14:textId="2B78AC17" w:rsidR="00B377D0" w:rsidRPr="00CA5D69" w:rsidRDefault="00B377D0" w:rsidP="00B377D0">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24,</w:t>
            </w:r>
            <w:r w:rsidR="00FB75B6" w:rsidRPr="00CA5D69">
              <w:rPr>
                <w:rFonts w:ascii="Arial" w:hAnsi="Arial" w:cs="Arial"/>
                <w:sz w:val="14"/>
                <w:szCs w:val="14"/>
              </w:rPr>
              <w:t>815</w:t>
            </w:r>
          </w:p>
        </w:tc>
        <w:tc>
          <w:tcPr>
            <w:tcW w:w="900" w:type="dxa"/>
          </w:tcPr>
          <w:p w14:paraId="4359A7CB" w14:textId="5EF41D5F" w:rsidR="00B377D0" w:rsidRPr="00CA5D69" w:rsidRDefault="00B377D0" w:rsidP="00B377D0">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23,055</w:t>
            </w:r>
          </w:p>
        </w:tc>
        <w:tc>
          <w:tcPr>
            <w:tcW w:w="900" w:type="dxa"/>
          </w:tcPr>
          <w:p w14:paraId="6186E711" w14:textId="5617A5B8" w:rsidR="00B377D0" w:rsidRPr="00CA5D69" w:rsidRDefault="00B377D0" w:rsidP="00B377D0">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w:t>
            </w:r>
          </w:p>
        </w:tc>
        <w:tc>
          <w:tcPr>
            <w:tcW w:w="900" w:type="dxa"/>
          </w:tcPr>
          <w:p w14:paraId="0F5B6C97" w14:textId="77777777" w:rsidR="00B377D0" w:rsidRPr="00CA5D69" w:rsidRDefault="00B377D0" w:rsidP="00B377D0">
            <w:pPr>
              <w:tabs>
                <w:tab w:val="decimal" w:pos="702"/>
              </w:tabs>
              <w:spacing w:line="260" w:lineRule="exact"/>
              <w:ind w:left="-50" w:right="3"/>
              <w:rPr>
                <w:rFonts w:ascii="Arial" w:hAnsi="Arial" w:cs="Arial"/>
                <w:sz w:val="14"/>
                <w:szCs w:val="14"/>
              </w:rPr>
            </w:pPr>
            <w:r w:rsidRPr="00CA5D69">
              <w:rPr>
                <w:rFonts w:ascii="Arial" w:hAnsi="Arial" w:cs="Arial"/>
                <w:sz w:val="14"/>
                <w:szCs w:val="14"/>
              </w:rPr>
              <w:t>-</w:t>
            </w:r>
          </w:p>
        </w:tc>
        <w:tc>
          <w:tcPr>
            <w:tcW w:w="2430" w:type="dxa"/>
          </w:tcPr>
          <w:p w14:paraId="4161A889" w14:textId="77777777" w:rsidR="00B377D0" w:rsidRPr="00CA5D69" w:rsidRDefault="00B377D0" w:rsidP="00B377D0">
            <w:pPr>
              <w:spacing w:line="260" w:lineRule="exact"/>
              <w:ind w:left="72" w:right="-198" w:hanging="72"/>
              <w:rPr>
                <w:rFonts w:ascii="Arial" w:hAnsi="Arial" w:cs="Arial"/>
                <w:sz w:val="14"/>
                <w:szCs w:val="14"/>
              </w:rPr>
            </w:pPr>
            <w:r w:rsidRPr="00CA5D69">
              <w:rPr>
                <w:rFonts w:ascii="Arial" w:hAnsi="Arial" w:cs="Arial"/>
                <w:sz w:val="14"/>
                <w:szCs w:val="14"/>
              </w:rPr>
              <w:t>Normal rate charged to ordinary customers</w:t>
            </w:r>
          </w:p>
        </w:tc>
      </w:tr>
      <w:tr w:rsidR="00CA5D69" w:rsidRPr="00CA5D69" w14:paraId="1A89D2FD" w14:textId="77777777" w:rsidTr="006A6104">
        <w:tc>
          <w:tcPr>
            <w:tcW w:w="3150" w:type="dxa"/>
          </w:tcPr>
          <w:p w14:paraId="2E403B4C" w14:textId="77777777" w:rsidR="00B377D0" w:rsidRPr="00CA5D69" w:rsidRDefault="00B377D0" w:rsidP="00B377D0">
            <w:pPr>
              <w:spacing w:line="260" w:lineRule="exact"/>
              <w:ind w:left="162" w:right="-43" w:hanging="162"/>
              <w:rPr>
                <w:rFonts w:ascii="Arial" w:hAnsi="Arial" w:cs="Arial"/>
                <w:sz w:val="14"/>
                <w:szCs w:val="14"/>
              </w:rPr>
            </w:pPr>
            <w:r w:rsidRPr="00CA5D69">
              <w:rPr>
                <w:rFonts w:ascii="Arial" w:hAnsi="Arial" w:cs="Arial"/>
                <w:sz w:val="14"/>
                <w:szCs w:val="14"/>
              </w:rPr>
              <w:tab/>
              <w:t>Interest income</w:t>
            </w:r>
          </w:p>
        </w:tc>
        <w:tc>
          <w:tcPr>
            <w:tcW w:w="900" w:type="dxa"/>
          </w:tcPr>
          <w:p w14:paraId="712FA6C0" w14:textId="643D665F" w:rsidR="00B377D0" w:rsidRPr="00CA5D69" w:rsidRDefault="00B377D0" w:rsidP="00B377D0">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285</w:t>
            </w:r>
          </w:p>
        </w:tc>
        <w:tc>
          <w:tcPr>
            <w:tcW w:w="900" w:type="dxa"/>
          </w:tcPr>
          <w:p w14:paraId="4C1D1347" w14:textId="20A64998" w:rsidR="00B377D0" w:rsidRPr="00CA5D69" w:rsidRDefault="00B377D0" w:rsidP="00B377D0">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390</w:t>
            </w:r>
          </w:p>
        </w:tc>
        <w:tc>
          <w:tcPr>
            <w:tcW w:w="900" w:type="dxa"/>
          </w:tcPr>
          <w:p w14:paraId="12796AA1" w14:textId="26621F8A" w:rsidR="00B377D0" w:rsidRPr="00CA5D69" w:rsidRDefault="00B377D0" w:rsidP="00B377D0">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98</w:t>
            </w:r>
          </w:p>
        </w:tc>
        <w:tc>
          <w:tcPr>
            <w:tcW w:w="900" w:type="dxa"/>
          </w:tcPr>
          <w:p w14:paraId="56FC622D" w14:textId="3A29E77D" w:rsidR="00B377D0" w:rsidRPr="00CA5D69" w:rsidRDefault="00DB4E9E" w:rsidP="00B377D0">
            <w:pPr>
              <w:tabs>
                <w:tab w:val="decimal" w:pos="702"/>
              </w:tabs>
              <w:spacing w:line="260" w:lineRule="exact"/>
              <w:ind w:left="-50" w:right="3"/>
              <w:rPr>
                <w:rFonts w:ascii="Arial" w:hAnsi="Arial" w:cs="Arial"/>
                <w:sz w:val="14"/>
                <w:szCs w:val="14"/>
              </w:rPr>
            </w:pPr>
            <w:r>
              <w:rPr>
                <w:rFonts w:ascii="Arial" w:hAnsi="Arial" w:cs="Arial"/>
                <w:sz w:val="14"/>
                <w:szCs w:val="14"/>
              </w:rPr>
              <w:t>86</w:t>
            </w:r>
          </w:p>
        </w:tc>
        <w:tc>
          <w:tcPr>
            <w:tcW w:w="2430" w:type="dxa"/>
          </w:tcPr>
          <w:p w14:paraId="2B4F4153" w14:textId="77777777" w:rsidR="00B377D0" w:rsidRPr="00CA5D69" w:rsidRDefault="00B377D0" w:rsidP="00B377D0">
            <w:pPr>
              <w:spacing w:line="260" w:lineRule="exact"/>
              <w:ind w:left="72" w:right="-18" w:hanging="72"/>
              <w:rPr>
                <w:rFonts w:ascii="Arial" w:hAnsi="Arial" w:cs="Arial"/>
                <w:sz w:val="14"/>
                <w:szCs w:val="14"/>
              </w:rPr>
            </w:pPr>
            <w:r w:rsidRPr="00CA5D69">
              <w:rPr>
                <w:rFonts w:ascii="Arial" w:hAnsi="Arial" w:cs="Arial"/>
                <w:sz w:val="14"/>
                <w:szCs w:val="14"/>
              </w:rPr>
              <w:t>Market rate</w:t>
            </w:r>
          </w:p>
        </w:tc>
      </w:tr>
      <w:tr w:rsidR="00CA5D69" w:rsidRPr="00CA5D69" w14:paraId="792F27C5" w14:textId="77777777" w:rsidTr="006A6104">
        <w:tc>
          <w:tcPr>
            <w:tcW w:w="3150" w:type="dxa"/>
          </w:tcPr>
          <w:p w14:paraId="346FF27A" w14:textId="77777777" w:rsidR="00B377D0" w:rsidRPr="00CA5D69" w:rsidRDefault="00B377D0" w:rsidP="00B377D0">
            <w:pPr>
              <w:spacing w:line="260" w:lineRule="exact"/>
              <w:ind w:left="162" w:right="-43" w:hanging="162"/>
              <w:rPr>
                <w:rFonts w:ascii="Arial" w:hAnsi="Arial" w:cs="Arial"/>
                <w:sz w:val="14"/>
                <w:szCs w:val="14"/>
              </w:rPr>
            </w:pPr>
            <w:r w:rsidRPr="00CA5D69">
              <w:rPr>
                <w:rFonts w:ascii="Arial" w:hAnsi="Arial" w:cs="Arial"/>
                <w:sz w:val="14"/>
                <w:szCs w:val="14"/>
              </w:rPr>
              <w:tab/>
              <w:t>Dividend income</w:t>
            </w:r>
          </w:p>
        </w:tc>
        <w:tc>
          <w:tcPr>
            <w:tcW w:w="900" w:type="dxa"/>
          </w:tcPr>
          <w:p w14:paraId="45B5FF7F" w14:textId="1D60CA60" w:rsidR="00B377D0" w:rsidRPr="00CA5D69" w:rsidRDefault="00B377D0" w:rsidP="00B377D0">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3,043</w:t>
            </w:r>
          </w:p>
        </w:tc>
        <w:tc>
          <w:tcPr>
            <w:tcW w:w="900" w:type="dxa"/>
          </w:tcPr>
          <w:p w14:paraId="7217886B" w14:textId="37417041" w:rsidR="00B377D0" w:rsidRPr="00CA5D69" w:rsidRDefault="00B377D0" w:rsidP="00B377D0">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24,217</w:t>
            </w:r>
          </w:p>
        </w:tc>
        <w:tc>
          <w:tcPr>
            <w:tcW w:w="900" w:type="dxa"/>
          </w:tcPr>
          <w:p w14:paraId="0BD9768C" w14:textId="647C38D7" w:rsidR="00B377D0" w:rsidRPr="00CA5D69" w:rsidRDefault="00B377D0" w:rsidP="00B377D0">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2,385</w:t>
            </w:r>
          </w:p>
        </w:tc>
        <w:tc>
          <w:tcPr>
            <w:tcW w:w="900" w:type="dxa"/>
          </w:tcPr>
          <w:p w14:paraId="30A58E22" w14:textId="579E4EEC" w:rsidR="00B377D0" w:rsidRPr="00CA5D69" w:rsidRDefault="00CC2ADC" w:rsidP="00B377D0">
            <w:pPr>
              <w:tabs>
                <w:tab w:val="decimal" w:pos="702"/>
              </w:tabs>
              <w:spacing w:line="260" w:lineRule="exact"/>
              <w:ind w:left="-50" w:right="3"/>
              <w:rPr>
                <w:rFonts w:ascii="Arial" w:hAnsi="Arial" w:cs="Arial"/>
                <w:sz w:val="14"/>
                <w:szCs w:val="14"/>
              </w:rPr>
            </w:pPr>
            <w:r>
              <w:rPr>
                <w:rFonts w:ascii="Arial" w:hAnsi="Arial" w:cs="Arial"/>
                <w:sz w:val="14"/>
                <w:szCs w:val="14"/>
              </w:rPr>
              <w:t>23,860</w:t>
            </w:r>
          </w:p>
        </w:tc>
        <w:tc>
          <w:tcPr>
            <w:tcW w:w="2430" w:type="dxa"/>
          </w:tcPr>
          <w:p w14:paraId="5A4A8DCF" w14:textId="77777777" w:rsidR="00B377D0" w:rsidRPr="00CA5D69" w:rsidRDefault="00B377D0" w:rsidP="00B377D0">
            <w:pPr>
              <w:spacing w:line="260" w:lineRule="exact"/>
              <w:ind w:left="72" w:right="-18" w:hanging="72"/>
              <w:rPr>
                <w:rFonts w:ascii="Arial" w:hAnsi="Arial" w:cs="Arial"/>
                <w:sz w:val="14"/>
                <w:szCs w:val="14"/>
              </w:rPr>
            </w:pPr>
            <w:r w:rsidRPr="00CA5D69">
              <w:rPr>
                <w:rFonts w:ascii="Arial" w:hAnsi="Arial" w:cs="Arial"/>
                <w:sz w:val="14"/>
                <w:szCs w:val="14"/>
              </w:rPr>
              <w:t xml:space="preserve">Normal rate declared </w:t>
            </w:r>
          </w:p>
        </w:tc>
      </w:tr>
      <w:tr w:rsidR="00CA5D69" w:rsidRPr="00CA5D69" w14:paraId="735A7FF7" w14:textId="77777777" w:rsidTr="006A6104">
        <w:tc>
          <w:tcPr>
            <w:tcW w:w="3150" w:type="dxa"/>
          </w:tcPr>
          <w:p w14:paraId="2115AE26" w14:textId="77777777" w:rsidR="00FD3846" w:rsidRPr="00CA5D69" w:rsidRDefault="00FD3846" w:rsidP="00FD3846">
            <w:pPr>
              <w:spacing w:line="260" w:lineRule="exact"/>
              <w:ind w:left="162" w:right="-198" w:hanging="162"/>
              <w:rPr>
                <w:rFonts w:ascii="Arial" w:hAnsi="Arial" w:cs="Arial"/>
                <w:sz w:val="14"/>
                <w:szCs w:val="14"/>
              </w:rPr>
            </w:pPr>
            <w:r w:rsidRPr="00CA5D69">
              <w:rPr>
                <w:rFonts w:ascii="Arial" w:hAnsi="Arial" w:cs="Arial"/>
                <w:sz w:val="14"/>
                <w:szCs w:val="14"/>
              </w:rPr>
              <w:tab/>
              <w:t>Premises and equipment expenses</w:t>
            </w:r>
          </w:p>
        </w:tc>
        <w:tc>
          <w:tcPr>
            <w:tcW w:w="900" w:type="dxa"/>
          </w:tcPr>
          <w:p w14:paraId="57C6ABC3" w14:textId="1F03EF45" w:rsidR="00FD3846" w:rsidRPr="00CA5D69" w:rsidRDefault="00FD3846" w:rsidP="00FD3846">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70,964</w:t>
            </w:r>
          </w:p>
        </w:tc>
        <w:tc>
          <w:tcPr>
            <w:tcW w:w="900" w:type="dxa"/>
          </w:tcPr>
          <w:p w14:paraId="7BB84E60" w14:textId="74FEF9DD" w:rsidR="00FD3846" w:rsidRPr="00CA5D69" w:rsidRDefault="00FD3846" w:rsidP="00FD3846">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67,799</w:t>
            </w:r>
          </w:p>
        </w:tc>
        <w:tc>
          <w:tcPr>
            <w:tcW w:w="900" w:type="dxa"/>
          </w:tcPr>
          <w:p w14:paraId="68A3A059" w14:textId="74C47E48" w:rsidR="00FD3846" w:rsidRPr="00CA5D69" w:rsidRDefault="00FD3846" w:rsidP="00FD3846">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24,320</w:t>
            </w:r>
          </w:p>
        </w:tc>
        <w:tc>
          <w:tcPr>
            <w:tcW w:w="900" w:type="dxa"/>
          </w:tcPr>
          <w:p w14:paraId="684B70B0" w14:textId="1F9C266B" w:rsidR="00FD3846" w:rsidRPr="00CA5D69" w:rsidRDefault="00FD3846" w:rsidP="00FD3846">
            <w:pPr>
              <w:tabs>
                <w:tab w:val="decimal" w:pos="702"/>
              </w:tabs>
              <w:spacing w:line="260" w:lineRule="exact"/>
              <w:ind w:left="-50" w:right="3"/>
              <w:rPr>
                <w:rFonts w:ascii="Arial" w:hAnsi="Arial" w:cs="Arial"/>
                <w:sz w:val="14"/>
                <w:szCs w:val="14"/>
              </w:rPr>
            </w:pPr>
            <w:r w:rsidRPr="00CA5D69">
              <w:rPr>
                <w:rFonts w:ascii="Arial" w:hAnsi="Arial" w:cs="Arial"/>
                <w:sz w:val="14"/>
                <w:szCs w:val="14"/>
              </w:rPr>
              <w:t>23,</w:t>
            </w:r>
            <w:r w:rsidR="00DB4E9E">
              <w:rPr>
                <w:rFonts w:ascii="Arial" w:hAnsi="Arial" w:cs="Arial"/>
                <w:sz w:val="14"/>
                <w:szCs w:val="14"/>
              </w:rPr>
              <w:t>934</w:t>
            </w:r>
          </w:p>
        </w:tc>
        <w:tc>
          <w:tcPr>
            <w:tcW w:w="2430" w:type="dxa"/>
          </w:tcPr>
          <w:p w14:paraId="312F0188" w14:textId="77777777" w:rsidR="00FD3846" w:rsidRPr="00CA5D69" w:rsidRDefault="00FD3846" w:rsidP="00FD3846">
            <w:pPr>
              <w:spacing w:line="260" w:lineRule="exact"/>
              <w:ind w:left="72" w:right="-18" w:hanging="72"/>
              <w:rPr>
                <w:rFonts w:ascii="Arial" w:hAnsi="Arial" w:cs="Arial"/>
                <w:sz w:val="14"/>
                <w:szCs w:val="14"/>
              </w:rPr>
            </w:pPr>
            <w:r w:rsidRPr="00CA5D69">
              <w:rPr>
                <w:rFonts w:ascii="Arial" w:hAnsi="Arial" w:cs="Arial"/>
                <w:sz w:val="14"/>
                <w:szCs w:val="14"/>
              </w:rPr>
              <w:t>Price stated in contract</w:t>
            </w:r>
          </w:p>
        </w:tc>
      </w:tr>
      <w:tr w:rsidR="00CA5D69" w:rsidRPr="00CA5D69" w14:paraId="13709DAC" w14:textId="77777777" w:rsidTr="006A6104">
        <w:tc>
          <w:tcPr>
            <w:tcW w:w="3150" w:type="dxa"/>
          </w:tcPr>
          <w:p w14:paraId="71EC2475" w14:textId="77777777" w:rsidR="00FD3846" w:rsidRPr="00CA5D69" w:rsidRDefault="00FD3846" w:rsidP="00FD3846">
            <w:pPr>
              <w:spacing w:line="260" w:lineRule="exact"/>
              <w:ind w:left="162" w:right="-43" w:hanging="162"/>
              <w:rPr>
                <w:rFonts w:ascii="Arial" w:hAnsi="Arial" w:cs="Arial"/>
                <w:sz w:val="14"/>
                <w:szCs w:val="14"/>
              </w:rPr>
            </w:pPr>
            <w:r w:rsidRPr="00CA5D69">
              <w:rPr>
                <w:rFonts w:ascii="Arial" w:hAnsi="Arial" w:cs="Arial"/>
                <w:sz w:val="14"/>
                <w:szCs w:val="14"/>
              </w:rPr>
              <w:tab/>
              <w:t>Bank charges</w:t>
            </w:r>
          </w:p>
        </w:tc>
        <w:tc>
          <w:tcPr>
            <w:tcW w:w="900" w:type="dxa"/>
            <w:shd w:val="clear" w:color="auto" w:fill="auto"/>
          </w:tcPr>
          <w:p w14:paraId="0B3F94EB" w14:textId="3F7C1351" w:rsidR="00FD3846" w:rsidRPr="00CA5D69" w:rsidRDefault="00CC2ADC" w:rsidP="00FD3846">
            <w:pPr>
              <w:tabs>
                <w:tab w:val="decimal" w:pos="702"/>
              </w:tabs>
              <w:spacing w:line="260" w:lineRule="exact"/>
              <w:ind w:left="-50" w:right="3"/>
              <w:rPr>
                <w:rFonts w:ascii="Arial" w:hAnsi="Arial" w:cs="Arial"/>
                <w:sz w:val="14"/>
                <w:szCs w:val="14"/>
              </w:rPr>
            </w:pPr>
            <w:r>
              <w:rPr>
                <w:rFonts w:ascii="Arial" w:hAnsi="Arial" w:cs="Arial"/>
                <w:sz w:val="14"/>
                <w:szCs w:val="14"/>
              </w:rPr>
              <w:t>942</w:t>
            </w:r>
          </w:p>
        </w:tc>
        <w:tc>
          <w:tcPr>
            <w:tcW w:w="900" w:type="dxa"/>
          </w:tcPr>
          <w:p w14:paraId="2140AAF4" w14:textId="387B9409" w:rsidR="00FD3846" w:rsidRPr="00CA5D69" w:rsidRDefault="00FD3846" w:rsidP="00FD3846">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2,992</w:t>
            </w:r>
          </w:p>
        </w:tc>
        <w:tc>
          <w:tcPr>
            <w:tcW w:w="900" w:type="dxa"/>
            <w:shd w:val="clear" w:color="auto" w:fill="auto"/>
          </w:tcPr>
          <w:p w14:paraId="48EB133B" w14:textId="77EAFB87" w:rsidR="00FD3846" w:rsidRPr="00CA5D69" w:rsidRDefault="00FD3846" w:rsidP="00FD3846">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367</w:t>
            </w:r>
          </w:p>
        </w:tc>
        <w:tc>
          <w:tcPr>
            <w:tcW w:w="900" w:type="dxa"/>
          </w:tcPr>
          <w:p w14:paraId="7D4D87EF" w14:textId="176C5D39" w:rsidR="00FD3846" w:rsidRPr="00CA5D69" w:rsidRDefault="00FD3846" w:rsidP="00FD3846">
            <w:pPr>
              <w:tabs>
                <w:tab w:val="decimal" w:pos="702"/>
              </w:tabs>
              <w:spacing w:line="260" w:lineRule="exact"/>
              <w:ind w:left="-50" w:right="3"/>
              <w:rPr>
                <w:rFonts w:ascii="Arial" w:hAnsi="Arial" w:cs="Arial"/>
                <w:sz w:val="14"/>
                <w:szCs w:val="14"/>
              </w:rPr>
            </w:pPr>
            <w:r w:rsidRPr="00CA5D69">
              <w:rPr>
                <w:rFonts w:ascii="Arial" w:hAnsi="Arial" w:cs="Arial"/>
                <w:sz w:val="14"/>
                <w:szCs w:val="14"/>
              </w:rPr>
              <w:t>374</w:t>
            </w:r>
          </w:p>
        </w:tc>
        <w:tc>
          <w:tcPr>
            <w:tcW w:w="2430" w:type="dxa"/>
          </w:tcPr>
          <w:p w14:paraId="2264E34C" w14:textId="77777777" w:rsidR="00FD3846" w:rsidRPr="00CA5D69" w:rsidRDefault="00FD3846" w:rsidP="00FD3846">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r w:rsidR="00CA5D69" w:rsidRPr="00CA5D69" w14:paraId="2A07891C" w14:textId="77777777" w:rsidTr="006A6104">
        <w:tc>
          <w:tcPr>
            <w:tcW w:w="3150" w:type="dxa"/>
          </w:tcPr>
          <w:p w14:paraId="625D98C3" w14:textId="77777777" w:rsidR="00FD3846" w:rsidRPr="00CA5D69" w:rsidRDefault="00FD3846" w:rsidP="00FD3846">
            <w:pPr>
              <w:spacing w:line="260" w:lineRule="exact"/>
              <w:ind w:left="162" w:right="-43" w:hanging="162"/>
              <w:rPr>
                <w:rFonts w:ascii="Arial" w:hAnsi="Arial" w:cs="Arial"/>
                <w:sz w:val="14"/>
                <w:szCs w:val="14"/>
              </w:rPr>
            </w:pPr>
            <w:r w:rsidRPr="00CA5D69">
              <w:rPr>
                <w:rFonts w:ascii="Arial" w:hAnsi="Arial" w:cs="Arial"/>
                <w:sz w:val="14"/>
                <w:szCs w:val="14"/>
              </w:rPr>
              <w:tab/>
              <w:t>Other expenses</w:t>
            </w:r>
          </w:p>
        </w:tc>
        <w:tc>
          <w:tcPr>
            <w:tcW w:w="900" w:type="dxa"/>
            <w:shd w:val="clear" w:color="auto" w:fill="auto"/>
          </w:tcPr>
          <w:p w14:paraId="3BBA6368" w14:textId="60AA9DE7" w:rsidR="00FD3846" w:rsidRPr="00CA5D69" w:rsidRDefault="00FD3846" w:rsidP="00FD3846">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2,</w:t>
            </w:r>
            <w:r w:rsidR="00FB75B6" w:rsidRPr="00CA5D69">
              <w:rPr>
                <w:rFonts w:ascii="Arial" w:hAnsi="Arial" w:cs="Arial"/>
                <w:sz w:val="14"/>
                <w:szCs w:val="14"/>
              </w:rPr>
              <w:t>265</w:t>
            </w:r>
          </w:p>
        </w:tc>
        <w:tc>
          <w:tcPr>
            <w:tcW w:w="900" w:type="dxa"/>
            <w:shd w:val="clear" w:color="auto" w:fill="auto"/>
          </w:tcPr>
          <w:p w14:paraId="78845C34" w14:textId="2429D240" w:rsidR="00FD3846" w:rsidRPr="00CA5D69" w:rsidRDefault="00FD3846" w:rsidP="00FD3846">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2,190</w:t>
            </w:r>
          </w:p>
        </w:tc>
        <w:tc>
          <w:tcPr>
            <w:tcW w:w="900" w:type="dxa"/>
            <w:shd w:val="clear" w:color="auto" w:fill="auto"/>
          </w:tcPr>
          <w:p w14:paraId="08D2256A" w14:textId="7373B0F9" w:rsidR="00FD3846" w:rsidRPr="00CA5D69" w:rsidRDefault="00FD3846" w:rsidP="00FD3846">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375</w:t>
            </w:r>
          </w:p>
        </w:tc>
        <w:tc>
          <w:tcPr>
            <w:tcW w:w="900" w:type="dxa"/>
          </w:tcPr>
          <w:p w14:paraId="00F203FE" w14:textId="01D5D378" w:rsidR="00FD3846" w:rsidRPr="00CA5D69" w:rsidRDefault="00FD3846" w:rsidP="00FD3846">
            <w:pPr>
              <w:tabs>
                <w:tab w:val="decimal" w:pos="702"/>
              </w:tabs>
              <w:spacing w:line="260" w:lineRule="exact"/>
              <w:ind w:left="-50" w:right="3"/>
              <w:rPr>
                <w:rFonts w:ascii="Arial" w:hAnsi="Arial" w:cs="Arial"/>
                <w:sz w:val="14"/>
                <w:szCs w:val="14"/>
              </w:rPr>
            </w:pPr>
            <w:r w:rsidRPr="00CA5D69">
              <w:rPr>
                <w:rFonts w:ascii="Arial" w:hAnsi="Arial" w:cs="Arial"/>
                <w:sz w:val="14"/>
                <w:szCs w:val="14"/>
              </w:rPr>
              <w:t>622</w:t>
            </w:r>
          </w:p>
        </w:tc>
        <w:tc>
          <w:tcPr>
            <w:tcW w:w="2430" w:type="dxa"/>
          </w:tcPr>
          <w:p w14:paraId="5F8FC864" w14:textId="77777777" w:rsidR="00FD3846" w:rsidRPr="00CA5D69" w:rsidRDefault="00FD3846" w:rsidP="00FD3846">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 and price stated in contract</w:t>
            </w:r>
          </w:p>
        </w:tc>
      </w:tr>
      <w:tr w:rsidR="00CA5D69" w:rsidRPr="00CA5D69" w14:paraId="73544256" w14:textId="77777777" w:rsidTr="006A6104">
        <w:tc>
          <w:tcPr>
            <w:tcW w:w="3150" w:type="dxa"/>
          </w:tcPr>
          <w:p w14:paraId="7E23C1DF" w14:textId="77777777" w:rsidR="00FD3846" w:rsidRPr="00CA5D69" w:rsidRDefault="00FD3846" w:rsidP="00FD3846">
            <w:pPr>
              <w:spacing w:line="260" w:lineRule="exact"/>
              <w:ind w:left="162" w:right="-43" w:hanging="162"/>
              <w:rPr>
                <w:rFonts w:ascii="Arial" w:hAnsi="Arial" w:cs="Arial"/>
                <w:sz w:val="14"/>
                <w:szCs w:val="14"/>
              </w:rPr>
            </w:pPr>
            <w:r w:rsidRPr="00CA5D69">
              <w:rPr>
                <w:rFonts w:ascii="Arial" w:hAnsi="Arial" w:cs="Arial"/>
                <w:sz w:val="14"/>
                <w:szCs w:val="14"/>
              </w:rPr>
              <w:tab/>
              <w:t>Interest expenses</w:t>
            </w:r>
          </w:p>
        </w:tc>
        <w:tc>
          <w:tcPr>
            <w:tcW w:w="900" w:type="dxa"/>
            <w:shd w:val="clear" w:color="auto" w:fill="auto"/>
          </w:tcPr>
          <w:p w14:paraId="3CD18BE3" w14:textId="3859247D" w:rsidR="00FD3846" w:rsidRPr="00CA5D69" w:rsidRDefault="00FD3846" w:rsidP="00FD3846">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8,004</w:t>
            </w:r>
          </w:p>
        </w:tc>
        <w:tc>
          <w:tcPr>
            <w:tcW w:w="900" w:type="dxa"/>
            <w:shd w:val="clear" w:color="auto" w:fill="auto"/>
          </w:tcPr>
          <w:p w14:paraId="4DF05151" w14:textId="0C536F8D" w:rsidR="00FD3846" w:rsidRPr="00CA5D69" w:rsidRDefault="00FD3846" w:rsidP="00FD3846">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6,183</w:t>
            </w:r>
          </w:p>
        </w:tc>
        <w:tc>
          <w:tcPr>
            <w:tcW w:w="900" w:type="dxa"/>
            <w:shd w:val="clear" w:color="auto" w:fill="auto"/>
          </w:tcPr>
          <w:p w14:paraId="176C5FB4" w14:textId="77EB248C" w:rsidR="00FD3846" w:rsidRPr="00CA5D69" w:rsidRDefault="00FD3846" w:rsidP="00FD3846">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w:t>
            </w:r>
          </w:p>
        </w:tc>
        <w:tc>
          <w:tcPr>
            <w:tcW w:w="900" w:type="dxa"/>
          </w:tcPr>
          <w:p w14:paraId="33A0369C" w14:textId="77777777" w:rsidR="00FD3846" w:rsidRPr="00CA5D69" w:rsidRDefault="00FD3846" w:rsidP="00FD3846">
            <w:pPr>
              <w:tabs>
                <w:tab w:val="decimal" w:pos="702"/>
              </w:tabs>
              <w:spacing w:line="260" w:lineRule="exact"/>
              <w:ind w:left="-50" w:right="3"/>
              <w:rPr>
                <w:rFonts w:ascii="Arial" w:hAnsi="Arial" w:cs="Arial"/>
                <w:sz w:val="14"/>
                <w:szCs w:val="14"/>
              </w:rPr>
            </w:pPr>
            <w:r w:rsidRPr="00CA5D69">
              <w:rPr>
                <w:rFonts w:ascii="Arial" w:hAnsi="Arial" w:cs="Arial"/>
                <w:sz w:val="14"/>
                <w:szCs w:val="14"/>
              </w:rPr>
              <w:t>-</w:t>
            </w:r>
          </w:p>
        </w:tc>
        <w:tc>
          <w:tcPr>
            <w:tcW w:w="2430" w:type="dxa"/>
          </w:tcPr>
          <w:p w14:paraId="245BDDAF" w14:textId="77777777" w:rsidR="00FD3846" w:rsidRPr="00CA5D69" w:rsidRDefault="00FD3846" w:rsidP="00FD3846">
            <w:pPr>
              <w:spacing w:line="260" w:lineRule="exact"/>
              <w:ind w:left="72" w:right="-18" w:hanging="72"/>
              <w:rPr>
                <w:rFonts w:ascii="Arial" w:hAnsi="Arial" w:cs="Arial"/>
                <w:sz w:val="14"/>
                <w:szCs w:val="14"/>
              </w:rPr>
            </w:pPr>
            <w:r w:rsidRPr="00CA5D69">
              <w:rPr>
                <w:rFonts w:ascii="Arial" w:hAnsi="Arial" w:cs="Arial"/>
                <w:sz w:val="14"/>
                <w:szCs w:val="14"/>
              </w:rPr>
              <w:t>Market rate</w:t>
            </w:r>
          </w:p>
        </w:tc>
      </w:tr>
      <w:tr w:rsidR="00CA5D69" w:rsidRPr="00CA5D69" w14:paraId="03621B14" w14:textId="77777777" w:rsidTr="006A6104">
        <w:trPr>
          <w:cantSplit/>
        </w:trPr>
        <w:tc>
          <w:tcPr>
            <w:tcW w:w="3150" w:type="dxa"/>
          </w:tcPr>
          <w:p w14:paraId="0281CD30" w14:textId="77777777" w:rsidR="00FD3846" w:rsidRPr="00CA5D69" w:rsidRDefault="00FD3846" w:rsidP="00FD3846">
            <w:pPr>
              <w:spacing w:line="260" w:lineRule="exact"/>
              <w:ind w:left="162" w:right="-108" w:hanging="162"/>
              <w:rPr>
                <w:rFonts w:ascii="Arial" w:hAnsi="Arial" w:cs="Arial"/>
                <w:b/>
                <w:bCs/>
                <w:sz w:val="14"/>
                <w:szCs w:val="14"/>
              </w:rPr>
            </w:pPr>
            <w:r w:rsidRPr="00CA5D69">
              <w:rPr>
                <w:rFonts w:ascii="Arial" w:hAnsi="Arial" w:cs="Arial"/>
                <w:b/>
                <w:bCs/>
                <w:sz w:val="14"/>
                <w:szCs w:val="14"/>
              </w:rPr>
              <w:t>Transactions with the directors of the Company's group and their close family members</w:t>
            </w:r>
          </w:p>
        </w:tc>
        <w:tc>
          <w:tcPr>
            <w:tcW w:w="900" w:type="dxa"/>
            <w:shd w:val="clear" w:color="auto" w:fill="auto"/>
          </w:tcPr>
          <w:p w14:paraId="48A96C4D" w14:textId="77777777" w:rsidR="00FD3846" w:rsidRPr="00CA5D69" w:rsidRDefault="00FD3846" w:rsidP="00FD3846">
            <w:pPr>
              <w:tabs>
                <w:tab w:val="decimal" w:pos="702"/>
              </w:tabs>
              <w:spacing w:line="260" w:lineRule="exact"/>
              <w:ind w:left="-50" w:right="3"/>
              <w:rPr>
                <w:rFonts w:ascii="Arial" w:hAnsi="Arial" w:cs="Arial"/>
                <w:sz w:val="14"/>
                <w:szCs w:val="14"/>
              </w:rPr>
            </w:pPr>
          </w:p>
        </w:tc>
        <w:tc>
          <w:tcPr>
            <w:tcW w:w="900" w:type="dxa"/>
            <w:shd w:val="clear" w:color="auto" w:fill="auto"/>
          </w:tcPr>
          <w:p w14:paraId="26AC92DA" w14:textId="77777777" w:rsidR="00FD3846" w:rsidRPr="00CA5D69" w:rsidRDefault="00FD3846" w:rsidP="00FD3846">
            <w:pPr>
              <w:tabs>
                <w:tab w:val="decimal" w:pos="702"/>
              </w:tabs>
              <w:spacing w:line="260" w:lineRule="exact"/>
              <w:ind w:left="-50" w:right="3"/>
              <w:rPr>
                <w:rFonts w:ascii="Arial" w:hAnsi="Arial" w:cs="Arial"/>
                <w:sz w:val="14"/>
                <w:szCs w:val="14"/>
              </w:rPr>
            </w:pPr>
          </w:p>
        </w:tc>
        <w:tc>
          <w:tcPr>
            <w:tcW w:w="900" w:type="dxa"/>
            <w:shd w:val="clear" w:color="auto" w:fill="auto"/>
          </w:tcPr>
          <w:p w14:paraId="458A8D9C" w14:textId="77777777" w:rsidR="00FD3846" w:rsidRPr="00CA5D69" w:rsidRDefault="00FD3846" w:rsidP="00FD3846">
            <w:pPr>
              <w:tabs>
                <w:tab w:val="decimal" w:pos="702"/>
              </w:tabs>
              <w:spacing w:line="260" w:lineRule="exact"/>
              <w:ind w:left="-50" w:right="3"/>
              <w:rPr>
                <w:rFonts w:ascii="Arial" w:hAnsi="Arial" w:cs="Arial"/>
                <w:sz w:val="14"/>
                <w:szCs w:val="14"/>
              </w:rPr>
            </w:pPr>
          </w:p>
        </w:tc>
        <w:tc>
          <w:tcPr>
            <w:tcW w:w="900" w:type="dxa"/>
            <w:shd w:val="clear" w:color="auto" w:fill="auto"/>
          </w:tcPr>
          <w:p w14:paraId="6F678065" w14:textId="77777777" w:rsidR="00FD3846" w:rsidRPr="00CA5D69" w:rsidRDefault="00FD3846" w:rsidP="00FD3846">
            <w:pPr>
              <w:tabs>
                <w:tab w:val="decimal" w:pos="702"/>
              </w:tabs>
              <w:spacing w:line="260" w:lineRule="exact"/>
              <w:ind w:left="-50" w:right="3"/>
              <w:rPr>
                <w:rFonts w:ascii="Arial" w:hAnsi="Arial" w:cs="Arial"/>
                <w:sz w:val="14"/>
                <w:szCs w:val="14"/>
              </w:rPr>
            </w:pPr>
          </w:p>
        </w:tc>
        <w:tc>
          <w:tcPr>
            <w:tcW w:w="2430" w:type="dxa"/>
          </w:tcPr>
          <w:p w14:paraId="70B5A404" w14:textId="77777777" w:rsidR="00FD3846" w:rsidRPr="00CA5D69" w:rsidRDefault="00FD3846" w:rsidP="00FD3846">
            <w:pPr>
              <w:spacing w:line="260" w:lineRule="exact"/>
              <w:ind w:left="72" w:right="-18" w:hanging="72"/>
              <w:rPr>
                <w:rFonts w:ascii="Arial" w:hAnsi="Arial" w:cs="Arial"/>
                <w:sz w:val="14"/>
                <w:szCs w:val="14"/>
              </w:rPr>
            </w:pPr>
          </w:p>
        </w:tc>
      </w:tr>
      <w:tr w:rsidR="00CA5D69" w:rsidRPr="00CA5D69" w14:paraId="70464F9D" w14:textId="77777777" w:rsidTr="006A6104">
        <w:trPr>
          <w:cantSplit/>
        </w:trPr>
        <w:tc>
          <w:tcPr>
            <w:tcW w:w="3150" w:type="dxa"/>
          </w:tcPr>
          <w:p w14:paraId="65B577D9" w14:textId="77777777" w:rsidR="00FD3846" w:rsidRPr="00CA5D69" w:rsidRDefault="00FD3846" w:rsidP="00FD3846">
            <w:pPr>
              <w:spacing w:line="260" w:lineRule="exact"/>
              <w:ind w:left="162" w:right="-43" w:hanging="162"/>
              <w:rPr>
                <w:rFonts w:ascii="Arial" w:hAnsi="Arial" w:cs="Arial"/>
                <w:sz w:val="14"/>
                <w:szCs w:val="14"/>
              </w:rPr>
            </w:pPr>
            <w:r w:rsidRPr="00CA5D69">
              <w:rPr>
                <w:rFonts w:ascii="Arial" w:hAnsi="Arial" w:cs="Arial"/>
                <w:sz w:val="14"/>
                <w:szCs w:val="14"/>
              </w:rPr>
              <w:tab/>
              <w:t>Brokerage fees</w:t>
            </w:r>
          </w:p>
        </w:tc>
        <w:tc>
          <w:tcPr>
            <w:tcW w:w="900" w:type="dxa"/>
            <w:shd w:val="clear" w:color="auto" w:fill="auto"/>
          </w:tcPr>
          <w:p w14:paraId="7DC3B8C3" w14:textId="1661AA8C" w:rsidR="00FD3846" w:rsidRPr="00CA5D69" w:rsidRDefault="00FD3846" w:rsidP="00FD3846">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4,286</w:t>
            </w:r>
          </w:p>
        </w:tc>
        <w:tc>
          <w:tcPr>
            <w:tcW w:w="900" w:type="dxa"/>
            <w:shd w:val="clear" w:color="auto" w:fill="auto"/>
          </w:tcPr>
          <w:p w14:paraId="5894177C" w14:textId="7D009AE1" w:rsidR="00FD3846" w:rsidRPr="00CA5D69" w:rsidRDefault="00FD3846" w:rsidP="00FD3846">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1,779</w:t>
            </w:r>
          </w:p>
        </w:tc>
        <w:tc>
          <w:tcPr>
            <w:tcW w:w="900" w:type="dxa"/>
            <w:shd w:val="clear" w:color="auto" w:fill="auto"/>
          </w:tcPr>
          <w:p w14:paraId="4455D99F" w14:textId="1B42ACDE" w:rsidR="00FD3846" w:rsidRPr="00CA5D69" w:rsidRDefault="00FD3846" w:rsidP="00FD3846">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w:t>
            </w:r>
          </w:p>
        </w:tc>
        <w:tc>
          <w:tcPr>
            <w:tcW w:w="900" w:type="dxa"/>
            <w:shd w:val="clear" w:color="auto" w:fill="auto"/>
          </w:tcPr>
          <w:p w14:paraId="2C8A7FFB" w14:textId="77777777" w:rsidR="00FD3846" w:rsidRPr="00CA5D69" w:rsidRDefault="00FD3846" w:rsidP="00FD3846">
            <w:pPr>
              <w:tabs>
                <w:tab w:val="decimal" w:pos="702"/>
              </w:tabs>
              <w:spacing w:line="260" w:lineRule="exact"/>
              <w:ind w:left="-50" w:right="3"/>
              <w:rPr>
                <w:rFonts w:ascii="Arial" w:hAnsi="Arial" w:cs="Arial"/>
                <w:sz w:val="14"/>
                <w:szCs w:val="14"/>
              </w:rPr>
            </w:pPr>
            <w:r w:rsidRPr="00CA5D69">
              <w:rPr>
                <w:rFonts w:ascii="Arial" w:hAnsi="Arial" w:cs="Arial"/>
                <w:sz w:val="14"/>
                <w:szCs w:val="14"/>
              </w:rPr>
              <w:t>-</w:t>
            </w:r>
          </w:p>
        </w:tc>
        <w:tc>
          <w:tcPr>
            <w:tcW w:w="2430" w:type="dxa"/>
          </w:tcPr>
          <w:p w14:paraId="585C8424" w14:textId="77777777" w:rsidR="00FD3846" w:rsidRPr="00CA5D69" w:rsidRDefault="00FD3846" w:rsidP="00FD3846">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r w:rsidR="00CA5D69" w:rsidRPr="00CA5D69" w14:paraId="66C2D836" w14:textId="77777777" w:rsidTr="006A6104">
        <w:trPr>
          <w:cantSplit/>
        </w:trPr>
        <w:tc>
          <w:tcPr>
            <w:tcW w:w="3150" w:type="dxa"/>
          </w:tcPr>
          <w:p w14:paraId="54692183" w14:textId="77777777" w:rsidR="00FD3846" w:rsidRPr="00CA5D69" w:rsidRDefault="00FD3846" w:rsidP="00FD3846">
            <w:pPr>
              <w:spacing w:line="260" w:lineRule="exact"/>
              <w:ind w:left="162" w:right="-43" w:hanging="162"/>
              <w:rPr>
                <w:rFonts w:ascii="Arial" w:hAnsi="Arial" w:cs="Arial"/>
                <w:sz w:val="14"/>
                <w:szCs w:val="14"/>
              </w:rPr>
            </w:pPr>
            <w:r w:rsidRPr="00CA5D69">
              <w:rPr>
                <w:rFonts w:ascii="Arial" w:hAnsi="Arial" w:cs="Arial"/>
                <w:sz w:val="14"/>
                <w:szCs w:val="14"/>
              </w:rPr>
              <w:tab/>
              <w:t>Fee and service expenses</w:t>
            </w:r>
          </w:p>
        </w:tc>
        <w:tc>
          <w:tcPr>
            <w:tcW w:w="900" w:type="dxa"/>
            <w:shd w:val="clear" w:color="auto" w:fill="auto"/>
          </w:tcPr>
          <w:p w14:paraId="60377295" w14:textId="259F19F9" w:rsidR="00FD3846" w:rsidRPr="00CA5D69" w:rsidRDefault="00FB75B6" w:rsidP="00FD3846">
            <w:pPr>
              <w:tabs>
                <w:tab w:val="decimal" w:pos="702"/>
              </w:tabs>
              <w:spacing w:line="260" w:lineRule="exact"/>
              <w:ind w:left="-50" w:right="3"/>
              <w:rPr>
                <w:rFonts w:ascii="Arial" w:hAnsi="Arial" w:cs="Arial"/>
                <w:sz w:val="14"/>
                <w:szCs w:val="14"/>
              </w:rPr>
            </w:pPr>
            <w:r w:rsidRPr="00CA5D69">
              <w:rPr>
                <w:rFonts w:ascii="Arial" w:hAnsi="Arial" w:cs="Arial"/>
                <w:sz w:val="14"/>
                <w:szCs w:val="14"/>
              </w:rPr>
              <w:t>485</w:t>
            </w:r>
          </w:p>
        </w:tc>
        <w:tc>
          <w:tcPr>
            <w:tcW w:w="900" w:type="dxa"/>
            <w:shd w:val="clear" w:color="auto" w:fill="auto"/>
          </w:tcPr>
          <w:p w14:paraId="4A33AFB8" w14:textId="2E0EE0FF" w:rsidR="00FD3846" w:rsidRPr="00CA5D69" w:rsidRDefault="00FD3846" w:rsidP="00FD3846">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389</w:t>
            </w:r>
          </w:p>
        </w:tc>
        <w:tc>
          <w:tcPr>
            <w:tcW w:w="900" w:type="dxa"/>
            <w:shd w:val="clear" w:color="auto" w:fill="auto"/>
          </w:tcPr>
          <w:p w14:paraId="3BE90DC5" w14:textId="0BDA7340" w:rsidR="00FD3846" w:rsidRPr="00CA5D69" w:rsidRDefault="00FD3846" w:rsidP="00FD3846">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w:t>
            </w:r>
          </w:p>
        </w:tc>
        <w:tc>
          <w:tcPr>
            <w:tcW w:w="900" w:type="dxa"/>
            <w:shd w:val="clear" w:color="auto" w:fill="auto"/>
          </w:tcPr>
          <w:p w14:paraId="76C215EE" w14:textId="77777777" w:rsidR="00FD3846" w:rsidRPr="00CA5D69" w:rsidRDefault="00FD3846" w:rsidP="00FD3846">
            <w:pPr>
              <w:tabs>
                <w:tab w:val="decimal" w:pos="702"/>
              </w:tabs>
              <w:spacing w:line="260" w:lineRule="exact"/>
              <w:ind w:left="-50" w:right="3"/>
              <w:rPr>
                <w:rFonts w:ascii="Arial" w:hAnsi="Arial" w:cs="Arial"/>
                <w:sz w:val="14"/>
                <w:szCs w:val="14"/>
              </w:rPr>
            </w:pPr>
            <w:r w:rsidRPr="00CA5D69">
              <w:rPr>
                <w:rFonts w:ascii="Arial" w:hAnsi="Arial" w:cs="Arial"/>
                <w:sz w:val="14"/>
                <w:szCs w:val="14"/>
              </w:rPr>
              <w:t>-</w:t>
            </w:r>
          </w:p>
        </w:tc>
        <w:tc>
          <w:tcPr>
            <w:tcW w:w="2430" w:type="dxa"/>
          </w:tcPr>
          <w:p w14:paraId="0ED043B9" w14:textId="77777777" w:rsidR="00FD3846" w:rsidRPr="00CA5D69" w:rsidRDefault="00FD3846" w:rsidP="00FD3846">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bl>
    <w:p w14:paraId="5D80747D" w14:textId="056B40BB" w:rsidR="002D09AE" w:rsidRPr="00CA5D69" w:rsidRDefault="002D09AE" w:rsidP="002D09AE">
      <w:pPr>
        <w:tabs>
          <w:tab w:val="left" w:pos="2160"/>
          <w:tab w:val="left" w:pos="2880"/>
          <w:tab w:val="decimal" w:pos="6660"/>
          <w:tab w:val="decimal" w:pos="8280"/>
        </w:tabs>
        <w:spacing w:before="240" w:after="120" w:line="380" w:lineRule="exact"/>
        <w:ind w:left="547"/>
        <w:jc w:val="both"/>
        <w:rPr>
          <w:rFonts w:ascii="Arial" w:hAnsi="Arial" w:cs="Arial"/>
          <w:sz w:val="22"/>
          <w:szCs w:val="22"/>
        </w:rPr>
      </w:pPr>
      <w:r w:rsidRPr="00CA5D69">
        <w:rPr>
          <w:rFonts w:ascii="Arial" w:hAnsi="Arial" w:cs="Arial"/>
          <w:sz w:val="22"/>
          <w:szCs w:val="22"/>
        </w:rPr>
        <w:lastRenderedPageBreak/>
        <w:t xml:space="preserve">The balances of accounts as at </w:t>
      </w:r>
      <w:r w:rsidR="005A235D" w:rsidRPr="00CA5D69">
        <w:rPr>
          <w:rFonts w:ascii="Arial" w:hAnsi="Arial" w:cs="Arial"/>
          <w:sz w:val="22"/>
          <w:szCs w:val="22"/>
        </w:rPr>
        <w:t xml:space="preserve">31 </w:t>
      </w:r>
      <w:r w:rsidR="009B3472" w:rsidRPr="00CA5D69">
        <w:rPr>
          <w:rFonts w:ascii="Arial" w:hAnsi="Arial" w:cs="Arial"/>
          <w:sz w:val="22"/>
          <w:szCs w:val="22"/>
        </w:rPr>
        <w:t>December</w:t>
      </w:r>
      <w:r w:rsidRPr="00CA5D69">
        <w:rPr>
          <w:rFonts w:ascii="Arial" w:hAnsi="Arial" w:cs="Arial"/>
          <w:sz w:val="22"/>
          <w:szCs w:val="22"/>
        </w:rPr>
        <w:t xml:space="preserve"> </w:t>
      </w:r>
      <w:r w:rsidR="005A235D" w:rsidRPr="00CA5D69">
        <w:rPr>
          <w:rFonts w:ascii="Arial" w:hAnsi="Arial" w:cs="Arial"/>
          <w:sz w:val="22"/>
          <w:szCs w:val="22"/>
        </w:rPr>
        <w:t xml:space="preserve">2020 and </w:t>
      </w:r>
      <w:r w:rsidRPr="00CA5D69">
        <w:rPr>
          <w:rFonts w:ascii="Arial" w:hAnsi="Arial" w:cs="Arial"/>
          <w:sz w:val="22"/>
          <w:szCs w:val="22"/>
        </w:rPr>
        <w:t>201</w:t>
      </w:r>
      <w:r w:rsidR="009B3472" w:rsidRPr="00CA5D69">
        <w:rPr>
          <w:rFonts w:ascii="Arial" w:hAnsi="Arial" w:cs="Arial"/>
          <w:sz w:val="22"/>
          <w:szCs w:val="22"/>
        </w:rPr>
        <w:t>9</w:t>
      </w:r>
      <w:r w:rsidRPr="00CA5D69">
        <w:rPr>
          <w:rFonts w:ascii="Arial" w:hAnsi="Arial" w:cs="Arial"/>
          <w:sz w:val="22"/>
          <w:szCs w:val="22"/>
        </w:rPr>
        <w:t xml:space="preserve"> between the </w:t>
      </w:r>
      <w:r w:rsidR="007E66CB" w:rsidRPr="00CA5D69">
        <w:rPr>
          <w:rFonts w:ascii="Arial" w:hAnsi="Arial" w:cs="Arial"/>
          <w:sz w:val="22"/>
          <w:szCs w:val="22"/>
        </w:rPr>
        <w:t>Group</w:t>
      </w:r>
      <w:r w:rsidRPr="00CA5D69">
        <w:rPr>
          <w:rFonts w:ascii="Arial" w:hAnsi="Arial" w:cs="Arial"/>
          <w:sz w:val="22"/>
          <w:szCs w:val="22"/>
        </w:rPr>
        <w:t xml:space="preserve"> and those related parties are as follows:</w:t>
      </w:r>
    </w:p>
    <w:p w14:paraId="38337558" w14:textId="77777777" w:rsidR="00FB1293" w:rsidRPr="00CA5D69" w:rsidRDefault="00FB1293" w:rsidP="00FB1293">
      <w:pPr>
        <w:tabs>
          <w:tab w:val="left" w:pos="2160"/>
          <w:tab w:val="left" w:pos="2880"/>
          <w:tab w:val="decimal" w:pos="6660"/>
          <w:tab w:val="decimal" w:pos="8280"/>
        </w:tabs>
        <w:spacing w:line="380" w:lineRule="exact"/>
        <w:ind w:left="907" w:hanging="547"/>
        <w:jc w:val="right"/>
        <w:rPr>
          <w:rFonts w:ascii="Arial" w:hAnsi="Arial" w:cs="Arial"/>
          <w:sz w:val="17"/>
          <w:szCs w:val="17"/>
        </w:rPr>
      </w:pPr>
      <w:bookmarkStart w:id="7" w:name="_Hlk36627006"/>
      <w:r w:rsidRPr="00CA5D69">
        <w:rPr>
          <w:rFonts w:ascii="Arial" w:hAnsi="Arial" w:cs="Arial"/>
          <w:sz w:val="17"/>
          <w:szCs w:val="17"/>
        </w:rPr>
        <w:t>(Unit: Thousand Baht)</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CA5D69" w:rsidRPr="00CA5D69" w14:paraId="25598934" w14:textId="77777777" w:rsidTr="005B4013">
        <w:trPr>
          <w:cantSplit/>
        </w:trPr>
        <w:tc>
          <w:tcPr>
            <w:tcW w:w="4230" w:type="dxa"/>
          </w:tcPr>
          <w:p w14:paraId="29297ED2" w14:textId="77777777" w:rsidR="00FB1293" w:rsidRPr="00CA5D69" w:rsidRDefault="00FB1293" w:rsidP="006A6104">
            <w:pPr>
              <w:tabs>
                <w:tab w:val="left" w:pos="342"/>
                <w:tab w:val="left" w:pos="2160"/>
                <w:tab w:val="left" w:pos="2880"/>
                <w:tab w:val="decimal" w:pos="6660"/>
                <w:tab w:val="decimal" w:pos="8280"/>
              </w:tabs>
              <w:spacing w:line="320" w:lineRule="exact"/>
              <w:ind w:left="173" w:right="-43" w:hanging="187"/>
              <w:jc w:val="right"/>
              <w:rPr>
                <w:rFonts w:ascii="Arial" w:hAnsi="Arial" w:cs="Arial"/>
                <w:sz w:val="17"/>
                <w:szCs w:val="17"/>
              </w:rPr>
            </w:pPr>
          </w:p>
        </w:tc>
        <w:tc>
          <w:tcPr>
            <w:tcW w:w="2475" w:type="dxa"/>
            <w:gridSpan w:val="2"/>
          </w:tcPr>
          <w:p w14:paraId="37F30D90" w14:textId="77777777" w:rsidR="00FB1293" w:rsidRPr="00CA5D69" w:rsidRDefault="00FB1293" w:rsidP="006A6104">
            <w:pPr>
              <w:pBdr>
                <w:bottom w:val="single" w:sz="4" w:space="1" w:color="auto"/>
              </w:pBdr>
              <w:spacing w:line="320" w:lineRule="exact"/>
              <w:ind w:right="-18"/>
              <w:jc w:val="center"/>
              <w:rPr>
                <w:rFonts w:ascii="Arial" w:hAnsi="Arial" w:cs="Arial"/>
                <w:sz w:val="17"/>
                <w:szCs w:val="17"/>
              </w:rPr>
            </w:pPr>
            <w:r w:rsidRPr="00CA5D69">
              <w:rPr>
                <w:rFonts w:ascii="Arial" w:hAnsi="Arial" w:cs="Arial"/>
                <w:sz w:val="17"/>
                <w:szCs w:val="17"/>
              </w:rPr>
              <w:t>Consolidated                financial statements</w:t>
            </w:r>
          </w:p>
        </w:tc>
        <w:tc>
          <w:tcPr>
            <w:tcW w:w="2475" w:type="dxa"/>
            <w:gridSpan w:val="2"/>
          </w:tcPr>
          <w:p w14:paraId="025C2DE6" w14:textId="77777777" w:rsidR="00FB1293" w:rsidRPr="00CA5D69" w:rsidRDefault="00FB1293" w:rsidP="006A6104">
            <w:pPr>
              <w:pBdr>
                <w:bottom w:val="single" w:sz="4" w:space="1" w:color="auto"/>
              </w:pBdr>
              <w:spacing w:line="320" w:lineRule="exact"/>
              <w:ind w:left="-18" w:right="-18"/>
              <w:jc w:val="center"/>
              <w:rPr>
                <w:rFonts w:ascii="Arial" w:hAnsi="Arial" w:cs="Arial"/>
                <w:sz w:val="17"/>
                <w:szCs w:val="17"/>
              </w:rPr>
            </w:pPr>
            <w:r w:rsidRPr="00CA5D69">
              <w:rPr>
                <w:rFonts w:ascii="Arial" w:hAnsi="Arial" w:cs="Arial"/>
                <w:sz w:val="17"/>
                <w:szCs w:val="17"/>
              </w:rPr>
              <w:t>Separate                      financial statements</w:t>
            </w:r>
          </w:p>
        </w:tc>
      </w:tr>
      <w:tr w:rsidR="00CA5D69" w:rsidRPr="00CA5D69" w14:paraId="27C5CE3F" w14:textId="77777777" w:rsidTr="005B4013">
        <w:tc>
          <w:tcPr>
            <w:tcW w:w="4230" w:type="dxa"/>
          </w:tcPr>
          <w:p w14:paraId="76F14FA7" w14:textId="77777777" w:rsidR="00FB1293" w:rsidRPr="00CA5D69" w:rsidRDefault="00FB1293" w:rsidP="006A6104">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37" w:type="dxa"/>
          </w:tcPr>
          <w:p w14:paraId="2289C09E" w14:textId="70C7E6B7" w:rsidR="00FB1293" w:rsidRPr="00CA5D69" w:rsidRDefault="00FB1293" w:rsidP="006A6104">
            <w:pPr>
              <w:pBdr>
                <w:bottom w:val="single" w:sz="4" w:space="1" w:color="auto"/>
              </w:pBdr>
              <w:spacing w:line="320" w:lineRule="exact"/>
              <w:ind w:left="-18" w:right="-18"/>
              <w:jc w:val="center"/>
              <w:rPr>
                <w:rFonts w:ascii="Arial" w:hAnsi="Arial" w:cs="Arial"/>
                <w:sz w:val="17"/>
                <w:szCs w:val="17"/>
              </w:rPr>
            </w:pPr>
            <w:r w:rsidRPr="00CA5D69">
              <w:rPr>
                <w:rFonts w:ascii="Arial" w:hAnsi="Arial" w:cs="Arial"/>
                <w:sz w:val="17"/>
                <w:szCs w:val="17"/>
              </w:rPr>
              <w:t>20</w:t>
            </w:r>
            <w:r w:rsidR="00566A1E" w:rsidRPr="00CA5D69">
              <w:rPr>
                <w:rFonts w:ascii="Arial" w:hAnsi="Arial" w:cs="Arial"/>
                <w:sz w:val="17"/>
                <w:szCs w:val="17"/>
              </w:rPr>
              <w:t>20</w:t>
            </w:r>
          </w:p>
        </w:tc>
        <w:tc>
          <w:tcPr>
            <w:tcW w:w="1238" w:type="dxa"/>
          </w:tcPr>
          <w:p w14:paraId="19AF261F" w14:textId="32021B88" w:rsidR="00FB1293" w:rsidRPr="00CA5D69" w:rsidRDefault="00FB1293" w:rsidP="006A6104">
            <w:pPr>
              <w:pBdr>
                <w:bottom w:val="single" w:sz="4" w:space="1" w:color="auto"/>
              </w:pBdr>
              <w:spacing w:line="320" w:lineRule="exact"/>
              <w:ind w:left="-18" w:right="-18"/>
              <w:jc w:val="center"/>
              <w:rPr>
                <w:rFonts w:ascii="Arial" w:hAnsi="Arial" w:cs="Arial"/>
                <w:sz w:val="17"/>
                <w:szCs w:val="17"/>
              </w:rPr>
            </w:pPr>
            <w:r w:rsidRPr="00CA5D69">
              <w:rPr>
                <w:rFonts w:ascii="Arial" w:hAnsi="Arial" w:cs="Arial"/>
                <w:sz w:val="17"/>
                <w:szCs w:val="17"/>
              </w:rPr>
              <w:t>201</w:t>
            </w:r>
            <w:r w:rsidR="00566A1E" w:rsidRPr="00CA5D69">
              <w:rPr>
                <w:rFonts w:ascii="Arial" w:hAnsi="Arial" w:cs="Arial"/>
                <w:sz w:val="17"/>
                <w:szCs w:val="17"/>
              </w:rPr>
              <w:t>9</w:t>
            </w:r>
          </w:p>
        </w:tc>
        <w:tc>
          <w:tcPr>
            <w:tcW w:w="1237" w:type="dxa"/>
          </w:tcPr>
          <w:p w14:paraId="6F5639FE" w14:textId="141F568F" w:rsidR="00FB1293" w:rsidRPr="00CA5D69" w:rsidRDefault="00FB1293" w:rsidP="006A6104">
            <w:pPr>
              <w:pBdr>
                <w:bottom w:val="single" w:sz="4" w:space="1" w:color="auto"/>
              </w:pBdr>
              <w:spacing w:line="320" w:lineRule="exact"/>
              <w:ind w:left="-18" w:right="-18"/>
              <w:jc w:val="center"/>
              <w:rPr>
                <w:rFonts w:ascii="Arial" w:hAnsi="Arial" w:cs="Arial"/>
                <w:sz w:val="17"/>
                <w:szCs w:val="17"/>
              </w:rPr>
            </w:pPr>
            <w:r w:rsidRPr="00CA5D69">
              <w:rPr>
                <w:rFonts w:ascii="Arial" w:hAnsi="Arial" w:cs="Arial"/>
                <w:sz w:val="17"/>
                <w:szCs w:val="17"/>
              </w:rPr>
              <w:t>20</w:t>
            </w:r>
            <w:r w:rsidR="00566A1E" w:rsidRPr="00CA5D69">
              <w:rPr>
                <w:rFonts w:ascii="Arial" w:hAnsi="Arial" w:cs="Arial"/>
                <w:sz w:val="17"/>
                <w:szCs w:val="17"/>
              </w:rPr>
              <w:t>20</w:t>
            </w:r>
          </w:p>
        </w:tc>
        <w:tc>
          <w:tcPr>
            <w:tcW w:w="1238" w:type="dxa"/>
          </w:tcPr>
          <w:p w14:paraId="59FBB118" w14:textId="1EFABBDC" w:rsidR="00FB1293" w:rsidRPr="00CA5D69" w:rsidRDefault="00FB1293" w:rsidP="006A6104">
            <w:pPr>
              <w:pBdr>
                <w:bottom w:val="single" w:sz="4" w:space="1" w:color="auto"/>
              </w:pBdr>
              <w:spacing w:line="320" w:lineRule="exact"/>
              <w:ind w:left="-18" w:right="-18"/>
              <w:jc w:val="center"/>
              <w:rPr>
                <w:rFonts w:ascii="Arial" w:hAnsi="Arial" w:cs="Arial"/>
                <w:sz w:val="17"/>
                <w:szCs w:val="17"/>
              </w:rPr>
            </w:pPr>
            <w:r w:rsidRPr="00CA5D69">
              <w:rPr>
                <w:rFonts w:ascii="Arial" w:hAnsi="Arial" w:cs="Arial"/>
                <w:sz w:val="17"/>
                <w:szCs w:val="17"/>
              </w:rPr>
              <w:t>201</w:t>
            </w:r>
            <w:r w:rsidR="00566A1E" w:rsidRPr="00CA5D69">
              <w:rPr>
                <w:rFonts w:ascii="Arial" w:hAnsi="Arial" w:cs="Arial"/>
                <w:sz w:val="17"/>
                <w:szCs w:val="17"/>
              </w:rPr>
              <w:t>9</w:t>
            </w:r>
          </w:p>
        </w:tc>
      </w:tr>
      <w:tr w:rsidR="00CA5D69" w:rsidRPr="00CA5D69" w14:paraId="6EF50B7B" w14:textId="77777777" w:rsidTr="005B4013">
        <w:tc>
          <w:tcPr>
            <w:tcW w:w="4230" w:type="dxa"/>
          </w:tcPr>
          <w:p w14:paraId="6A860945" w14:textId="77777777" w:rsidR="00FB1293" w:rsidRPr="00CA5D69" w:rsidRDefault="00FB1293" w:rsidP="006A6104">
            <w:pPr>
              <w:tabs>
                <w:tab w:val="left" w:pos="342"/>
              </w:tabs>
              <w:spacing w:line="320" w:lineRule="exact"/>
              <w:ind w:left="162" w:right="-43" w:hanging="180"/>
              <w:rPr>
                <w:rFonts w:ascii="Arial" w:hAnsi="Arial" w:cs="Arial"/>
                <w:sz w:val="17"/>
                <w:szCs w:val="17"/>
              </w:rPr>
            </w:pPr>
            <w:r w:rsidRPr="00CA5D69">
              <w:rPr>
                <w:rFonts w:ascii="Arial" w:hAnsi="Arial" w:cs="Arial"/>
                <w:b/>
                <w:bCs/>
                <w:sz w:val="17"/>
                <w:szCs w:val="17"/>
              </w:rPr>
              <w:t>Subsidiaries</w:t>
            </w:r>
          </w:p>
        </w:tc>
        <w:tc>
          <w:tcPr>
            <w:tcW w:w="1237" w:type="dxa"/>
          </w:tcPr>
          <w:p w14:paraId="331E99B9" w14:textId="77777777" w:rsidR="00FB1293" w:rsidRPr="00CA5D69" w:rsidRDefault="00FB1293" w:rsidP="006A6104">
            <w:pPr>
              <w:tabs>
                <w:tab w:val="decimal" w:pos="1170"/>
              </w:tabs>
              <w:spacing w:line="320" w:lineRule="exact"/>
              <w:ind w:left="180" w:right="-43"/>
              <w:jc w:val="both"/>
              <w:rPr>
                <w:rFonts w:ascii="Arial" w:hAnsi="Arial" w:cs="Arial"/>
                <w:sz w:val="17"/>
                <w:szCs w:val="17"/>
              </w:rPr>
            </w:pPr>
          </w:p>
        </w:tc>
        <w:tc>
          <w:tcPr>
            <w:tcW w:w="1238" w:type="dxa"/>
          </w:tcPr>
          <w:p w14:paraId="37FC1923" w14:textId="77777777" w:rsidR="00FB1293" w:rsidRPr="00CA5D69" w:rsidRDefault="00FB1293" w:rsidP="006A6104">
            <w:pPr>
              <w:tabs>
                <w:tab w:val="decimal" w:pos="1170"/>
              </w:tabs>
              <w:spacing w:line="320" w:lineRule="exact"/>
              <w:ind w:left="180" w:right="-43"/>
              <w:jc w:val="both"/>
              <w:rPr>
                <w:rFonts w:ascii="Arial" w:hAnsi="Arial" w:cs="Arial"/>
                <w:sz w:val="17"/>
                <w:szCs w:val="17"/>
              </w:rPr>
            </w:pPr>
          </w:p>
        </w:tc>
        <w:tc>
          <w:tcPr>
            <w:tcW w:w="1237" w:type="dxa"/>
          </w:tcPr>
          <w:p w14:paraId="5D5D1FC4" w14:textId="77777777" w:rsidR="00FB1293" w:rsidRPr="00CA5D69" w:rsidRDefault="00FB1293" w:rsidP="006A6104">
            <w:pPr>
              <w:tabs>
                <w:tab w:val="decimal" w:pos="882"/>
              </w:tabs>
              <w:spacing w:line="320" w:lineRule="exact"/>
              <w:jc w:val="both"/>
              <w:rPr>
                <w:rFonts w:ascii="Arial" w:hAnsi="Arial" w:cs="Arial"/>
                <w:sz w:val="17"/>
                <w:szCs w:val="17"/>
              </w:rPr>
            </w:pPr>
          </w:p>
        </w:tc>
        <w:tc>
          <w:tcPr>
            <w:tcW w:w="1238" w:type="dxa"/>
          </w:tcPr>
          <w:p w14:paraId="58988A0D" w14:textId="77777777" w:rsidR="00FB1293" w:rsidRPr="00CA5D69" w:rsidRDefault="00FB1293" w:rsidP="006A6104">
            <w:pPr>
              <w:tabs>
                <w:tab w:val="decimal" w:pos="1170"/>
              </w:tabs>
              <w:spacing w:line="320" w:lineRule="exact"/>
              <w:ind w:right="-18"/>
              <w:jc w:val="both"/>
              <w:rPr>
                <w:rFonts w:ascii="Arial" w:hAnsi="Arial" w:cs="Arial"/>
                <w:sz w:val="17"/>
                <w:szCs w:val="17"/>
              </w:rPr>
            </w:pPr>
          </w:p>
        </w:tc>
      </w:tr>
      <w:tr w:rsidR="00CA5D69" w:rsidRPr="00CA5D69" w14:paraId="5BDFD5BB" w14:textId="77777777" w:rsidTr="005B4013">
        <w:trPr>
          <w:cantSplit/>
        </w:trPr>
        <w:tc>
          <w:tcPr>
            <w:tcW w:w="9180" w:type="dxa"/>
            <w:gridSpan w:val="5"/>
          </w:tcPr>
          <w:p w14:paraId="49C66A10" w14:textId="77777777" w:rsidR="00FB1293" w:rsidRPr="00CA5D69" w:rsidRDefault="00FB1293" w:rsidP="006A6104">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(Eliminated from the consolidated financial statements)</w:t>
            </w:r>
          </w:p>
        </w:tc>
      </w:tr>
      <w:tr w:rsidR="00CA5D69" w:rsidRPr="00CA5D69" w14:paraId="7B80CAF2" w14:textId="77777777" w:rsidTr="005B4013">
        <w:tc>
          <w:tcPr>
            <w:tcW w:w="4230" w:type="dxa"/>
          </w:tcPr>
          <w:p w14:paraId="351752AE" w14:textId="77777777" w:rsidR="00B377D0" w:rsidRPr="00CA5D69" w:rsidRDefault="00B377D0" w:rsidP="00B377D0">
            <w:pPr>
              <w:tabs>
                <w:tab w:val="left" w:pos="342"/>
              </w:tabs>
              <w:spacing w:line="320" w:lineRule="exact"/>
              <w:ind w:left="173" w:right="-202" w:hanging="187"/>
              <w:rPr>
                <w:rFonts w:ascii="Arial" w:hAnsi="Arial" w:cs="Arial"/>
                <w:sz w:val="17"/>
                <w:szCs w:val="17"/>
                <w:cs/>
                <w:lang w:val="en-GB"/>
              </w:rPr>
            </w:pPr>
            <w:r w:rsidRPr="00CA5D69">
              <w:rPr>
                <w:rFonts w:ascii="Arial" w:hAnsi="Arial" w:cs="Arial"/>
                <w:sz w:val="17"/>
                <w:szCs w:val="17"/>
                <w:lang w:val="en-GB"/>
              </w:rPr>
              <w:tab/>
            </w:r>
            <w:r w:rsidRPr="00CA5D69">
              <w:rPr>
                <w:rFonts w:ascii="Arial" w:hAnsi="Arial" w:cs="Arial"/>
                <w:sz w:val="17"/>
                <w:szCs w:val="17"/>
              </w:rPr>
              <w:t>Deposit for securities trading</w:t>
            </w:r>
          </w:p>
        </w:tc>
        <w:tc>
          <w:tcPr>
            <w:tcW w:w="1237" w:type="dxa"/>
          </w:tcPr>
          <w:p w14:paraId="5ACBBEB1" w14:textId="7CAEF8B1"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w:t>
            </w:r>
          </w:p>
        </w:tc>
        <w:tc>
          <w:tcPr>
            <w:tcW w:w="1238" w:type="dxa"/>
          </w:tcPr>
          <w:p w14:paraId="555F7234" w14:textId="6E184C5E"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w:t>
            </w:r>
          </w:p>
        </w:tc>
        <w:tc>
          <w:tcPr>
            <w:tcW w:w="1237" w:type="dxa"/>
          </w:tcPr>
          <w:p w14:paraId="49AD0FEE" w14:textId="3536A5B0" w:rsidR="00B377D0" w:rsidRPr="00CA5D69" w:rsidRDefault="00B377D0" w:rsidP="00B377D0">
            <w:pPr>
              <w:tabs>
                <w:tab w:val="decimal" w:pos="972"/>
              </w:tabs>
              <w:spacing w:line="320" w:lineRule="exact"/>
              <w:ind w:right="-4"/>
              <w:jc w:val="both"/>
              <w:rPr>
                <w:rFonts w:ascii="Arial" w:hAnsi="Arial" w:cs="Arial"/>
                <w:sz w:val="17"/>
                <w:szCs w:val="17"/>
              </w:rPr>
            </w:pPr>
            <w:r w:rsidRPr="00CA5D69">
              <w:rPr>
                <w:rFonts w:ascii="Arial" w:hAnsi="Arial" w:cs="Arial" w:hint="cs"/>
                <w:sz w:val="17"/>
                <w:szCs w:val="17"/>
              </w:rPr>
              <w:t>161,694</w:t>
            </w:r>
          </w:p>
        </w:tc>
        <w:tc>
          <w:tcPr>
            <w:tcW w:w="1238" w:type="dxa"/>
          </w:tcPr>
          <w:p w14:paraId="0F48EB8A" w14:textId="79331982"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sz w:val="17"/>
                <w:szCs w:val="17"/>
              </w:rPr>
              <w:t>107,925</w:t>
            </w:r>
          </w:p>
        </w:tc>
      </w:tr>
      <w:tr w:rsidR="00CA5D69" w:rsidRPr="00CA5D69" w14:paraId="12202CCC" w14:textId="77777777" w:rsidTr="005B4013">
        <w:tc>
          <w:tcPr>
            <w:tcW w:w="4230" w:type="dxa"/>
          </w:tcPr>
          <w:p w14:paraId="16F6A080" w14:textId="77777777" w:rsidR="00B377D0" w:rsidRPr="00CA5D69" w:rsidRDefault="00B377D0" w:rsidP="00B377D0">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ab/>
              <w:t>Accrued interest income</w:t>
            </w:r>
          </w:p>
        </w:tc>
        <w:tc>
          <w:tcPr>
            <w:tcW w:w="1237" w:type="dxa"/>
          </w:tcPr>
          <w:p w14:paraId="0E780846" w14:textId="0622DFC3"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w:t>
            </w:r>
          </w:p>
        </w:tc>
        <w:tc>
          <w:tcPr>
            <w:tcW w:w="1238" w:type="dxa"/>
          </w:tcPr>
          <w:p w14:paraId="2DE21AA1" w14:textId="22689339"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w:t>
            </w:r>
          </w:p>
        </w:tc>
        <w:tc>
          <w:tcPr>
            <w:tcW w:w="1237" w:type="dxa"/>
          </w:tcPr>
          <w:p w14:paraId="56246AFA" w14:textId="20E4ADE1" w:rsidR="00B377D0" w:rsidRPr="00CA5D69" w:rsidRDefault="00B377D0" w:rsidP="00B377D0">
            <w:pPr>
              <w:tabs>
                <w:tab w:val="decimal" w:pos="972"/>
              </w:tabs>
              <w:spacing w:line="320" w:lineRule="exact"/>
              <w:ind w:right="-4"/>
              <w:jc w:val="both"/>
              <w:rPr>
                <w:rFonts w:ascii="Arial" w:hAnsi="Arial" w:cs="Arial"/>
                <w:sz w:val="17"/>
                <w:szCs w:val="17"/>
              </w:rPr>
            </w:pPr>
            <w:r w:rsidRPr="00CA5D69">
              <w:rPr>
                <w:rFonts w:ascii="Arial" w:hAnsi="Arial" w:cs="Arial" w:hint="cs"/>
                <w:sz w:val="17"/>
                <w:szCs w:val="17"/>
              </w:rPr>
              <w:t>23</w:t>
            </w:r>
          </w:p>
        </w:tc>
        <w:tc>
          <w:tcPr>
            <w:tcW w:w="1238" w:type="dxa"/>
          </w:tcPr>
          <w:p w14:paraId="4E28E684" w14:textId="4F4CF9E6"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sz w:val="17"/>
                <w:szCs w:val="17"/>
              </w:rPr>
              <w:t>35</w:t>
            </w:r>
          </w:p>
        </w:tc>
      </w:tr>
      <w:tr w:rsidR="00CA5D69" w:rsidRPr="00CA5D69" w14:paraId="7851ED17" w14:textId="77777777" w:rsidTr="005B4013">
        <w:trPr>
          <w:trHeight w:val="198"/>
        </w:trPr>
        <w:tc>
          <w:tcPr>
            <w:tcW w:w="4230" w:type="dxa"/>
          </w:tcPr>
          <w:p w14:paraId="77635597" w14:textId="77777777" w:rsidR="00B377D0" w:rsidRPr="00CA5D69" w:rsidRDefault="00B377D0" w:rsidP="00B377D0">
            <w:pPr>
              <w:tabs>
                <w:tab w:val="left" w:pos="342"/>
              </w:tabs>
              <w:spacing w:line="320" w:lineRule="exact"/>
              <w:ind w:left="162" w:right="-18" w:hanging="180"/>
              <w:rPr>
                <w:rFonts w:ascii="Arial" w:hAnsi="Arial" w:cs="Arial"/>
                <w:sz w:val="17"/>
                <w:szCs w:val="17"/>
                <w:lang w:val="en-GB"/>
              </w:rPr>
            </w:pPr>
            <w:r w:rsidRPr="00CA5D69">
              <w:rPr>
                <w:rFonts w:ascii="Arial" w:hAnsi="Arial" w:cs="Arial"/>
                <w:sz w:val="17"/>
                <w:szCs w:val="17"/>
                <w:lang w:val="en-GB"/>
              </w:rPr>
              <w:tab/>
              <w:t>Other receivables</w:t>
            </w:r>
          </w:p>
        </w:tc>
        <w:tc>
          <w:tcPr>
            <w:tcW w:w="1237" w:type="dxa"/>
          </w:tcPr>
          <w:p w14:paraId="38D766A3" w14:textId="1BB96565"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w:t>
            </w:r>
          </w:p>
        </w:tc>
        <w:tc>
          <w:tcPr>
            <w:tcW w:w="1238" w:type="dxa"/>
          </w:tcPr>
          <w:p w14:paraId="3A893A88" w14:textId="143AD820"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w:t>
            </w:r>
          </w:p>
        </w:tc>
        <w:tc>
          <w:tcPr>
            <w:tcW w:w="1237" w:type="dxa"/>
          </w:tcPr>
          <w:p w14:paraId="3D97398A" w14:textId="3081FCF2" w:rsidR="00B377D0" w:rsidRPr="00CA5D69" w:rsidRDefault="00B377D0" w:rsidP="00B377D0">
            <w:pPr>
              <w:tabs>
                <w:tab w:val="decimal" w:pos="972"/>
              </w:tabs>
              <w:spacing w:line="320" w:lineRule="exact"/>
              <w:ind w:right="-4"/>
              <w:jc w:val="both"/>
              <w:rPr>
                <w:rFonts w:ascii="Arial" w:hAnsi="Arial" w:cs="Arial"/>
                <w:sz w:val="17"/>
                <w:szCs w:val="17"/>
              </w:rPr>
            </w:pPr>
            <w:r w:rsidRPr="00CA5D69">
              <w:rPr>
                <w:rFonts w:ascii="Arial" w:hAnsi="Arial" w:cs="Arial" w:hint="cs"/>
                <w:sz w:val="17"/>
                <w:szCs w:val="17"/>
              </w:rPr>
              <w:t>276,688</w:t>
            </w:r>
          </w:p>
        </w:tc>
        <w:tc>
          <w:tcPr>
            <w:tcW w:w="1238" w:type="dxa"/>
          </w:tcPr>
          <w:p w14:paraId="6D873D92" w14:textId="62F81B6F"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sz w:val="17"/>
                <w:szCs w:val="17"/>
              </w:rPr>
              <w:t>169,520</w:t>
            </w:r>
          </w:p>
        </w:tc>
      </w:tr>
      <w:tr w:rsidR="00CA5D69" w:rsidRPr="00CA5D69" w14:paraId="6295D96A" w14:textId="77777777" w:rsidTr="005B4013">
        <w:tc>
          <w:tcPr>
            <w:tcW w:w="4230" w:type="dxa"/>
          </w:tcPr>
          <w:p w14:paraId="7A0190A6" w14:textId="77777777" w:rsidR="00B377D0" w:rsidRPr="00CA5D69" w:rsidRDefault="00B377D0" w:rsidP="00B377D0">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ab/>
              <w:t>Derivative assets</w:t>
            </w:r>
          </w:p>
        </w:tc>
        <w:tc>
          <w:tcPr>
            <w:tcW w:w="1237" w:type="dxa"/>
          </w:tcPr>
          <w:p w14:paraId="291735E7" w14:textId="572805C2"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w:t>
            </w:r>
          </w:p>
        </w:tc>
        <w:tc>
          <w:tcPr>
            <w:tcW w:w="1238" w:type="dxa"/>
          </w:tcPr>
          <w:p w14:paraId="7A7BB3A9" w14:textId="6A1C1FB4"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w:t>
            </w:r>
          </w:p>
        </w:tc>
        <w:tc>
          <w:tcPr>
            <w:tcW w:w="1237" w:type="dxa"/>
          </w:tcPr>
          <w:p w14:paraId="76A844F1" w14:textId="53F932C7" w:rsidR="00B377D0" w:rsidRPr="00CA5D69" w:rsidRDefault="00B377D0" w:rsidP="00B377D0">
            <w:pPr>
              <w:tabs>
                <w:tab w:val="decimal" w:pos="972"/>
              </w:tabs>
              <w:spacing w:line="320" w:lineRule="exact"/>
              <w:ind w:right="-4"/>
              <w:jc w:val="both"/>
              <w:rPr>
                <w:rFonts w:ascii="Arial" w:hAnsi="Arial" w:cs="Arial"/>
                <w:sz w:val="17"/>
                <w:szCs w:val="17"/>
              </w:rPr>
            </w:pPr>
            <w:r w:rsidRPr="00CA5D69">
              <w:rPr>
                <w:rFonts w:ascii="Arial" w:hAnsi="Arial" w:cs="Arial" w:hint="cs"/>
                <w:sz w:val="17"/>
                <w:szCs w:val="17"/>
              </w:rPr>
              <w:t>5,194</w:t>
            </w:r>
          </w:p>
        </w:tc>
        <w:tc>
          <w:tcPr>
            <w:tcW w:w="1238" w:type="dxa"/>
          </w:tcPr>
          <w:p w14:paraId="3069B6C8" w14:textId="5EB0509B"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sz w:val="17"/>
                <w:szCs w:val="17"/>
              </w:rPr>
              <w:t>3,298</w:t>
            </w:r>
          </w:p>
        </w:tc>
      </w:tr>
      <w:tr w:rsidR="00CA5D69" w:rsidRPr="00CA5D69" w14:paraId="30E28514" w14:textId="77777777" w:rsidTr="005B4013">
        <w:tc>
          <w:tcPr>
            <w:tcW w:w="4230" w:type="dxa"/>
          </w:tcPr>
          <w:p w14:paraId="29C2B1A5" w14:textId="77777777" w:rsidR="00B377D0" w:rsidRPr="00CA5D69" w:rsidRDefault="00B377D0" w:rsidP="00B377D0">
            <w:pPr>
              <w:tabs>
                <w:tab w:val="left" w:pos="342"/>
              </w:tabs>
              <w:spacing w:line="320" w:lineRule="exact"/>
              <w:ind w:left="173" w:right="-43" w:hanging="187"/>
              <w:rPr>
                <w:rFonts w:ascii="Arial" w:hAnsi="Arial" w:cs="Arial"/>
                <w:sz w:val="17"/>
                <w:szCs w:val="17"/>
                <w:lang w:val="en-GB"/>
              </w:rPr>
            </w:pPr>
            <w:r w:rsidRPr="00CA5D69">
              <w:rPr>
                <w:rFonts w:ascii="Arial" w:hAnsi="Arial" w:cs="Arial"/>
                <w:sz w:val="17"/>
                <w:szCs w:val="17"/>
                <w:lang w:val="en-GB"/>
              </w:rPr>
              <w:tab/>
              <w:t>Derivative liabilities</w:t>
            </w:r>
          </w:p>
        </w:tc>
        <w:tc>
          <w:tcPr>
            <w:tcW w:w="1237" w:type="dxa"/>
          </w:tcPr>
          <w:p w14:paraId="2D25BD44" w14:textId="05A1288B"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w:t>
            </w:r>
          </w:p>
        </w:tc>
        <w:tc>
          <w:tcPr>
            <w:tcW w:w="1238" w:type="dxa"/>
          </w:tcPr>
          <w:p w14:paraId="1BDAA7A2" w14:textId="30E1B974" w:rsidR="00B377D0" w:rsidRPr="00CA5D69" w:rsidRDefault="00B377D0" w:rsidP="00B377D0">
            <w:pPr>
              <w:tabs>
                <w:tab w:val="decimal" w:pos="972"/>
              </w:tabs>
              <w:spacing w:line="320" w:lineRule="exact"/>
              <w:ind w:left="-108" w:right="-18"/>
              <w:jc w:val="both"/>
              <w:rPr>
                <w:rFonts w:ascii="Arial" w:hAnsi="Arial" w:cs="Arial"/>
                <w:sz w:val="17"/>
                <w:szCs w:val="17"/>
                <w:cs/>
              </w:rPr>
            </w:pPr>
            <w:r w:rsidRPr="00CA5D69">
              <w:rPr>
                <w:rFonts w:ascii="Arial" w:hAnsi="Arial" w:cs="Arial" w:hint="cs"/>
                <w:sz w:val="17"/>
                <w:szCs w:val="17"/>
              </w:rPr>
              <w:t>-</w:t>
            </w:r>
          </w:p>
        </w:tc>
        <w:tc>
          <w:tcPr>
            <w:tcW w:w="1237" w:type="dxa"/>
          </w:tcPr>
          <w:p w14:paraId="2E5DA1BB" w14:textId="5E9470FA" w:rsidR="00B377D0" w:rsidRPr="00CA5D69" w:rsidRDefault="00B377D0" w:rsidP="00B377D0">
            <w:pPr>
              <w:tabs>
                <w:tab w:val="decimal" w:pos="972"/>
              </w:tabs>
              <w:spacing w:line="320" w:lineRule="exact"/>
              <w:ind w:right="-4"/>
              <w:jc w:val="both"/>
              <w:rPr>
                <w:rFonts w:ascii="Arial" w:hAnsi="Arial" w:cs="Arial"/>
                <w:sz w:val="17"/>
                <w:szCs w:val="17"/>
              </w:rPr>
            </w:pPr>
            <w:r w:rsidRPr="00CA5D69">
              <w:rPr>
                <w:rFonts w:ascii="Arial" w:hAnsi="Arial" w:cs="Arial" w:hint="cs"/>
                <w:sz w:val="17"/>
                <w:szCs w:val="17"/>
              </w:rPr>
              <w:t>-</w:t>
            </w:r>
          </w:p>
        </w:tc>
        <w:tc>
          <w:tcPr>
            <w:tcW w:w="1238" w:type="dxa"/>
          </w:tcPr>
          <w:p w14:paraId="59125F65" w14:textId="05A7775A"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sz w:val="17"/>
                <w:szCs w:val="17"/>
              </w:rPr>
              <w:t>228</w:t>
            </w:r>
          </w:p>
        </w:tc>
      </w:tr>
      <w:tr w:rsidR="00CA5D69" w:rsidRPr="00CA5D69" w14:paraId="3283D829" w14:textId="77777777" w:rsidTr="005B4013">
        <w:tc>
          <w:tcPr>
            <w:tcW w:w="4230" w:type="dxa"/>
          </w:tcPr>
          <w:p w14:paraId="7D180C81" w14:textId="77777777" w:rsidR="00B377D0" w:rsidRPr="00CA5D69" w:rsidRDefault="00B377D0" w:rsidP="00B377D0">
            <w:pPr>
              <w:tabs>
                <w:tab w:val="left" w:pos="342"/>
              </w:tabs>
              <w:spacing w:line="320" w:lineRule="exact"/>
              <w:ind w:left="162" w:right="-18" w:hanging="180"/>
              <w:rPr>
                <w:rFonts w:ascii="Arial" w:hAnsi="Arial" w:cs="Arial"/>
                <w:sz w:val="17"/>
                <w:szCs w:val="17"/>
                <w:lang w:val="en-GB"/>
              </w:rPr>
            </w:pPr>
            <w:r w:rsidRPr="00CA5D69">
              <w:rPr>
                <w:rFonts w:ascii="Arial" w:hAnsi="Arial" w:cs="Arial"/>
                <w:sz w:val="17"/>
                <w:szCs w:val="17"/>
                <w:lang w:val="en-GB"/>
              </w:rPr>
              <w:tab/>
              <w:t>Other payables</w:t>
            </w:r>
          </w:p>
        </w:tc>
        <w:tc>
          <w:tcPr>
            <w:tcW w:w="1237" w:type="dxa"/>
          </w:tcPr>
          <w:p w14:paraId="1EA4B291" w14:textId="620F90F2"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cs/>
              </w:rPr>
              <w:t>-</w:t>
            </w:r>
          </w:p>
        </w:tc>
        <w:tc>
          <w:tcPr>
            <w:tcW w:w="1238" w:type="dxa"/>
          </w:tcPr>
          <w:p w14:paraId="2F632856" w14:textId="35DC687D"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cs/>
              </w:rPr>
              <w:t>-</w:t>
            </w:r>
          </w:p>
        </w:tc>
        <w:tc>
          <w:tcPr>
            <w:tcW w:w="1237" w:type="dxa"/>
          </w:tcPr>
          <w:p w14:paraId="0A0F45E9" w14:textId="63A14B44" w:rsidR="00B377D0" w:rsidRPr="00CA5D69" w:rsidRDefault="00B377D0" w:rsidP="00B377D0">
            <w:pPr>
              <w:tabs>
                <w:tab w:val="decimal" w:pos="972"/>
              </w:tabs>
              <w:spacing w:line="320" w:lineRule="exact"/>
              <w:ind w:right="-4"/>
              <w:jc w:val="both"/>
              <w:rPr>
                <w:rFonts w:ascii="Arial" w:hAnsi="Arial" w:cs="Arial"/>
                <w:sz w:val="17"/>
                <w:szCs w:val="17"/>
              </w:rPr>
            </w:pPr>
            <w:r w:rsidRPr="00CA5D69">
              <w:rPr>
                <w:rFonts w:ascii="Arial" w:hAnsi="Arial" w:cs="Arial" w:hint="cs"/>
                <w:sz w:val="17"/>
                <w:szCs w:val="17"/>
              </w:rPr>
              <w:t>-</w:t>
            </w:r>
          </w:p>
        </w:tc>
        <w:tc>
          <w:tcPr>
            <w:tcW w:w="1238" w:type="dxa"/>
          </w:tcPr>
          <w:p w14:paraId="06F9A6E2" w14:textId="325EF08C"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sz w:val="17"/>
                <w:szCs w:val="17"/>
              </w:rPr>
              <w:t>15,004</w:t>
            </w:r>
          </w:p>
        </w:tc>
      </w:tr>
      <w:tr w:rsidR="00CA5D69" w:rsidRPr="00CA5D69" w14:paraId="3F39CE7C" w14:textId="77777777" w:rsidTr="005B4013">
        <w:tc>
          <w:tcPr>
            <w:tcW w:w="4230" w:type="dxa"/>
          </w:tcPr>
          <w:p w14:paraId="07086F3F" w14:textId="77777777" w:rsidR="00B377D0" w:rsidRPr="00CA5D69" w:rsidRDefault="00B377D0" w:rsidP="00B377D0">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ab/>
              <w:t>Short-term borrowings</w:t>
            </w:r>
          </w:p>
        </w:tc>
        <w:tc>
          <w:tcPr>
            <w:tcW w:w="1237" w:type="dxa"/>
          </w:tcPr>
          <w:p w14:paraId="69A068E6" w14:textId="221BBE5E"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cs/>
              </w:rPr>
              <w:t>-</w:t>
            </w:r>
          </w:p>
        </w:tc>
        <w:tc>
          <w:tcPr>
            <w:tcW w:w="1238" w:type="dxa"/>
          </w:tcPr>
          <w:p w14:paraId="49E5356B" w14:textId="74CC4763"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cs/>
              </w:rPr>
              <w:t>-</w:t>
            </w:r>
          </w:p>
        </w:tc>
        <w:tc>
          <w:tcPr>
            <w:tcW w:w="1237" w:type="dxa"/>
          </w:tcPr>
          <w:p w14:paraId="793F18FE" w14:textId="5BDB8FB5" w:rsidR="00B377D0" w:rsidRPr="00CA5D69" w:rsidRDefault="00B377D0" w:rsidP="00B377D0">
            <w:pPr>
              <w:tabs>
                <w:tab w:val="decimal" w:pos="972"/>
              </w:tabs>
              <w:spacing w:line="320" w:lineRule="exact"/>
              <w:ind w:right="-4"/>
              <w:jc w:val="both"/>
              <w:rPr>
                <w:rFonts w:ascii="Arial" w:hAnsi="Arial" w:cs="Arial"/>
                <w:sz w:val="17"/>
                <w:szCs w:val="17"/>
              </w:rPr>
            </w:pPr>
            <w:r w:rsidRPr="00CA5D69">
              <w:rPr>
                <w:rFonts w:ascii="Arial" w:hAnsi="Arial" w:cs="Arial" w:hint="cs"/>
                <w:sz w:val="17"/>
                <w:szCs w:val="17"/>
              </w:rPr>
              <w:t>2,830,000</w:t>
            </w:r>
          </w:p>
        </w:tc>
        <w:tc>
          <w:tcPr>
            <w:tcW w:w="1238" w:type="dxa"/>
          </w:tcPr>
          <w:p w14:paraId="04AEC149" w14:textId="2D009718"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sz w:val="17"/>
                <w:szCs w:val="17"/>
              </w:rPr>
              <w:t>2,765,000</w:t>
            </w:r>
          </w:p>
        </w:tc>
      </w:tr>
      <w:tr w:rsidR="00CA5D69" w:rsidRPr="00CA5D69" w14:paraId="48582CF3" w14:textId="77777777" w:rsidTr="005B4013">
        <w:tc>
          <w:tcPr>
            <w:tcW w:w="4230" w:type="dxa"/>
          </w:tcPr>
          <w:p w14:paraId="27B33108" w14:textId="77777777" w:rsidR="00AF75BA" w:rsidRPr="00CA5D69" w:rsidRDefault="00AF75BA" w:rsidP="00AF75BA">
            <w:pPr>
              <w:tabs>
                <w:tab w:val="left" w:pos="342"/>
              </w:tabs>
              <w:spacing w:line="320" w:lineRule="exact"/>
              <w:ind w:left="173" w:right="-43" w:hanging="187"/>
              <w:rPr>
                <w:rFonts w:ascii="Arial" w:hAnsi="Arial" w:cs="Arial"/>
                <w:sz w:val="17"/>
                <w:szCs w:val="17"/>
              </w:rPr>
            </w:pPr>
            <w:r w:rsidRPr="00CA5D69">
              <w:rPr>
                <w:rFonts w:ascii="Arial" w:hAnsi="Arial" w:cs="Arial"/>
                <w:b/>
                <w:bCs/>
                <w:sz w:val="17"/>
                <w:szCs w:val="17"/>
              </w:rPr>
              <w:t>Related parties</w:t>
            </w:r>
          </w:p>
        </w:tc>
        <w:tc>
          <w:tcPr>
            <w:tcW w:w="1237" w:type="dxa"/>
          </w:tcPr>
          <w:p w14:paraId="206CCC69" w14:textId="77777777" w:rsidR="00AF75BA" w:rsidRPr="00CA5D69" w:rsidRDefault="00AF75BA" w:rsidP="00AF75BA">
            <w:pPr>
              <w:tabs>
                <w:tab w:val="decimal" w:pos="972"/>
              </w:tabs>
              <w:spacing w:line="320" w:lineRule="exact"/>
              <w:ind w:left="-108" w:right="-18"/>
              <w:jc w:val="both"/>
              <w:rPr>
                <w:rFonts w:ascii="Arial" w:hAnsi="Arial" w:cs="Arial"/>
                <w:sz w:val="17"/>
                <w:szCs w:val="17"/>
              </w:rPr>
            </w:pPr>
          </w:p>
        </w:tc>
        <w:tc>
          <w:tcPr>
            <w:tcW w:w="1238" w:type="dxa"/>
          </w:tcPr>
          <w:p w14:paraId="08EA9D15" w14:textId="77777777" w:rsidR="00AF75BA" w:rsidRPr="00CA5D69" w:rsidRDefault="00AF75BA" w:rsidP="00AF75BA">
            <w:pPr>
              <w:tabs>
                <w:tab w:val="decimal" w:pos="972"/>
              </w:tabs>
              <w:spacing w:line="320" w:lineRule="exact"/>
              <w:ind w:left="-108" w:right="-18"/>
              <w:jc w:val="both"/>
              <w:rPr>
                <w:rFonts w:ascii="Arial" w:hAnsi="Arial" w:cs="Arial"/>
                <w:sz w:val="17"/>
                <w:szCs w:val="17"/>
              </w:rPr>
            </w:pPr>
          </w:p>
        </w:tc>
        <w:tc>
          <w:tcPr>
            <w:tcW w:w="1237" w:type="dxa"/>
          </w:tcPr>
          <w:p w14:paraId="2B98E64D" w14:textId="77777777" w:rsidR="00AF75BA" w:rsidRPr="00CA5D69" w:rsidRDefault="00AF75BA" w:rsidP="00AF75BA">
            <w:pPr>
              <w:tabs>
                <w:tab w:val="decimal" w:pos="972"/>
              </w:tabs>
              <w:spacing w:line="320" w:lineRule="exact"/>
              <w:ind w:left="-108" w:right="-18"/>
              <w:jc w:val="both"/>
              <w:rPr>
                <w:rFonts w:ascii="Arial" w:hAnsi="Arial" w:cs="Arial"/>
                <w:sz w:val="17"/>
                <w:szCs w:val="17"/>
              </w:rPr>
            </w:pPr>
          </w:p>
        </w:tc>
        <w:tc>
          <w:tcPr>
            <w:tcW w:w="1238" w:type="dxa"/>
          </w:tcPr>
          <w:p w14:paraId="23C7F03D" w14:textId="77777777" w:rsidR="00AF75BA" w:rsidRPr="00CA5D69" w:rsidRDefault="00AF75BA" w:rsidP="00AF75BA">
            <w:pPr>
              <w:tabs>
                <w:tab w:val="decimal" w:pos="972"/>
              </w:tabs>
              <w:spacing w:line="320" w:lineRule="exact"/>
              <w:ind w:left="-108" w:right="-18"/>
              <w:jc w:val="both"/>
              <w:rPr>
                <w:rFonts w:ascii="Arial" w:hAnsi="Arial" w:cs="Arial"/>
                <w:sz w:val="17"/>
                <w:szCs w:val="17"/>
              </w:rPr>
            </w:pPr>
          </w:p>
        </w:tc>
      </w:tr>
      <w:tr w:rsidR="00CA5D69" w:rsidRPr="00CA5D69" w14:paraId="0FF9544A" w14:textId="77777777" w:rsidTr="005B4013">
        <w:trPr>
          <w:trHeight w:val="126"/>
        </w:trPr>
        <w:tc>
          <w:tcPr>
            <w:tcW w:w="4230" w:type="dxa"/>
          </w:tcPr>
          <w:p w14:paraId="79C1497B" w14:textId="77777777" w:rsidR="00AF75BA" w:rsidRPr="00CA5D69" w:rsidRDefault="00AF75BA" w:rsidP="00AF75BA">
            <w:pPr>
              <w:tabs>
                <w:tab w:val="left" w:pos="342"/>
              </w:tabs>
              <w:spacing w:line="320" w:lineRule="exact"/>
              <w:ind w:left="162" w:right="-198" w:hanging="180"/>
              <w:rPr>
                <w:rFonts w:ascii="Arial" w:hAnsi="Arial" w:cs="Arial"/>
                <w:sz w:val="17"/>
                <w:szCs w:val="17"/>
                <w:cs/>
                <w:lang w:val="en-GB"/>
              </w:rPr>
            </w:pPr>
            <w:r w:rsidRPr="00CA5D69">
              <w:rPr>
                <w:rFonts w:ascii="Arial" w:hAnsi="Arial" w:cs="Arial"/>
                <w:sz w:val="17"/>
                <w:szCs w:val="17"/>
                <w:lang w:val="en-GB"/>
              </w:rPr>
              <w:tab/>
            </w:r>
            <w:r w:rsidRPr="00CA5D69">
              <w:rPr>
                <w:rFonts w:ascii="Arial" w:hAnsi="Arial" w:cs="Arial"/>
                <w:sz w:val="17"/>
                <w:szCs w:val="17"/>
              </w:rPr>
              <w:t>Deposits at financial institutions in the name</w:t>
            </w:r>
          </w:p>
        </w:tc>
        <w:tc>
          <w:tcPr>
            <w:tcW w:w="1237" w:type="dxa"/>
            <w:vAlign w:val="bottom"/>
          </w:tcPr>
          <w:p w14:paraId="072CE069" w14:textId="77777777" w:rsidR="00AF75BA" w:rsidRPr="00CA5D69" w:rsidRDefault="00AF75BA" w:rsidP="00AF75BA">
            <w:pPr>
              <w:tabs>
                <w:tab w:val="decimal" w:pos="972"/>
              </w:tabs>
              <w:spacing w:line="320" w:lineRule="exact"/>
              <w:ind w:left="-108" w:right="-18"/>
              <w:jc w:val="both"/>
              <w:rPr>
                <w:rFonts w:ascii="Arial" w:hAnsi="Arial" w:cs="Arial"/>
                <w:sz w:val="17"/>
                <w:szCs w:val="17"/>
              </w:rPr>
            </w:pPr>
          </w:p>
        </w:tc>
        <w:tc>
          <w:tcPr>
            <w:tcW w:w="1238" w:type="dxa"/>
            <w:vAlign w:val="bottom"/>
          </w:tcPr>
          <w:p w14:paraId="5FA9BED6" w14:textId="77777777" w:rsidR="00AF75BA" w:rsidRPr="00CA5D69" w:rsidRDefault="00AF75BA" w:rsidP="00AF75BA">
            <w:pPr>
              <w:tabs>
                <w:tab w:val="decimal" w:pos="972"/>
              </w:tabs>
              <w:spacing w:line="320" w:lineRule="exact"/>
              <w:ind w:left="-108" w:right="-18"/>
              <w:jc w:val="both"/>
              <w:rPr>
                <w:rFonts w:ascii="Arial" w:hAnsi="Arial" w:cs="Arial"/>
                <w:sz w:val="17"/>
                <w:szCs w:val="17"/>
              </w:rPr>
            </w:pPr>
          </w:p>
        </w:tc>
        <w:tc>
          <w:tcPr>
            <w:tcW w:w="1237" w:type="dxa"/>
            <w:vAlign w:val="bottom"/>
          </w:tcPr>
          <w:p w14:paraId="0E0AF568" w14:textId="77777777" w:rsidR="00AF75BA" w:rsidRPr="00CA5D69" w:rsidRDefault="00AF75BA" w:rsidP="00AF75BA">
            <w:pPr>
              <w:tabs>
                <w:tab w:val="decimal" w:pos="972"/>
              </w:tabs>
              <w:spacing w:line="320" w:lineRule="exact"/>
              <w:ind w:left="-108" w:right="-18"/>
              <w:jc w:val="both"/>
              <w:rPr>
                <w:rFonts w:ascii="Arial" w:hAnsi="Arial" w:cs="Arial"/>
                <w:sz w:val="17"/>
                <w:szCs w:val="17"/>
              </w:rPr>
            </w:pPr>
          </w:p>
        </w:tc>
        <w:tc>
          <w:tcPr>
            <w:tcW w:w="1238" w:type="dxa"/>
          </w:tcPr>
          <w:p w14:paraId="55754C34" w14:textId="77777777" w:rsidR="00AF75BA" w:rsidRPr="00CA5D69" w:rsidRDefault="00AF75BA" w:rsidP="00AF75BA">
            <w:pPr>
              <w:tabs>
                <w:tab w:val="decimal" w:pos="972"/>
              </w:tabs>
              <w:spacing w:line="320" w:lineRule="exact"/>
              <w:ind w:left="-108" w:right="-18"/>
              <w:jc w:val="both"/>
              <w:rPr>
                <w:rFonts w:ascii="Arial" w:hAnsi="Arial" w:cs="Arial"/>
                <w:sz w:val="17"/>
                <w:szCs w:val="17"/>
              </w:rPr>
            </w:pPr>
          </w:p>
        </w:tc>
      </w:tr>
      <w:tr w:rsidR="00CA5D69" w:rsidRPr="00CA5D69" w14:paraId="79192D69" w14:textId="77777777" w:rsidTr="005B4013">
        <w:tc>
          <w:tcPr>
            <w:tcW w:w="4230" w:type="dxa"/>
          </w:tcPr>
          <w:p w14:paraId="6B2355D9" w14:textId="77777777" w:rsidR="00B377D0" w:rsidRPr="00CA5D69" w:rsidRDefault="00B377D0" w:rsidP="00B377D0">
            <w:pPr>
              <w:tabs>
                <w:tab w:val="left" w:pos="342"/>
              </w:tabs>
              <w:spacing w:line="320" w:lineRule="exact"/>
              <w:ind w:left="162" w:right="-198" w:hanging="180"/>
              <w:rPr>
                <w:rFonts w:ascii="Arial" w:hAnsi="Arial" w:cs="Arial"/>
                <w:sz w:val="17"/>
                <w:szCs w:val="17"/>
              </w:rPr>
            </w:pPr>
            <w:r w:rsidRPr="00CA5D69">
              <w:rPr>
                <w:rFonts w:ascii="Arial" w:hAnsi="Arial" w:cs="Arial"/>
                <w:sz w:val="17"/>
                <w:szCs w:val="17"/>
                <w:cs/>
                <w:lang w:val="en-GB"/>
              </w:rPr>
              <w:tab/>
            </w:r>
            <w:r w:rsidRPr="00CA5D69">
              <w:rPr>
                <w:rFonts w:ascii="Arial" w:hAnsi="Arial" w:cs="Arial"/>
                <w:sz w:val="17"/>
                <w:szCs w:val="17"/>
              </w:rPr>
              <w:t xml:space="preserve">   of Company, subsidiary and on behalf of </w:t>
            </w:r>
          </w:p>
          <w:p w14:paraId="45A16429" w14:textId="77777777" w:rsidR="00B377D0" w:rsidRPr="00CA5D69" w:rsidRDefault="00B377D0" w:rsidP="00B377D0">
            <w:pPr>
              <w:tabs>
                <w:tab w:val="left" w:pos="342"/>
              </w:tabs>
              <w:spacing w:line="320" w:lineRule="exact"/>
              <w:ind w:left="162" w:right="-198" w:hanging="180"/>
              <w:rPr>
                <w:rFonts w:ascii="Arial" w:hAnsi="Arial" w:cs="Arial"/>
                <w:sz w:val="17"/>
                <w:szCs w:val="17"/>
                <w:cs/>
                <w:lang w:val="en-GB"/>
              </w:rPr>
            </w:pPr>
            <w:r w:rsidRPr="00CA5D69">
              <w:rPr>
                <w:rFonts w:ascii="Arial" w:hAnsi="Arial" w:cs="Arial"/>
                <w:sz w:val="17"/>
                <w:szCs w:val="17"/>
              </w:rPr>
              <w:tab/>
            </w:r>
            <w:r w:rsidRPr="00CA5D69">
              <w:rPr>
                <w:rFonts w:ascii="Arial" w:hAnsi="Arial" w:cs="Arial"/>
                <w:sz w:val="17"/>
                <w:szCs w:val="17"/>
              </w:rPr>
              <w:tab/>
              <w:t>customers</w:t>
            </w:r>
          </w:p>
        </w:tc>
        <w:tc>
          <w:tcPr>
            <w:tcW w:w="1237" w:type="dxa"/>
            <w:vAlign w:val="bottom"/>
          </w:tcPr>
          <w:p w14:paraId="5B8C5C53" w14:textId="2CDC8475"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215,422</w:t>
            </w:r>
          </w:p>
        </w:tc>
        <w:tc>
          <w:tcPr>
            <w:tcW w:w="1238" w:type="dxa"/>
            <w:vAlign w:val="bottom"/>
          </w:tcPr>
          <w:p w14:paraId="32BEB76B" w14:textId="78D47052"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83,056</w:t>
            </w:r>
          </w:p>
        </w:tc>
        <w:tc>
          <w:tcPr>
            <w:tcW w:w="1237" w:type="dxa"/>
            <w:vAlign w:val="bottom"/>
          </w:tcPr>
          <w:p w14:paraId="598F407D" w14:textId="08E5F413"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133,095</w:t>
            </w:r>
          </w:p>
        </w:tc>
        <w:tc>
          <w:tcPr>
            <w:tcW w:w="1238" w:type="dxa"/>
            <w:vAlign w:val="bottom"/>
          </w:tcPr>
          <w:p w14:paraId="67A9D339" w14:textId="1CD0D1EC"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sz w:val="17"/>
                <w:szCs w:val="17"/>
              </w:rPr>
              <w:t>14,465</w:t>
            </w:r>
          </w:p>
        </w:tc>
      </w:tr>
      <w:tr w:rsidR="00CA5D69" w:rsidRPr="00CA5D69" w14:paraId="514776EB" w14:textId="77777777" w:rsidTr="005B4013">
        <w:tc>
          <w:tcPr>
            <w:tcW w:w="4230" w:type="dxa"/>
          </w:tcPr>
          <w:p w14:paraId="54A68B17" w14:textId="77777777" w:rsidR="00B377D0" w:rsidRPr="00CA5D69" w:rsidRDefault="00B377D0" w:rsidP="00B377D0">
            <w:pPr>
              <w:tabs>
                <w:tab w:val="left" w:pos="342"/>
              </w:tabs>
              <w:spacing w:line="320" w:lineRule="exact"/>
              <w:ind w:left="162" w:right="-43" w:hanging="180"/>
              <w:rPr>
                <w:rFonts w:ascii="Arial" w:hAnsi="Arial" w:cs="Arial"/>
                <w:sz w:val="17"/>
                <w:szCs w:val="17"/>
              </w:rPr>
            </w:pPr>
            <w:r w:rsidRPr="00CA5D69">
              <w:rPr>
                <w:rFonts w:ascii="Arial" w:hAnsi="Arial" w:cs="Arial"/>
                <w:sz w:val="17"/>
                <w:szCs w:val="17"/>
                <w:lang w:val="en-GB"/>
              </w:rPr>
              <w:tab/>
            </w:r>
            <w:r w:rsidRPr="00CA5D69">
              <w:rPr>
                <w:rFonts w:ascii="Arial" w:hAnsi="Arial" w:cs="Arial"/>
                <w:sz w:val="17"/>
                <w:szCs w:val="17"/>
              </w:rPr>
              <w:t>Accrued interest income</w:t>
            </w:r>
          </w:p>
        </w:tc>
        <w:tc>
          <w:tcPr>
            <w:tcW w:w="1237" w:type="dxa"/>
          </w:tcPr>
          <w:p w14:paraId="1432E6EC" w14:textId="78D14129"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2</w:t>
            </w:r>
          </w:p>
        </w:tc>
        <w:tc>
          <w:tcPr>
            <w:tcW w:w="1238" w:type="dxa"/>
          </w:tcPr>
          <w:p w14:paraId="7FD19EFB" w14:textId="1DC6CDB2"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89</w:t>
            </w:r>
          </w:p>
        </w:tc>
        <w:tc>
          <w:tcPr>
            <w:tcW w:w="1237" w:type="dxa"/>
          </w:tcPr>
          <w:p w14:paraId="27CD0CAE" w14:textId="6ECDE2A7"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1</w:t>
            </w:r>
          </w:p>
        </w:tc>
        <w:tc>
          <w:tcPr>
            <w:tcW w:w="1238" w:type="dxa"/>
          </w:tcPr>
          <w:p w14:paraId="006C2EAE" w14:textId="750BEC6C"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sz w:val="17"/>
                <w:szCs w:val="17"/>
              </w:rPr>
              <w:t>1</w:t>
            </w:r>
          </w:p>
        </w:tc>
      </w:tr>
      <w:tr w:rsidR="00CA5D69" w:rsidRPr="00CA5D69" w14:paraId="297020FF" w14:textId="77777777" w:rsidTr="005B4013">
        <w:tc>
          <w:tcPr>
            <w:tcW w:w="4230" w:type="dxa"/>
          </w:tcPr>
          <w:p w14:paraId="3DA9E792" w14:textId="30E8EBDE" w:rsidR="00B377D0" w:rsidRPr="00CA5D69" w:rsidRDefault="00B377D0" w:rsidP="00B377D0">
            <w:pPr>
              <w:tabs>
                <w:tab w:val="left" w:pos="342"/>
              </w:tabs>
              <w:spacing w:line="320" w:lineRule="exact"/>
              <w:ind w:left="162" w:right="-43" w:hanging="180"/>
              <w:rPr>
                <w:rFonts w:ascii="Arial" w:hAnsi="Arial" w:cs="Arial"/>
                <w:sz w:val="17"/>
                <w:szCs w:val="17"/>
              </w:rPr>
            </w:pPr>
            <w:r w:rsidRPr="00CA5D69">
              <w:rPr>
                <w:rFonts w:ascii="Arial" w:hAnsi="Arial" w:cs="Arial"/>
                <w:sz w:val="17"/>
                <w:szCs w:val="17"/>
              </w:rPr>
              <w:t xml:space="preserve">    Deposits</w:t>
            </w:r>
          </w:p>
        </w:tc>
        <w:tc>
          <w:tcPr>
            <w:tcW w:w="1237" w:type="dxa"/>
          </w:tcPr>
          <w:p w14:paraId="3A2594F2" w14:textId="651D81FC"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15,475</w:t>
            </w:r>
          </w:p>
        </w:tc>
        <w:tc>
          <w:tcPr>
            <w:tcW w:w="1238" w:type="dxa"/>
          </w:tcPr>
          <w:p w14:paraId="4ECFD7A3" w14:textId="6E5BB54B"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15,066</w:t>
            </w:r>
          </w:p>
        </w:tc>
        <w:tc>
          <w:tcPr>
            <w:tcW w:w="1237" w:type="dxa"/>
          </w:tcPr>
          <w:p w14:paraId="16906C3F" w14:textId="4F46F6E1"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6,305</w:t>
            </w:r>
          </w:p>
        </w:tc>
        <w:tc>
          <w:tcPr>
            <w:tcW w:w="1238" w:type="dxa"/>
          </w:tcPr>
          <w:p w14:paraId="3D95732C" w14:textId="0FB1CBCD"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sz w:val="17"/>
                <w:szCs w:val="17"/>
              </w:rPr>
              <w:t>6,235</w:t>
            </w:r>
          </w:p>
        </w:tc>
      </w:tr>
      <w:tr w:rsidR="00CA5D69" w:rsidRPr="00CA5D69" w14:paraId="2BCF339B" w14:textId="77777777" w:rsidTr="005B4013">
        <w:tc>
          <w:tcPr>
            <w:tcW w:w="4230" w:type="dxa"/>
          </w:tcPr>
          <w:p w14:paraId="4DAEB173" w14:textId="77777777" w:rsidR="00B377D0" w:rsidRPr="00CA5D69" w:rsidRDefault="00B377D0" w:rsidP="00B377D0">
            <w:pPr>
              <w:tabs>
                <w:tab w:val="left" w:pos="342"/>
              </w:tabs>
              <w:spacing w:line="320" w:lineRule="exact"/>
              <w:ind w:left="162" w:right="-43" w:hanging="180"/>
              <w:rPr>
                <w:rFonts w:ascii="Arial" w:hAnsi="Arial" w:cs="Arial"/>
                <w:sz w:val="17"/>
                <w:szCs w:val="17"/>
                <w:cs/>
                <w:lang w:val="en-GB"/>
              </w:rPr>
            </w:pPr>
            <w:r w:rsidRPr="00CA5D69">
              <w:rPr>
                <w:rFonts w:ascii="Arial" w:hAnsi="Arial" w:cs="Arial"/>
                <w:sz w:val="17"/>
                <w:szCs w:val="17"/>
              </w:rPr>
              <w:tab/>
              <w:t>Other assets</w:t>
            </w:r>
          </w:p>
        </w:tc>
        <w:tc>
          <w:tcPr>
            <w:tcW w:w="1237" w:type="dxa"/>
          </w:tcPr>
          <w:p w14:paraId="41DA6850" w14:textId="707A00A9"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135</w:t>
            </w:r>
          </w:p>
        </w:tc>
        <w:tc>
          <w:tcPr>
            <w:tcW w:w="1238" w:type="dxa"/>
          </w:tcPr>
          <w:p w14:paraId="72E08F3D" w14:textId="05943B4D"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391</w:t>
            </w:r>
          </w:p>
        </w:tc>
        <w:tc>
          <w:tcPr>
            <w:tcW w:w="1237" w:type="dxa"/>
          </w:tcPr>
          <w:p w14:paraId="2BE4109F" w14:textId="22B3B777"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49</w:t>
            </w:r>
          </w:p>
        </w:tc>
        <w:tc>
          <w:tcPr>
            <w:tcW w:w="1238" w:type="dxa"/>
          </w:tcPr>
          <w:p w14:paraId="675E682B" w14:textId="78C041E2"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sz w:val="17"/>
                <w:szCs w:val="17"/>
              </w:rPr>
              <w:t>56</w:t>
            </w:r>
          </w:p>
        </w:tc>
      </w:tr>
      <w:tr w:rsidR="00CA5D69" w:rsidRPr="00CA5D69" w14:paraId="18EFD109" w14:textId="77777777" w:rsidTr="005B4013">
        <w:tc>
          <w:tcPr>
            <w:tcW w:w="4230" w:type="dxa"/>
          </w:tcPr>
          <w:p w14:paraId="46FB900F" w14:textId="77777777" w:rsidR="00B377D0" w:rsidRPr="00CA5D69" w:rsidRDefault="00B377D0" w:rsidP="00B377D0">
            <w:pPr>
              <w:tabs>
                <w:tab w:val="left" w:pos="342"/>
              </w:tabs>
              <w:spacing w:line="320" w:lineRule="exact"/>
              <w:ind w:left="162" w:right="-43" w:hanging="180"/>
              <w:rPr>
                <w:rFonts w:ascii="Arial" w:hAnsi="Arial" w:cs="Arial"/>
                <w:sz w:val="17"/>
                <w:szCs w:val="17"/>
              </w:rPr>
            </w:pPr>
            <w:r w:rsidRPr="00CA5D69">
              <w:rPr>
                <w:rFonts w:ascii="Arial" w:hAnsi="Arial" w:cs="Arial"/>
                <w:sz w:val="17"/>
                <w:szCs w:val="17"/>
                <w:cs/>
                <w:lang w:val="en-GB"/>
              </w:rPr>
              <w:tab/>
            </w:r>
            <w:r w:rsidRPr="00CA5D69">
              <w:rPr>
                <w:rFonts w:ascii="Arial" w:hAnsi="Arial" w:cs="Arial"/>
                <w:sz w:val="17"/>
                <w:szCs w:val="17"/>
                <w:lang w:val="en-GB"/>
              </w:rPr>
              <w:t>Short-term borrowings from financial institution</w:t>
            </w:r>
          </w:p>
        </w:tc>
        <w:tc>
          <w:tcPr>
            <w:tcW w:w="1237" w:type="dxa"/>
          </w:tcPr>
          <w:p w14:paraId="3BD2659E" w14:textId="63921670"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1,695,000</w:t>
            </w:r>
          </w:p>
        </w:tc>
        <w:tc>
          <w:tcPr>
            <w:tcW w:w="1238" w:type="dxa"/>
          </w:tcPr>
          <w:p w14:paraId="119133E5" w14:textId="4E047FA7"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415,000</w:t>
            </w:r>
          </w:p>
        </w:tc>
        <w:tc>
          <w:tcPr>
            <w:tcW w:w="1237" w:type="dxa"/>
          </w:tcPr>
          <w:p w14:paraId="0A809556" w14:textId="1DA208E7"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w:t>
            </w:r>
          </w:p>
        </w:tc>
        <w:tc>
          <w:tcPr>
            <w:tcW w:w="1238" w:type="dxa"/>
          </w:tcPr>
          <w:p w14:paraId="01EDC01D" w14:textId="2C28E67F"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sz w:val="17"/>
                <w:szCs w:val="17"/>
              </w:rPr>
              <w:t>-</w:t>
            </w:r>
          </w:p>
        </w:tc>
      </w:tr>
      <w:tr w:rsidR="00CA5D69" w:rsidRPr="00CA5D69" w14:paraId="7BDFF52A" w14:textId="77777777" w:rsidTr="005B4013">
        <w:tc>
          <w:tcPr>
            <w:tcW w:w="4230" w:type="dxa"/>
          </w:tcPr>
          <w:p w14:paraId="4332F819" w14:textId="502EE757" w:rsidR="00B377D0" w:rsidRPr="00CA5D69" w:rsidRDefault="00B377D0" w:rsidP="00B377D0">
            <w:pPr>
              <w:tabs>
                <w:tab w:val="left" w:pos="342"/>
              </w:tabs>
              <w:spacing w:line="320" w:lineRule="exact"/>
              <w:ind w:left="162" w:right="-43" w:hanging="180"/>
              <w:rPr>
                <w:rFonts w:ascii="Arial" w:hAnsi="Arial" w:cs="Arial"/>
                <w:sz w:val="17"/>
                <w:szCs w:val="17"/>
                <w:cs/>
                <w:lang w:val="en-GB"/>
              </w:rPr>
            </w:pPr>
            <w:r w:rsidRPr="00CA5D69">
              <w:rPr>
                <w:rFonts w:ascii="Arial" w:hAnsi="Arial" w:cs="Arial"/>
                <w:sz w:val="17"/>
                <w:szCs w:val="17"/>
              </w:rPr>
              <w:tab/>
              <w:t>Lease liabilities</w:t>
            </w:r>
          </w:p>
        </w:tc>
        <w:tc>
          <w:tcPr>
            <w:tcW w:w="1237" w:type="dxa"/>
            <w:vAlign w:val="bottom"/>
          </w:tcPr>
          <w:p w14:paraId="1564BFE9" w14:textId="6C3C5A96"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179,794</w:t>
            </w:r>
          </w:p>
        </w:tc>
        <w:tc>
          <w:tcPr>
            <w:tcW w:w="1238" w:type="dxa"/>
            <w:vAlign w:val="bottom"/>
          </w:tcPr>
          <w:p w14:paraId="5523058A" w14:textId="66B16BD0"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w:t>
            </w:r>
          </w:p>
        </w:tc>
        <w:tc>
          <w:tcPr>
            <w:tcW w:w="1237" w:type="dxa"/>
            <w:vAlign w:val="bottom"/>
          </w:tcPr>
          <w:p w14:paraId="3B986C4E" w14:textId="3F81EC45"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47,638</w:t>
            </w:r>
          </w:p>
        </w:tc>
        <w:tc>
          <w:tcPr>
            <w:tcW w:w="1238" w:type="dxa"/>
            <w:vAlign w:val="bottom"/>
          </w:tcPr>
          <w:p w14:paraId="617FB8C3" w14:textId="2987CD74"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sz w:val="17"/>
                <w:szCs w:val="17"/>
              </w:rPr>
              <w:t>-</w:t>
            </w:r>
          </w:p>
        </w:tc>
      </w:tr>
      <w:tr w:rsidR="00CA5D69" w:rsidRPr="00CA5D69" w14:paraId="245F179A" w14:textId="77777777" w:rsidTr="005B4013">
        <w:tc>
          <w:tcPr>
            <w:tcW w:w="4230" w:type="dxa"/>
          </w:tcPr>
          <w:p w14:paraId="59CD54C7" w14:textId="77777777" w:rsidR="00B377D0" w:rsidRPr="00CA5D69" w:rsidRDefault="00B377D0" w:rsidP="00B377D0">
            <w:pPr>
              <w:tabs>
                <w:tab w:val="left" w:pos="342"/>
              </w:tabs>
              <w:spacing w:line="320" w:lineRule="exact"/>
              <w:ind w:left="173" w:right="-43" w:hanging="187"/>
              <w:rPr>
                <w:rFonts w:ascii="Arial" w:hAnsi="Arial" w:cs="Arial"/>
                <w:sz w:val="17"/>
                <w:szCs w:val="17"/>
                <w:cs/>
                <w:lang w:val="en-GB"/>
              </w:rPr>
            </w:pPr>
            <w:r w:rsidRPr="00CA5D69">
              <w:rPr>
                <w:rFonts w:ascii="Arial" w:hAnsi="Arial" w:cs="Arial"/>
                <w:sz w:val="17"/>
                <w:szCs w:val="17"/>
              </w:rPr>
              <w:tab/>
              <w:t>Other payables</w:t>
            </w:r>
          </w:p>
        </w:tc>
        <w:tc>
          <w:tcPr>
            <w:tcW w:w="1237" w:type="dxa"/>
          </w:tcPr>
          <w:p w14:paraId="353A2E56" w14:textId="46A4C7E6" w:rsidR="00B377D0" w:rsidRPr="00CA5D69" w:rsidRDefault="00FB75B6" w:rsidP="00B377D0">
            <w:pPr>
              <w:tabs>
                <w:tab w:val="decimal" w:pos="972"/>
              </w:tabs>
              <w:spacing w:line="320" w:lineRule="exact"/>
              <w:ind w:left="-108" w:right="-18"/>
              <w:jc w:val="both"/>
              <w:rPr>
                <w:rFonts w:ascii="Arial" w:hAnsi="Arial" w:cs="Arial"/>
                <w:sz w:val="17"/>
                <w:szCs w:val="17"/>
              </w:rPr>
            </w:pPr>
            <w:r w:rsidRPr="00CA5D69">
              <w:rPr>
                <w:rFonts w:ascii="Arial" w:hAnsi="Arial" w:cs="Arial"/>
                <w:sz w:val="17"/>
                <w:szCs w:val="17"/>
              </w:rPr>
              <w:t>1,641</w:t>
            </w:r>
          </w:p>
        </w:tc>
        <w:tc>
          <w:tcPr>
            <w:tcW w:w="1238" w:type="dxa"/>
          </w:tcPr>
          <w:p w14:paraId="14105D21" w14:textId="7D590F0C"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1,376</w:t>
            </w:r>
          </w:p>
        </w:tc>
        <w:tc>
          <w:tcPr>
            <w:tcW w:w="1237" w:type="dxa"/>
          </w:tcPr>
          <w:p w14:paraId="52D18431" w14:textId="6D79D2CA" w:rsidR="00B377D0" w:rsidRPr="00CA5D69" w:rsidRDefault="00FB75B6" w:rsidP="00B377D0">
            <w:pPr>
              <w:tabs>
                <w:tab w:val="decimal" w:pos="972"/>
              </w:tabs>
              <w:spacing w:line="320" w:lineRule="exact"/>
              <w:ind w:left="-108" w:right="-18"/>
              <w:jc w:val="both"/>
              <w:rPr>
                <w:rFonts w:ascii="Arial" w:hAnsi="Arial" w:cs="Arial"/>
                <w:sz w:val="17"/>
                <w:szCs w:val="17"/>
              </w:rPr>
            </w:pPr>
            <w:r w:rsidRPr="00CA5D69">
              <w:rPr>
                <w:rFonts w:ascii="Arial" w:hAnsi="Arial" w:cs="Arial"/>
                <w:sz w:val="17"/>
                <w:szCs w:val="17"/>
              </w:rPr>
              <w:t>1,017</w:t>
            </w:r>
          </w:p>
        </w:tc>
        <w:tc>
          <w:tcPr>
            <w:tcW w:w="1238" w:type="dxa"/>
          </w:tcPr>
          <w:p w14:paraId="4AC93766" w14:textId="4064EFD3"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sz w:val="17"/>
                <w:szCs w:val="17"/>
              </w:rPr>
              <w:t>849</w:t>
            </w:r>
          </w:p>
        </w:tc>
      </w:tr>
      <w:tr w:rsidR="00CA5D69" w:rsidRPr="00CA5D69" w14:paraId="6C194672" w14:textId="77777777" w:rsidTr="005B4013">
        <w:tc>
          <w:tcPr>
            <w:tcW w:w="4230" w:type="dxa"/>
          </w:tcPr>
          <w:p w14:paraId="53B80683" w14:textId="514EE6E2" w:rsidR="00FB75B6" w:rsidRPr="00CA5D69" w:rsidRDefault="00FB75B6" w:rsidP="00B377D0">
            <w:pPr>
              <w:tabs>
                <w:tab w:val="left" w:pos="342"/>
              </w:tabs>
              <w:spacing w:line="320" w:lineRule="exact"/>
              <w:ind w:left="173" w:right="-43" w:hanging="187"/>
              <w:rPr>
                <w:rFonts w:ascii="Arial" w:hAnsi="Arial" w:cs="Arial"/>
                <w:sz w:val="17"/>
                <w:szCs w:val="17"/>
              </w:rPr>
            </w:pPr>
            <w:r w:rsidRPr="00CA5D69">
              <w:rPr>
                <w:rFonts w:ascii="Arial" w:hAnsi="Arial" w:cs="Arial"/>
                <w:sz w:val="17"/>
                <w:szCs w:val="17"/>
              </w:rPr>
              <w:tab/>
              <w:t>Securities and derivatives business payables</w:t>
            </w:r>
          </w:p>
        </w:tc>
        <w:tc>
          <w:tcPr>
            <w:tcW w:w="1237" w:type="dxa"/>
          </w:tcPr>
          <w:p w14:paraId="55DEC4A0" w14:textId="201FA7A5" w:rsidR="00FB75B6" w:rsidRPr="00CA5D69" w:rsidRDefault="00FB75B6" w:rsidP="00B377D0">
            <w:pPr>
              <w:tabs>
                <w:tab w:val="decimal" w:pos="972"/>
              </w:tabs>
              <w:spacing w:line="320" w:lineRule="exact"/>
              <w:ind w:left="-108" w:right="-18"/>
              <w:jc w:val="both"/>
              <w:rPr>
                <w:rFonts w:ascii="Arial" w:hAnsi="Arial" w:cs="Arial"/>
                <w:sz w:val="17"/>
                <w:szCs w:val="17"/>
              </w:rPr>
            </w:pPr>
            <w:r w:rsidRPr="00CA5D69">
              <w:rPr>
                <w:rFonts w:ascii="Arial" w:hAnsi="Arial" w:cs="Arial"/>
                <w:sz w:val="17"/>
                <w:szCs w:val="17"/>
              </w:rPr>
              <w:t>23,543</w:t>
            </w:r>
          </w:p>
        </w:tc>
        <w:tc>
          <w:tcPr>
            <w:tcW w:w="1238" w:type="dxa"/>
          </w:tcPr>
          <w:p w14:paraId="5E2A23B0" w14:textId="796F187D" w:rsidR="00FB75B6" w:rsidRPr="00CA5D69" w:rsidRDefault="00FB75B6" w:rsidP="00B377D0">
            <w:pPr>
              <w:tabs>
                <w:tab w:val="decimal" w:pos="972"/>
              </w:tabs>
              <w:spacing w:line="320" w:lineRule="exact"/>
              <w:ind w:left="-108" w:right="-18"/>
              <w:jc w:val="both"/>
              <w:rPr>
                <w:rFonts w:ascii="Arial" w:hAnsi="Arial" w:cs="Arial"/>
                <w:sz w:val="17"/>
                <w:szCs w:val="17"/>
              </w:rPr>
            </w:pPr>
            <w:r w:rsidRPr="00CA5D69">
              <w:rPr>
                <w:rFonts w:ascii="Arial" w:hAnsi="Arial" w:cs="Arial"/>
                <w:sz w:val="17"/>
                <w:szCs w:val="17"/>
              </w:rPr>
              <w:t>-</w:t>
            </w:r>
          </w:p>
        </w:tc>
        <w:tc>
          <w:tcPr>
            <w:tcW w:w="1237" w:type="dxa"/>
          </w:tcPr>
          <w:p w14:paraId="11A7F08E" w14:textId="360B726A" w:rsidR="00FB75B6" w:rsidRPr="00CA5D69" w:rsidRDefault="00FB75B6" w:rsidP="00B377D0">
            <w:pPr>
              <w:tabs>
                <w:tab w:val="decimal" w:pos="972"/>
              </w:tabs>
              <w:spacing w:line="320" w:lineRule="exact"/>
              <w:ind w:left="-108" w:right="-18"/>
              <w:jc w:val="both"/>
              <w:rPr>
                <w:rFonts w:ascii="Arial" w:hAnsi="Arial" w:cs="Arial"/>
                <w:sz w:val="17"/>
                <w:szCs w:val="17"/>
              </w:rPr>
            </w:pPr>
            <w:r w:rsidRPr="00CA5D69">
              <w:rPr>
                <w:rFonts w:ascii="Arial" w:hAnsi="Arial" w:cs="Arial"/>
                <w:sz w:val="17"/>
                <w:szCs w:val="17"/>
              </w:rPr>
              <w:t>-</w:t>
            </w:r>
          </w:p>
        </w:tc>
        <w:tc>
          <w:tcPr>
            <w:tcW w:w="1238" w:type="dxa"/>
          </w:tcPr>
          <w:p w14:paraId="72C4345A" w14:textId="703121D9" w:rsidR="00FB75B6" w:rsidRPr="00CA5D69" w:rsidRDefault="00FB75B6" w:rsidP="00B377D0">
            <w:pPr>
              <w:tabs>
                <w:tab w:val="decimal" w:pos="972"/>
              </w:tabs>
              <w:spacing w:line="320" w:lineRule="exact"/>
              <w:ind w:left="-108" w:right="-18"/>
              <w:jc w:val="both"/>
              <w:rPr>
                <w:rFonts w:ascii="Arial" w:hAnsi="Arial" w:cs="Arial"/>
                <w:sz w:val="17"/>
                <w:szCs w:val="17"/>
              </w:rPr>
            </w:pPr>
            <w:r w:rsidRPr="00CA5D69">
              <w:rPr>
                <w:rFonts w:ascii="Arial" w:hAnsi="Arial" w:cs="Arial"/>
                <w:sz w:val="17"/>
                <w:szCs w:val="17"/>
              </w:rPr>
              <w:t>-</w:t>
            </w:r>
          </w:p>
        </w:tc>
      </w:tr>
      <w:tr w:rsidR="00CA5D69" w:rsidRPr="00CA5D69" w14:paraId="25DD46D7" w14:textId="77777777" w:rsidTr="005B4013">
        <w:tc>
          <w:tcPr>
            <w:tcW w:w="4230" w:type="dxa"/>
          </w:tcPr>
          <w:p w14:paraId="6F1936B9" w14:textId="77777777" w:rsidR="00B377D0" w:rsidRPr="00CA5D69" w:rsidRDefault="00B377D0" w:rsidP="00B377D0">
            <w:pPr>
              <w:spacing w:line="320" w:lineRule="exact"/>
              <w:ind w:left="162" w:right="-43" w:hanging="162"/>
              <w:rPr>
                <w:rFonts w:ascii="Arial" w:hAnsi="Arial" w:cs="Arial"/>
                <w:b/>
                <w:bCs/>
                <w:sz w:val="17"/>
                <w:szCs w:val="17"/>
              </w:rPr>
            </w:pPr>
            <w:r w:rsidRPr="00CA5D69">
              <w:rPr>
                <w:rFonts w:ascii="Arial" w:hAnsi="Arial" w:cs="Arial"/>
                <w:b/>
                <w:bCs/>
                <w:sz w:val="17"/>
                <w:szCs w:val="17"/>
              </w:rPr>
              <w:t>Directors of the Group and their close family members</w:t>
            </w:r>
          </w:p>
        </w:tc>
        <w:tc>
          <w:tcPr>
            <w:tcW w:w="1237" w:type="dxa"/>
          </w:tcPr>
          <w:p w14:paraId="355557DC" w14:textId="77777777" w:rsidR="00B377D0" w:rsidRPr="00CA5D69" w:rsidRDefault="00B377D0" w:rsidP="00B377D0">
            <w:pPr>
              <w:tabs>
                <w:tab w:val="decimal" w:pos="972"/>
              </w:tabs>
              <w:spacing w:line="320" w:lineRule="exact"/>
              <w:ind w:left="-108" w:right="-18"/>
              <w:jc w:val="both"/>
              <w:rPr>
                <w:rFonts w:ascii="Arial" w:hAnsi="Arial" w:cs="Arial"/>
                <w:sz w:val="17"/>
                <w:szCs w:val="17"/>
              </w:rPr>
            </w:pPr>
          </w:p>
        </w:tc>
        <w:tc>
          <w:tcPr>
            <w:tcW w:w="1238" w:type="dxa"/>
          </w:tcPr>
          <w:p w14:paraId="2618681E" w14:textId="77777777" w:rsidR="00B377D0" w:rsidRPr="00CA5D69" w:rsidRDefault="00B377D0" w:rsidP="00B377D0">
            <w:pPr>
              <w:tabs>
                <w:tab w:val="decimal" w:pos="972"/>
              </w:tabs>
              <w:spacing w:line="320" w:lineRule="exact"/>
              <w:ind w:left="-108" w:right="-18"/>
              <w:jc w:val="both"/>
              <w:rPr>
                <w:rFonts w:ascii="Arial" w:hAnsi="Arial" w:cs="Arial"/>
                <w:sz w:val="17"/>
                <w:szCs w:val="17"/>
              </w:rPr>
            </w:pPr>
          </w:p>
        </w:tc>
        <w:tc>
          <w:tcPr>
            <w:tcW w:w="1237" w:type="dxa"/>
          </w:tcPr>
          <w:p w14:paraId="115F0E88" w14:textId="77777777" w:rsidR="00B377D0" w:rsidRPr="00CA5D69" w:rsidRDefault="00B377D0" w:rsidP="00B377D0">
            <w:pPr>
              <w:tabs>
                <w:tab w:val="decimal" w:pos="972"/>
              </w:tabs>
              <w:spacing w:line="320" w:lineRule="exact"/>
              <w:ind w:left="-108" w:right="-18"/>
              <w:jc w:val="both"/>
              <w:rPr>
                <w:rFonts w:ascii="Arial" w:hAnsi="Arial" w:cs="Arial"/>
                <w:sz w:val="17"/>
                <w:szCs w:val="17"/>
              </w:rPr>
            </w:pPr>
          </w:p>
        </w:tc>
        <w:tc>
          <w:tcPr>
            <w:tcW w:w="1238" w:type="dxa"/>
          </w:tcPr>
          <w:p w14:paraId="06BD43C3" w14:textId="77777777" w:rsidR="00B377D0" w:rsidRPr="00CA5D69" w:rsidRDefault="00B377D0" w:rsidP="00B377D0">
            <w:pPr>
              <w:tabs>
                <w:tab w:val="decimal" w:pos="972"/>
              </w:tabs>
              <w:spacing w:line="320" w:lineRule="exact"/>
              <w:ind w:left="-108" w:right="-18"/>
              <w:jc w:val="both"/>
              <w:rPr>
                <w:rFonts w:ascii="Arial" w:hAnsi="Arial" w:cs="Arial"/>
                <w:sz w:val="17"/>
                <w:szCs w:val="17"/>
              </w:rPr>
            </w:pPr>
          </w:p>
        </w:tc>
      </w:tr>
      <w:tr w:rsidR="00CA5D69" w:rsidRPr="00CA5D69" w14:paraId="314B1C75" w14:textId="77777777" w:rsidTr="005B4013">
        <w:tc>
          <w:tcPr>
            <w:tcW w:w="4230" w:type="dxa"/>
          </w:tcPr>
          <w:p w14:paraId="34F36605" w14:textId="77777777" w:rsidR="00B377D0" w:rsidRPr="00CA5D69" w:rsidRDefault="00B377D0" w:rsidP="00B377D0">
            <w:pPr>
              <w:tabs>
                <w:tab w:val="left" w:pos="342"/>
              </w:tabs>
              <w:spacing w:line="320" w:lineRule="exact"/>
              <w:ind w:left="162" w:right="-43" w:hanging="180"/>
              <w:rPr>
                <w:rFonts w:ascii="Arial" w:hAnsi="Arial" w:cs="Arial"/>
                <w:sz w:val="17"/>
                <w:szCs w:val="17"/>
              </w:rPr>
            </w:pPr>
            <w:r w:rsidRPr="00CA5D69">
              <w:rPr>
                <w:rFonts w:ascii="Arial" w:hAnsi="Arial" w:cs="Arial"/>
                <w:sz w:val="17"/>
                <w:szCs w:val="17"/>
                <w:cs/>
                <w:lang w:val="en-GB"/>
              </w:rPr>
              <w:tab/>
            </w:r>
            <w:r w:rsidRPr="00CA5D69">
              <w:rPr>
                <w:rFonts w:ascii="Arial" w:hAnsi="Arial" w:cs="Arial"/>
                <w:sz w:val="17"/>
                <w:szCs w:val="17"/>
                <w:lang w:val="en-GB"/>
              </w:rPr>
              <w:t xml:space="preserve">Securities and derivatives business </w:t>
            </w:r>
            <w:r w:rsidRPr="00CA5D69">
              <w:rPr>
                <w:rFonts w:ascii="Arial" w:hAnsi="Arial" w:cs="Arial"/>
                <w:sz w:val="17"/>
                <w:szCs w:val="17"/>
                <w:lang w:val="en-GB"/>
              </w:rPr>
              <w:tab/>
              <w:t>receivables</w:t>
            </w:r>
          </w:p>
        </w:tc>
        <w:tc>
          <w:tcPr>
            <w:tcW w:w="1237" w:type="dxa"/>
            <w:vAlign w:val="bottom"/>
          </w:tcPr>
          <w:p w14:paraId="789DA554" w14:textId="7FD85177"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w:t>
            </w:r>
          </w:p>
        </w:tc>
        <w:tc>
          <w:tcPr>
            <w:tcW w:w="1238" w:type="dxa"/>
            <w:vAlign w:val="bottom"/>
          </w:tcPr>
          <w:p w14:paraId="52DC8DB6" w14:textId="0AD02274"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1,724</w:t>
            </w:r>
          </w:p>
        </w:tc>
        <w:tc>
          <w:tcPr>
            <w:tcW w:w="1237" w:type="dxa"/>
            <w:vAlign w:val="bottom"/>
          </w:tcPr>
          <w:p w14:paraId="7235653E" w14:textId="6DC677EE"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w:t>
            </w:r>
          </w:p>
        </w:tc>
        <w:tc>
          <w:tcPr>
            <w:tcW w:w="1238" w:type="dxa"/>
            <w:vAlign w:val="bottom"/>
          </w:tcPr>
          <w:p w14:paraId="0579EB78" w14:textId="7914AF14"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sz w:val="17"/>
                <w:szCs w:val="17"/>
              </w:rPr>
              <w:t>-</w:t>
            </w:r>
          </w:p>
        </w:tc>
      </w:tr>
      <w:tr w:rsidR="00CA5D69" w:rsidRPr="00CA5D69" w14:paraId="7037F1DF" w14:textId="77777777" w:rsidTr="005B4013">
        <w:tc>
          <w:tcPr>
            <w:tcW w:w="4230" w:type="dxa"/>
          </w:tcPr>
          <w:p w14:paraId="298F8162" w14:textId="77777777" w:rsidR="00B377D0" w:rsidRPr="00CA5D69" w:rsidRDefault="00B377D0" w:rsidP="00B377D0">
            <w:pPr>
              <w:tabs>
                <w:tab w:val="left" w:pos="342"/>
              </w:tabs>
              <w:spacing w:line="320" w:lineRule="exact"/>
              <w:ind w:left="162" w:right="-43" w:hanging="180"/>
              <w:rPr>
                <w:rFonts w:ascii="Arial" w:hAnsi="Arial" w:cs="Arial"/>
                <w:sz w:val="17"/>
                <w:szCs w:val="17"/>
                <w:cs/>
                <w:lang w:val="en-GB"/>
              </w:rPr>
            </w:pPr>
            <w:r w:rsidRPr="00CA5D69">
              <w:rPr>
                <w:rFonts w:ascii="Arial" w:hAnsi="Arial" w:cs="Arial"/>
                <w:sz w:val="17"/>
                <w:szCs w:val="17"/>
                <w:lang w:val="en-GB"/>
              </w:rPr>
              <w:tab/>
              <w:t>Derivative assets</w:t>
            </w:r>
          </w:p>
        </w:tc>
        <w:tc>
          <w:tcPr>
            <w:tcW w:w="1237" w:type="dxa"/>
            <w:vAlign w:val="bottom"/>
          </w:tcPr>
          <w:p w14:paraId="01634E05" w14:textId="64360D17" w:rsidR="00B377D0" w:rsidRPr="00CA5D69" w:rsidRDefault="00FD3846" w:rsidP="00B377D0">
            <w:pPr>
              <w:tabs>
                <w:tab w:val="decimal" w:pos="972"/>
              </w:tabs>
              <w:spacing w:line="320" w:lineRule="exact"/>
              <w:ind w:left="-108" w:right="-18"/>
              <w:jc w:val="both"/>
              <w:rPr>
                <w:rFonts w:ascii="Arial" w:hAnsi="Arial" w:cs="Arial"/>
                <w:sz w:val="17"/>
                <w:szCs w:val="17"/>
              </w:rPr>
            </w:pPr>
            <w:r w:rsidRPr="00CA5D69">
              <w:rPr>
                <w:rFonts w:ascii="Arial" w:hAnsi="Arial" w:cs="Arial"/>
                <w:sz w:val="17"/>
                <w:szCs w:val="17"/>
              </w:rPr>
              <w:t>643</w:t>
            </w:r>
          </w:p>
        </w:tc>
        <w:tc>
          <w:tcPr>
            <w:tcW w:w="1238" w:type="dxa"/>
            <w:vAlign w:val="bottom"/>
          </w:tcPr>
          <w:p w14:paraId="59B4B8E2" w14:textId="0F32BF84" w:rsidR="00B377D0" w:rsidRPr="00CA5D69" w:rsidRDefault="00FD3846" w:rsidP="00B377D0">
            <w:pPr>
              <w:tabs>
                <w:tab w:val="decimal" w:pos="972"/>
              </w:tabs>
              <w:spacing w:line="320" w:lineRule="exact"/>
              <w:ind w:left="-108" w:right="-18"/>
              <w:jc w:val="both"/>
              <w:rPr>
                <w:rFonts w:ascii="Arial" w:hAnsi="Arial" w:cs="Arial"/>
                <w:sz w:val="17"/>
                <w:szCs w:val="17"/>
              </w:rPr>
            </w:pPr>
            <w:r w:rsidRPr="00CA5D69">
              <w:rPr>
                <w:rFonts w:ascii="Arial" w:hAnsi="Arial" w:cs="Arial"/>
                <w:sz w:val="17"/>
                <w:szCs w:val="17"/>
              </w:rPr>
              <w:t>564</w:t>
            </w:r>
          </w:p>
        </w:tc>
        <w:tc>
          <w:tcPr>
            <w:tcW w:w="1237" w:type="dxa"/>
            <w:vAlign w:val="bottom"/>
          </w:tcPr>
          <w:p w14:paraId="0525903F" w14:textId="7704AC68"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w:t>
            </w:r>
          </w:p>
        </w:tc>
        <w:tc>
          <w:tcPr>
            <w:tcW w:w="1238" w:type="dxa"/>
            <w:vAlign w:val="bottom"/>
          </w:tcPr>
          <w:p w14:paraId="0D1B6D2C" w14:textId="38584A69" w:rsidR="00B377D0" w:rsidRPr="00CA5D69" w:rsidRDefault="00B377D0" w:rsidP="00B377D0">
            <w:pPr>
              <w:tabs>
                <w:tab w:val="decimal" w:pos="972"/>
              </w:tabs>
              <w:spacing w:line="320" w:lineRule="exact"/>
              <w:ind w:left="-108" w:right="-18"/>
              <w:jc w:val="both"/>
              <w:rPr>
                <w:rFonts w:ascii="Arial" w:hAnsi="Arial" w:cs="Arial"/>
                <w:sz w:val="17"/>
                <w:szCs w:val="17"/>
              </w:rPr>
            </w:pPr>
            <w:r w:rsidRPr="00CA5D69">
              <w:rPr>
                <w:rFonts w:ascii="Arial" w:hAnsi="Arial" w:cs="Arial"/>
                <w:sz w:val="17"/>
                <w:szCs w:val="17"/>
              </w:rPr>
              <w:t>-</w:t>
            </w:r>
          </w:p>
        </w:tc>
      </w:tr>
    </w:tbl>
    <w:bookmarkEnd w:id="7"/>
    <w:p w14:paraId="38DEE222" w14:textId="56BE6263" w:rsidR="00A6016F" w:rsidRPr="00CA5D69" w:rsidRDefault="002D09AE" w:rsidP="00A6016F">
      <w:pPr>
        <w:tabs>
          <w:tab w:val="left" w:pos="2160"/>
          <w:tab w:val="right" w:pos="7920"/>
        </w:tabs>
        <w:spacing w:before="240" w:after="120" w:line="380" w:lineRule="exact"/>
        <w:ind w:left="547"/>
        <w:jc w:val="both"/>
        <w:rPr>
          <w:rFonts w:ascii="Arial" w:hAnsi="Arial" w:cs="Arial"/>
          <w:sz w:val="22"/>
          <w:szCs w:val="22"/>
        </w:rPr>
      </w:pPr>
      <w:r w:rsidRPr="00CA5D69">
        <w:rPr>
          <w:rFonts w:ascii="Arial" w:hAnsi="Arial" w:cs="Arial"/>
          <w:sz w:val="22"/>
          <w:szCs w:val="22"/>
        </w:rPr>
        <w:t xml:space="preserve">A subsidiary has overdraft facilities of Baht </w:t>
      </w:r>
      <w:r w:rsidR="004965C1" w:rsidRPr="00CA5D69">
        <w:rPr>
          <w:rFonts w:ascii="Arial" w:hAnsi="Arial" w:cs="Arial"/>
          <w:sz w:val="22"/>
          <w:szCs w:val="22"/>
        </w:rPr>
        <w:t>30</w:t>
      </w:r>
      <w:r w:rsidRPr="00CA5D69">
        <w:rPr>
          <w:rFonts w:ascii="Arial" w:hAnsi="Arial" w:cs="Arial"/>
          <w:sz w:val="22"/>
          <w:szCs w:val="22"/>
        </w:rPr>
        <w:t xml:space="preserve"> million with a bank which is a related company. As at </w:t>
      </w:r>
      <w:r w:rsidR="00805B67" w:rsidRPr="00CA5D69">
        <w:rPr>
          <w:rFonts w:ascii="Arial" w:hAnsi="Arial" w:cs="Arial"/>
          <w:sz w:val="22"/>
          <w:szCs w:val="22"/>
        </w:rPr>
        <w:t xml:space="preserve">31 December </w:t>
      </w:r>
      <w:r w:rsidR="005A235D" w:rsidRPr="00CA5D69">
        <w:rPr>
          <w:rFonts w:ascii="Arial" w:hAnsi="Arial" w:cs="Arial"/>
          <w:sz w:val="22"/>
          <w:szCs w:val="22"/>
        </w:rPr>
        <w:t xml:space="preserve">2020 and </w:t>
      </w:r>
      <w:r w:rsidR="00805B67" w:rsidRPr="00CA5D69">
        <w:rPr>
          <w:rFonts w:ascii="Arial" w:hAnsi="Arial" w:cs="Arial"/>
          <w:sz w:val="22"/>
          <w:szCs w:val="22"/>
        </w:rPr>
        <w:t>2019</w:t>
      </w:r>
      <w:r w:rsidRPr="00CA5D69">
        <w:rPr>
          <w:rFonts w:ascii="Arial" w:hAnsi="Arial" w:cs="Arial"/>
          <w:sz w:val="22"/>
          <w:szCs w:val="22"/>
        </w:rPr>
        <w:t>, the subsidiary has not drawn down such facilities</w:t>
      </w:r>
      <w:r w:rsidR="00A6016F" w:rsidRPr="00CA5D69">
        <w:rPr>
          <w:rFonts w:ascii="Arial" w:hAnsi="Arial" w:cs="Arial"/>
          <w:sz w:val="22"/>
          <w:szCs w:val="22"/>
        </w:rPr>
        <w:t>.</w:t>
      </w:r>
    </w:p>
    <w:p w14:paraId="5995F9C2" w14:textId="7780B9E0" w:rsidR="002D09AE" w:rsidRPr="00CA5D69" w:rsidRDefault="002D09AE" w:rsidP="002D09AE">
      <w:pPr>
        <w:tabs>
          <w:tab w:val="left" w:pos="2160"/>
          <w:tab w:val="right" w:pos="7920"/>
        </w:tabs>
        <w:spacing w:before="120" w:after="120" w:line="380" w:lineRule="exact"/>
        <w:ind w:left="547"/>
        <w:jc w:val="both"/>
        <w:rPr>
          <w:rFonts w:ascii="Arial" w:hAnsi="Arial" w:cs="Arial"/>
          <w:sz w:val="22"/>
          <w:szCs w:val="22"/>
        </w:rPr>
      </w:pPr>
      <w:r w:rsidRPr="00CA5D69">
        <w:rPr>
          <w:rFonts w:ascii="Arial" w:hAnsi="Arial" w:cs="Arial"/>
          <w:sz w:val="22"/>
          <w:szCs w:val="22"/>
        </w:rPr>
        <w:t xml:space="preserve">During the </w:t>
      </w:r>
      <w:r w:rsidR="005A235D" w:rsidRPr="00CA5D69">
        <w:rPr>
          <w:rFonts w:ascii="Arial" w:hAnsi="Arial" w:cs="Arial"/>
          <w:sz w:val="22"/>
          <w:szCs w:val="22"/>
        </w:rPr>
        <w:t>year 2020</w:t>
      </w:r>
      <w:r w:rsidRPr="00CA5D69">
        <w:rPr>
          <w:rFonts w:ascii="Arial" w:hAnsi="Arial" w:cs="Arial"/>
          <w:sz w:val="22"/>
          <w:szCs w:val="22"/>
        </w:rPr>
        <w:t>, the Group had movements of borrowings from related companies as follows:</w:t>
      </w:r>
    </w:p>
    <w:p w14:paraId="156A752D" w14:textId="77777777" w:rsidR="00FB75B6" w:rsidRPr="00CA5D69" w:rsidRDefault="00FB75B6">
      <w:pPr>
        <w:widowControl/>
        <w:overflowPunct/>
        <w:autoSpaceDE/>
        <w:autoSpaceDN/>
        <w:adjustRightInd/>
        <w:textAlignment w:val="auto"/>
        <w:rPr>
          <w:rFonts w:ascii="Arial" w:hAnsi="Arial" w:cs="Arial"/>
          <w:sz w:val="18"/>
          <w:szCs w:val="18"/>
        </w:rPr>
      </w:pPr>
      <w:r w:rsidRPr="00CA5D69">
        <w:rPr>
          <w:rFonts w:ascii="Arial" w:hAnsi="Arial" w:cs="Arial"/>
          <w:sz w:val="18"/>
          <w:szCs w:val="18"/>
        </w:rPr>
        <w:br w:type="page"/>
      </w:r>
    </w:p>
    <w:p w14:paraId="699B6549" w14:textId="4004DBA1" w:rsidR="002D09AE" w:rsidRPr="00CA5D69" w:rsidRDefault="002D09AE" w:rsidP="002D09AE">
      <w:pPr>
        <w:tabs>
          <w:tab w:val="left" w:pos="1440"/>
          <w:tab w:val="right" w:pos="7200"/>
        </w:tabs>
        <w:spacing w:line="380" w:lineRule="exact"/>
        <w:ind w:left="360" w:right="-7" w:hanging="360"/>
        <w:jc w:val="right"/>
        <w:rPr>
          <w:rFonts w:ascii="Arial" w:hAnsi="Arial" w:cs="Arial"/>
          <w:b/>
          <w:bCs/>
          <w:sz w:val="18"/>
          <w:szCs w:val="18"/>
        </w:rPr>
      </w:pPr>
      <w:r w:rsidRPr="00CA5D69">
        <w:rPr>
          <w:rFonts w:ascii="Arial" w:hAnsi="Arial" w:cs="Arial"/>
          <w:sz w:val="18"/>
          <w:szCs w:val="18"/>
        </w:rPr>
        <w:lastRenderedPageBreak/>
        <w:t>(Unit: Thousand Baht)</w:t>
      </w:r>
    </w:p>
    <w:tbl>
      <w:tblPr>
        <w:tblW w:w="9180" w:type="dxa"/>
        <w:tblInd w:w="450" w:type="dxa"/>
        <w:tblLayout w:type="fixed"/>
        <w:tblLook w:val="0000" w:firstRow="0" w:lastRow="0" w:firstColumn="0" w:lastColumn="0" w:noHBand="0" w:noVBand="0"/>
      </w:tblPr>
      <w:tblGrid>
        <w:gridCol w:w="2160"/>
        <w:gridCol w:w="1710"/>
        <w:gridCol w:w="1440"/>
        <w:gridCol w:w="1170"/>
        <w:gridCol w:w="1260"/>
        <w:gridCol w:w="1440"/>
      </w:tblGrid>
      <w:tr w:rsidR="00CA5D69" w:rsidRPr="00CA5D69" w14:paraId="7ACD04ED" w14:textId="77777777" w:rsidTr="00171D5E">
        <w:tc>
          <w:tcPr>
            <w:tcW w:w="3870" w:type="dxa"/>
            <w:gridSpan w:val="2"/>
          </w:tcPr>
          <w:p w14:paraId="09898B3F" w14:textId="77777777" w:rsidR="002D09AE" w:rsidRPr="00CA5D69" w:rsidRDefault="002D09AE" w:rsidP="009B3472">
            <w:pPr>
              <w:tabs>
                <w:tab w:val="left" w:pos="2880"/>
                <w:tab w:val="right" w:pos="5040"/>
                <w:tab w:val="right" w:pos="6390"/>
                <w:tab w:val="right" w:pos="8190"/>
              </w:tabs>
              <w:spacing w:line="320" w:lineRule="exact"/>
              <w:ind w:right="-43"/>
              <w:jc w:val="both"/>
              <w:rPr>
                <w:rFonts w:ascii="Arial" w:hAnsi="Arial" w:cs="Arial"/>
                <w:sz w:val="18"/>
                <w:szCs w:val="18"/>
              </w:rPr>
            </w:pPr>
          </w:p>
        </w:tc>
        <w:tc>
          <w:tcPr>
            <w:tcW w:w="5310" w:type="dxa"/>
            <w:gridSpan w:val="4"/>
          </w:tcPr>
          <w:p w14:paraId="7CAFAEAC" w14:textId="77777777" w:rsidR="002D09AE" w:rsidRPr="00CA5D69" w:rsidRDefault="002D09AE" w:rsidP="009B3472">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Consolidated financial statements</w:t>
            </w:r>
          </w:p>
        </w:tc>
      </w:tr>
      <w:tr w:rsidR="00CA5D69" w:rsidRPr="00CA5D69" w14:paraId="708860B2" w14:textId="77777777" w:rsidTr="00171D5E">
        <w:tc>
          <w:tcPr>
            <w:tcW w:w="2160" w:type="dxa"/>
          </w:tcPr>
          <w:p w14:paraId="2642EF76" w14:textId="77777777" w:rsidR="00C37F34" w:rsidRPr="00CA5D69" w:rsidRDefault="00C37F34" w:rsidP="00C37F34">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14:paraId="70E942FA" w14:textId="77777777" w:rsidR="00C37F34" w:rsidRPr="00CA5D69" w:rsidRDefault="00C37F34" w:rsidP="00C37F34">
            <w:pPr>
              <w:tabs>
                <w:tab w:val="left" w:pos="2880"/>
                <w:tab w:val="right" w:pos="5040"/>
                <w:tab w:val="right" w:pos="6390"/>
                <w:tab w:val="right" w:pos="8190"/>
              </w:tabs>
              <w:spacing w:line="320" w:lineRule="exact"/>
              <w:ind w:right="-43"/>
              <w:jc w:val="center"/>
              <w:rPr>
                <w:rFonts w:ascii="Arial" w:hAnsi="Arial" w:cs="Arial"/>
                <w:sz w:val="18"/>
                <w:szCs w:val="18"/>
              </w:rPr>
            </w:pPr>
          </w:p>
        </w:tc>
        <w:tc>
          <w:tcPr>
            <w:tcW w:w="1440" w:type="dxa"/>
          </w:tcPr>
          <w:p w14:paraId="3FBB6B1B" w14:textId="77777777" w:rsidR="00C37F34" w:rsidRPr="00CA5D69" w:rsidRDefault="00C37F34" w:rsidP="00C37F34">
            <w:pPr>
              <w:tabs>
                <w:tab w:val="left" w:pos="2880"/>
                <w:tab w:val="right" w:pos="5040"/>
                <w:tab w:val="right" w:pos="6390"/>
                <w:tab w:val="right" w:pos="8190"/>
              </w:tabs>
              <w:spacing w:line="320" w:lineRule="exact"/>
              <w:ind w:right="-43"/>
              <w:jc w:val="center"/>
              <w:rPr>
                <w:rFonts w:ascii="Arial" w:hAnsi="Arial" w:cs="Arial"/>
                <w:sz w:val="18"/>
                <w:szCs w:val="18"/>
              </w:rPr>
            </w:pPr>
          </w:p>
        </w:tc>
        <w:tc>
          <w:tcPr>
            <w:tcW w:w="2430" w:type="dxa"/>
            <w:gridSpan w:val="2"/>
          </w:tcPr>
          <w:p w14:paraId="1408AF12" w14:textId="77777777" w:rsidR="00C37F34" w:rsidRPr="00CA5D69" w:rsidRDefault="00C37F34" w:rsidP="00C37F34">
            <w:pPr>
              <w:tabs>
                <w:tab w:val="left" w:pos="2880"/>
                <w:tab w:val="right" w:pos="5040"/>
                <w:tab w:val="right" w:pos="6390"/>
                <w:tab w:val="right" w:pos="8190"/>
              </w:tabs>
              <w:spacing w:line="320" w:lineRule="exact"/>
              <w:ind w:right="-43"/>
              <w:jc w:val="center"/>
              <w:rPr>
                <w:rFonts w:ascii="Arial" w:hAnsi="Arial" w:cs="Arial"/>
                <w:sz w:val="18"/>
                <w:szCs w:val="18"/>
              </w:rPr>
            </w:pPr>
          </w:p>
        </w:tc>
        <w:tc>
          <w:tcPr>
            <w:tcW w:w="1440" w:type="dxa"/>
          </w:tcPr>
          <w:p w14:paraId="2C310B39" w14:textId="77777777" w:rsidR="00C37F34" w:rsidRPr="00CA5D69" w:rsidRDefault="00C37F34" w:rsidP="00C37F34">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Balance</w:t>
            </w:r>
          </w:p>
        </w:tc>
      </w:tr>
      <w:tr w:rsidR="00CA5D69" w:rsidRPr="00CA5D69" w14:paraId="7CADFB0B" w14:textId="77777777" w:rsidTr="00171D5E">
        <w:tc>
          <w:tcPr>
            <w:tcW w:w="2160" w:type="dxa"/>
          </w:tcPr>
          <w:p w14:paraId="3AF28872" w14:textId="77777777" w:rsidR="0038608F" w:rsidRPr="00CA5D69" w:rsidRDefault="0038608F" w:rsidP="0038608F">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14:paraId="056959F4" w14:textId="77777777" w:rsidR="0038608F" w:rsidRPr="00CA5D69" w:rsidRDefault="0038608F" w:rsidP="0038608F">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Interest rate</w:t>
            </w:r>
          </w:p>
        </w:tc>
        <w:tc>
          <w:tcPr>
            <w:tcW w:w="1440" w:type="dxa"/>
          </w:tcPr>
          <w:p w14:paraId="35ACA5A1" w14:textId="77777777" w:rsidR="0038608F" w:rsidRPr="00CA5D69" w:rsidRDefault="0038608F" w:rsidP="0038608F">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Balance</w:t>
            </w:r>
          </w:p>
        </w:tc>
        <w:tc>
          <w:tcPr>
            <w:tcW w:w="2430" w:type="dxa"/>
            <w:gridSpan w:val="2"/>
          </w:tcPr>
          <w:p w14:paraId="3B5AEFF9" w14:textId="77777777" w:rsidR="0038608F" w:rsidRPr="00CA5D69" w:rsidRDefault="0038608F" w:rsidP="0038608F">
            <w:pPr>
              <w:tabs>
                <w:tab w:val="left" w:pos="2880"/>
                <w:tab w:val="right" w:pos="5040"/>
                <w:tab w:val="right" w:pos="6390"/>
                <w:tab w:val="right" w:pos="8190"/>
              </w:tabs>
              <w:spacing w:line="320" w:lineRule="exact"/>
              <w:ind w:right="-43"/>
              <w:jc w:val="center"/>
              <w:rPr>
                <w:rFonts w:ascii="Arial" w:hAnsi="Arial" w:cs="Arial"/>
                <w:sz w:val="18"/>
                <w:szCs w:val="18"/>
              </w:rPr>
            </w:pPr>
          </w:p>
        </w:tc>
        <w:tc>
          <w:tcPr>
            <w:tcW w:w="1440" w:type="dxa"/>
          </w:tcPr>
          <w:p w14:paraId="2AB4FF2C" w14:textId="77777777" w:rsidR="0038608F" w:rsidRPr="00CA5D69" w:rsidRDefault="0038608F" w:rsidP="0038608F">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as at</w:t>
            </w:r>
          </w:p>
        </w:tc>
      </w:tr>
      <w:tr w:rsidR="00CA5D69" w:rsidRPr="00CA5D69" w14:paraId="68BCFA74" w14:textId="77777777" w:rsidTr="00171D5E">
        <w:tc>
          <w:tcPr>
            <w:tcW w:w="2160" w:type="dxa"/>
          </w:tcPr>
          <w:p w14:paraId="3984E0D0" w14:textId="77777777" w:rsidR="0038608F" w:rsidRPr="00CA5D69" w:rsidRDefault="0038608F" w:rsidP="0038608F">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14:paraId="39B1634E" w14:textId="77777777" w:rsidR="0038608F" w:rsidRPr="00CA5D69" w:rsidRDefault="0038608F" w:rsidP="0038608F">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 xml:space="preserve">(Percent                    </w:t>
            </w:r>
          </w:p>
        </w:tc>
        <w:tc>
          <w:tcPr>
            <w:tcW w:w="1440" w:type="dxa"/>
          </w:tcPr>
          <w:p w14:paraId="653B75B6" w14:textId="77777777" w:rsidR="0038608F" w:rsidRPr="00CA5D69" w:rsidRDefault="0038608F" w:rsidP="0038608F">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 xml:space="preserve">as at                              </w:t>
            </w:r>
          </w:p>
        </w:tc>
        <w:tc>
          <w:tcPr>
            <w:tcW w:w="2430" w:type="dxa"/>
            <w:gridSpan w:val="2"/>
          </w:tcPr>
          <w:p w14:paraId="351FA0CF" w14:textId="364D93AB" w:rsidR="0038608F" w:rsidRPr="00CA5D69" w:rsidRDefault="0038608F" w:rsidP="0038608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 xml:space="preserve">During the </w:t>
            </w:r>
            <w:r w:rsidR="00761786">
              <w:rPr>
                <w:rFonts w:ascii="Arial" w:hAnsi="Arial" w:cs="Arial"/>
                <w:sz w:val="18"/>
                <w:szCs w:val="18"/>
              </w:rPr>
              <w:t>year</w:t>
            </w:r>
          </w:p>
        </w:tc>
        <w:tc>
          <w:tcPr>
            <w:tcW w:w="1440" w:type="dxa"/>
          </w:tcPr>
          <w:p w14:paraId="1968E8F0" w14:textId="45CA94F0" w:rsidR="0038608F" w:rsidRPr="00CA5D69" w:rsidRDefault="005A235D" w:rsidP="0038608F">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31 December</w:t>
            </w:r>
          </w:p>
        </w:tc>
      </w:tr>
      <w:tr w:rsidR="00CA5D69" w:rsidRPr="00CA5D69" w14:paraId="4DB68B18" w14:textId="77777777" w:rsidTr="00171D5E">
        <w:tc>
          <w:tcPr>
            <w:tcW w:w="2160" w:type="dxa"/>
          </w:tcPr>
          <w:p w14:paraId="34E127FB" w14:textId="77777777" w:rsidR="0038608F" w:rsidRPr="00CA5D69" w:rsidRDefault="0038608F" w:rsidP="0038608F">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14:paraId="3CC79AFB" w14:textId="77777777" w:rsidR="0038608F" w:rsidRPr="00CA5D69" w:rsidRDefault="0038608F" w:rsidP="0038608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per annum)</w:t>
            </w:r>
          </w:p>
        </w:tc>
        <w:tc>
          <w:tcPr>
            <w:tcW w:w="1440" w:type="dxa"/>
          </w:tcPr>
          <w:p w14:paraId="50915E02" w14:textId="77777777" w:rsidR="0038608F" w:rsidRPr="00CA5D69" w:rsidRDefault="0038608F" w:rsidP="0038608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cs/>
              </w:rPr>
            </w:pPr>
            <w:r w:rsidRPr="00CA5D69">
              <w:rPr>
                <w:rFonts w:ascii="Arial" w:hAnsi="Arial" w:cs="Arial"/>
                <w:sz w:val="18"/>
                <w:szCs w:val="18"/>
              </w:rPr>
              <w:t>1 January 2020</w:t>
            </w:r>
          </w:p>
        </w:tc>
        <w:tc>
          <w:tcPr>
            <w:tcW w:w="1170" w:type="dxa"/>
          </w:tcPr>
          <w:p w14:paraId="73D04FDC" w14:textId="77777777" w:rsidR="0038608F" w:rsidRPr="00CA5D69" w:rsidRDefault="0038608F"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CA5D69">
              <w:rPr>
                <w:rFonts w:ascii="Arial" w:hAnsi="Arial" w:cs="Arial"/>
                <w:sz w:val="18"/>
                <w:szCs w:val="18"/>
              </w:rPr>
              <w:t>Increase</w:t>
            </w:r>
          </w:p>
        </w:tc>
        <w:tc>
          <w:tcPr>
            <w:tcW w:w="1260" w:type="dxa"/>
          </w:tcPr>
          <w:p w14:paraId="1994A2A9" w14:textId="77777777" w:rsidR="0038608F" w:rsidRPr="00CA5D69" w:rsidRDefault="0038608F"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CA5D69">
              <w:rPr>
                <w:rFonts w:ascii="Arial" w:hAnsi="Arial" w:cs="Arial"/>
                <w:sz w:val="18"/>
                <w:szCs w:val="18"/>
              </w:rPr>
              <w:t>Decrease</w:t>
            </w:r>
          </w:p>
        </w:tc>
        <w:tc>
          <w:tcPr>
            <w:tcW w:w="1440" w:type="dxa"/>
          </w:tcPr>
          <w:p w14:paraId="7630EB0F" w14:textId="77777777" w:rsidR="0038608F" w:rsidRPr="00CA5D69" w:rsidRDefault="0038608F"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CA5D69">
              <w:rPr>
                <w:rFonts w:ascii="Arial" w:hAnsi="Arial" w:cs="Arial"/>
                <w:sz w:val="18"/>
                <w:szCs w:val="18"/>
              </w:rPr>
              <w:t>2020</w:t>
            </w:r>
          </w:p>
        </w:tc>
      </w:tr>
      <w:tr w:rsidR="00CA5D69" w:rsidRPr="00CA5D69" w14:paraId="0A150C4B" w14:textId="77777777" w:rsidTr="00171D5E">
        <w:tc>
          <w:tcPr>
            <w:tcW w:w="6480" w:type="dxa"/>
            <w:gridSpan w:val="4"/>
          </w:tcPr>
          <w:p w14:paraId="150609E1" w14:textId="77777777" w:rsidR="0038608F" w:rsidRPr="00CA5D69" w:rsidRDefault="0038608F" w:rsidP="0038608F">
            <w:pPr>
              <w:widowControl/>
              <w:tabs>
                <w:tab w:val="decimal" w:pos="1143"/>
              </w:tabs>
              <w:spacing w:line="320" w:lineRule="exact"/>
              <w:ind w:right="-43"/>
              <w:jc w:val="both"/>
              <w:rPr>
                <w:rFonts w:ascii="Arial" w:hAnsi="Arial" w:cs="Arial"/>
                <w:sz w:val="18"/>
                <w:szCs w:val="18"/>
                <w:cs/>
              </w:rPr>
            </w:pPr>
            <w:r w:rsidRPr="00CA5D69">
              <w:rPr>
                <w:rFonts w:ascii="Arial" w:hAnsi="Arial" w:cs="Arial"/>
                <w:b/>
                <w:bCs/>
                <w:sz w:val="18"/>
                <w:szCs w:val="18"/>
              </w:rPr>
              <w:t>Short-term borrowings from financial institution</w:t>
            </w:r>
          </w:p>
        </w:tc>
        <w:tc>
          <w:tcPr>
            <w:tcW w:w="1260" w:type="dxa"/>
          </w:tcPr>
          <w:p w14:paraId="23B5C80B" w14:textId="77777777" w:rsidR="0038608F" w:rsidRPr="00CA5D69" w:rsidRDefault="0038608F" w:rsidP="0038608F">
            <w:pPr>
              <w:widowControl/>
              <w:tabs>
                <w:tab w:val="decimal" w:pos="1143"/>
              </w:tabs>
              <w:spacing w:line="320" w:lineRule="exact"/>
              <w:ind w:right="-43"/>
              <w:jc w:val="both"/>
              <w:rPr>
                <w:rFonts w:ascii="Arial" w:hAnsi="Arial" w:cs="Arial"/>
                <w:sz w:val="18"/>
                <w:szCs w:val="18"/>
                <w:cs/>
              </w:rPr>
            </w:pPr>
          </w:p>
        </w:tc>
        <w:tc>
          <w:tcPr>
            <w:tcW w:w="1440" w:type="dxa"/>
          </w:tcPr>
          <w:p w14:paraId="0FC81688" w14:textId="77777777" w:rsidR="0038608F" w:rsidRPr="00CA5D69" w:rsidRDefault="0038608F" w:rsidP="0038608F">
            <w:pPr>
              <w:widowControl/>
              <w:tabs>
                <w:tab w:val="decimal" w:pos="1143"/>
              </w:tabs>
              <w:spacing w:line="320" w:lineRule="exact"/>
              <w:ind w:right="-43"/>
              <w:jc w:val="both"/>
              <w:rPr>
                <w:rFonts w:ascii="Arial" w:hAnsi="Arial" w:cs="Arial"/>
                <w:sz w:val="18"/>
                <w:szCs w:val="18"/>
              </w:rPr>
            </w:pPr>
          </w:p>
        </w:tc>
      </w:tr>
      <w:tr w:rsidR="00CA5D69" w:rsidRPr="00CA5D69" w14:paraId="041B06B8" w14:textId="77777777" w:rsidTr="00171D5E">
        <w:tc>
          <w:tcPr>
            <w:tcW w:w="2160" w:type="dxa"/>
          </w:tcPr>
          <w:p w14:paraId="64854527" w14:textId="77777777" w:rsidR="0038608F" w:rsidRPr="00CA5D69" w:rsidRDefault="0038608F" w:rsidP="0038608F">
            <w:pPr>
              <w:widowControl/>
              <w:tabs>
                <w:tab w:val="left" w:pos="143"/>
              </w:tabs>
              <w:spacing w:line="320" w:lineRule="exact"/>
              <w:ind w:right="-36"/>
              <w:rPr>
                <w:rFonts w:ascii="Arial" w:hAnsi="Arial" w:cs="Arial"/>
                <w:b/>
                <w:bCs/>
                <w:sz w:val="18"/>
                <w:szCs w:val="18"/>
              </w:rPr>
            </w:pPr>
            <w:r w:rsidRPr="00CA5D69">
              <w:rPr>
                <w:rFonts w:ascii="Arial" w:hAnsi="Arial" w:cs="Arial"/>
                <w:b/>
                <w:bCs/>
                <w:sz w:val="18"/>
                <w:szCs w:val="18"/>
              </w:rPr>
              <w:t>Related company</w:t>
            </w:r>
          </w:p>
        </w:tc>
        <w:tc>
          <w:tcPr>
            <w:tcW w:w="1710" w:type="dxa"/>
          </w:tcPr>
          <w:p w14:paraId="67BAD3F0" w14:textId="77777777" w:rsidR="0038608F" w:rsidRPr="00CA5D69" w:rsidRDefault="0038608F" w:rsidP="0038608F">
            <w:pPr>
              <w:widowControl/>
              <w:tabs>
                <w:tab w:val="decimal" w:pos="1143"/>
              </w:tabs>
              <w:spacing w:line="320" w:lineRule="exact"/>
              <w:ind w:right="-43"/>
              <w:jc w:val="both"/>
              <w:rPr>
                <w:rFonts w:ascii="Arial" w:hAnsi="Arial" w:cs="Arial"/>
                <w:sz w:val="18"/>
                <w:szCs w:val="18"/>
              </w:rPr>
            </w:pPr>
          </w:p>
        </w:tc>
        <w:tc>
          <w:tcPr>
            <w:tcW w:w="1440" w:type="dxa"/>
          </w:tcPr>
          <w:p w14:paraId="0561982D" w14:textId="77777777" w:rsidR="0038608F" w:rsidRPr="00CA5D69" w:rsidRDefault="0038608F" w:rsidP="0038608F">
            <w:pPr>
              <w:widowControl/>
              <w:tabs>
                <w:tab w:val="decimal" w:pos="1143"/>
              </w:tabs>
              <w:spacing w:line="320" w:lineRule="exact"/>
              <w:ind w:right="-43"/>
              <w:jc w:val="both"/>
              <w:rPr>
                <w:rFonts w:ascii="Arial" w:hAnsi="Arial" w:cs="Arial"/>
                <w:sz w:val="18"/>
                <w:szCs w:val="18"/>
              </w:rPr>
            </w:pPr>
          </w:p>
        </w:tc>
        <w:tc>
          <w:tcPr>
            <w:tcW w:w="1170" w:type="dxa"/>
          </w:tcPr>
          <w:p w14:paraId="0C179EBD" w14:textId="77777777" w:rsidR="0038608F" w:rsidRPr="00CA5D69" w:rsidRDefault="0038608F" w:rsidP="0038608F">
            <w:pPr>
              <w:widowControl/>
              <w:tabs>
                <w:tab w:val="decimal" w:pos="1143"/>
              </w:tabs>
              <w:spacing w:line="320" w:lineRule="exact"/>
              <w:ind w:right="-43"/>
              <w:jc w:val="both"/>
              <w:rPr>
                <w:rFonts w:ascii="Arial" w:hAnsi="Arial" w:cs="Arial"/>
                <w:sz w:val="18"/>
                <w:szCs w:val="18"/>
                <w:cs/>
              </w:rPr>
            </w:pPr>
          </w:p>
        </w:tc>
        <w:tc>
          <w:tcPr>
            <w:tcW w:w="1260" w:type="dxa"/>
          </w:tcPr>
          <w:p w14:paraId="01316878" w14:textId="77777777" w:rsidR="0038608F" w:rsidRPr="00CA5D69" w:rsidRDefault="0038608F" w:rsidP="0038608F">
            <w:pPr>
              <w:widowControl/>
              <w:tabs>
                <w:tab w:val="decimal" w:pos="1143"/>
              </w:tabs>
              <w:spacing w:line="320" w:lineRule="exact"/>
              <w:ind w:right="-43"/>
              <w:jc w:val="both"/>
              <w:rPr>
                <w:rFonts w:ascii="Arial" w:hAnsi="Arial" w:cs="Arial"/>
                <w:sz w:val="18"/>
                <w:szCs w:val="18"/>
                <w:cs/>
              </w:rPr>
            </w:pPr>
          </w:p>
        </w:tc>
        <w:tc>
          <w:tcPr>
            <w:tcW w:w="1440" w:type="dxa"/>
          </w:tcPr>
          <w:p w14:paraId="5F8172B9" w14:textId="77777777" w:rsidR="0038608F" w:rsidRPr="00CA5D69" w:rsidRDefault="0038608F" w:rsidP="0038608F">
            <w:pPr>
              <w:widowControl/>
              <w:tabs>
                <w:tab w:val="decimal" w:pos="1143"/>
              </w:tabs>
              <w:spacing w:line="320" w:lineRule="exact"/>
              <w:ind w:right="-43"/>
              <w:jc w:val="both"/>
              <w:rPr>
                <w:rFonts w:ascii="Arial" w:hAnsi="Arial" w:cs="Arial"/>
                <w:sz w:val="18"/>
                <w:szCs w:val="18"/>
              </w:rPr>
            </w:pPr>
          </w:p>
        </w:tc>
      </w:tr>
      <w:tr w:rsidR="00CA5D69" w:rsidRPr="00CA5D69" w14:paraId="588A9E2D" w14:textId="77777777" w:rsidTr="00171D5E">
        <w:tc>
          <w:tcPr>
            <w:tcW w:w="2160" w:type="dxa"/>
          </w:tcPr>
          <w:p w14:paraId="1BDD61D1" w14:textId="77777777" w:rsidR="0038608F" w:rsidRPr="00CA5D69" w:rsidRDefault="0038608F" w:rsidP="0038608F">
            <w:pPr>
              <w:tabs>
                <w:tab w:val="left" w:pos="143"/>
              </w:tabs>
              <w:spacing w:line="320" w:lineRule="exact"/>
              <w:ind w:right="-108"/>
              <w:rPr>
                <w:rFonts w:ascii="Arial" w:hAnsi="Arial" w:cs="Arial"/>
                <w:sz w:val="18"/>
                <w:szCs w:val="18"/>
                <w:cs/>
              </w:rPr>
            </w:pPr>
            <w:r w:rsidRPr="00CA5D69">
              <w:rPr>
                <w:rFonts w:ascii="Arial" w:hAnsi="Arial" w:cs="Arial"/>
                <w:sz w:val="18"/>
                <w:szCs w:val="18"/>
                <w:cs/>
              </w:rPr>
              <w:tab/>
            </w:r>
            <w:r w:rsidRPr="00CA5D69">
              <w:rPr>
                <w:rFonts w:ascii="Arial" w:hAnsi="Arial" w:cs="Arial"/>
                <w:sz w:val="18"/>
                <w:szCs w:val="18"/>
              </w:rPr>
              <w:t>Bangkok Bank Plc.</w:t>
            </w:r>
            <w:r w:rsidRPr="00CA5D69">
              <w:rPr>
                <w:rFonts w:ascii="Arial" w:hAnsi="Arial" w:cs="Arial"/>
                <w:sz w:val="18"/>
                <w:szCs w:val="18"/>
                <w:cs/>
              </w:rPr>
              <w:t xml:space="preserve"> </w:t>
            </w:r>
          </w:p>
        </w:tc>
        <w:tc>
          <w:tcPr>
            <w:tcW w:w="1710" w:type="dxa"/>
            <w:vAlign w:val="bottom"/>
          </w:tcPr>
          <w:p w14:paraId="16FE3F68" w14:textId="77777777" w:rsidR="0038608F" w:rsidRPr="00CA5D69" w:rsidRDefault="00A07989" w:rsidP="0038608F">
            <w:pPr>
              <w:widowControl/>
              <w:spacing w:line="320" w:lineRule="exact"/>
              <w:ind w:left="-18" w:right="-43"/>
              <w:jc w:val="center"/>
              <w:rPr>
                <w:rFonts w:ascii="Arial" w:hAnsi="Arial" w:cs="Arial"/>
                <w:sz w:val="18"/>
                <w:szCs w:val="18"/>
              </w:rPr>
            </w:pPr>
            <w:r w:rsidRPr="00CA5D69">
              <w:rPr>
                <w:rFonts w:ascii="Arial" w:hAnsi="Arial" w:cs="Arial"/>
                <w:sz w:val="18"/>
                <w:szCs w:val="18"/>
              </w:rPr>
              <w:t>0.65 - 1.82</w:t>
            </w:r>
          </w:p>
        </w:tc>
        <w:tc>
          <w:tcPr>
            <w:tcW w:w="1440" w:type="dxa"/>
          </w:tcPr>
          <w:p w14:paraId="32D34044" w14:textId="77777777" w:rsidR="0038608F" w:rsidRPr="00CA5D69" w:rsidRDefault="0038608F" w:rsidP="0038608F">
            <w:pPr>
              <w:widowControl/>
              <w:pBdr>
                <w:bottom w:val="double" w:sz="4" w:space="1" w:color="auto"/>
              </w:pBdr>
              <w:tabs>
                <w:tab w:val="decimal" w:pos="1065"/>
              </w:tabs>
              <w:spacing w:line="320" w:lineRule="exact"/>
              <w:ind w:left="-18" w:right="-43"/>
              <w:jc w:val="center"/>
              <w:rPr>
                <w:rFonts w:ascii="Arial" w:hAnsi="Arial" w:cs="Arial"/>
                <w:sz w:val="18"/>
                <w:szCs w:val="18"/>
              </w:rPr>
            </w:pPr>
            <w:r w:rsidRPr="00CA5D69">
              <w:rPr>
                <w:rFonts w:ascii="Arial" w:hAnsi="Arial" w:cs="Arial"/>
                <w:sz w:val="18"/>
                <w:szCs w:val="18"/>
              </w:rPr>
              <w:t>415,000</w:t>
            </w:r>
          </w:p>
        </w:tc>
        <w:tc>
          <w:tcPr>
            <w:tcW w:w="1170" w:type="dxa"/>
          </w:tcPr>
          <w:p w14:paraId="6D552F1E" w14:textId="29CB3EB1" w:rsidR="0038608F" w:rsidRPr="00CA5D69" w:rsidRDefault="00B377D0" w:rsidP="0038608F">
            <w:pPr>
              <w:widowControl/>
              <w:pBdr>
                <w:bottom w:val="double" w:sz="4" w:space="1" w:color="auto"/>
              </w:pBdr>
              <w:tabs>
                <w:tab w:val="decimal" w:pos="1065"/>
              </w:tabs>
              <w:spacing w:line="320" w:lineRule="exact"/>
              <w:ind w:left="-18" w:right="-43"/>
              <w:jc w:val="center"/>
              <w:rPr>
                <w:rFonts w:ascii="Arial" w:hAnsi="Arial" w:cs="Arial"/>
                <w:sz w:val="18"/>
                <w:szCs w:val="18"/>
              </w:rPr>
            </w:pPr>
            <w:r w:rsidRPr="00CA5D69">
              <w:rPr>
                <w:rFonts w:ascii="Arial" w:hAnsi="Arial" w:cs="Arial"/>
                <w:sz w:val="18"/>
                <w:szCs w:val="18"/>
              </w:rPr>
              <w:t>39,245,000</w:t>
            </w:r>
          </w:p>
        </w:tc>
        <w:tc>
          <w:tcPr>
            <w:tcW w:w="1260" w:type="dxa"/>
          </w:tcPr>
          <w:p w14:paraId="77FD7780" w14:textId="1DD84452" w:rsidR="00FD63A5" w:rsidRPr="00CA5D69" w:rsidRDefault="00B377D0" w:rsidP="00FD63A5">
            <w:pPr>
              <w:widowControl/>
              <w:pBdr>
                <w:bottom w:val="double" w:sz="4" w:space="1" w:color="auto"/>
              </w:pBdr>
              <w:tabs>
                <w:tab w:val="decimal" w:pos="1065"/>
              </w:tabs>
              <w:spacing w:line="320" w:lineRule="exact"/>
              <w:ind w:left="-18" w:right="-43"/>
              <w:jc w:val="center"/>
              <w:rPr>
                <w:rFonts w:ascii="Arial" w:hAnsi="Arial" w:cs="Arial"/>
                <w:sz w:val="18"/>
                <w:szCs w:val="18"/>
                <w:cs/>
              </w:rPr>
            </w:pPr>
            <w:r w:rsidRPr="00CA5D69">
              <w:rPr>
                <w:rFonts w:ascii="Arial" w:hAnsi="Arial" w:cs="Arial"/>
                <w:sz w:val="18"/>
                <w:szCs w:val="18"/>
              </w:rPr>
              <w:t>(37,965,000)</w:t>
            </w:r>
          </w:p>
        </w:tc>
        <w:tc>
          <w:tcPr>
            <w:tcW w:w="1440" w:type="dxa"/>
          </w:tcPr>
          <w:p w14:paraId="51DE4F07" w14:textId="4FDCDCBB" w:rsidR="0038608F" w:rsidRPr="00CA5D69" w:rsidRDefault="00B377D0" w:rsidP="0038608F">
            <w:pPr>
              <w:widowControl/>
              <w:pBdr>
                <w:bottom w:val="double" w:sz="4" w:space="1" w:color="auto"/>
              </w:pBdr>
              <w:tabs>
                <w:tab w:val="decimal" w:pos="1065"/>
              </w:tabs>
              <w:spacing w:line="320" w:lineRule="exact"/>
              <w:ind w:left="-18" w:right="-43"/>
              <w:jc w:val="center"/>
              <w:rPr>
                <w:rFonts w:ascii="Arial" w:hAnsi="Arial" w:cs="Arial"/>
                <w:sz w:val="18"/>
                <w:szCs w:val="18"/>
              </w:rPr>
            </w:pPr>
            <w:r w:rsidRPr="00CA5D69">
              <w:rPr>
                <w:rFonts w:ascii="Arial" w:hAnsi="Arial" w:cs="Arial"/>
                <w:sz w:val="18"/>
                <w:szCs w:val="18"/>
              </w:rPr>
              <w:t>1,695,000</w:t>
            </w:r>
          </w:p>
        </w:tc>
      </w:tr>
    </w:tbl>
    <w:p w14:paraId="7025AF1F" w14:textId="52C0E81B" w:rsidR="005B02C5" w:rsidRPr="00CA5D69" w:rsidRDefault="005B02C5" w:rsidP="005B02C5">
      <w:pPr>
        <w:tabs>
          <w:tab w:val="left" w:pos="1440"/>
          <w:tab w:val="right" w:pos="7200"/>
        </w:tabs>
        <w:spacing w:before="120" w:line="380" w:lineRule="exact"/>
        <w:ind w:right="-7"/>
        <w:rPr>
          <w:rFonts w:ascii="Arial" w:hAnsi="Arial" w:cs="Arial"/>
          <w:b/>
          <w:bCs/>
          <w:sz w:val="18"/>
          <w:szCs w:val="18"/>
        </w:rPr>
      </w:pPr>
      <w:r w:rsidRPr="00CA5D69">
        <w:rPr>
          <w:rFonts w:ascii="Arial" w:hAnsi="Arial" w:cs="Arial"/>
          <w:sz w:val="18"/>
          <w:szCs w:val="18"/>
        </w:rPr>
        <w:t xml:space="preserve">                                                                                                                                                           (Unit: Thousand Baht)</w:t>
      </w:r>
    </w:p>
    <w:tbl>
      <w:tblPr>
        <w:tblW w:w="9180" w:type="dxa"/>
        <w:tblInd w:w="450" w:type="dxa"/>
        <w:tblLayout w:type="fixed"/>
        <w:tblLook w:val="0000" w:firstRow="0" w:lastRow="0" w:firstColumn="0" w:lastColumn="0" w:noHBand="0" w:noVBand="0"/>
      </w:tblPr>
      <w:tblGrid>
        <w:gridCol w:w="2160"/>
        <w:gridCol w:w="1710"/>
        <w:gridCol w:w="1440"/>
        <w:gridCol w:w="1170"/>
        <w:gridCol w:w="1260"/>
        <w:gridCol w:w="1440"/>
      </w:tblGrid>
      <w:tr w:rsidR="00CA5D69" w:rsidRPr="00CA5D69" w14:paraId="143C18A7" w14:textId="77777777" w:rsidTr="006A6104">
        <w:tc>
          <w:tcPr>
            <w:tcW w:w="3870" w:type="dxa"/>
            <w:gridSpan w:val="2"/>
          </w:tcPr>
          <w:p w14:paraId="70BC286D" w14:textId="77777777" w:rsidR="005B02C5" w:rsidRPr="00CA5D69" w:rsidRDefault="005B02C5" w:rsidP="006A6104">
            <w:pPr>
              <w:tabs>
                <w:tab w:val="left" w:pos="2880"/>
                <w:tab w:val="right" w:pos="5040"/>
                <w:tab w:val="right" w:pos="6390"/>
                <w:tab w:val="right" w:pos="8190"/>
              </w:tabs>
              <w:spacing w:line="300" w:lineRule="exact"/>
              <w:ind w:right="-43"/>
              <w:jc w:val="both"/>
              <w:rPr>
                <w:rFonts w:ascii="Arial" w:hAnsi="Arial" w:cs="Arial"/>
                <w:sz w:val="18"/>
                <w:szCs w:val="18"/>
              </w:rPr>
            </w:pPr>
          </w:p>
        </w:tc>
        <w:tc>
          <w:tcPr>
            <w:tcW w:w="5310" w:type="dxa"/>
            <w:gridSpan w:val="4"/>
          </w:tcPr>
          <w:p w14:paraId="7D67DAA6" w14:textId="77777777" w:rsidR="005B02C5" w:rsidRPr="00CA5D69" w:rsidRDefault="005B02C5" w:rsidP="006A6104">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5F560641" w14:textId="77777777" w:rsidTr="006A6104">
        <w:tc>
          <w:tcPr>
            <w:tcW w:w="2160" w:type="dxa"/>
          </w:tcPr>
          <w:p w14:paraId="608A8C5E" w14:textId="77777777" w:rsidR="005B02C5" w:rsidRPr="00CA5D69" w:rsidRDefault="005B02C5" w:rsidP="006A6104">
            <w:pPr>
              <w:tabs>
                <w:tab w:val="left" w:pos="2880"/>
                <w:tab w:val="right" w:pos="5040"/>
                <w:tab w:val="right" w:pos="6390"/>
                <w:tab w:val="right" w:pos="8190"/>
              </w:tabs>
              <w:spacing w:line="300" w:lineRule="exact"/>
              <w:ind w:right="-43"/>
              <w:jc w:val="both"/>
              <w:rPr>
                <w:rFonts w:ascii="Arial" w:hAnsi="Arial" w:cs="Arial"/>
                <w:sz w:val="18"/>
                <w:szCs w:val="18"/>
              </w:rPr>
            </w:pPr>
          </w:p>
        </w:tc>
        <w:tc>
          <w:tcPr>
            <w:tcW w:w="1710" w:type="dxa"/>
          </w:tcPr>
          <w:p w14:paraId="3E37D9DA" w14:textId="77777777" w:rsidR="005B02C5" w:rsidRPr="00CA5D69" w:rsidRDefault="005B02C5" w:rsidP="006A6104">
            <w:pPr>
              <w:tabs>
                <w:tab w:val="left" w:pos="2880"/>
                <w:tab w:val="right" w:pos="5040"/>
                <w:tab w:val="right" w:pos="6390"/>
                <w:tab w:val="right" w:pos="8190"/>
              </w:tabs>
              <w:spacing w:line="300" w:lineRule="exact"/>
              <w:ind w:right="-43"/>
              <w:jc w:val="center"/>
              <w:rPr>
                <w:rFonts w:ascii="Arial" w:hAnsi="Arial" w:cs="Arial"/>
                <w:sz w:val="18"/>
                <w:szCs w:val="18"/>
              </w:rPr>
            </w:pPr>
          </w:p>
        </w:tc>
        <w:tc>
          <w:tcPr>
            <w:tcW w:w="1440" w:type="dxa"/>
          </w:tcPr>
          <w:p w14:paraId="7FAD42A7" w14:textId="77777777" w:rsidR="005B02C5" w:rsidRPr="00CA5D69" w:rsidRDefault="005B02C5" w:rsidP="006A6104">
            <w:pPr>
              <w:tabs>
                <w:tab w:val="left" w:pos="2880"/>
                <w:tab w:val="right" w:pos="5040"/>
                <w:tab w:val="right" w:pos="6390"/>
                <w:tab w:val="right" w:pos="8190"/>
              </w:tabs>
              <w:spacing w:line="300" w:lineRule="exact"/>
              <w:ind w:right="-43"/>
              <w:jc w:val="center"/>
              <w:rPr>
                <w:rFonts w:ascii="Arial" w:hAnsi="Arial" w:cs="Arial"/>
                <w:sz w:val="18"/>
                <w:szCs w:val="18"/>
              </w:rPr>
            </w:pPr>
          </w:p>
        </w:tc>
        <w:tc>
          <w:tcPr>
            <w:tcW w:w="2430" w:type="dxa"/>
            <w:gridSpan w:val="2"/>
          </w:tcPr>
          <w:p w14:paraId="34E3054B" w14:textId="77777777" w:rsidR="005B02C5" w:rsidRPr="00CA5D69" w:rsidRDefault="005B02C5" w:rsidP="006A6104">
            <w:pPr>
              <w:tabs>
                <w:tab w:val="left" w:pos="2880"/>
                <w:tab w:val="right" w:pos="5040"/>
                <w:tab w:val="right" w:pos="6390"/>
                <w:tab w:val="right" w:pos="8190"/>
              </w:tabs>
              <w:spacing w:line="300" w:lineRule="exact"/>
              <w:ind w:right="-43"/>
              <w:jc w:val="center"/>
              <w:rPr>
                <w:rFonts w:ascii="Arial" w:hAnsi="Arial" w:cs="Arial"/>
                <w:sz w:val="18"/>
                <w:szCs w:val="18"/>
              </w:rPr>
            </w:pPr>
          </w:p>
        </w:tc>
        <w:tc>
          <w:tcPr>
            <w:tcW w:w="1440" w:type="dxa"/>
          </w:tcPr>
          <w:p w14:paraId="044ED535" w14:textId="77777777" w:rsidR="005B02C5" w:rsidRPr="00CA5D69" w:rsidRDefault="005B02C5" w:rsidP="006A6104">
            <w:pPr>
              <w:tabs>
                <w:tab w:val="left" w:pos="2880"/>
                <w:tab w:val="right" w:pos="5040"/>
                <w:tab w:val="right" w:pos="6390"/>
                <w:tab w:val="right" w:pos="8190"/>
              </w:tabs>
              <w:spacing w:line="300" w:lineRule="exact"/>
              <w:ind w:right="-43"/>
              <w:jc w:val="center"/>
              <w:rPr>
                <w:rFonts w:ascii="Arial" w:hAnsi="Arial" w:cs="Arial"/>
                <w:sz w:val="18"/>
                <w:szCs w:val="18"/>
              </w:rPr>
            </w:pPr>
            <w:r w:rsidRPr="00CA5D69">
              <w:rPr>
                <w:rFonts w:ascii="Arial" w:hAnsi="Arial" w:cs="Arial"/>
                <w:sz w:val="18"/>
                <w:szCs w:val="18"/>
              </w:rPr>
              <w:t>Balance</w:t>
            </w:r>
          </w:p>
        </w:tc>
      </w:tr>
      <w:tr w:rsidR="00CA5D69" w:rsidRPr="00CA5D69" w14:paraId="7A0DA4E4" w14:textId="77777777" w:rsidTr="006A6104">
        <w:tc>
          <w:tcPr>
            <w:tcW w:w="2160" w:type="dxa"/>
          </w:tcPr>
          <w:p w14:paraId="023AC7B4" w14:textId="77777777" w:rsidR="005B02C5" w:rsidRPr="00CA5D69" w:rsidRDefault="005B02C5" w:rsidP="006A6104">
            <w:pPr>
              <w:tabs>
                <w:tab w:val="left" w:pos="2880"/>
                <w:tab w:val="right" w:pos="5040"/>
                <w:tab w:val="right" w:pos="6390"/>
                <w:tab w:val="right" w:pos="8190"/>
              </w:tabs>
              <w:spacing w:line="300" w:lineRule="exact"/>
              <w:ind w:right="-43"/>
              <w:jc w:val="both"/>
              <w:rPr>
                <w:rFonts w:ascii="Arial" w:hAnsi="Arial" w:cs="Arial"/>
                <w:sz w:val="18"/>
                <w:szCs w:val="18"/>
              </w:rPr>
            </w:pPr>
          </w:p>
        </w:tc>
        <w:tc>
          <w:tcPr>
            <w:tcW w:w="1710" w:type="dxa"/>
          </w:tcPr>
          <w:p w14:paraId="240C00EF" w14:textId="77777777" w:rsidR="005B02C5" w:rsidRPr="00CA5D69" w:rsidRDefault="005B02C5" w:rsidP="006A6104">
            <w:pPr>
              <w:tabs>
                <w:tab w:val="left" w:pos="2880"/>
                <w:tab w:val="right" w:pos="5040"/>
                <w:tab w:val="right" w:pos="6390"/>
                <w:tab w:val="right" w:pos="8190"/>
              </w:tabs>
              <w:spacing w:line="300" w:lineRule="exact"/>
              <w:ind w:right="-43"/>
              <w:jc w:val="center"/>
              <w:rPr>
                <w:rFonts w:ascii="Arial" w:hAnsi="Arial" w:cs="Arial"/>
                <w:sz w:val="18"/>
                <w:szCs w:val="18"/>
              </w:rPr>
            </w:pPr>
            <w:r w:rsidRPr="00CA5D69">
              <w:rPr>
                <w:rFonts w:ascii="Arial" w:hAnsi="Arial" w:cs="Arial"/>
                <w:sz w:val="18"/>
                <w:szCs w:val="18"/>
              </w:rPr>
              <w:t>Interest rate</w:t>
            </w:r>
          </w:p>
        </w:tc>
        <w:tc>
          <w:tcPr>
            <w:tcW w:w="1440" w:type="dxa"/>
          </w:tcPr>
          <w:p w14:paraId="7B8CA1AC" w14:textId="77777777" w:rsidR="005B02C5" w:rsidRPr="00CA5D69" w:rsidRDefault="005B02C5" w:rsidP="006A6104">
            <w:pPr>
              <w:tabs>
                <w:tab w:val="left" w:pos="2880"/>
                <w:tab w:val="right" w:pos="5040"/>
                <w:tab w:val="right" w:pos="6390"/>
                <w:tab w:val="right" w:pos="8190"/>
              </w:tabs>
              <w:spacing w:line="300" w:lineRule="exact"/>
              <w:ind w:right="-43"/>
              <w:jc w:val="center"/>
              <w:rPr>
                <w:rFonts w:ascii="Arial" w:hAnsi="Arial" w:cs="Arial"/>
                <w:sz w:val="18"/>
                <w:szCs w:val="18"/>
              </w:rPr>
            </w:pPr>
            <w:r w:rsidRPr="00CA5D69">
              <w:rPr>
                <w:rFonts w:ascii="Arial" w:hAnsi="Arial" w:cs="Arial"/>
                <w:sz w:val="18"/>
                <w:szCs w:val="18"/>
              </w:rPr>
              <w:t>Balance</w:t>
            </w:r>
          </w:p>
        </w:tc>
        <w:tc>
          <w:tcPr>
            <w:tcW w:w="2430" w:type="dxa"/>
            <w:gridSpan w:val="2"/>
          </w:tcPr>
          <w:p w14:paraId="5D2333F3" w14:textId="77777777" w:rsidR="005B02C5" w:rsidRPr="00CA5D69" w:rsidRDefault="005B02C5" w:rsidP="006A6104">
            <w:pPr>
              <w:tabs>
                <w:tab w:val="left" w:pos="2880"/>
                <w:tab w:val="right" w:pos="5040"/>
                <w:tab w:val="right" w:pos="6390"/>
                <w:tab w:val="right" w:pos="8190"/>
              </w:tabs>
              <w:spacing w:line="300" w:lineRule="exact"/>
              <w:ind w:right="-43"/>
              <w:jc w:val="center"/>
              <w:rPr>
                <w:rFonts w:ascii="Arial" w:hAnsi="Arial" w:cs="Arial"/>
                <w:sz w:val="18"/>
                <w:szCs w:val="18"/>
              </w:rPr>
            </w:pPr>
          </w:p>
        </w:tc>
        <w:tc>
          <w:tcPr>
            <w:tcW w:w="1440" w:type="dxa"/>
          </w:tcPr>
          <w:p w14:paraId="2A8CE3D8" w14:textId="77777777" w:rsidR="005B02C5" w:rsidRPr="00CA5D69" w:rsidRDefault="005B02C5" w:rsidP="006A6104">
            <w:pPr>
              <w:tabs>
                <w:tab w:val="left" w:pos="2880"/>
                <w:tab w:val="right" w:pos="5040"/>
                <w:tab w:val="right" w:pos="6390"/>
                <w:tab w:val="right" w:pos="8190"/>
              </w:tabs>
              <w:spacing w:line="300" w:lineRule="exact"/>
              <w:ind w:right="-43"/>
              <w:jc w:val="center"/>
              <w:rPr>
                <w:rFonts w:ascii="Arial" w:hAnsi="Arial" w:cs="Arial"/>
                <w:sz w:val="18"/>
                <w:szCs w:val="18"/>
              </w:rPr>
            </w:pPr>
            <w:r w:rsidRPr="00CA5D69">
              <w:rPr>
                <w:rFonts w:ascii="Arial" w:hAnsi="Arial" w:cs="Arial"/>
                <w:sz w:val="18"/>
                <w:szCs w:val="18"/>
              </w:rPr>
              <w:t>as at</w:t>
            </w:r>
          </w:p>
        </w:tc>
      </w:tr>
      <w:tr w:rsidR="00CA5D69" w:rsidRPr="00CA5D69" w14:paraId="734D290F" w14:textId="77777777" w:rsidTr="006A6104">
        <w:tc>
          <w:tcPr>
            <w:tcW w:w="2160" w:type="dxa"/>
          </w:tcPr>
          <w:p w14:paraId="787BAD58" w14:textId="77777777" w:rsidR="005B02C5" w:rsidRPr="00CA5D69" w:rsidRDefault="005B02C5" w:rsidP="006A6104">
            <w:pPr>
              <w:tabs>
                <w:tab w:val="left" w:pos="2880"/>
                <w:tab w:val="right" w:pos="5040"/>
                <w:tab w:val="right" w:pos="6390"/>
                <w:tab w:val="right" w:pos="8190"/>
              </w:tabs>
              <w:spacing w:line="300" w:lineRule="exact"/>
              <w:ind w:right="-43"/>
              <w:jc w:val="both"/>
              <w:rPr>
                <w:rFonts w:ascii="Arial" w:hAnsi="Arial" w:cs="Arial"/>
                <w:sz w:val="18"/>
                <w:szCs w:val="18"/>
              </w:rPr>
            </w:pPr>
          </w:p>
        </w:tc>
        <w:tc>
          <w:tcPr>
            <w:tcW w:w="1710" w:type="dxa"/>
          </w:tcPr>
          <w:p w14:paraId="3BB6062D" w14:textId="77777777" w:rsidR="005B02C5" w:rsidRPr="00CA5D69" w:rsidRDefault="005B02C5" w:rsidP="006A6104">
            <w:pPr>
              <w:tabs>
                <w:tab w:val="left" w:pos="2880"/>
                <w:tab w:val="right" w:pos="5040"/>
                <w:tab w:val="right" w:pos="6390"/>
                <w:tab w:val="right" w:pos="8190"/>
              </w:tabs>
              <w:spacing w:line="300" w:lineRule="exact"/>
              <w:ind w:right="-43"/>
              <w:jc w:val="center"/>
              <w:rPr>
                <w:rFonts w:ascii="Arial" w:hAnsi="Arial" w:cs="Arial"/>
                <w:sz w:val="18"/>
                <w:szCs w:val="18"/>
              </w:rPr>
            </w:pPr>
            <w:r w:rsidRPr="00CA5D69">
              <w:rPr>
                <w:rFonts w:ascii="Arial" w:hAnsi="Arial" w:cs="Arial"/>
                <w:sz w:val="18"/>
                <w:szCs w:val="18"/>
              </w:rPr>
              <w:t xml:space="preserve">(Percent                    </w:t>
            </w:r>
          </w:p>
        </w:tc>
        <w:tc>
          <w:tcPr>
            <w:tcW w:w="1440" w:type="dxa"/>
          </w:tcPr>
          <w:p w14:paraId="5117B3E7" w14:textId="77777777" w:rsidR="005B02C5" w:rsidRPr="00CA5D69" w:rsidRDefault="005B02C5" w:rsidP="006A6104">
            <w:pPr>
              <w:tabs>
                <w:tab w:val="left" w:pos="2880"/>
                <w:tab w:val="right" w:pos="5040"/>
                <w:tab w:val="right" w:pos="6390"/>
                <w:tab w:val="right" w:pos="8190"/>
              </w:tabs>
              <w:spacing w:line="300" w:lineRule="exact"/>
              <w:ind w:right="-43"/>
              <w:jc w:val="center"/>
              <w:rPr>
                <w:rFonts w:ascii="Arial" w:hAnsi="Arial" w:cs="Arial"/>
                <w:sz w:val="18"/>
                <w:szCs w:val="18"/>
              </w:rPr>
            </w:pPr>
            <w:r w:rsidRPr="00CA5D69">
              <w:rPr>
                <w:rFonts w:ascii="Arial" w:hAnsi="Arial" w:cs="Arial"/>
                <w:sz w:val="18"/>
                <w:szCs w:val="18"/>
              </w:rPr>
              <w:t xml:space="preserve">as at                              </w:t>
            </w:r>
          </w:p>
        </w:tc>
        <w:tc>
          <w:tcPr>
            <w:tcW w:w="2430" w:type="dxa"/>
            <w:gridSpan w:val="2"/>
          </w:tcPr>
          <w:p w14:paraId="155D90AB" w14:textId="1602FCFB" w:rsidR="005B02C5" w:rsidRPr="00CA5D69" w:rsidRDefault="005B02C5" w:rsidP="006A6104">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rPr>
            </w:pPr>
            <w:r w:rsidRPr="00CA5D69">
              <w:rPr>
                <w:rFonts w:ascii="Arial" w:hAnsi="Arial" w:cs="Arial"/>
                <w:sz w:val="18"/>
                <w:szCs w:val="18"/>
              </w:rPr>
              <w:t xml:space="preserve">During the </w:t>
            </w:r>
            <w:r w:rsidR="00761786">
              <w:rPr>
                <w:rFonts w:ascii="Arial" w:hAnsi="Arial" w:cs="Arial"/>
                <w:sz w:val="18"/>
                <w:szCs w:val="18"/>
              </w:rPr>
              <w:t>year</w:t>
            </w:r>
          </w:p>
        </w:tc>
        <w:tc>
          <w:tcPr>
            <w:tcW w:w="1440" w:type="dxa"/>
          </w:tcPr>
          <w:p w14:paraId="4183AB3D" w14:textId="77777777" w:rsidR="005B02C5" w:rsidRPr="00CA5D69" w:rsidRDefault="005B02C5" w:rsidP="006A6104">
            <w:pPr>
              <w:tabs>
                <w:tab w:val="left" w:pos="2880"/>
                <w:tab w:val="right" w:pos="5040"/>
                <w:tab w:val="right" w:pos="6390"/>
                <w:tab w:val="right" w:pos="8190"/>
              </w:tabs>
              <w:spacing w:line="300" w:lineRule="exact"/>
              <w:ind w:right="-43"/>
              <w:jc w:val="center"/>
              <w:rPr>
                <w:rFonts w:ascii="Arial" w:hAnsi="Arial" w:cs="Arial"/>
                <w:sz w:val="18"/>
                <w:szCs w:val="18"/>
              </w:rPr>
            </w:pPr>
            <w:r w:rsidRPr="00CA5D69">
              <w:rPr>
                <w:rFonts w:ascii="Arial" w:hAnsi="Arial" w:cs="Arial"/>
                <w:sz w:val="18"/>
                <w:szCs w:val="18"/>
              </w:rPr>
              <w:t>31 December</w:t>
            </w:r>
          </w:p>
        </w:tc>
      </w:tr>
      <w:tr w:rsidR="00CA5D69" w:rsidRPr="00CA5D69" w14:paraId="1F198062" w14:textId="77777777" w:rsidTr="006A6104">
        <w:trPr>
          <w:trHeight w:val="80"/>
        </w:trPr>
        <w:tc>
          <w:tcPr>
            <w:tcW w:w="2160" w:type="dxa"/>
          </w:tcPr>
          <w:p w14:paraId="722D25D9" w14:textId="77777777" w:rsidR="005B02C5" w:rsidRPr="00CA5D69" w:rsidRDefault="005B02C5" w:rsidP="006A6104">
            <w:pPr>
              <w:tabs>
                <w:tab w:val="left" w:pos="2880"/>
                <w:tab w:val="right" w:pos="5040"/>
                <w:tab w:val="right" w:pos="6390"/>
                <w:tab w:val="right" w:pos="8190"/>
              </w:tabs>
              <w:spacing w:line="300" w:lineRule="exact"/>
              <w:ind w:right="-43"/>
              <w:jc w:val="both"/>
              <w:rPr>
                <w:rFonts w:ascii="Arial" w:hAnsi="Arial" w:cs="Arial"/>
                <w:sz w:val="18"/>
                <w:szCs w:val="18"/>
              </w:rPr>
            </w:pPr>
          </w:p>
        </w:tc>
        <w:tc>
          <w:tcPr>
            <w:tcW w:w="1710" w:type="dxa"/>
          </w:tcPr>
          <w:p w14:paraId="4911EA58" w14:textId="77777777" w:rsidR="005B02C5" w:rsidRPr="00CA5D69" w:rsidRDefault="005B02C5" w:rsidP="006A6104">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rPr>
            </w:pPr>
            <w:r w:rsidRPr="00CA5D69">
              <w:rPr>
                <w:rFonts w:ascii="Arial" w:hAnsi="Arial" w:cs="Arial"/>
                <w:sz w:val="18"/>
                <w:szCs w:val="18"/>
              </w:rPr>
              <w:t>per annum)</w:t>
            </w:r>
          </w:p>
        </w:tc>
        <w:tc>
          <w:tcPr>
            <w:tcW w:w="1440" w:type="dxa"/>
          </w:tcPr>
          <w:p w14:paraId="4F581D31" w14:textId="77777777" w:rsidR="005B02C5" w:rsidRPr="00CA5D69" w:rsidRDefault="005B02C5" w:rsidP="006A6104">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cs/>
              </w:rPr>
            </w:pPr>
            <w:r w:rsidRPr="00CA5D69">
              <w:rPr>
                <w:rFonts w:ascii="Arial" w:hAnsi="Arial" w:cs="Arial"/>
                <w:sz w:val="18"/>
                <w:szCs w:val="18"/>
              </w:rPr>
              <w:t>1 January 2020</w:t>
            </w:r>
          </w:p>
        </w:tc>
        <w:tc>
          <w:tcPr>
            <w:tcW w:w="1170" w:type="dxa"/>
          </w:tcPr>
          <w:p w14:paraId="0264B7DF" w14:textId="77777777" w:rsidR="005B02C5" w:rsidRPr="00CA5D69" w:rsidRDefault="005B02C5" w:rsidP="006A6104">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rPr>
            </w:pPr>
            <w:r w:rsidRPr="00CA5D69">
              <w:rPr>
                <w:rFonts w:ascii="Arial" w:hAnsi="Arial" w:cs="Arial"/>
                <w:sz w:val="18"/>
                <w:szCs w:val="18"/>
              </w:rPr>
              <w:t>Increase</w:t>
            </w:r>
          </w:p>
        </w:tc>
        <w:tc>
          <w:tcPr>
            <w:tcW w:w="1260" w:type="dxa"/>
          </w:tcPr>
          <w:p w14:paraId="6CEE9C08" w14:textId="77777777" w:rsidR="005B02C5" w:rsidRPr="00CA5D69" w:rsidRDefault="005B02C5" w:rsidP="006A6104">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cs/>
              </w:rPr>
            </w:pPr>
            <w:r w:rsidRPr="00CA5D69">
              <w:rPr>
                <w:rFonts w:ascii="Arial" w:hAnsi="Arial" w:cs="Arial"/>
                <w:sz w:val="18"/>
                <w:szCs w:val="18"/>
              </w:rPr>
              <w:t>Decrease</w:t>
            </w:r>
          </w:p>
        </w:tc>
        <w:tc>
          <w:tcPr>
            <w:tcW w:w="1440" w:type="dxa"/>
          </w:tcPr>
          <w:p w14:paraId="18E4DDB1" w14:textId="77777777" w:rsidR="005B02C5" w:rsidRPr="00CA5D69" w:rsidRDefault="005B02C5" w:rsidP="006A6104">
            <w:pPr>
              <w:pBdr>
                <w:bottom w:val="single" w:sz="4" w:space="1" w:color="auto"/>
              </w:pBdr>
              <w:tabs>
                <w:tab w:val="left" w:pos="2880"/>
                <w:tab w:val="right" w:pos="5040"/>
                <w:tab w:val="right" w:pos="6390"/>
                <w:tab w:val="right" w:pos="8190"/>
              </w:tabs>
              <w:spacing w:line="300" w:lineRule="exact"/>
              <w:ind w:left="-18" w:right="-43"/>
              <w:jc w:val="center"/>
              <w:rPr>
                <w:rFonts w:ascii="Arial" w:hAnsi="Arial" w:cs="Arial"/>
                <w:sz w:val="18"/>
                <w:szCs w:val="18"/>
              </w:rPr>
            </w:pPr>
            <w:r w:rsidRPr="00CA5D69">
              <w:rPr>
                <w:rFonts w:ascii="Arial" w:hAnsi="Arial" w:cs="Arial"/>
                <w:sz w:val="18"/>
                <w:szCs w:val="18"/>
              </w:rPr>
              <w:t>2020</w:t>
            </w:r>
          </w:p>
        </w:tc>
      </w:tr>
      <w:tr w:rsidR="00CA5D69" w:rsidRPr="00CA5D69" w14:paraId="125D78BD" w14:textId="77777777" w:rsidTr="006A6104">
        <w:tc>
          <w:tcPr>
            <w:tcW w:w="3870" w:type="dxa"/>
            <w:gridSpan w:val="2"/>
          </w:tcPr>
          <w:p w14:paraId="305EE21B" w14:textId="77777777" w:rsidR="005B02C5" w:rsidRPr="00CA5D69" w:rsidRDefault="005B02C5" w:rsidP="006A6104">
            <w:pPr>
              <w:widowControl/>
              <w:tabs>
                <w:tab w:val="decimal" w:pos="1143"/>
              </w:tabs>
              <w:spacing w:line="300" w:lineRule="exact"/>
              <w:ind w:right="-43"/>
              <w:jc w:val="both"/>
              <w:rPr>
                <w:rFonts w:ascii="Arial" w:hAnsi="Arial" w:cs="Arial"/>
                <w:sz w:val="18"/>
                <w:szCs w:val="18"/>
              </w:rPr>
            </w:pPr>
            <w:r w:rsidRPr="00CA5D69">
              <w:rPr>
                <w:rFonts w:ascii="Arial" w:hAnsi="Arial" w:cs="Arial"/>
                <w:b/>
                <w:bCs/>
                <w:sz w:val="18"/>
                <w:szCs w:val="18"/>
              </w:rPr>
              <w:t>Short-term borrowings</w:t>
            </w:r>
          </w:p>
        </w:tc>
        <w:tc>
          <w:tcPr>
            <w:tcW w:w="1440" w:type="dxa"/>
          </w:tcPr>
          <w:p w14:paraId="4314E99E" w14:textId="77777777" w:rsidR="005B02C5" w:rsidRPr="00CA5D69" w:rsidRDefault="005B02C5" w:rsidP="006A6104">
            <w:pPr>
              <w:widowControl/>
              <w:tabs>
                <w:tab w:val="decimal" w:pos="1143"/>
              </w:tabs>
              <w:spacing w:line="300" w:lineRule="exact"/>
              <w:ind w:right="-43"/>
              <w:jc w:val="both"/>
              <w:rPr>
                <w:rFonts w:ascii="Arial" w:hAnsi="Arial" w:cs="Arial"/>
                <w:sz w:val="18"/>
                <w:szCs w:val="18"/>
              </w:rPr>
            </w:pPr>
          </w:p>
        </w:tc>
        <w:tc>
          <w:tcPr>
            <w:tcW w:w="1170" w:type="dxa"/>
          </w:tcPr>
          <w:p w14:paraId="14533B00" w14:textId="77777777" w:rsidR="005B02C5" w:rsidRPr="00CA5D69" w:rsidRDefault="005B02C5" w:rsidP="006A6104">
            <w:pPr>
              <w:widowControl/>
              <w:spacing w:line="300" w:lineRule="exact"/>
              <w:ind w:left="-18" w:right="-43"/>
              <w:jc w:val="right"/>
              <w:rPr>
                <w:rFonts w:ascii="Arial" w:hAnsi="Arial" w:cs="Arial"/>
                <w:sz w:val="18"/>
                <w:szCs w:val="18"/>
                <w:cs/>
              </w:rPr>
            </w:pPr>
          </w:p>
        </w:tc>
        <w:tc>
          <w:tcPr>
            <w:tcW w:w="1260" w:type="dxa"/>
          </w:tcPr>
          <w:p w14:paraId="580B385B" w14:textId="77777777" w:rsidR="005B02C5" w:rsidRPr="00CA5D69" w:rsidRDefault="005B02C5" w:rsidP="006A6104">
            <w:pPr>
              <w:widowControl/>
              <w:spacing w:line="300" w:lineRule="exact"/>
              <w:ind w:left="-18" w:right="-43"/>
              <w:jc w:val="right"/>
              <w:rPr>
                <w:rFonts w:ascii="Arial" w:hAnsi="Arial" w:cs="Arial"/>
                <w:sz w:val="18"/>
                <w:szCs w:val="18"/>
                <w:cs/>
              </w:rPr>
            </w:pPr>
          </w:p>
        </w:tc>
        <w:tc>
          <w:tcPr>
            <w:tcW w:w="1440" w:type="dxa"/>
          </w:tcPr>
          <w:p w14:paraId="417DCE3B" w14:textId="77777777" w:rsidR="005B02C5" w:rsidRPr="00CA5D69" w:rsidRDefault="005B02C5" w:rsidP="006A6104">
            <w:pPr>
              <w:widowControl/>
              <w:spacing w:line="300" w:lineRule="exact"/>
              <w:ind w:left="-18" w:right="-43"/>
              <w:jc w:val="right"/>
              <w:rPr>
                <w:rFonts w:ascii="Arial" w:hAnsi="Arial" w:cs="Arial"/>
                <w:sz w:val="18"/>
                <w:szCs w:val="18"/>
              </w:rPr>
            </w:pPr>
          </w:p>
        </w:tc>
      </w:tr>
      <w:tr w:rsidR="00CA5D69" w:rsidRPr="00CA5D69" w14:paraId="2F79D511" w14:textId="77777777" w:rsidTr="006A6104">
        <w:tc>
          <w:tcPr>
            <w:tcW w:w="2160" w:type="dxa"/>
          </w:tcPr>
          <w:p w14:paraId="26EDB331" w14:textId="77777777" w:rsidR="005B02C5" w:rsidRPr="00CA5D69" w:rsidRDefault="005B02C5" w:rsidP="006A6104">
            <w:pPr>
              <w:widowControl/>
              <w:tabs>
                <w:tab w:val="left" w:pos="143"/>
              </w:tabs>
              <w:spacing w:line="300" w:lineRule="exact"/>
              <w:ind w:right="-36"/>
              <w:rPr>
                <w:rFonts w:ascii="Arial" w:hAnsi="Arial" w:cs="Arial"/>
                <w:b/>
                <w:bCs/>
                <w:sz w:val="18"/>
                <w:szCs w:val="18"/>
              </w:rPr>
            </w:pPr>
            <w:r w:rsidRPr="00CA5D69">
              <w:rPr>
                <w:rFonts w:ascii="Arial" w:hAnsi="Arial" w:cs="Arial"/>
                <w:b/>
                <w:bCs/>
                <w:sz w:val="18"/>
                <w:szCs w:val="18"/>
              </w:rPr>
              <w:t>Subsidiaries</w:t>
            </w:r>
          </w:p>
        </w:tc>
        <w:tc>
          <w:tcPr>
            <w:tcW w:w="1710" w:type="dxa"/>
          </w:tcPr>
          <w:p w14:paraId="0800320D" w14:textId="77777777" w:rsidR="005B02C5" w:rsidRPr="00CA5D69" w:rsidRDefault="005B02C5" w:rsidP="006A6104">
            <w:pPr>
              <w:widowControl/>
              <w:tabs>
                <w:tab w:val="decimal" w:pos="1143"/>
              </w:tabs>
              <w:spacing w:line="300" w:lineRule="exact"/>
              <w:ind w:right="-43"/>
              <w:jc w:val="both"/>
              <w:rPr>
                <w:rFonts w:ascii="Arial" w:hAnsi="Arial" w:cs="Arial"/>
                <w:sz w:val="18"/>
                <w:szCs w:val="18"/>
              </w:rPr>
            </w:pPr>
          </w:p>
        </w:tc>
        <w:tc>
          <w:tcPr>
            <w:tcW w:w="1440" w:type="dxa"/>
          </w:tcPr>
          <w:p w14:paraId="0A8CC8A2" w14:textId="77777777" w:rsidR="005B02C5" w:rsidRPr="00CA5D69" w:rsidRDefault="005B02C5" w:rsidP="006A6104">
            <w:pPr>
              <w:widowControl/>
              <w:tabs>
                <w:tab w:val="decimal" w:pos="1143"/>
              </w:tabs>
              <w:spacing w:line="300" w:lineRule="exact"/>
              <w:ind w:right="-43"/>
              <w:jc w:val="both"/>
              <w:rPr>
                <w:rFonts w:ascii="Arial" w:hAnsi="Arial" w:cs="Arial"/>
                <w:sz w:val="18"/>
                <w:szCs w:val="18"/>
              </w:rPr>
            </w:pPr>
          </w:p>
        </w:tc>
        <w:tc>
          <w:tcPr>
            <w:tcW w:w="1170" w:type="dxa"/>
          </w:tcPr>
          <w:p w14:paraId="55F9B343" w14:textId="77777777" w:rsidR="005B02C5" w:rsidRPr="00CA5D69" w:rsidRDefault="005B02C5" w:rsidP="006A6104">
            <w:pPr>
              <w:widowControl/>
              <w:spacing w:line="300" w:lineRule="exact"/>
              <w:ind w:left="-18" w:right="-43"/>
              <w:jc w:val="right"/>
              <w:rPr>
                <w:rFonts w:ascii="Arial" w:hAnsi="Arial" w:cs="Arial"/>
                <w:sz w:val="18"/>
                <w:szCs w:val="18"/>
                <w:cs/>
              </w:rPr>
            </w:pPr>
          </w:p>
        </w:tc>
        <w:tc>
          <w:tcPr>
            <w:tcW w:w="1260" w:type="dxa"/>
          </w:tcPr>
          <w:p w14:paraId="675EE4F5" w14:textId="77777777" w:rsidR="005B02C5" w:rsidRPr="00CA5D69" w:rsidRDefault="005B02C5" w:rsidP="006A6104">
            <w:pPr>
              <w:widowControl/>
              <w:spacing w:line="300" w:lineRule="exact"/>
              <w:ind w:left="-18" w:right="-43"/>
              <w:jc w:val="right"/>
              <w:rPr>
                <w:rFonts w:ascii="Arial" w:hAnsi="Arial" w:cs="Arial"/>
                <w:sz w:val="18"/>
                <w:szCs w:val="18"/>
                <w:cs/>
              </w:rPr>
            </w:pPr>
          </w:p>
        </w:tc>
        <w:tc>
          <w:tcPr>
            <w:tcW w:w="1440" w:type="dxa"/>
          </w:tcPr>
          <w:p w14:paraId="3E82801E" w14:textId="77777777" w:rsidR="005B02C5" w:rsidRPr="00CA5D69" w:rsidRDefault="005B02C5" w:rsidP="006A6104">
            <w:pPr>
              <w:widowControl/>
              <w:spacing w:line="300" w:lineRule="exact"/>
              <w:ind w:left="-18" w:right="-43"/>
              <w:jc w:val="right"/>
              <w:rPr>
                <w:rFonts w:ascii="Arial" w:hAnsi="Arial" w:cs="Arial"/>
                <w:sz w:val="18"/>
                <w:szCs w:val="18"/>
              </w:rPr>
            </w:pPr>
          </w:p>
        </w:tc>
      </w:tr>
      <w:tr w:rsidR="00CA5D69" w:rsidRPr="00CA5D69" w14:paraId="3E379990" w14:textId="77777777" w:rsidTr="006A6104">
        <w:tc>
          <w:tcPr>
            <w:tcW w:w="5310" w:type="dxa"/>
            <w:gridSpan w:val="3"/>
          </w:tcPr>
          <w:p w14:paraId="6FEFC2AB" w14:textId="77777777" w:rsidR="005B02C5" w:rsidRPr="00CA5D69" w:rsidRDefault="005B02C5" w:rsidP="006A6104">
            <w:pPr>
              <w:widowControl/>
              <w:spacing w:line="300" w:lineRule="exact"/>
              <w:ind w:left="-18" w:right="-43"/>
              <w:rPr>
                <w:rFonts w:ascii="Arial" w:hAnsi="Arial" w:cs="Arial"/>
                <w:sz w:val="18"/>
                <w:szCs w:val="18"/>
              </w:rPr>
            </w:pPr>
            <w:r w:rsidRPr="00CA5D69">
              <w:rPr>
                <w:rFonts w:ascii="Arial" w:hAnsi="Arial" w:cs="Arial"/>
                <w:sz w:val="18"/>
                <w:szCs w:val="18"/>
              </w:rPr>
              <w:t xml:space="preserve">   Asia Plus Securities Co., Ltd.</w:t>
            </w:r>
          </w:p>
        </w:tc>
        <w:tc>
          <w:tcPr>
            <w:tcW w:w="1170" w:type="dxa"/>
          </w:tcPr>
          <w:p w14:paraId="5C0BFDA0" w14:textId="77777777" w:rsidR="005B02C5" w:rsidRPr="00CA5D69" w:rsidRDefault="005B02C5" w:rsidP="006A6104">
            <w:pPr>
              <w:widowControl/>
              <w:spacing w:line="300" w:lineRule="exact"/>
              <w:ind w:left="-18" w:right="-43"/>
              <w:jc w:val="right"/>
              <w:rPr>
                <w:rFonts w:ascii="Arial" w:hAnsi="Arial" w:cs="Arial"/>
                <w:sz w:val="18"/>
                <w:szCs w:val="18"/>
              </w:rPr>
            </w:pPr>
          </w:p>
        </w:tc>
        <w:tc>
          <w:tcPr>
            <w:tcW w:w="1260" w:type="dxa"/>
          </w:tcPr>
          <w:p w14:paraId="530DC55B" w14:textId="77777777" w:rsidR="005B02C5" w:rsidRPr="00CA5D69" w:rsidRDefault="005B02C5" w:rsidP="006A6104">
            <w:pPr>
              <w:widowControl/>
              <w:spacing w:line="300" w:lineRule="exact"/>
              <w:ind w:left="-18" w:right="-43"/>
              <w:jc w:val="right"/>
              <w:rPr>
                <w:rFonts w:ascii="Arial" w:hAnsi="Arial" w:cs="Arial"/>
                <w:sz w:val="18"/>
                <w:szCs w:val="18"/>
              </w:rPr>
            </w:pPr>
          </w:p>
        </w:tc>
        <w:tc>
          <w:tcPr>
            <w:tcW w:w="1440" w:type="dxa"/>
          </w:tcPr>
          <w:p w14:paraId="525912EB" w14:textId="77777777" w:rsidR="005B02C5" w:rsidRPr="00CA5D69" w:rsidRDefault="005B02C5" w:rsidP="006A6104">
            <w:pPr>
              <w:widowControl/>
              <w:tabs>
                <w:tab w:val="decimal" w:pos="1224"/>
              </w:tabs>
              <w:spacing w:line="300" w:lineRule="exact"/>
              <w:ind w:left="-18" w:right="-43"/>
              <w:jc w:val="right"/>
              <w:rPr>
                <w:rFonts w:ascii="Arial" w:hAnsi="Arial" w:cs="Arial"/>
                <w:sz w:val="18"/>
                <w:szCs w:val="18"/>
              </w:rPr>
            </w:pPr>
          </w:p>
        </w:tc>
      </w:tr>
      <w:tr w:rsidR="00CA5D69" w:rsidRPr="00CA5D69" w14:paraId="71AD8DE5" w14:textId="77777777" w:rsidTr="006A6104">
        <w:tc>
          <w:tcPr>
            <w:tcW w:w="2160" w:type="dxa"/>
          </w:tcPr>
          <w:p w14:paraId="760AFB22" w14:textId="77777777" w:rsidR="005B02C5" w:rsidRPr="00CA5D69" w:rsidRDefault="005B02C5" w:rsidP="006A6104">
            <w:pPr>
              <w:tabs>
                <w:tab w:val="left" w:pos="143"/>
              </w:tabs>
              <w:spacing w:line="300" w:lineRule="exact"/>
              <w:ind w:right="-108"/>
              <w:rPr>
                <w:rFonts w:ascii="Arial" w:hAnsi="Arial" w:cs="Arial"/>
                <w:sz w:val="18"/>
                <w:szCs w:val="18"/>
                <w:cs/>
              </w:rPr>
            </w:pPr>
            <w:r w:rsidRPr="00CA5D69">
              <w:rPr>
                <w:rFonts w:ascii="Arial" w:hAnsi="Arial" w:cs="Arial"/>
                <w:sz w:val="18"/>
                <w:szCs w:val="18"/>
              </w:rPr>
              <w:tab/>
              <w:t xml:space="preserve">   Promissory notes</w:t>
            </w:r>
          </w:p>
        </w:tc>
        <w:tc>
          <w:tcPr>
            <w:tcW w:w="1710" w:type="dxa"/>
            <w:vAlign w:val="bottom"/>
          </w:tcPr>
          <w:p w14:paraId="1E512EAE" w14:textId="405205D4" w:rsidR="005B02C5" w:rsidRPr="00CA5D69" w:rsidRDefault="005B02C5" w:rsidP="006A6104">
            <w:pPr>
              <w:widowControl/>
              <w:spacing w:line="300" w:lineRule="exact"/>
              <w:ind w:left="-18" w:right="-43"/>
              <w:jc w:val="center"/>
              <w:rPr>
                <w:rFonts w:ascii="Arial" w:hAnsi="Arial" w:cs="Arial"/>
                <w:sz w:val="18"/>
                <w:szCs w:val="18"/>
              </w:rPr>
            </w:pPr>
            <w:r w:rsidRPr="00CA5D69">
              <w:rPr>
                <w:rFonts w:ascii="Arial" w:hAnsi="Arial" w:cs="Arial"/>
                <w:sz w:val="18"/>
                <w:szCs w:val="18"/>
              </w:rPr>
              <w:t xml:space="preserve">0.90 - </w:t>
            </w:r>
            <w:r w:rsidR="00B377D0" w:rsidRPr="00CA5D69">
              <w:rPr>
                <w:rFonts w:ascii="Arial" w:hAnsi="Arial" w:cs="Arial"/>
                <w:sz w:val="18"/>
                <w:szCs w:val="18"/>
              </w:rPr>
              <w:t>2.06</w:t>
            </w:r>
          </w:p>
        </w:tc>
        <w:tc>
          <w:tcPr>
            <w:tcW w:w="1440" w:type="dxa"/>
          </w:tcPr>
          <w:p w14:paraId="2B788F45" w14:textId="77777777" w:rsidR="005B02C5" w:rsidRPr="00CA5D69" w:rsidRDefault="005B02C5" w:rsidP="006A6104">
            <w:pPr>
              <w:widowControl/>
              <w:tabs>
                <w:tab w:val="decimal" w:pos="1062"/>
              </w:tabs>
              <w:spacing w:line="320" w:lineRule="exact"/>
              <w:ind w:left="-18" w:right="-43"/>
              <w:jc w:val="center"/>
              <w:rPr>
                <w:rFonts w:ascii="Arial" w:hAnsi="Arial" w:cs="Arial"/>
                <w:sz w:val="18"/>
                <w:szCs w:val="18"/>
              </w:rPr>
            </w:pPr>
            <w:r w:rsidRPr="00CA5D69">
              <w:rPr>
                <w:rFonts w:ascii="Arial" w:hAnsi="Arial" w:cs="Arial"/>
                <w:sz w:val="18"/>
                <w:szCs w:val="18"/>
              </w:rPr>
              <w:t>2,615,000</w:t>
            </w:r>
          </w:p>
        </w:tc>
        <w:tc>
          <w:tcPr>
            <w:tcW w:w="1170" w:type="dxa"/>
          </w:tcPr>
          <w:p w14:paraId="4B1D1D89" w14:textId="453E5634" w:rsidR="005B02C5" w:rsidRPr="00CA5D69" w:rsidRDefault="00047148" w:rsidP="006A6104">
            <w:pPr>
              <w:widowControl/>
              <w:tabs>
                <w:tab w:val="decimal" w:pos="1062"/>
              </w:tabs>
              <w:spacing w:line="320" w:lineRule="exact"/>
              <w:ind w:left="-18" w:right="-43"/>
              <w:jc w:val="center"/>
              <w:rPr>
                <w:rFonts w:ascii="Arial" w:hAnsi="Arial" w:cs="Arial"/>
                <w:sz w:val="18"/>
                <w:szCs w:val="18"/>
              </w:rPr>
            </w:pPr>
            <w:r w:rsidRPr="00CA5D69">
              <w:rPr>
                <w:rFonts w:ascii="Arial" w:hAnsi="Arial" w:cs="Arial"/>
                <w:sz w:val="18"/>
                <w:szCs w:val="18"/>
              </w:rPr>
              <w:t>53,060,000</w:t>
            </w:r>
          </w:p>
        </w:tc>
        <w:tc>
          <w:tcPr>
            <w:tcW w:w="1260" w:type="dxa"/>
          </w:tcPr>
          <w:p w14:paraId="3702F7F2" w14:textId="1BC0B0ED" w:rsidR="005B02C5" w:rsidRPr="00CA5D69" w:rsidRDefault="00047148" w:rsidP="006A6104">
            <w:pPr>
              <w:widowControl/>
              <w:tabs>
                <w:tab w:val="decimal" w:pos="1062"/>
              </w:tabs>
              <w:spacing w:line="320" w:lineRule="exact"/>
              <w:ind w:left="-18" w:right="-43"/>
              <w:jc w:val="center"/>
              <w:rPr>
                <w:rFonts w:ascii="Arial" w:hAnsi="Arial" w:cs="Arial"/>
                <w:sz w:val="18"/>
                <w:szCs w:val="18"/>
              </w:rPr>
            </w:pPr>
            <w:r w:rsidRPr="00CA5D69">
              <w:rPr>
                <w:rFonts w:ascii="Arial" w:hAnsi="Arial" w:cs="Arial"/>
                <w:sz w:val="18"/>
                <w:szCs w:val="18"/>
              </w:rPr>
              <w:t>(52,845,000)</w:t>
            </w:r>
          </w:p>
        </w:tc>
        <w:tc>
          <w:tcPr>
            <w:tcW w:w="1440" w:type="dxa"/>
          </w:tcPr>
          <w:p w14:paraId="07EEDD54" w14:textId="6C6228DE" w:rsidR="005B02C5" w:rsidRPr="00CA5D69" w:rsidRDefault="00B377D0" w:rsidP="006A6104">
            <w:pPr>
              <w:widowControl/>
              <w:tabs>
                <w:tab w:val="decimal" w:pos="1062"/>
              </w:tabs>
              <w:spacing w:line="320" w:lineRule="exact"/>
              <w:ind w:left="-18" w:right="-43"/>
              <w:jc w:val="center"/>
              <w:rPr>
                <w:rFonts w:ascii="Arial" w:hAnsi="Arial" w:cs="Arial"/>
                <w:sz w:val="18"/>
                <w:szCs w:val="18"/>
              </w:rPr>
            </w:pPr>
            <w:r w:rsidRPr="00CA5D69">
              <w:rPr>
                <w:rFonts w:ascii="Arial" w:hAnsi="Arial" w:cs="Arial"/>
                <w:sz w:val="18"/>
                <w:szCs w:val="18"/>
              </w:rPr>
              <w:t>2,830,000</w:t>
            </w:r>
          </w:p>
        </w:tc>
      </w:tr>
      <w:tr w:rsidR="00CA5D69" w:rsidRPr="00CA5D69" w14:paraId="0DC120C2" w14:textId="77777777" w:rsidTr="006A6104">
        <w:tc>
          <w:tcPr>
            <w:tcW w:w="6480" w:type="dxa"/>
            <w:gridSpan w:val="4"/>
          </w:tcPr>
          <w:p w14:paraId="2A2974BE" w14:textId="77777777" w:rsidR="005B02C5" w:rsidRPr="00CA5D69" w:rsidRDefault="005B02C5" w:rsidP="006A6104">
            <w:pPr>
              <w:widowControl/>
              <w:tabs>
                <w:tab w:val="decimal" w:pos="1062"/>
              </w:tabs>
              <w:spacing w:line="320" w:lineRule="exact"/>
              <w:ind w:left="-18" w:right="-43"/>
              <w:rPr>
                <w:rFonts w:ascii="Arial" w:hAnsi="Arial" w:cs="Arial"/>
                <w:sz w:val="18"/>
                <w:szCs w:val="18"/>
              </w:rPr>
            </w:pPr>
            <w:r w:rsidRPr="00CA5D69">
              <w:rPr>
                <w:rFonts w:ascii="Arial" w:hAnsi="Arial" w:cs="Arial"/>
                <w:sz w:val="18"/>
                <w:szCs w:val="18"/>
              </w:rPr>
              <w:t xml:space="preserve">   Asset Plus Fund Management Co., Ltd.</w:t>
            </w:r>
          </w:p>
        </w:tc>
        <w:tc>
          <w:tcPr>
            <w:tcW w:w="1260" w:type="dxa"/>
          </w:tcPr>
          <w:p w14:paraId="13705BE4" w14:textId="77777777" w:rsidR="005B02C5" w:rsidRPr="00CA5D69" w:rsidRDefault="005B02C5" w:rsidP="006A6104">
            <w:pPr>
              <w:widowControl/>
              <w:tabs>
                <w:tab w:val="decimal" w:pos="1062"/>
              </w:tabs>
              <w:spacing w:line="320" w:lineRule="exact"/>
              <w:ind w:left="-18" w:right="-43"/>
              <w:jc w:val="center"/>
              <w:rPr>
                <w:rFonts w:ascii="Arial" w:hAnsi="Arial" w:cs="Arial"/>
                <w:sz w:val="18"/>
                <w:szCs w:val="18"/>
              </w:rPr>
            </w:pPr>
          </w:p>
        </w:tc>
        <w:tc>
          <w:tcPr>
            <w:tcW w:w="1440" w:type="dxa"/>
          </w:tcPr>
          <w:p w14:paraId="5881FC83" w14:textId="77777777" w:rsidR="005B02C5" w:rsidRPr="00CA5D69" w:rsidRDefault="005B02C5" w:rsidP="006A6104">
            <w:pPr>
              <w:widowControl/>
              <w:tabs>
                <w:tab w:val="decimal" w:pos="1062"/>
              </w:tabs>
              <w:spacing w:line="320" w:lineRule="exact"/>
              <w:ind w:left="-18" w:right="-43"/>
              <w:jc w:val="center"/>
              <w:rPr>
                <w:rFonts w:ascii="Arial" w:hAnsi="Arial" w:cs="Arial"/>
                <w:sz w:val="18"/>
                <w:szCs w:val="18"/>
              </w:rPr>
            </w:pPr>
          </w:p>
        </w:tc>
      </w:tr>
      <w:tr w:rsidR="00CA5D69" w:rsidRPr="00CA5D69" w14:paraId="025BABEC" w14:textId="77777777" w:rsidTr="006A6104">
        <w:tc>
          <w:tcPr>
            <w:tcW w:w="2160" w:type="dxa"/>
          </w:tcPr>
          <w:p w14:paraId="45126CEC" w14:textId="77777777" w:rsidR="005B02C5" w:rsidRPr="00CA5D69" w:rsidRDefault="005B02C5" w:rsidP="006A6104">
            <w:pPr>
              <w:tabs>
                <w:tab w:val="left" w:pos="143"/>
              </w:tabs>
              <w:spacing w:line="300" w:lineRule="exact"/>
              <w:ind w:right="-108"/>
              <w:rPr>
                <w:rFonts w:ascii="Arial" w:hAnsi="Arial" w:cs="Arial"/>
                <w:sz w:val="18"/>
                <w:szCs w:val="18"/>
                <w:cs/>
              </w:rPr>
            </w:pPr>
            <w:r w:rsidRPr="00CA5D69">
              <w:rPr>
                <w:rFonts w:ascii="Arial" w:hAnsi="Arial" w:cs="Arial"/>
                <w:sz w:val="18"/>
                <w:szCs w:val="18"/>
              </w:rPr>
              <w:tab/>
              <w:t xml:space="preserve">   Promissory notes</w:t>
            </w:r>
          </w:p>
        </w:tc>
        <w:tc>
          <w:tcPr>
            <w:tcW w:w="1710" w:type="dxa"/>
            <w:vAlign w:val="bottom"/>
          </w:tcPr>
          <w:p w14:paraId="6EE96748" w14:textId="2076A344" w:rsidR="005B02C5" w:rsidRPr="00CA5D69" w:rsidRDefault="005B02C5" w:rsidP="006A6104">
            <w:pPr>
              <w:widowControl/>
              <w:spacing w:line="300" w:lineRule="exact"/>
              <w:ind w:left="-18" w:right="-43"/>
              <w:jc w:val="center"/>
              <w:rPr>
                <w:rFonts w:ascii="Arial" w:hAnsi="Arial" w:cs="Arial"/>
                <w:sz w:val="18"/>
                <w:szCs w:val="18"/>
              </w:rPr>
            </w:pPr>
            <w:r w:rsidRPr="00CA5D69">
              <w:rPr>
                <w:rFonts w:ascii="Arial" w:hAnsi="Arial" w:cs="Arial"/>
                <w:sz w:val="18"/>
                <w:szCs w:val="18"/>
              </w:rPr>
              <w:t xml:space="preserve">0.90 - </w:t>
            </w:r>
            <w:r w:rsidR="00B377D0" w:rsidRPr="00CA5D69">
              <w:rPr>
                <w:rFonts w:ascii="Arial" w:hAnsi="Arial" w:cs="Arial"/>
                <w:sz w:val="18"/>
                <w:szCs w:val="18"/>
              </w:rPr>
              <w:t>2.06</w:t>
            </w:r>
          </w:p>
        </w:tc>
        <w:tc>
          <w:tcPr>
            <w:tcW w:w="1440" w:type="dxa"/>
          </w:tcPr>
          <w:p w14:paraId="0B2C354A" w14:textId="77777777" w:rsidR="005B02C5" w:rsidRPr="00CA5D69" w:rsidRDefault="005B02C5" w:rsidP="006A6104">
            <w:pPr>
              <w:widowControl/>
              <w:pBdr>
                <w:bottom w:val="single" w:sz="4" w:space="1" w:color="auto"/>
              </w:pBdr>
              <w:tabs>
                <w:tab w:val="decimal" w:pos="1062"/>
              </w:tabs>
              <w:spacing w:line="320" w:lineRule="exact"/>
              <w:ind w:left="-18" w:right="-43"/>
              <w:jc w:val="center"/>
              <w:rPr>
                <w:rFonts w:ascii="Arial" w:hAnsi="Arial" w:cs="Arial"/>
                <w:sz w:val="18"/>
                <w:szCs w:val="18"/>
              </w:rPr>
            </w:pPr>
            <w:r w:rsidRPr="00CA5D69">
              <w:rPr>
                <w:rFonts w:ascii="Arial" w:hAnsi="Arial" w:cs="Arial"/>
                <w:sz w:val="18"/>
                <w:szCs w:val="18"/>
              </w:rPr>
              <w:t>150,000</w:t>
            </w:r>
          </w:p>
        </w:tc>
        <w:tc>
          <w:tcPr>
            <w:tcW w:w="1170" w:type="dxa"/>
          </w:tcPr>
          <w:p w14:paraId="3A04FC60" w14:textId="77777777" w:rsidR="005B02C5" w:rsidRPr="00CA5D69" w:rsidRDefault="005B02C5" w:rsidP="006A6104">
            <w:pPr>
              <w:widowControl/>
              <w:pBdr>
                <w:bottom w:val="single" w:sz="4" w:space="1" w:color="auto"/>
              </w:pBdr>
              <w:tabs>
                <w:tab w:val="decimal" w:pos="1062"/>
              </w:tabs>
              <w:spacing w:line="320" w:lineRule="exact"/>
              <w:ind w:left="-18" w:right="-43"/>
              <w:jc w:val="center"/>
              <w:rPr>
                <w:rFonts w:ascii="Arial" w:hAnsi="Arial" w:cs="Arial"/>
                <w:sz w:val="18"/>
                <w:szCs w:val="18"/>
              </w:rPr>
            </w:pPr>
            <w:r w:rsidRPr="00CA5D69">
              <w:rPr>
                <w:rFonts w:ascii="Arial" w:hAnsi="Arial" w:cs="Arial"/>
                <w:sz w:val="18"/>
                <w:szCs w:val="18"/>
              </w:rPr>
              <w:t>900,000</w:t>
            </w:r>
          </w:p>
        </w:tc>
        <w:tc>
          <w:tcPr>
            <w:tcW w:w="1260" w:type="dxa"/>
          </w:tcPr>
          <w:p w14:paraId="6C52B3F5" w14:textId="77777777" w:rsidR="005B02C5" w:rsidRPr="00CA5D69" w:rsidRDefault="005B02C5" w:rsidP="006A6104">
            <w:pPr>
              <w:widowControl/>
              <w:pBdr>
                <w:bottom w:val="single" w:sz="4" w:space="1" w:color="auto"/>
              </w:pBdr>
              <w:tabs>
                <w:tab w:val="decimal" w:pos="1062"/>
              </w:tabs>
              <w:spacing w:line="320" w:lineRule="exact"/>
              <w:ind w:left="-18" w:right="-43"/>
              <w:jc w:val="center"/>
              <w:rPr>
                <w:rFonts w:ascii="Arial" w:hAnsi="Arial" w:cs="Arial"/>
                <w:sz w:val="18"/>
                <w:szCs w:val="18"/>
              </w:rPr>
            </w:pPr>
            <w:r w:rsidRPr="00CA5D69">
              <w:rPr>
                <w:rFonts w:ascii="Arial" w:hAnsi="Arial" w:cs="Arial"/>
                <w:sz w:val="18"/>
                <w:szCs w:val="18"/>
              </w:rPr>
              <w:t>(1,050,000)</w:t>
            </w:r>
          </w:p>
        </w:tc>
        <w:tc>
          <w:tcPr>
            <w:tcW w:w="1440" w:type="dxa"/>
          </w:tcPr>
          <w:p w14:paraId="3BCEA9FA" w14:textId="0CC6C7B9" w:rsidR="005B02C5" w:rsidRPr="00CA5D69" w:rsidRDefault="00B377D0" w:rsidP="006A6104">
            <w:pPr>
              <w:widowControl/>
              <w:pBdr>
                <w:bottom w:val="single" w:sz="4" w:space="1" w:color="auto"/>
              </w:pBdr>
              <w:tabs>
                <w:tab w:val="decimal" w:pos="1062"/>
              </w:tabs>
              <w:spacing w:line="320" w:lineRule="exact"/>
              <w:ind w:left="-18" w:right="-43"/>
              <w:jc w:val="center"/>
              <w:rPr>
                <w:rFonts w:ascii="Arial" w:hAnsi="Arial" w:cs="Arial"/>
                <w:sz w:val="18"/>
                <w:szCs w:val="18"/>
              </w:rPr>
            </w:pPr>
            <w:r w:rsidRPr="00CA5D69">
              <w:rPr>
                <w:rFonts w:ascii="Arial" w:hAnsi="Arial" w:cs="Arial"/>
                <w:sz w:val="18"/>
                <w:szCs w:val="18"/>
              </w:rPr>
              <w:t>-</w:t>
            </w:r>
          </w:p>
        </w:tc>
      </w:tr>
      <w:tr w:rsidR="00CA5D69" w:rsidRPr="00CA5D69" w14:paraId="14AF3D81" w14:textId="77777777" w:rsidTr="006A6104">
        <w:tc>
          <w:tcPr>
            <w:tcW w:w="2160" w:type="dxa"/>
          </w:tcPr>
          <w:p w14:paraId="11DF36E2" w14:textId="77777777" w:rsidR="005B02C5" w:rsidRPr="00CA5D69" w:rsidRDefault="005B02C5" w:rsidP="006A6104">
            <w:pPr>
              <w:tabs>
                <w:tab w:val="left" w:pos="143"/>
              </w:tabs>
              <w:spacing w:line="300" w:lineRule="exact"/>
              <w:ind w:right="-108"/>
              <w:rPr>
                <w:rFonts w:ascii="Arial" w:hAnsi="Arial" w:cs="Arial"/>
                <w:sz w:val="18"/>
                <w:szCs w:val="18"/>
                <w:cs/>
              </w:rPr>
            </w:pPr>
            <w:r w:rsidRPr="00CA5D69">
              <w:rPr>
                <w:rFonts w:ascii="Arial" w:hAnsi="Arial" w:cs="Arial"/>
                <w:sz w:val="18"/>
                <w:szCs w:val="18"/>
              </w:rPr>
              <w:tab/>
              <w:t xml:space="preserve">   Total</w:t>
            </w:r>
          </w:p>
        </w:tc>
        <w:tc>
          <w:tcPr>
            <w:tcW w:w="1710" w:type="dxa"/>
            <w:vAlign w:val="bottom"/>
          </w:tcPr>
          <w:p w14:paraId="3B492DC8" w14:textId="77777777" w:rsidR="005B02C5" w:rsidRPr="00CA5D69" w:rsidRDefault="005B02C5" w:rsidP="006A6104">
            <w:pPr>
              <w:spacing w:line="300" w:lineRule="exact"/>
              <w:ind w:right="-43"/>
              <w:jc w:val="center"/>
              <w:rPr>
                <w:rFonts w:ascii="Arial" w:hAnsi="Arial" w:cs="Arial"/>
                <w:sz w:val="26"/>
                <w:szCs w:val="26"/>
              </w:rPr>
            </w:pPr>
          </w:p>
        </w:tc>
        <w:tc>
          <w:tcPr>
            <w:tcW w:w="1440" w:type="dxa"/>
          </w:tcPr>
          <w:p w14:paraId="016E2C8C" w14:textId="77777777" w:rsidR="005B02C5" w:rsidRPr="00CA5D69" w:rsidRDefault="005B02C5" w:rsidP="006A6104">
            <w:pPr>
              <w:widowControl/>
              <w:pBdr>
                <w:bottom w:val="double" w:sz="4" w:space="1" w:color="auto"/>
              </w:pBdr>
              <w:tabs>
                <w:tab w:val="decimal" w:pos="1062"/>
              </w:tabs>
              <w:spacing w:line="320" w:lineRule="exact"/>
              <w:ind w:left="-18" w:right="-43"/>
              <w:jc w:val="center"/>
              <w:rPr>
                <w:rFonts w:ascii="Arial" w:hAnsi="Arial" w:cs="Arial"/>
                <w:sz w:val="18"/>
                <w:szCs w:val="18"/>
              </w:rPr>
            </w:pPr>
            <w:r w:rsidRPr="00CA5D69">
              <w:rPr>
                <w:rFonts w:ascii="Arial" w:hAnsi="Arial" w:cs="Arial"/>
                <w:sz w:val="18"/>
                <w:szCs w:val="18"/>
              </w:rPr>
              <w:t>2,765,000</w:t>
            </w:r>
          </w:p>
        </w:tc>
        <w:tc>
          <w:tcPr>
            <w:tcW w:w="1170" w:type="dxa"/>
          </w:tcPr>
          <w:p w14:paraId="7AAFB6FF" w14:textId="3F6C3EBB" w:rsidR="005B02C5" w:rsidRPr="00CA5D69" w:rsidRDefault="00047148" w:rsidP="006A6104">
            <w:pPr>
              <w:widowControl/>
              <w:pBdr>
                <w:bottom w:val="double" w:sz="4" w:space="1" w:color="auto"/>
              </w:pBdr>
              <w:tabs>
                <w:tab w:val="decimal" w:pos="1062"/>
              </w:tabs>
              <w:spacing w:line="320" w:lineRule="exact"/>
              <w:ind w:left="-18" w:right="-43"/>
              <w:jc w:val="center"/>
              <w:rPr>
                <w:rFonts w:ascii="Arial" w:hAnsi="Arial" w:cs="Arial"/>
                <w:sz w:val="18"/>
                <w:szCs w:val="18"/>
              </w:rPr>
            </w:pPr>
            <w:r w:rsidRPr="00CA5D69">
              <w:rPr>
                <w:rFonts w:ascii="Arial" w:hAnsi="Arial" w:cs="Arial"/>
                <w:sz w:val="18"/>
                <w:szCs w:val="18"/>
              </w:rPr>
              <w:t>53,960,000</w:t>
            </w:r>
          </w:p>
        </w:tc>
        <w:tc>
          <w:tcPr>
            <w:tcW w:w="1260" w:type="dxa"/>
          </w:tcPr>
          <w:p w14:paraId="420C410F" w14:textId="6CB27383" w:rsidR="005B02C5" w:rsidRPr="00CA5D69" w:rsidRDefault="00047148" w:rsidP="006A6104">
            <w:pPr>
              <w:widowControl/>
              <w:pBdr>
                <w:bottom w:val="double" w:sz="4" w:space="1" w:color="auto"/>
              </w:pBdr>
              <w:tabs>
                <w:tab w:val="decimal" w:pos="1062"/>
              </w:tabs>
              <w:spacing w:line="320" w:lineRule="exact"/>
              <w:ind w:left="-18" w:right="-43"/>
              <w:jc w:val="center"/>
              <w:rPr>
                <w:rFonts w:ascii="Arial" w:hAnsi="Arial" w:cs="Arial"/>
                <w:sz w:val="18"/>
                <w:szCs w:val="18"/>
              </w:rPr>
            </w:pPr>
            <w:r w:rsidRPr="00CA5D69">
              <w:rPr>
                <w:rFonts w:ascii="Arial" w:hAnsi="Arial" w:cs="Arial"/>
                <w:sz w:val="18"/>
                <w:szCs w:val="18"/>
              </w:rPr>
              <w:t>(53,895,000)</w:t>
            </w:r>
          </w:p>
        </w:tc>
        <w:tc>
          <w:tcPr>
            <w:tcW w:w="1440" w:type="dxa"/>
          </w:tcPr>
          <w:p w14:paraId="6B28BB88" w14:textId="0F181AEF" w:rsidR="005B02C5" w:rsidRPr="00CA5D69" w:rsidRDefault="00B377D0" w:rsidP="006A6104">
            <w:pPr>
              <w:widowControl/>
              <w:pBdr>
                <w:bottom w:val="double" w:sz="4" w:space="1" w:color="auto"/>
              </w:pBdr>
              <w:tabs>
                <w:tab w:val="decimal" w:pos="1062"/>
              </w:tabs>
              <w:spacing w:line="320" w:lineRule="exact"/>
              <w:ind w:left="-18" w:right="-43"/>
              <w:jc w:val="center"/>
              <w:rPr>
                <w:rFonts w:ascii="Arial" w:hAnsi="Arial" w:cs="Arial"/>
                <w:sz w:val="18"/>
                <w:szCs w:val="18"/>
              </w:rPr>
            </w:pPr>
            <w:r w:rsidRPr="00CA5D69">
              <w:rPr>
                <w:rFonts w:ascii="Arial" w:hAnsi="Arial" w:cs="Arial"/>
                <w:sz w:val="18"/>
                <w:szCs w:val="18"/>
              </w:rPr>
              <w:t>2,830,000</w:t>
            </w:r>
          </w:p>
        </w:tc>
      </w:tr>
    </w:tbl>
    <w:p w14:paraId="57F4875A" w14:textId="77777777" w:rsidR="00FB2F89" w:rsidRPr="00CA5D69" w:rsidRDefault="002D09AE" w:rsidP="00FB75B6">
      <w:pPr>
        <w:tabs>
          <w:tab w:val="left" w:pos="2160"/>
          <w:tab w:val="right" w:pos="7920"/>
        </w:tabs>
        <w:spacing w:before="240" w:after="120" w:line="380" w:lineRule="exact"/>
        <w:ind w:left="547"/>
        <w:jc w:val="both"/>
        <w:rPr>
          <w:rFonts w:ascii="Arial" w:hAnsi="Arial" w:cs="Arial"/>
          <w:sz w:val="22"/>
          <w:szCs w:val="22"/>
        </w:rPr>
      </w:pPr>
      <w:r w:rsidRPr="00CA5D69">
        <w:rPr>
          <w:rFonts w:ascii="Arial" w:hAnsi="Arial" w:cs="Arial"/>
          <w:sz w:val="22"/>
          <w:szCs w:val="22"/>
        </w:rPr>
        <w:t>Borrowings from related companies have no collateral</w:t>
      </w:r>
      <w:r w:rsidR="00FB2F89" w:rsidRPr="00CA5D69">
        <w:rPr>
          <w:rFonts w:ascii="Arial" w:hAnsi="Arial" w:cs="Arial"/>
          <w:sz w:val="22"/>
          <w:szCs w:val="22"/>
        </w:rPr>
        <w:t>.</w:t>
      </w:r>
    </w:p>
    <w:p w14:paraId="5AF97EE8" w14:textId="51671774" w:rsidR="002D09AE" w:rsidRPr="00CA5D69" w:rsidRDefault="002D09AE" w:rsidP="00FB75B6">
      <w:pPr>
        <w:tabs>
          <w:tab w:val="left" w:pos="2160"/>
          <w:tab w:val="right" w:pos="7920"/>
        </w:tabs>
        <w:spacing w:before="120" w:line="380" w:lineRule="exact"/>
        <w:ind w:left="547"/>
        <w:jc w:val="both"/>
        <w:rPr>
          <w:rFonts w:ascii="Arial" w:hAnsi="Arial" w:cs="Arial"/>
          <w:sz w:val="22"/>
          <w:szCs w:val="22"/>
        </w:rPr>
      </w:pPr>
      <w:r w:rsidRPr="00CA5D69">
        <w:rPr>
          <w:rFonts w:ascii="Arial" w:hAnsi="Arial" w:cs="Arial"/>
          <w:sz w:val="22"/>
          <w:szCs w:val="22"/>
        </w:rPr>
        <w:t xml:space="preserve">The outstanding balances of investments in related companies as at </w:t>
      </w:r>
      <w:r w:rsidR="00CB5719" w:rsidRPr="00CA5D69">
        <w:rPr>
          <w:rFonts w:ascii="Arial" w:hAnsi="Arial" w:cs="Arial"/>
          <w:sz w:val="22"/>
          <w:szCs w:val="22"/>
        </w:rPr>
        <w:t xml:space="preserve">31 </w:t>
      </w:r>
      <w:r w:rsidRPr="00CA5D69">
        <w:rPr>
          <w:rFonts w:ascii="Arial" w:hAnsi="Arial" w:cs="Arial"/>
          <w:sz w:val="22"/>
          <w:szCs w:val="22"/>
        </w:rPr>
        <w:t xml:space="preserve">December </w:t>
      </w:r>
      <w:r w:rsidR="005A235D" w:rsidRPr="00CA5D69">
        <w:rPr>
          <w:rFonts w:ascii="Arial" w:hAnsi="Arial" w:cs="Arial"/>
          <w:sz w:val="22"/>
          <w:szCs w:val="22"/>
        </w:rPr>
        <w:t xml:space="preserve">2020 and </w:t>
      </w:r>
      <w:r w:rsidRPr="00CA5D69">
        <w:rPr>
          <w:rFonts w:ascii="Arial" w:hAnsi="Arial" w:cs="Arial"/>
          <w:sz w:val="22"/>
          <w:szCs w:val="22"/>
        </w:rPr>
        <w:t>2019 are as follows:</w:t>
      </w:r>
    </w:p>
    <w:p w14:paraId="308663BF" w14:textId="564CEA2F" w:rsidR="002D09AE" w:rsidRPr="00CA5D69" w:rsidRDefault="001815F4" w:rsidP="002D09AE">
      <w:pPr>
        <w:tabs>
          <w:tab w:val="left" w:pos="2160"/>
          <w:tab w:val="right" w:pos="7020"/>
          <w:tab w:val="right" w:pos="8460"/>
        </w:tabs>
        <w:spacing w:line="380" w:lineRule="exact"/>
        <w:ind w:left="360" w:hanging="360"/>
        <w:jc w:val="right"/>
        <w:rPr>
          <w:rFonts w:ascii="Arial" w:hAnsi="Arial" w:cs="Arial"/>
          <w:sz w:val="18"/>
          <w:szCs w:val="18"/>
        </w:rPr>
      </w:pPr>
      <w:bookmarkStart w:id="8" w:name="_Hlk36627108"/>
      <w:r w:rsidRPr="00CA5D69">
        <w:rPr>
          <w:rFonts w:ascii="Arial" w:hAnsi="Arial" w:cs="Arial"/>
          <w:sz w:val="18"/>
          <w:szCs w:val="18"/>
        </w:rPr>
        <w:t xml:space="preserve"> </w:t>
      </w:r>
      <w:r w:rsidR="002D09AE" w:rsidRPr="00CA5D69">
        <w:rPr>
          <w:rFonts w:ascii="Arial" w:hAnsi="Arial" w:cs="Arial"/>
          <w:sz w:val="18"/>
          <w:szCs w:val="18"/>
        </w:rPr>
        <w:t>(Unit: Thousand Baht)</w:t>
      </w:r>
    </w:p>
    <w:tbl>
      <w:tblPr>
        <w:tblW w:w="9003" w:type="dxa"/>
        <w:tblInd w:w="540" w:type="dxa"/>
        <w:tblLayout w:type="fixed"/>
        <w:tblLook w:val="0000" w:firstRow="0" w:lastRow="0" w:firstColumn="0" w:lastColumn="0" w:noHBand="0" w:noVBand="0"/>
      </w:tblPr>
      <w:tblGrid>
        <w:gridCol w:w="3510"/>
        <w:gridCol w:w="1350"/>
        <w:gridCol w:w="1440"/>
        <w:gridCol w:w="1350"/>
        <w:gridCol w:w="1353"/>
      </w:tblGrid>
      <w:tr w:rsidR="00CA5D69" w:rsidRPr="00CA5D69" w14:paraId="2A90502A" w14:textId="77777777" w:rsidTr="0038608F">
        <w:tc>
          <w:tcPr>
            <w:tcW w:w="3510" w:type="dxa"/>
          </w:tcPr>
          <w:p w14:paraId="2EAD6B95" w14:textId="77777777" w:rsidR="002D09AE" w:rsidRPr="00CA5D69" w:rsidRDefault="002D09AE" w:rsidP="00FB75B6">
            <w:pPr>
              <w:tabs>
                <w:tab w:val="left" w:pos="342"/>
                <w:tab w:val="left" w:pos="2160"/>
                <w:tab w:val="left" w:pos="2880"/>
                <w:tab w:val="decimal" w:pos="6660"/>
                <w:tab w:val="decimal" w:pos="8280"/>
              </w:tabs>
              <w:spacing w:line="300" w:lineRule="exact"/>
              <w:ind w:left="162" w:right="-43" w:hanging="180"/>
              <w:jc w:val="center"/>
              <w:rPr>
                <w:rFonts w:ascii="Arial" w:hAnsi="Arial" w:cs="Arial"/>
                <w:sz w:val="18"/>
                <w:szCs w:val="18"/>
                <w:u w:val="single"/>
              </w:rPr>
            </w:pPr>
          </w:p>
        </w:tc>
        <w:tc>
          <w:tcPr>
            <w:tcW w:w="2790" w:type="dxa"/>
            <w:gridSpan w:val="2"/>
          </w:tcPr>
          <w:p w14:paraId="4E04FAC3" w14:textId="77777777" w:rsidR="002D09AE" w:rsidRPr="00CA5D69" w:rsidRDefault="002D09AE" w:rsidP="00FB75B6">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CA5D69">
              <w:rPr>
                <w:rFonts w:ascii="Arial" w:hAnsi="Arial" w:cs="Arial"/>
                <w:sz w:val="18"/>
                <w:szCs w:val="18"/>
              </w:rPr>
              <w:t xml:space="preserve">Consolidated </w:t>
            </w:r>
            <w:r w:rsidRPr="00CA5D69">
              <w:rPr>
                <w:rFonts w:ascii="Arial" w:hAnsi="Arial" w:cs="Arial"/>
                <w:sz w:val="18"/>
                <w:szCs w:val="18"/>
                <w:cs/>
              </w:rPr>
              <w:t xml:space="preserve">                      </w:t>
            </w:r>
            <w:r w:rsidRPr="00CA5D69">
              <w:rPr>
                <w:rFonts w:ascii="Arial" w:hAnsi="Arial" w:cs="Arial"/>
                <w:sz w:val="18"/>
                <w:szCs w:val="18"/>
              </w:rPr>
              <w:t>financial statements</w:t>
            </w:r>
          </w:p>
        </w:tc>
        <w:tc>
          <w:tcPr>
            <w:tcW w:w="2703" w:type="dxa"/>
            <w:gridSpan w:val="2"/>
            <w:vAlign w:val="bottom"/>
          </w:tcPr>
          <w:p w14:paraId="3014D731" w14:textId="77777777" w:rsidR="002D09AE" w:rsidRPr="00CA5D69" w:rsidRDefault="002D09AE" w:rsidP="00FB75B6">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8"/>
                <w:szCs w:val="18"/>
                <w:cs/>
                <w:lang w:val="en-GB"/>
              </w:rPr>
            </w:pPr>
            <w:r w:rsidRPr="00CA5D69">
              <w:rPr>
                <w:rFonts w:ascii="Arial" w:hAnsi="Arial" w:cs="Arial"/>
                <w:sz w:val="18"/>
                <w:szCs w:val="18"/>
              </w:rPr>
              <w:t xml:space="preserve">Separate </w:t>
            </w:r>
            <w:r w:rsidRPr="00CA5D69">
              <w:rPr>
                <w:rFonts w:ascii="Arial" w:hAnsi="Arial" w:cs="Arial"/>
                <w:sz w:val="18"/>
                <w:szCs w:val="18"/>
                <w:cs/>
              </w:rPr>
              <w:t xml:space="preserve">                               </w:t>
            </w:r>
            <w:r w:rsidRPr="00CA5D69">
              <w:rPr>
                <w:rFonts w:ascii="Arial" w:hAnsi="Arial" w:cs="Arial"/>
                <w:sz w:val="18"/>
                <w:szCs w:val="18"/>
              </w:rPr>
              <w:t>financial statements</w:t>
            </w:r>
          </w:p>
        </w:tc>
      </w:tr>
      <w:tr w:rsidR="00CA5D69" w:rsidRPr="00CA5D69" w14:paraId="1A797590" w14:textId="77777777" w:rsidTr="0038608F">
        <w:tc>
          <w:tcPr>
            <w:tcW w:w="3510" w:type="dxa"/>
          </w:tcPr>
          <w:p w14:paraId="7D601B2B" w14:textId="77777777" w:rsidR="005A235D" w:rsidRPr="00CA5D69" w:rsidRDefault="005A235D" w:rsidP="00FB75B6">
            <w:pPr>
              <w:tabs>
                <w:tab w:val="left" w:pos="342"/>
                <w:tab w:val="left" w:pos="2160"/>
                <w:tab w:val="left" w:pos="2880"/>
                <w:tab w:val="decimal" w:pos="6660"/>
                <w:tab w:val="decimal" w:pos="8280"/>
              </w:tabs>
              <w:spacing w:line="300" w:lineRule="exact"/>
              <w:ind w:left="162" w:right="-43" w:hanging="180"/>
              <w:jc w:val="center"/>
              <w:rPr>
                <w:rFonts w:ascii="Arial" w:hAnsi="Arial" w:cs="Arial"/>
                <w:sz w:val="18"/>
                <w:szCs w:val="18"/>
                <w:u w:val="single"/>
              </w:rPr>
            </w:pPr>
          </w:p>
        </w:tc>
        <w:tc>
          <w:tcPr>
            <w:tcW w:w="1350" w:type="dxa"/>
          </w:tcPr>
          <w:p w14:paraId="6AFF3E80" w14:textId="60272718" w:rsidR="005A235D" w:rsidRPr="00CA5D69" w:rsidRDefault="005A235D" w:rsidP="00FB75B6">
            <w:pPr>
              <w:pBdr>
                <w:bottom w:val="single" w:sz="4" w:space="1" w:color="auto"/>
              </w:pBdr>
              <w:spacing w:line="300" w:lineRule="exact"/>
              <w:ind w:right="-14"/>
              <w:jc w:val="center"/>
              <w:rPr>
                <w:rFonts w:ascii="Arial" w:hAnsi="Arial" w:cs="Arial"/>
                <w:sz w:val="18"/>
                <w:szCs w:val="18"/>
              </w:rPr>
            </w:pPr>
            <w:r w:rsidRPr="00CA5D69">
              <w:rPr>
                <w:rFonts w:ascii="Arial" w:hAnsi="Arial" w:cs="Arial"/>
                <w:sz w:val="18"/>
                <w:szCs w:val="18"/>
              </w:rPr>
              <w:t>2020</w:t>
            </w:r>
          </w:p>
        </w:tc>
        <w:tc>
          <w:tcPr>
            <w:tcW w:w="1440" w:type="dxa"/>
          </w:tcPr>
          <w:p w14:paraId="5D0D9455" w14:textId="5913AE44" w:rsidR="005A235D" w:rsidRPr="00CA5D69" w:rsidRDefault="005A235D" w:rsidP="00FB75B6">
            <w:pPr>
              <w:pBdr>
                <w:bottom w:val="single" w:sz="4" w:space="1" w:color="auto"/>
              </w:pBdr>
              <w:spacing w:line="300" w:lineRule="exact"/>
              <w:ind w:right="-14"/>
              <w:jc w:val="center"/>
              <w:rPr>
                <w:rFonts w:ascii="Arial" w:hAnsi="Arial" w:cs="Arial"/>
                <w:sz w:val="18"/>
                <w:szCs w:val="18"/>
              </w:rPr>
            </w:pPr>
            <w:r w:rsidRPr="00CA5D69">
              <w:rPr>
                <w:rFonts w:ascii="Arial" w:hAnsi="Arial" w:cs="Arial"/>
                <w:sz w:val="18"/>
                <w:szCs w:val="18"/>
              </w:rPr>
              <w:t>2019</w:t>
            </w:r>
          </w:p>
        </w:tc>
        <w:tc>
          <w:tcPr>
            <w:tcW w:w="1350" w:type="dxa"/>
          </w:tcPr>
          <w:p w14:paraId="6D006701" w14:textId="1F2F6778" w:rsidR="005A235D" w:rsidRPr="00CA5D69" w:rsidRDefault="005A235D" w:rsidP="00FB75B6">
            <w:pPr>
              <w:pBdr>
                <w:bottom w:val="single" w:sz="4" w:space="1" w:color="auto"/>
              </w:pBdr>
              <w:spacing w:line="300" w:lineRule="exact"/>
              <w:ind w:right="-14"/>
              <w:jc w:val="center"/>
              <w:rPr>
                <w:rFonts w:ascii="Arial" w:hAnsi="Arial" w:cs="Arial"/>
                <w:sz w:val="18"/>
                <w:szCs w:val="18"/>
              </w:rPr>
            </w:pPr>
            <w:r w:rsidRPr="00CA5D69">
              <w:rPr>
                <w:rFonts w:ascii="Arial" w:hAnsi="Arial" w:cs="Arial"/>
                <w:sz w:val="18"/>
                <w:szCs w:val="18"/>
              </w:rPr>
              <w:t>2020</w:t>
            </w:r>
          </w:p>
        </w:tc>
        <w:tc>
          <w:tcPr>
            <w:tcW w:w="1353" w:type="dxa"/>
          </w:tcPr>
          <w:p w14:paraId="437C814E" w14:textId="78A13B1C" w:rsidR="005A235D" w:rsidRPr="00CA5D69" w:rsidRDefault="005A235D" w:rsidP="00FB75B6">
            <w:pPr>
              <w:pBdr>
                <w:bottom w:val="single" w:sz="4" w:space="1" w:color="auto"/>
              </w:pBdr>
              <w:spacing w:line="300" w:lineRule="exact"/>
              <w:ind w:right="-14"/>
              <w:jc w:val="center"/>
              <w:rPr>
                <w:rFonts w:ascii="Arial" w:hAnsi="Arial" w:cs="Arial"/>
                <w:sz w:val="18"/>
                <w:szCs w:val="18"/>
              </w:rPr>
            </w:pPr>
            <w:r w:rsidRPr="00CA5D69">
              <w:rPr>
                <w:rFonts w:ascii="Arial" w:hAnsi="Arial" w:cs="Arial"/>
                <w:sz w:val="18"/>
                <w:szCs w:val="18"/>
              </w:rPr>
              <w:t>2019</w:t>
            </w:r>
          </w:p>
        </w:tc>
      </w:tr>
      <w:tr w:rsidR="00CA5D69" w:rsidRPr="00CA5D69" w14:paraId="47CB84F8" w14:textId="77777777" w:rsidTr="0038608F">
        <w:tc>
          <w:tcPr>
            <w:tcW w:w="3510" w:type="dxa"/>
          </w:tcPr>
          <w:p w14:paraId="13FE3856" w14:textId="77777777" w:rsidR="009475B9" w:rsidRPr="00CA5D69" w:rsidRDefault="009475B9" w:rsidP="00FB75B6">
            <w:pPr>
              <w:tabs>
                <w:tab w:val="left" w:pos="342"/>
              </w:tabs>
              <w:spacing w:line="300" w:lineRule="exact"/>
              <w:ind w:left="162" w:right="-43" w:hanging="180"/>
              <w:rPr>
                <w:rFonts w:ascii="Arial" w:hAnsi="Arial" w:cs="Arial"/>
                <w:sz w:val="18"/>
                <w:szCs w:val="18"/>
                <w:cs/>
                <w:lang w:val="en-GB"/>
              </w:rPr>
            </w:pPr>
            <w:r w:rsidRPr="00CA5D69">
              <w:rPr>
                <w:rFonts w:ascii="Arial" w:hAnsi="Arial" w:cs="Arial"/>
                <w:sz w:val="18"/>
                <w:szCs w:val="18"/>
              </w:rPr>
              <w:t>Bangkok Bank Plc.</w:t>
            </w:r>
          </w:p>
        </w:tc>
        <w:tc>
          <w:tcPr>
            <w:tcW w:w="1350" w:type="dxa"/>
          </w:tcPr>
          <w:p w14:paraId="1AC3F8E9" w14:textId="1A507747" w:rsidR="009475B9" w:rsidRPr="00CA5D69" w:rsidRDefault="009475B9" w:rsidP="00FB75B6">
            <w:pPr>
              <w:tabs>
                <w:tab w:val="decimal" w:pos="972"/>
              </w:tabs>
              <w:spacing w:line="300" w:lineRule="exact"/>
              <w:ind w:left="-14" w:right="-14"/>
              <w:jc w:val="both"/>
              <w:rPr>
                <w:rFonts w:ascii="Arial" w:hAnsi="Arial" w:cs="Arial"/>
                <w:sz w:val="18"/>
                <w:szCs w:val="18"/>
              </w:rPr>
            </w:pPr>
            <w:r w:rsidRPr="00CA5D69">
              <w:rPr>
                <w:rFonts w:ascii="Arial" w:hAnsi="Arial" w:cs="Arial" w:hint="cs"/>
                <w:sz w:val="18"/>
                <w:szCs w:val="18"/>
              </w:rPr>
              <w:t>40,190</w:t>
            </w:r>
          </w:p>
        </w:tc>
        <w:tc>
          <w:tcPr>
            <w:tcW w:w="1440" w:type="dxa"/>
          </w:tcPr>
          <w:p w14:paraId="6B30C8ED" w14:textId="43E5EE57" w:rsidR="009475B9" w:rsidRPr="00CA5D69" w:rsidRDefault="009475B9" w:rsidP="00FB75B6">
            <w:pPr>
              <w:tabs>
                <w:tab w:val="decimal" w:pos="1155"/>
              </w:tabs>
              <w:spacing w:line="300" w:lineRule="exact"/>
              <w:ind w:left="-14" w:right="-14"/>
              <w:jc w:val="both"/>
              <w:rPr>
                <w:rFonts w:ascii="Arial" w:hAnsi="Arial" w:cs="Arial"/>
                <w:sz w:val="18"/>
                <w:szCs w:val="18"/>
              </w:rPr>
            </w:pPr>
            <w:r w:rsidRPr="00CA5D69">
              <w:rPr>
                <w:rFonts w:ascii="Arial" w:hAnsi="Arial" w:cs="Arial" w:hint="cs"/>
                <w:sz w:val="18"/>
                <w:szCs w:val="18"/>
              </w:rPr>
              <w:t>26,814</w:t>
            </w:r>
          </w:p>
        </w:tc>
        <w:tc>
          <w:tcPr>
            <w:tcW w:w="1350" w:type="dxa"/>
          </w:tcPr>
          <w:p w14:paraId="49991479" w14:textId="66F56655" w:rsidR="009475B9" w:rsidRPr="00CA5D69" w:rsidRDefault="009475B9" w:rsidP="00FB75B6">
            <w:pPr>
              <w:tabs>
                <w:tab w:val="decimal" w:pos="972"/>
              </w:tabs>
              <w:spacing w:line="300" w:lineRule="exact"/>
              <w:ind w:left="-14" w:right="-14"/>
              <w:jc w:val="both"/>
              <w:rPr>
                <w:rFonts w:ascii="Arial" w:hAnsi="Arial" w:cs="Arial"/>
                <w:sz w:val="18"/>
                <w:szCs w:val="18"/>
              </w:rPr>
            </w:pPr>
            <w:r w:rsidRPr="00CA5D69">
              <w:rPr>
                <w:rFonts w:ascii="Arial" w:hAnsi="Arial" w:cs="Arial" w:hint="cs"/>
                <w:sz w:val="18"/>
                <w:szCs w:val="18"/>
              </w:rPr>
              <w:t>30,648</w:t>
            </w:r>
          </w:p>
        </w:tc>
        <w:tc>
          <w:tcPr>
            <w:tcW w:w="1353" w:type="dxa"/>
            <w:tcBorders>
              <w:left w:val="nil"/>
            </w:tcBorders>
          </w:tcPr>
          <w:p w14:paraId="10B340D9" w14:textId="77777777" w:rsidR="009475B9" w:rsidRPr="00CA5D69" w:rsidRDefault="009475B9" w:rsidP="00FB75B6">
            <w:pPr>
              <w:tabs>
                <w:tab w:val="decimal" w:pos="972"/>
              </w:tabs>
              <w:spacing w:line="300" w:lineRule="exact"/>
              <w:ind w:left="-14" w:right="-14"/>
              <w:jc w:val="both"/>
              <w:rPr>
                <w:rFonts w:ascii="Arial" w:hAnsi="Arial" w:cs="Arial"/>
                <w:sz w:val="18"/>
                <w:szCs w:val="18"/>
              </w:rPr>
            </w:pPr>
            <w:r w:rsidRPr="00CA5D69">
              <w:rPr>
                <w:rFonts w:ascii="Arial" w:hAnsi="Arial" w:cs="Arial"/>
                <w:sz w:val="18"/>
                <w:szCs w:val="18"/>
              </w:rPr>
              <w:t>15,789</w:t>
            </w:r>
          </w:p>
        </w:tc>
      </w:tr>
      <w:tr w:rsidR="00CA5D69" w:rsidRPr="00CA5D69" w14:paraId="362FD211" w14:textId="77777777" w:rsidTr="0038608F">
        <w:tc>
          <w:tcPr>
            <w:tcW w:w="3510" w:type="dxa"/>
          </w:tcPr>
          <w:p w14:paraId="65B90A83" w14:textId="77777777" w:rsidR="009475B9" w:rsidRPr="00CA5D69" w:rsidRDefault="009475B9" w:rsidP="00FB75B6">
            <w:pPr>
              <w:tabs>
                <w:tab w:val="left" w:pos="342"/>
              </w:tabs>
              <w:spacing w:line="300" w:lineRule="exact"/>
              <w:ind w:left="162" w:right="-43" w:hanging="180"/>
              <w:rPr>
                <w:rFonts w:ascii="Arial" w:hAnsi="Arial" w:cs="Arial"/>
                <w:sz w:val="18"/>
                <w:szCs w:val="18"/>
                <w:cs/>
              </w:rPr>
            </w:pPr>
            <w:r w:rsidRPr="00CA5D69">
              <w:rPr>
                <w:rFonts w:ascii="Arial" w:hAnsi="Arial" w:cs="Arial"/>
                <w:sz w:val="18"/>
                <w:szCs w:val="18"/>
              </w:rPr>
              <w:t>Bangkok Club Co., Ltd.</w:t>
            </w:r>
          </w:p>
        </w:tc>
        <w:tc>
          <w:tcPr>
            <w:tcW w:w="1350" w:type="dxa"/>
          </w:tcPr>
          <w:p w14:paraId="06D53D6D" w14:textId="6F63A5D7" w:rsidR="009475B9" w:rsidRPr="00CA5D69" w:rsidRDefault="009475B9" w:rsidP="00FB75B6">
            <w:pPr>
              <w:tabs>
                <w:tab w:val="decimal" w:pos="972"/>
              </w:tabs>
              <w:spacing w:line="300" w:lineRule="exact"/>
              <w:ind w:left="-14" w:right="-14"/>
              <w:jc w:val="both"/>
              <w:rPr>
                <w:rFonts w:ascii="Arial" w:hAnsi="Arial" w:cs="Arial"/>
                <w:sz w:val="18"/>
                <w:szCs w:val="18"/>
              </w:rPr>
            </w:pPr>
            <w:r w:rsidRPr="00CA5D69">
              <w:rPr>
                <w:rFonts w:ascii="Arial" w:hAnsi="Arial" w:cs="Arial" w:hint="cs"/>
                <w:sz w:val="18"/>
                <w:szCs w:val="18"/>
              </w:rPr>
              <w:t>1,240</w:t>
            </w:r>
          </w:p>
        </w:tc>
        <w:tc>
          <w:tcPr>
            <w:tcW w:w="1440" w:type="dxa"/>
          </w:tcPr>
          <w:p w14:paraId="3DA23F69" w14:textId="4F14EDC7" w:rsidR="009475B9" w:rsidRPr="00CA5D69" w:rsidRDefault="009475B9" w:rsidP="00FB75B6">
            <w:pPr>
              <w:tabs>
                <w:tab w:val="decimal" w:pos="1155"/>
              </w:tabs>
              <w:spacing w:line="300" w:lineRule="exact"/>
              <w:ind w:left="-14" w:right="-14"/>
              <w:jc w:val="both"/>
              <w:rPr>
                <w:rFonts w:ascii="Arial" w:hAnsi="Arial" w:cs="Arial"/>
                <w:sz w:val="18"/>
                <w:szCs w:val="18"/>
              </w:rPr>
            </w:pPr>
            <w:r w:rsidRPr="00CA5D69">
              <w:rPr>
                <w:rFonts w:ascii="Arial" w:hAnsi="Arial" w:cs="Arial" w:hint="cs"/>
                <w:sz w:val="18"/>
                <w:szCs w:val="18"/>
              </w:rPr>
              <w:t>1,240</w:t>
            </w:r>
          </w:p>
        </w:tc>
        <w:tc>
          <w:tcPr>
            <w:tcW w:w="1350" w:type="dxa"/>
          </w:tcPr>
          <w:p w14:paraId="14677D8F" w14:textId="70F2C61A" w:rsidR="009475B9" w:rsidRPr="00CA5D69" w:rsidRDefault="009475B9" w:rsidP="00FB75B6">
            <w:pPr>
              <w:tabs>
                <w:tab w:val="decimal" w:pos="972"/>
              </w:tabs>
              <w:spacing w:line="300" w:lineRule="exact"/>
              <w:ind w:left="-14" w:right="-14"/>
              <w:jc w:val="both"/>
              <w:rPr>
                <w:rFonts w:ascii="Arial" w:hAnsi="Arial" w:cs="Arial"/>
                <w:sz w:val="18"/>
                <w:szCs w:val="18"/>
              </w:rPr>
            </w:pPr>
            <w:r w:rsidRPr="00CA5D69">
              <w:rPr>
                <w:rFonts w:ascii="Arial" w:hAnsi="Arial" w:cs="Arial" w:hint="cs"/>
                <w:sz w:val="18"/>
                <w:szCs w:val="18"/>
              </w:rPr>
              <w:t>1,240</w:t>
            </w:r>
          </w:p>
        </w:tc>
        <w:tc>
          <w:tcPr>
            <w:tcW w:w="1353" w:type="dxa"/>
            <w:tcBorders>
              <w:left w:val="nil"/>
            </w:tcBorders>
          </w:tcPr>
          <w:p w14:paraId="61488554" w14:textId="77777777" w:rsidR="009475B9" w:rsidRPr="00CA5D69" w:rsidRDefault="009475B9" w:rsidP="00FB75B6">
            <w:pPr>
              <w:tabs>
                <w:tab w:val="decimal" w:pos="972"/>
              </w:tabs>
              <w:spacing w:line="300" w:lineRule="exact"/>
              <w:ind w:left="-14" w:right="-14"/>
              <w:jc w:val="both"/>
              <w:rPr>
                <w:rFonts w:ascii="Arial" w:hAnsi="Arial" w:cs="Arial"/>
                <w:sz w:val="18"/>
                <w:szCs w:val="18"/>
              </w:rPr>
            </w:pPr>
            <w:r w:rsidRPr="00CA5D69">
              <w:rPr>
                <w:rFonts w:ascii="Arial" w:hAnsi="Arial" w:cs="Arial"/>
                <w:sz w:val="18"/>
                <w:szCs w:val="18"/>
              </w:rPr>
              <w:t>1,240</w:t>
            </w:r>
          </w:p>
        </w:tc>
      </w:tr>
      <w:tr w:rsidR="00CA5D69" w:rsidRPr="00CA5D69" w14:paraId="72F13C93" w14:textId="77777777" w:rsidTr="0038608F">
        <w:tc>
          <w:tcPr>
            <w:tcW w:w="3510" w:type="dxa"/>
          </w:tcPr>
          <w:p w14:paraId="639A94E4" w14:textId="77777777" w:rsidR="009475B9" w:rsidRPr="00CA5D69" w:rsidRDefault="009475B9" w:rsidP="00FB75B6">
            <w:pPr>
              <w:tabs>
                <w:tab w:val="left" w:pos="342"/>
              </w:tabs>
              <w:spacing w:line="300" w:lineRule="exact"/>
              <w:ind w:left="162" w:right="-43" w:hanging="180"/>
              <w:rPr>
                <w:rFonts w:ascii="Arial" w:hAnsi="Arial" w:cs="Arial"/>
                <w:sz w:val="18"/>
                <w:szCs w:val="18"/>
              </w:rPr>
            </w:pPr>
            <w:r w:rsidRPr="00CA5D69">
              <w:rPr>
                <w:rFonts w:ascii="Arial" w:hAnsi="Arial" w:cs="Arial"/>
                <w:sz w:val="18"/>
                <w:szCs w:val="18"/>
              </w:rPr>
              <w:t>Intouch Holdings Plc.</w:t>
            </w:r>
          </w:p>
        </w:tc>
        <w:tc>
          <w:tcPr>
            <w:tcW w:w="1350" w:type="dxa"/>
          </w:tcPr>
          <w:p w14:paraId="3C4EC9F1" w14:textId="2CA6D958" w:rsidR="009475B9" w:rsidRPr="00CA5D69" w:rsidRDefault="009475B9" w:rsidP="00FB75B6">
            <w:pPr>
              <w:tabs>
                <w:tab w:val="decimal" w:pos="972"/>
              </w:tabs>
              <w:spacing w:line="300" w:lineRule="exact"/>
              <w:ind w:left="-14" w:right="-14"/>
              <w:jc w:val="both"/>
              <w:rPr>
                <w:rFonts w:ascii="Arial" w:hAnsi="Arial" w:cs="Arial"/>
                <w:sz w:val="18"/>
                <w:szCs w:val="18"/>
              </w:rPr>
            </w:pPr>
            <w:r w:rsidRPr="00CA5D69">
              <w:rPr>
                <w:rFonts w:ascii="Arial" w:hAnsi="Arial" w:cs="Arial" w:hint="cs"/>
                <w:sz w:val="18"/>
                <w:szCs w:val="18"/>
              </w:rPr>
              <w:t>21,264</w:t>
            </w:r>
          </w:p>
        </w:tc>
        <w:tc>
          <w:tcPr>
            <w:tcW w:w="1440" w:type="dxa"/>
          </w:tcPr>
          <w:p w14:paraId="35A5F798" w14:textId="72D697C5" w:rsidR="009475B9" w:rsidRPr="00CA5D69" w:rsidRDefault="009475B9" w:rsidP="00FB75B6">
            <w:pPr>
              <w:tabs>
                <w:tab w:val="decimal" w:pos="1155"/>
              </w:tabs>
              <w:spacing w:line="300" w:lineRule="exact"/>
              <w:ind w:left="-14" w:right="-14"/>
              <w:jc w:val="both"/>
              <w:rPr>
                <w:rFonts w:ascii="Arial" w:hAnsi="Arial" w:cs="Arial"/>
                <w:sz w:val="18"/>
                <w:szCs w:val="18"/>
              </w:rPr>
            </w:pPr>
            <w:r w:rsidRPr="00CA5D69">
              <w:rPr>
                <w:rFonts w:ascii="Arial" w:hAnsi="Arial" w:cs="Arial" w:hint="cs"/>
                <w:sz w:val="18"/>
                <w:szCs w:val="18"/>
              </w:rPr>
              <w:t>26,582</w:t>
            </w:r>
          </w:p>
        </w:tc>
        <w:tc>
          <w:tcPr>
            <w:tcW w:w="1350" w:type="dxa"/>
            <w:vAlign w:val="bottom"/>
          </w:tcPr>
          <w:p w14:paraId="3B186247" w14:textId="2D894725" w:rsidR="009475B9" w:rsidRPr="00CA5D69" w:rsidRDefault="009475B9" w:rsidP="00FB75B6">
            <w:pPr>
              <w:tabs>
                <w:tab w:val="decimal" w:pos="972"/>
              </w:tabs>
              <w:spacing w:line="300" w:lineRule="exact"/>
              <w:ind w:left="-14" w:right="-14"/>
              <w:jc w:val="both"/>
              <w:rPr>
                <w:rFonts w:ascii="Arial" w:hAnsi="Arial" w:cs="Arial"/>
                <w:sz w:val="18"/>
                <w:szCs w:val="18"/>
              </w:rPr>
            </w:pPr>
            <w:r w:rsidRPr="00CA5D69">
              <w:rPr>
                <w:rFonts w:ascii="Arial" w:hAnsi="Arial" w:cs="Arial" w:hint="cs"/>
                <w:sz w:val="18"/>
                <w:szCs w:val="18"/>
              </w:rPr>
              <w:t>16,805</w:t>
            </w:r>
          </w:p>
        </w:tc>
        <w:tc>
          <w:tcPr>
            <w:tcW w:w="1353" w:type="dxa"/>
            <w:tcBorders>
              <w:left w:val="nil"/>
            </w:tcBorders>
            <w:vAlign w:val="bottom"/>
          </w:tcPr>
          <w:p w14:paraId="317F1263" w14:textId="77777777" w:rsidR="009475B9" w:rsidRPr="00CA5D69" w:rsidRDefault="009475B9" w:rsidP="00FB75B6">
            <w:pPr>
              <w:tabs>
                <w:tab w:val="decimal" w:pos="972"/>
              </w:tabs>
              <w:spacing w:line="300" w:lineRule="exact"/>
              <w:ind w:left="-14" w:right="-14"/>
              <w:jc w:val="both"/>
              <w:rPr>
                <w:rFonts w:ascii="Arial" w:hAnsi="Arial" w:cs="Arial"/>
                <w:sz w:val="18"/>
                <w:szCs w:val="18"/>
              </w:rPr>
            </w:pPr>
            <w:r w:rsidRPr="00CA5D69">
              <w:rPr>
                <w:rFonts w:ascii="Arial" w:hAnsi="Arial" w:cs="Arial"/>
                <w:sz w:val="18"/>
                <w:szCs w:val="18"/>
              </w:rPr>
              <w:t>18,766</w:t>
            </w:r>
          </w:p>
        </w:tc>
      </w:tr>
      <w:tr w:rsidR="00CA5D69" w:rsidRPr="00CA5D69" w14:paraId="64FFAA72" w14:textId="77777777" w:rsidTr="0038608F">
        <w:tc>
          <w:tcPr>
            <w:tcW w:w="3510" w:type="dxa"/>
          </w:tcPr>
          <w:p w14:paraId="2BADC0B9" w14:textId="77777777" w:rsidR="009475B9" w:rsidRPr="00CA5D69" w:rsidRDefault="009475B9" w:rsidP="00FB75B6">
            <w:pPr>
              <w:tabs>
                <w:tab w:val="left" w:pos="342"/>
              </w:tabs>
              <w:spacing w:line="300" w:lineRule="exact"/>
              <w:ind w:left="162" w:right="-43" w:hanging="180"/>
              <w:rPr>
                <w:rFonts w:ascii="Arial" w:hAnsi="Arial" w:cs="Arial"/>
                <w:sz w:val="18"/>
                <w:szCs w:val="18"/>
              </w:rPr>
            </w:pPr>
            <w:r w:rsidRPr="00CA5D69">
              <w:rPr>
                <w:rFonts w:ascii="Arial" w:hAnsi="Arial" w:cs="Arial"/>
                <w:sz w:val="18"/>
                <w:szCs w:val="18"/>
              </w:rPr>
              <w:t>Asset Plus Legacy Fund</w:t>
            </w:r>
          </w:p>
        </w:tc>
        <w:tc>
          <w:tcPr>
            <w:tcW w:w="1350" w:type="dxa"/>
          </w:tcPr>
          <w:p w14:paraId="43C753A5" w14:textId="067B238C" w:rsidR="009475B9" w:rsidRPr="00CA5D69" w:rsidRDefault="009475B9" w:rsidP="00FB75B6">
            <w:pPr>
              <w:tabs>
                <w:tab w:val="decimal" w:pos="972"/>
              </w:tabs>
              <w:spacing w:line="300" w:lineRule="exact"/>
              <w:ind w:left="-14" w:right="-14"/>
              <w:jc w:val="both"/>
              <w:rPr>
                <w:rFonts w:ascii="Arial" w:hAnsi="Arial" w:cs="Arial"/>
                <w:sz w:val="18"/>
                <w:szCs w:val="18"/>
              </w:rPr>
            </w:pPr>
            <w:r w:rsidRPr="00CA5D69">
              <w:rPr>
                <w:rFonts w:ascii="Arial" w:hAnsi="Arial" w:cs="Arial" w:hint="cs"/>
                <w:sz w:val="18"/>
                <w:szCs w:val="18"/>
              </w:rPr>
              <w:t>50,000</w:t>
            </w:r>
          </w:p>
        </w:tc>
        <w:tc>
          <w:tcPr>
            <w:tcW w:w="1440" w:type="dxa"/>
          </w:tcPr>
          <w:p w14:paraId="50E0C3FF" w14:textId="12284BFF" w:rsidR="009475B9" w:rsidRPr="00CA5D69" w:rsidRDefault="009475B9" w:rsidP="00FB75B6">
            <w:pPr>
              <w:tabs>
                <w:tab w:val="decimal" w:pos="1155"/>
              </w:tabs>
              <w:spacing w:line="300" w:lineRule="exact"/>
              <w:ind w:left="-14" w:right="-14"/>
              <w:jc w:val="both"/>
              <w:rPr>
                <w:rFonts w:ascii="Arial" w:hAnsi="Arial" w:cs="Arial"/>
                <w:sz w:val="18"/>
                <w:szCs w:val="18"/>
              </w:rPr>
            </w:pPr>
            <w:r w:rsidRPr="00CA5D69">
              <w:rPr>
                <w:rFonts w:ascii="Arial" w:hAnsi="Arial" w:cs="Arial" w:hint="cs"/>
                <w:sz w:val="18"/>
                <w:szCs w:val="18"/>
              </w:rPr>
              <w:t>50,000</w:t>
            </w:r>
          </w:p>
        </w:tc>
        <w:tc>
          <w:tcPr>
            <w:tcW w:w="1350" w:type="dxa"/>
            <w:vAlign w:val="bottom"/>
          </w:tcPr>
          <w:p w14:paraId="59CBEC6B" w14:textId="2EF82A8A" w:rsidR="009475B9" w:rsidRPr="00CA5D69" w:rsidRDefault="009475B9" w:rsidP="00FB75B6">
            <w:pPr>
              <w:tabs>
                <w:tab w:val="decimal" w:pos="972"/>
              </w:tabs>
              <w:spacing w:line="300" w:lineRule="exact"/>
              <w:ind w:left="-14" w:right="-14"/>
              <w:jc w:val="both"/>
              <w:rPr>
                <w:rFonts w:ascii="Arial" w:hAnsi="Arial" w:cs="Arial"/>
                <w:sz w:val="18"/>
                <w:szCs w:val="18"/>
              </w:rPr>
            </w:pPr>
            <w:r w:rsidRPr="00CA5D69">
              <w:rPr>
                <w:rFonts w:ascii="Arial" w:hAnsi="Arial" w:cs="Arial" w:hint="cs"/>
                <w:sz w:val="18"/>
                <w:szCs w:val="18"/>
              </w:rPr>
              <w:t>50,000</w:t>
            </w:r>
          </w:p>
        </w:tc>
        <w:tc>
          <w:tcPr>
            <w:tcW w:w="1353" w:type="dxa"/>
            <w:tcBorders>
              <w:left w:val="nil"/>
            </w:tcBorders>
            <w:vAlign w:val="bottom"/>
          </w:tcPr>
          <w:p w14:paraId="7F39BC74" w14:textId="77777777" w:rsidR="009475B9" w:rsidRPr="00CA5D69" w:rsidRDefault="009475B9" w:rsidP="00FB75B6">
            <w:pPr>
              <w:tabs>
                <w:tab w:val="decimal" w:pos="972"/>
              </w:tabs>
              <w:spacing w:line="300" w:lineRule="exact"/>
              <w:ind w:left="-14" w:right="-14"/>
              <w:jc w:val="both"/>
              <w:rPr>
                <w:rFonts w:ascii="Arial" w:hAnsi="Arial" w:cs="Arial"/>
                <w:sz w:val="18"/>
                <w:szCs w:val="18"/>
              </w:rPr>
            </w:pPr>
            <w:r w:rsidRPr="00CA5D69">
              <w:rPr>
                <w:rFonts w:ascii="Arial" w:hAnsi="Arial" w:cs="Arial"/>
                <w:sz w:val="18"/>
                <w:szCs w:val="18"/>
              </w:rPr>
              <w:t>50,000</w:t>
            </w:r>
          </w:p>
        </w:tc>
      </w:tr>
      <w:tr w:rsidR="00CA5D69" w:rsidRPr="00CA5D69" w14:paraId="4259C9B7" w14:textId="77777777" w:rsidTr="0038608F">
        <w:tc>
          <w:tcPr>
            <w:tcW w:w="3510" w:type="dxa"/>
          </w:tcPr>
          <w:p w14:paraId="3F3ABE71" w14:textId="77777777" w:rsidR="009475B9" w:rsidRPr="00CA5D69" w:rsidRDefault="009475B9" w:rsidP="00FB75B6">
            <w:pPr>
              <w:tabs>
                <w:tab w:val="left" w:pos="342"/>
              </w:tabs>
              <w:spacing w:line="300" w:lineRule="exact"/>
              <w:ind w:left="162" w:right="-43" w:hanging="180"/>
              <w:rPr>
                <w:rFonts w:ascii="Arial" w:hAnsi="Arial" w:cs="Arial"/>
                <w:sz w:val="18"/>
                <w:szCs w:val="18"/>
                <w:cs/>
              </w:rPr>
            </w:pPr>
            <w:r w:rsidRPr="00CA5D69">
              <w:rPr>
                <w:rFonts w:ascii="Arial" w:hAnsi="Arial" w:cs="Arial"/>
                <w:sz w:val="18"/>
                <w:szCs w:val="18"/>
              </w:rPr>
              <w:t>Asset Plus AI Term Fund 5Y1</w:t>
            </w:r>
          </w:p>
        </w:tc>
        <w:tc>
          <w:tcPr>
            <w:tcW w:w="1350" w:type="dxa"/>
          </w:tcPr>
          <w:p w14:paraId="4BA8C586" w14:textId="0184ACC1" w:rsidR="009475B9" w:rsidRPr="00CA5D69" w:rsidRDefault="009475B9" w:rsidP="00FB75B6">
            <w:pPr>
              <w:tabs>
                <w:tab w:val="decimal" w:pos="972"/>
              </w:tabs>
              <w:spacing w:line="300" w:lineRule="exact"/>
              <w:ind w:left="-14" w:right="-14"/>
              <w:jc w:val="both"/>
              <w:rPr>
                <w:rFonts w:ascii="Arial" w:hAnsi="Arial" w:cs="Arial"/>
                <w:sz w:val="18"/>
                <w:szCs w:val="18"/>
              </w:rPr>
            </w:pPr>
            <w:r w:rsidRPr="00CA5D69">
              <w:rPr>
                <w:rFonts w:ascii="Arial" w:hAnsi="Arial" w:cs="Arial" w:hint="cs"/>
                <w:sz w:val="18"/>
                <w:szCs w:val="18"/>
              </w:rPr>
              <w:t>-</w:t>
            </w:r>
          </w:p>
        </w:tc>
        <w:tc>
          <w:tcPr>
            <w:tcW w:w="1440" w:type="dxa"/>
          </w:tcPr>
          <w:p w14:paraId="24AE82AB" w14:textId="1EB5A506" w:rsidR="009475B9" w:rsidRPr="00CA5D69" w:rsidRDefault="009475B9" w:rsidP="00FB75B6">
            <w:pPr>
              <w:tabs>
                <w:tab w:val="decimal" w:pos="1155"/>
              </w:tabs>
              <w:spacing w:line="300" w:lineRule="exact"/>
              <w:ind w:left="-14" w:right="-14"/>
              <w:jc w:val="both"/>
              <w:rPr>
                <w:rFonts w:ascii="Arial" w:hAnsi="Arial" w:cs="Arial"/>
                <w:sz w:val="18"/>
                <w:szCs w:val="18"/>
              </w:rPr>
            </w:pPr>
            <w:r w:rsidRPr="00CA5D69">
              <w:rPr>
                <w:rFonts w:ascii="Arial" w:hAnsi="Arial" w:cs="Arial" w:hint="cs"/>
                <w:sz w:val="18"/>
                <w:szCs w:val="18"/>
              </w:rPr>
              <w:t>82,052</w:t>
            </w:r>
          </w:p>
        </w:tc>
        <w:tc>
          <w:tcPr>
            <w:tcW w:w="1350" w:type="dxa"/>
          </w:tcPr>
          <w:p w14:paraId="55D79D8E" w14:textId="398891D9" w:rsidR="009475B9" w:rsidRPr="00CA5D69" w:rsidRDefault="009475B9" w:rsidP="00FB75B6">
            <w:pPr>
              <w:tabs>
                <w:tab w:val="decimal" w:pos="972"/>
              </w:tabs>
              <w:spacing w:line="300" w:lineRule="exact"/>
              <w:ind w:left="-14" w:right="-14"/>
              <w:jc w:val="both"/>
              <w:rPr>
                <w:rFonts w:ascii="Arial" w:hAnsi="Arial" w:cs="Arial"/>
                <w:sz w:val="18"/>
                <w:szCs w:val="18"/>
              </w:rPr>
            </w:pPr>
            <w:r w:rsidRPr="00CA5D69">
              <w:rPr>
                <w:rFonts w:ascii="Arial" w:hAnsi="Arial" w:cs="Arial" w:hint="cs"/>
                <w:sz w:val="18"/>
                <w:szCs w:val="18"/>
              </w:rPr>
              <w:t>-</w:t>
            </w:r>
          </w:p>
        </w:tc>
        <w:tc>
          <w:tcPr>
            <w:tcW w:w="1353" w:type="dxa"/>
            <w:tcBorders>
              <w:left w:val="nil"/>
            </w:tcBorders>
          </w:tcPr>
          <w:p w14:paraId="4BC43CB5" w14:textId="77777777" w:rsidR="009475B9" w:rsidRPr="00CA5D69" w:rsidRDefault="009475B9" w:rsidP="00FB75B6">
            <w:pPr>
              <w:tabs>
                <w:tab w:val="decimal" w:pos="972"/>
              </w:tabs>
              <w:spacing w:line="300" w:lineRule="exact"/>
              <w:ind w:left="-14" w:right="-14"/>
              <w:jc w:val="both"/>
              <w:rPr>
                <w:rFonts w:ascii="Arial" w:hAnsi="Arial" w:cs="Arial"/>
                <w:sz w:val="18"/>
                <w:szCs w:val="18"/>
              </w:rPr>
            </w:pPr>
            <w:r w:rsidRPr="00CA5D69">
              <w:rPr>
                <w:rFonts w:ascii="Arial" w:hAnsi="Arial" w:cs="Arial"/>
                <w:sz w:val="18"/>
                <w:szCs w:val="18"/>
              </w:rPr>
              <w:t>82,052</w:t>
            </w:r>
          </w:p>
        </w:tc>
      </w:tr>
      <w:tr w:rsidR="00CA5D69" w:rsidRPr="00CA5D69" w14:paraId="5095DC53" w14:textId="77777777" w:rsidTr="0038608F">
        <w:tc>
          <w:tcPr>
            <w:tcW w:w="3510" w:type="dxa"/>
          </w:tcPr>
          <w:p w14:paraId="099C42C8" w14:textId="77777777" w:rsidR="009475B9" w:rsidRPr="00CA5D69" w:rsidRDefault="009475B9" w:rsidP="00FB75B6">
            <w:pPr>
              <w:tabs>
                <w:tab w:val="left" w:pos="342"/>
              </w:tabs>
              <w:spacing w:line="300" w:lineRule="exact"/>
              <w:ind w:left="162" w:right="-43" w:hanging="180"/>
              <w:rPr>
                <w:rFonts w:ascii="Arial" w:hAnsi="Arial" w:cs="Arial"/>
                <w:sz w:val="18"/>
                <w:szCs w:val="18"/>
              </w:rPr>
            </w:pPr>
            <w:r w:rsidRPr="00CA5D69">
              <w:rPr>
                <w:rFonts w:ascii="Arial" w:hAnsi="Arial" w:cs="Arial"/>
                <w:sz w:val="18"/>
                <w:szCs w:val="18"/>
              </w:rPr>
              <w:t>Asset Plus Robotics Fund</w:t>
            </w:r>
          </w:p>
        </w:tc>
        <w:tc>
          <w:tcPr>
            <w:tcW w:w="1350" w:type="dxa"/>
          </w:tcPr>
          <w:p w14:paraId="4ABAA934" w14:textId="4750144A" w:rsidR="009475B9" w:rsidRPr="00CA5D69" w:rsidRDefault="009475B9" w:rsidP="00FB75B6">
            <w:pPr>
              <w:tabs>
                <w:tab w:val="decimal" w:pos="972"/>
              </w:tabs>
              <w:spacing w:line="300" w:lineRule="exact"/>
              <w:ind w:left="-14" w:right="-14"/>
              <w:jc w:val="both"/>
              <w:rPr>
                <w:rFonts w:ascii="Arial" w:hAnsi="Arial" w:cs="Arial"/>
                <w:sz w:val="18"/>
                <w:szCs w:val="18"/>
              </w:rPr>
            </w:pPr>
            <w:r w:rsidRPr="00CA5D69">
              <w:rPr>
                <w:rFonts w:ascii="Arial" w:hAnsi="Arial" w:cs="Arial" w:hint="cs"/>
                <w:sz w:val="18"/>
                <w:szCs w:val="18"/>
              </w:rPr>
              <w:t>15,150</w:t>
            </w:r>
          </w:p>
        </w:tc>
        <w:tc>
          <w:tcPr>
            <w:tcW w:w="1440" w:type="dxa"/>
          </w:tcPr>
          <w:p w14:paraId="75FA12B8" w14:textId="0741445A" w:rsidR="009475B9" w:rsidRPr="00CA5D69" w:rsidRDefault="009475B9" w:rsidP="00FB75B6">
            <w:pPr>
              <w:tabs>
                <w:tab w:val="decimal" w:pos="1155"/>
              </w:tabs>
              <w:spacing w:line="300" w:lineRule="exact"/>
              <w:ind w:left="-14" w:right="-14"/>
              <w:jc w:val="both"/>
              <w:rPr>
                <w:rFonts w:ascii="Arial" w:hAnsi="Arial" w:cs="Arial"/>
                <w:sz w:val="18"/>
                <w:szCs w:val="18"/>
              </w:rPr>
            </w:pPr>
            <w:r w:rsidRPr="00CA5D69">
              <w:rPr>
                <w:rFonts w:ascii="Arial" w:hAnsi="Arial" w:cs="Arial" w:hint="cs"/>
                <w:sz w:val="18"/>
                <w:szCs w:val="18"/>
              </w:rPr>
              <w:t>30,300</w:t>
            </w:r>
          </w:p>
        </w:tc>
        <w:tc>
          <w:tcPr>
            <w:tcW w:w="1350" w:type="dxa"/>
          </w:tcPr>
          <w:p w14:paraId="15AD0D17" w14:textId="6DE7DD46" w:rsidR="009475B9" w:rsidRPr="00CA5D69" w:rsidRDefault="009475B9" w:rsidP="00FB75B6">
            <w:pPr>
              <w:tabs>
                <w:tab w:val="decimal" w:pos="972"/>
              </w:tabs>
              <w:spacing w:line="300" w:lineRule="exact"/>
              <w:ind w:left="-14" w:right="-14"/>
              <w:jc w:val="both"/>
              <w:rPr>
                <w:rFonts w:ascii="Arial" w:hAnsi="Arial" w:cs="Arial"/>
                <w:sz w:val="18"/>
                <w:szCs w:val="18"/>
              </w:rPr>
            </w:pPr>
            <w:r w:rsidRPr="00CA5D69">
              <w:rPr>
                <w:rFonts w:ascii="Arial" w:hAnsi="Arial" w:cs="Arial" w:hint="cs"/>
                <w:sz w:val="18"/>
                <w:szCs w:val="18"/>
              </w:rPr>
              <w:t>15,150</w:t>
            </w:r>
          </w:p>
        </w:tc>
        <w:tc>
          <w:tcPr>
            <w:tcW w:w="1353" w:type="dxa"/>
            <w:tcBorders>
              <w:left w:val="nil"/>
            </w:tcBorders>
          </w:tcPr>
          <w:p w14:paraId="2ADBE2BB" w14:textId="77777777" w:rsidR="009475B9" w:rsidRPr="00CA5D69" w:rsidRDefault="009475B9" w:rsidP="00FB75B6">
            <w:pPr>
              <w:tabs>
                <w:tab w:val="decimal" w:pos="972"/>
              </w:tabs>
              <w:spacing w:line="300" w:lineRule="exact"/>
              <w:ind w:left="-14" w:right="-14"/>
              <w:jc w:val="both"/>
              <w:rPr>
                <w:rFonts w:ascii="Arial" w:hAnsi="Arial" w:cs="Arial"/>
                <w:sz w:val="18"/>
                <w:szCs w:val="18"/>
              </w:rPr>
            </w:pPr>
            <w:r w:rsidRPr="00CA5D69">
              <w:rPr>
                <w:rFonts w:ascii="Arial" w:hAnsi="Arial" w:cs="Arial"/>
                <w:sz w:val="18"/>
                <w:szCs w:val="18"/>
              </w:rPr>
              <w:t>30,300</w:t>
            </w:r>
          </w:p>
        </w:tc>
      </w:tr>
      <w:tr w:rsidR="00CA5D69" w:rsidRPr="00CA5D69" w14:paraId="7E6C4FE0" w14:textId="77777777" w:rsidTr="0038608F">
        <w:tc>
          <w:tcPr>
            <w:tcW w:w="3510" w:type="dxa"/>
          </w:tcPr>
          <w:p w14:paraId="2032456E" w14:textId="77777777" w:rsidR="009475B9" w:rsidRPr="00CA5D69" w:rsidRDefault="009475B9" w:rsidP="00FB75B6">
            <w:pPr>
              <w:tabs>
                <w:tab w:val="left" w:pos="342"/>
              </w:tabs>
              <w:spacing w:line="300" w:lineRule="exact"/>
              <w:ind w:left="162" w:right="-43" w:hanging="180"/>
              <w:rPr>
                <w:rFonts w:ascii="Arial" w:hAnsi="Arial" w:cs="Arial"/>
                <w:sz w:val="18"/>
                <w:szCs w:val="18"/>
              </w:rPr>
            </w:pPr>
            <w:r w:rsidRPr="00CA5D69">
              <w:rPr>
                <w:rFonts w:ascii="Arial" w:hAnsi="Arial" w:cs="Arial"/>
                <w:sz w:val="18"/>
                <w:szCs w:val="18"/>
              </w:rPr>
              <w:t>Asset Plus Evolution China Equity Fund</w:t>
            </w:r>
          </w:p>
        </w:tc>
        <w:tc>
          <w:tcPr>
            <w:tcW w:w="1350" w:type="dxa"/>
          </w:tcPr>
          <w:p w14:paraId="439E484E" w14:textId="7320C98D" w:rsidR="009475B9" w:rsidRPr="00CA5D69" w:rsidRDefault="009475B9" w:rsidP="00FB75B6">
            <w:pPr>
              <w:tabs>
                <w:tab w:val="decimal" w:pos="972"/>
              </w:tabs>
              <w:spacing w:line="300" w:lineRule="exact"/>
              <w:ind w:left="-14" w:right="-14"/>
              <w:jc w:val="both"/>
              <w:rPr>
                <w:rFonts w:ascii="Arial" w:hAnsi="Arial" w:cs="Arial"/>
                <w:sz w:val="18"/>
                <w:szCs w:val="18"/>
              </w:rPr>
            </w:pPr>
            <w:r w:rsidRPr="00CA5D69">
              <w:rPr>
                <w:rFonts w:ascii="Arial" w:hAnsi="Arial" w:cs="Arial" w:hint="cs"/>
                <w:sz w:val="18"/>
                <w:szCs w:val="18"/>
              </w:rPr>
              <w:t>40,000</w:t>
            </w:r>
          </w:p>
        </w:tc>
        <w:tc>
          <w:tcPr>
            <w:tcW w:w="1440" w:type="dxa"/>
          </w:tcPr>
          <w:p w14:paraId="2A48ACC8" w14:textId="16D3FDA0" w:rsidR="009475B9" w:rsidRPr="00CA5D69" w:rsidRDefault="009475B9" w:rsidP="00FB75B6">
            <w:pPr>
              <w:tabs>
                <w:tab w:val="decimal" w:pos="1155"/>
              </w:tabs>
              <w:spacing w:line="300" w:lineRule="exact"/>
              <w:ind w:left="-14" w:right="-14"/>
              <w:jc w:val="both"/>
              <w:rPr>
                <w:rFonts w:ascii="Arial" w:hAnsi="Arial" w:cs="Arial"/>
                <w:sz w:val="18"/>
                <w:szCs w:val="18"/>
              </w:rPr>
            </w:pPr>
            <w:r w:rsidRPr="00CA5D69">
              <w:rPr>
                <w:rFonts w:ascii="Arial" w:hAnsi="Arial" w:cs="Arial" w:hint="cs"/>
                <w:sz w:val="18"/>
                <w:szCs w:val="18"/>
              </w:rPr>
              <w:t>-</w:t>
            </w:r>
          </w:p>
        </w:tc>
        <w:tc>
          <w:tcPr>
            <w:tcW w:w="1350" w:type="dxa"/>
          </w:tcPr>
          <w:p w14:paraId="41194355" w14:textId="5DB59853" w:rsidR="009475B9" w:rsidRPr="00CA5D69" w:rsidRDefault="009475B9" w:rsidP="00FB75B6">
            <w:pPr>
              <w:tabs>
                <w:tab w:val="decimal" w:pos="972"/>
              </w:tabs>
              <w:spacing w:line="300" w:lineRule="exact"/>
              <w:ind w:left="-14" w:right="-14"/>
              <w:jc w:val="both"/>
              <w:rPr>
                <w:rFonts w:ascii="Arial" w:hAnsi="Arial" w:cs="Arial"/>
                <w:sz w:val="18"/>
                <w:szCs w:val="18"/>
              </w:rPr>
            </w:pPr>
            <w:r w:rsidRPr="00CA5D69">
              <w:rPr>
                <w:rFonts w:ascii="Arial" w:hAnsi="Arial" w:cs="Arial" w:hint="cs"/>
                <w:sz w:val="18"/>
                <w:szCs w:val="18"/>
              </w:rPr>
              <w:t>40,000</w:t>
            </w:r>
          </w:p>
        </w:tc>
        <w:tc>
          <w:tcPr>
            <w:tcW w:w="1353" w:type="dxa"/>
            <w:tcBorders>
              <w:left w:val="nil"/>
            </w:tcBorders>
          </w:tcPr>
          <w:p w14:paraId="0138E315" w14:textId="20ED3AFA" w:rsidR="009475B9" w:rsidRPr="00CA5D69" w:rsidRDefault="009475B9" w:rsidP="00FB75B6">
            <w:pPr>
              <w:tabs>
                <w:tab w:val="decimal" w:pos="972"/>
              </w:tabs>
              <w:spacing w:line="300" w:lineRule="exact"/>
              <w:ind w:left="-14" w:right="-14"/>
              <w:jc w:val="both"/>
              <w:rPr>
                <w:rFonts w:ascii="Arial" w:hAnsi="Arial" w:cs="Arial"/>
                <w:sz w:val="18"/>
                <w:szCs w:val="18"/>
              </w:rPr>
            </w:pPr>
            <w:r w:rsidRPr="00CA5D69">
              <w:rPr>
                <w:rFonts w:ascii="Arial" w:hAnsi="Arial" w:cs="Arial"/>
                <w:sz w:val="18"/>
                <w:szCs w:val="18"/>
              </w:rPr>
              <w:t>-</w:t>
            </w:r>
          </w:p>
        </w:tc>
      </w:tr>
      <w:tr w:rsidR="00CA5D69" w:rsidRPr="00CA5D69" w14:paraId="39A7F09D" w14:textId="77777777" w:rsidTr="0038608F">
        <w:tc>
          <w:tcPr>
            <w:tcW w:w="3510" w:type="dxa"/>
          </w:tcPr>
          <w:p w14:paraId="1C414DDF" w14:textId="77777777" w:rsidR="009475B9" w:rsidRPr="00CA5D69" w:rsidRDefault="009475B9" w:rsidP="00FB75B6">
            <w:pPr>
              <w:tabs>
                <w:tab w:val="left" w:pos="342"/>
              </w:tabs>
              <w:spacing w:line="300" w:lineRule="exact"/>
              <w:ind w:left="162" w:right="-43" w:hanging="180"/>
              <w:rPr>
                <w:rFonts w:ascii="Arial" w:hAnsi="Arial" w:cs="Arial"/>
                <w:sz w:val="18"/>
                <w:szCs w:val="18"/>
              </w:rPr>
            </w:pPr>
            <w:r w:rsidRPr="00CA5D69">
              <w:rPr>
                <w:rFonts w:ascii="Arial" w:hAnsi="Arial" w:cs="Arial"/>
                <w:sz w:val="18"/>
                <w:szCs w:val="18"/>
              </w:rPr>
              <w:t>Sathorn City Tower Property Fund</w:t>
            </w:r>
          </w:p>
        </w:tc>
        <w:tc>
          <w:tcPr>
            <w:tcW w:w="1350" w:type="dxa"/>
          </w:tcPr>
          <w:p w14:paraId="10552F05" w14:textId="1AA180A5" w:rsidR="009475B9" w:rsidRPr="00CA5D69" w:rsidRDefault="009475B9" w:rsidP="00FB75B6">
            <w:pPr>
              <w:tabs>
                <w:tab w:val="decimal" w:pos="972"/>
              </w:tabs>
              <w:spacing w:line="300" w:lineRule="exact"/>
              <w:ind w:left="-14" w:right="-14"/>
              <w:jc w:val="both"/>
              <w:rPr>
                <w:rFonts w:ascii="Arial" w:hAnsi="Arial" w:cs="Arial"/>
                <w:sz w:val="18"/>
                <w:szCs w:val="18"/>
              </w:rPr>
            </w:pPr>
            <w:r w:rsidRPr="00CA5D69">
              <w:rPr>
                <w:rFonts w:ascii="Arial" w:hAnsi="Arial" w:cs="Arial" w:hint="cs"/>
                <w:sz w:val="18"/>
                <w:szCs w:val="18"/>
              </w:rPr>
              <w:t>64</w:t>
            </w:r>
          </w:p>
        </w:tc>
        <w:tc>
          <w:tcPr>
            <w:tcW w:w="1440" w:type="dxa"/>
          </w:tcPr>
          <w:p w14:paraId="2EF97F7A" w14:textId="2D2AB146" w:rsidR="009475B9" w:rsidRPr="00CA5D69" w:rsidRDefault="009475B9" w:rsidP="00FB75B6">
            <w:pPr>
              <w:tabs>
                <w:tab w:val="decimal" w:pos="1155"/>
              </w:tabs>
              <w:spacing w:line="300" w:lineRule="exact"/>
              <w:ind w:left="-14" w:right="-14"/>
              <w:jc w:val="both"/>
              <w:rPr>
                <w:rFonts w:ascii="Arial" w:hAnsi="Arial" w:cs="Arial"/>
                <w:sz w:val="18"/>
                <w:szCs w:val="18"/>
              </w:rPr>
            </w:pPr>
            <w:r w:rsidRPr="00CA5D69">
              <w:rPr>
                <w:rFonts w:ascii="Arial" w:hAnsi="Arial" w:cs="Arial" w:hint="cs"/>
                <w:sz w:val="18"/>
                <w:szCs w:val="18"/>
              </w:rPr>
              <w:t>64</w:t>
            </w:r>
          </w:p>
        </w:tc>
        <w:tc>
          <w:tcPr>
            <w:tcW w:w="1350" w:type="dxa"/>
          </w:tcPr>
          <w:p w14:paraId="349C28B0" w14:textId="59DF91E9" w:rsidR="009475B9" w:rsidRPr="00CA5D69" w:rsidRDefault="009475B9" w:rsidP="00FB75B6">
            <w:pPr>
              <w:tabs>
                <w:tab w:val="decimal" w:pos="972"/>
              </w:tabs>
              <w:spacing w:line="300" w:lineRule="exact"/>
              <w:ind w:left="-14" w:right="-14"/>
              <w:jc w:val="both"/>
              <w:rPr>
                <w:rFonts w:ascii="Arial" w:hAnsi="Arial" w:cs="Arial"/>
                <w:sz w:val="18"/>
                <w:szCs w:val="18"/>
              </w:rPr>
            </w:pPr>
            <w:r w:rsidRPr="00CA5D69">
              <w:rPr>
                <w:rFonts w:ascii="Arial" w:hAnsi="Arial" w:cs="Arial" w:hint="cs"/>
                <w:sz w:val="18"/>
                <w:szCs w:val="18"/>
              </w:rPr>
              <w:t>64</w:t>
            </w:r>
          </w:p>
        </w:tc>
        <w:tc>
          <w:tcPr>
            <w:tcW w:w="1353" w:type="dxa"/>
            <w:tcBorders>
              <w:left w:val="nil"/>
            </w:tcBorders>
          </w:tcPr>
          <w:p w14:paraId="65D1B8B5" w14:textId="77777777" w:rsidR="009475B9" w:rsidRPr="00CA5D69" w:rsidRDefault="009475B9" w:rsidP="00FB75B6">
            <w:pPr>
              <w:tabs>
                <w:tab w:val="decimal" w:pos="972"/>
              </w:tabs>
              <w:spacing w:line="300" w:lineRule="exact"/>
              <w:ind w:left="-14" w:right="-14"/>
              <w:jc w:val="both"/>
              <w:rPr>
                <w:rFonts w:ascii="Arial" w:hAnsi="Arial" w:cs="Arial"/>
                <w:sz w:val="18"/>
                <w:szCs w:val="18"/>
              </w:rPr>
            </w:pPr>
            <w:r w:rsidRPr="00CA5D69">
              <w:rPr>
                <w:rFonts w:ascii="Arial" w:hAnsi="Arial" w:cs="Arial"/>
                <w:sz w:val="18"/>
                <w:szCs w:val="18"/>
              </w:rPr>
              <w:t>64</w:t>
            </w:r>
          </w:p>
        </w:tc>
      </w:tr>
      <w:tr w:rsidR="00CA5D69" w:rsidRPr="00CA5D69" w14:paraId="3A55103D" w14:textId="77777777" w:rsidTr="0038608F">
        <w:tc>
          <w:tcPr>
            <w:tcW w:w="3510" w:type="dxa"/>
          </w:tcPr>
          <w:p w14:paraId="7AC69059" w14:textId="77777777" w:rsidR="009475B9" w:rsidRPr="00CA5D69" w:rsidRDefault="009475B9" w:rsidP="00FB75B6">
            <w:pPr>
              <w:tabs>
                <w:tab w:val="left" w:pos="342"/>
              </w:tabs>
              <w:spacing w:line="300" w:lineRule="exact"/>
              <w:ind w:left="162" w:right="-43" w:hanging="180"/>
              <w:rPr>
                <w:rFonts w:ascii="Arial" w:hAnsi="Arial" w:cs="Arial"/>
                <w:sz w:val="18"/>
                <w:szCs w:val="18"/>
              </w:rPr>
            </w:pPr>
            <w:proofErr w:type="spellStart"/>
            <w:r w:rsidRPr="00CA5D69">
              <w:rPr>
                <w:rFonts w:ascii="Arial" w:hAnsi="Arial" w:cs="Arial"/>
                <w:sz w:val="18"/>
                <w:szCs w:val="18"/>
              </w:rPr>
              <w:t>Vintcom</w:t>
            </w:r>
            <w:proofErr w:type="spellEnd"/>
            <w:r w:rsidRPr="00CA5D69">
              <w:rPr>
                <w:rFonts w:ascii="Arial" w:hAnsi="Arial" w:cs="Arial"/>
                <w:sz w:val="18"/>
                <w:szCs w:val="18"/>
              </w:rPr>
              <w:t xml:space="preserve"> Technology Plc.</w:t>
            </w:r>
          </w:p>
        </w:tc>
        <w:tc>
          <w:tcPr>
            <w:tcW w:w="1350" w:type="dxa"/>
          </w:tcPr>
          <w:p w14:paraId="2E9C93F4" w14:textId="70ED7C6C" w:rsidR="009475B9" w:rsidRPr="00CA5D69" w:rsidRDefault="009475B9" w:rsidP="00FB75B6">
            <w:pPr>
              <w:pBdr>
                <w:bottom w:val="single" w:sz="4" w:space="1" w:color="auto"/>
              </w:pBdr>
              <w:tabs>
                <w:tab w:val="decimal" w:pos="972"/>
              </w:tabs>
              <w:spacing w:line="300" w:lineRule="exact"/>
              <w:ind w:left="-14" w:right="-14"/>
              <w:jc w:val="both"/>
              <w:rPr>
                <w:rFonts w:ascii="Arial" w:hAnsi="Arial" w:cs="Arial"/>
                <w:sz w:val="18"/>
                <w:szCs w:val="18"/>
              </w:rPr>
            </w:pPr>
            <w:r w:rsidRPr="00CA5D69">
              <w:rPr>
                <w:rFonts w:ascii="Arial" w:hAnsi="Arial" w:cs="Arial" w:hint="cs"/>
                <w:sz w:val="18"/>
                <w:szCs w:val="18"/>
              </w:rPr>
              <w:t>11,414</w:t>
            </w:r>
          </w:p>
        </w:tc>
        <w:tc>
          <w:tcPr>
            <w:tcW w:w="1440" w:type="dxa"/>
          </w:tcPr>
          <w:p w14:paraId="47E4C797" w14:textId="48B79745" w:rsidR="009475B9" w:rsidRPr="00CA5D69" w:rsidRDefault="009475B9" w:rsidP="00FB75B6">
            <w:pPr>
              <w:pBdr>
                <w:bottom w:val="single" w:sz="4" w:space="1" w:color="auto"/>
              </w:pBdr>
              <w:tabs>
                <w:tab w:val="decimal" w:pos="1155"/>
              </w:tabs>
              <w:spacing w:line="300" w:lineRule="exact"/>
              <w:ind w:left="-14" w:right="-14"/>
              <w:jc w:val="both"/>
              <w:rPr>
                <w:rFonts w:ascii="Arial" w:hAnsi="Arial" w:cs="Arial"/>
                <w:sz w:val="18"/>
                <w:szCs w:val="18"/>
              </w:rPr>
            </w:pPr>
            <w:r w:rsidRPr="00CA5D69">
              <w:rPr>
                <w:rFonts w:ascii="Arial" w:hAnsi="Arial" w:cs="Arial" w:hint="cs"/>
                <w:sz w:val="18"/>
                <w:szCs w:val="18"/>
              </w:rPr>
              <w:t>-</w:t>
            </w:r>
          </w:p>
        </w:tc>
        <w:tc>
          <w:tcPr>
            <w:tcW w:w="1350" w:type="dxa"/>
          </w:tcPr>
          <w:p w14:paraId="2EC9BE6E" w14:textId="463310A0" w:rsidR="009475B9" w:rsidRPr="00CA5D69" w:rsidRDefault="009475B9" w:rsidP="00FB75B6">
            <w:pPr>
              <w:pBdr>
                <w:bottom w:val="single" w:sz="4" w:space="1" w:color="auto"/>
              </w:pBdr>
              <w:tabs>
                <w:tab w:val="decimal" w:pos="972"/>
              </w:tabs>
              <w:spacing w:line="300" w:lineRule="exact"/>
              <w:ind w:left="-14" w:right="-14"/>
              <w:jc w:val="both"/>
              <w:rPr>
                <w:rFonts w:ascii="Arial" w:hAnsi="Arial" w:cs="Arial"/>
                <w:sz w:val="18"/>
                <w:szCs w:val="18"/>
              </w:rPr>
            </w:pPr>
            <w:r w:rsidRPr="00CA5D69">
              <w:rPr>
                <w:rFonts w:ascii="Arial" w:hAnsi="Arial" w:cs="Arial" w:hint="cs"/>
                <w:sz w:val="18"/>
                <w:szCs w:val="18"/>
              </w:rPr>
              <w:t>11,414</w:t>
            </w:r>
          </w:p>
        </w:tc>
        <w:tc>
          <w:tcPr>
            <w:tcW w:w="1353" w:type="dxa"/>
            <w:tcBorders>
              <w:left w:val="nil"/>
            </w:tcBorders>
          </w:tcPr>
          <w:p w14:paraId="0C9B3BE2" w14:textId="35CF7CAF" w:rsidR="009475B9" w:rsidRPr="00CA5D69" w:rsidRDefault="009475B9" w:rsidP="00FB75B6">
            <w:pPr>
              <w:pBdr>
                <w:bottom w:val="single" w:sz="4" w:space="1" w:color="auto"/>
              </w:pBdr>
              <w:tabs>
                <w:tab w:val="decimal" w:pos="972"/>
              </w:tabs>
              <w:spacing w:line="300" w:lineRule="exact"/>
              <w:ind w:left="-14" w:right="-14"/>
              <w:jc w:val="both"/>
              <w:rPr>
                <w:rFonts w:ascii="Arial" w:hAnsi="Arial" w:cs="Arial"/>
                <w:sz w:val="18"/>
                <w:szCs w:val="18"/>
              </w:rPr>
            </w:pPr>
            <w:r w:rsidRPr="00CA5D69">
              <w:rPr>
                <w:rFonts w:ascii="Arial" w:hAnsi="Arial" w:cs="Arial"/>
                <w:sz w:val="18"/>
                <w:szCs w:val="18"/>
              </w:rPr>
              <w:t>-</w:t>
            </w:r>
          </w:p>
        </w:tc>
      </w:tr>
      <w:tr w:rsidR="00CA5D69" w:rsidRPr="00CA5D69" w14:paraId="2E0B9721" w14:textId="77777777" w:rsidTr="0038608F">
        <w:tc>
          <w:tcPr>
            <w:tcW w:w="3510" w:type="dxa"/>
          </w:tcPr>
          <w:p w14:paraId="6C5CC468" w14:textId="77777777" w:rsidR="009475B9" w:rsidRPr="00CA5D69" w:rsidRDefault="009475B9" w:rsidP="00FB75B6">
            <w:pPr>
              <w:tabs>
                <w:tab w:val="left" w:pos="342"/>
              </w:tabs>
              <w:spacing w:line="300" w:lineRule="exact"/>
              <w:ind w:left="162" w:right="-43" w:hanging="180"/>
              <w:rPr>
                <w:rFonts w:ascii="Arial" w:hAnsi="Arial" w:cs="Arial"/>
                <w:sz w:val="18"/>
                <w:szCs w:val="18"/>
                <w:cs/>
              </w:rPr>
            </w:pPr>
            <w:r w:rsidRPr="00CA5D69">
              <w:rPr>
                <w:rFonts w:ascii="Arial" w:hAnsi="Arial" w:cs="Arial"/>
                <w:sz w:val="18"/>
                <w:szCs w:val="18"/>
              </w:rPr>
              <w:t>Total</w:t>
            </w:r>
          </w:p>
        </w:tc>
        <w:tc>
          <w:tcPr>
            <w:tcW w:w="1350" w:type="dxa"/>
          </w:tcPr>
          <w:p w14:paraId="3DE7B83A" w14:textId="3011ACCF" w:rsidR="009475B9" w:rsidRPr="00CA5D69" w:rsidRDefault="009475B9" w:rsidP="00FB75B6">
            <w:pPr>
              <w:tabs>
                <w:tab w:val="decimal" w:pos="972"/>
              </w:tabs>
              <w:spacing w:line="300" w:lineRule="exact"/>
              <w:ind w:left="-14" w:right="-14"/>
              <w:jc w:val="both"/>
              <w:rPr>
                <w:rFonts w:ascii="Arial" w:hAnsi="Arial" w:cs="Arial"/>
                <w:sz w:val="18"/>
                <w:szCs w:val="18"/>
              </w:rPr>
            </w:pPr>
            <w:r w:rsidRPr="00CA5D69">
              <w:rPr>
                <w:rFonts w:ascii="Arial" w:hAnsi="Arial" w:cs="Arial" w:hint="cs"/>
                <w:sz w:val="18"/>
                <w:szCs w:val="18"/>
              </w:rPr>
              <w:t>179,322</w:t>
            </w:r>
          </w:p>
        </w:tc>
        <w:tc>
          <w:tcPr>
            <w:tcW w:w="1440" w:type="dxa"/>
          </w:tcPr>
          <w:p w14:paraId="7D935904" w14:textId="167973E9" w:rsidR="009475B9" w:rsidRPr="00CA5D69" w:rsidRDefault="009475B9" w:rsidP="00FB75B6">
            <w:pPr>
              <w:tabs>
                <w:tab w:val="decimal" w:pos="1155"/>
              </w:tabs>
              <w:spacing w:line="300" w:lineRule="exact"/>
              <w:ind w:left="-14" w:right="-14"/>
              <w:jc w:val="both"/>
              <w:rPr>
                <w:rFonts w:ascii="Arial" w:hAnsi="Arial" w:cs="Arial"/>
                <w:sz w:val="18"/>
                <w:szCs w:val="18"/>
              </w:rPr>
            </w:pPr>
            <w:r w:rsidRPr="00CA5D69">
              <w:rPr>
                <w:rFonts w:ascii="Arial" w:hAnsi="Arial" w:cs="Arial" w:hint="cs"/>
                <w:sz w:val="18"/>
                <w:szCs w:val="18"/>
              </w:rPr>
              <w:t>217,052</w:t>
            </w:r>
          </w:p>
        </w:tc>
        <w:tc>
          <w:tcPr>
            <w:tcW w:w="1350" w:type="dxa"/>
          </w:tcPr>
          <w:p w14:paraId="18CAE764" w14:textId="4C605F5A" w:rsidR="009475B9" w:rsidRPr="00CA5D69" w:rsidRDefault="009475B9" w:rsidP="00FB75B6">
            <w:pPr>
              <w:tabs>
                <w:tab w:val="decimal" w:pos="972"/>
              </w:tabs>
              <w:spacing w:line="300" w:lineRule="exact"/>
              <w:ind w:left="-14" w:right="-14"/>
              <w:jc w:val="both"/>
              <w:rPr>
                <w:rFonts w:ascii="Arial" w:hAnsi="Arial" w:cs="Arial"/>
                <w:sz w:val="18"/>
                <w:szCs w:val="18"/>
              </w:rPr>
            </w:pPr>
            <w:r w:rsidRPr="00CA5D69">
              <w:rPr>
                <w:rFonts w:ascii="Arial" w:hAnsi="Arial" w:cs="Arial" w:hint="cs"/>
                <w:sz w:val="18"/>
                <w:szCs w:val="18"/>
              </w:rPr>
              <w:t>165,321</w:t>
            </w:r>
          </w:p>
        </w:tc>
        <w:tc>
          <w:tcPr>
            <w:tcW w:w="1353" w:type="dxa"/>
            <w:tcBorders>
              <w:left w:val="nil"/>
            </w:tcBorders>
          </w:tcPr>
          <w:p w14:paraId="3B1BA166" w14:textId="77777777" w:rsidR="009475B9" w:rsidRPr="00CA5D69" w:rsidRDefault="009475B9" w:rsidP="00FB75B6">
            <w:pPr>
              <w:tabs>
                <w:tab w:val="decimal" w:pos="972"/>
              </w:tabs>
              <w:spacing w:line="300" w:lineRule="exact"/>
              <w:ind w:left="-14" w:right="-14"/>
              <w:jc w:val="both"/>
              <w:rPr>
                <w:rFonts w:ascii="Arial" w:hAnsi="Arial" w:cs="Arial"/>
                <w:sz w:val="18"/>
                <w:szCs w:val="18"/>
              </w:rPr>
            </w:pPr>
            <w:r w:rsidRPr="00CA5D69">
              <w:rPr>
                <w:rFonts w:ascii="Arial" w:hAnsi="Arial" w:cs="Arial"/>
                <w:sz w:val="18"/>
                <w:szCs w:val="18"/>
              </w:rPr>
              <w:t>198,211</w:t>
            </w:r>
          </w:p>
        </w:tc>
      </w:tr>
      <w:tr w:rsidR="00CA5D69" w:rsidRPr="00CA5D69" w14:paraId="58A34D6D" w14:textId="77777777" w:rsidTr="0038608F">
        <w:tc>
          <w:tcPr>
            <w:tcW w:w="3510" w:type="dxa"/>
          </w:tcPr>
          <w:p w14:paraId="0DB194FF" w14:textId="77777777" w:rsidR="009475B9" w:rsidRPr="00CA5D69" w:rsidRDefault="009475B9" w:rsidP="00FB75B6">
            <w:pPr>
              <w:tabs>
                <w:tab w:val="left" w:pos="342"/>
              </w:tabs>
              <w:spacing w:line="300" w:lineRule="exact"/>
              <w:ind w:left="162" w:right="-43" w:hanging="180"/>
              <w:rPr>
                <w:rFonts w:ascii="Arial" w:hAnsi="Arial" w:cs="Arial"/>
                <w:sz w:val="18"/>
                <w:szCs w:val="18"/>
                <w:cs/>
                <w:lang w:val="en-GB"/>
              </w:rPr>
            </w:pPr>
            <w:r w:rsidRPr="00CA5D69">
              <w:rPr>
                <w:rFonts w:ascii="Arial" w:hAnsi="Arial" w:cs="Arial"/>
                <w:sz w:val="18"/>
                <w:szCs w:val="18"/>
              </w:rPr>
              <w:t>Add: Change in fair value of securities</w:t>
            </w:r>
          </w:p>
        </w:tc>
        <w:tc>
          <w:tcPr>
            <w:tcW w:w="1350" w:type="dxa"/>
          </w:tcPr>
          <w:p w14:paraId="70ADC377" w14:textId="2836D1E5" w:rsidR="009475B9" w:rsidRPr="00CA5D69" w:rsidRDefault="009475B9" w:rsidP="00FB75B6">
            <w:pPr>
              <w:pBdr>
                <w:bottom w:val="single" w:sz="4" w:space="1" w:color="auto"/>
              </w:pBdr>
              <w:tabs>
                <w:tab w:val="decimal" w:pos="972"/>
              </w:tabs>
              <w:spacing w:line="300" w:lineRule="exact"/>
              <w:ind w:left="-14" w:right="-14"/>
              <w:jc w:val="both"/>
              <w:rPr>
                <w:rFonts w:ascii="Arial" w:hAnsi="Arial" w:cs="Arial"/>
                <w:sz w:val="18"/>
                <w:szCs w:val="18"/>
              </w:rPr>
            </w:pPr>
            <w:r w:rsidRPr="00CA5D69">
              <w:rPr>
                <w:rFonts w:ascii="Arial" w:hAnsi="Arial" w:cs="Arial" w:hint="cs"/>
                <w:sz w:val="18"/>
                <w:szCs w:val="18"/>
              </w:rPr>
              <w:t>10,240</w:t>
            </w:r>
          </w:p>
        </w:tc>
        <w:tc>
          <w:tcPr>
            <w:tcW w:w="1440" w:type="dxa"/>
          </w:tcPr>
          <w:p w14:paraId="55309B59" w14:textId="71A84D97" w:rsidR="009475B9" w:rsidRPr="00CA5D69" w:rsidRDefault="009475B9" w:rsidP="00FB75B6">
            <w:pPr>
              <w:pBdr>
                <w:bottom w:val="single" w:sz="4" w:space="1" w:color="auto"/>
              </w:pBdr>
              <w:tabs>
                <w:tab w:val="decimal" w:pos="1155"/>
              </w:tabs>
              <w:spacing w:line="300" w:lineRule="exact"/>
              <w:ind w:left="-14" w:right="-14"/>
              <w:jc w:val="both"/>
              <w:rPr>
                <w:rFonts w:ascii="Arial" w:hAnsi="Arial" w:cs="Arial"/>
                <w:sz w:val="18"/>
                <w:szCs w:val="18"/>
              </w:rPr>
            </w:pPr>
            <w:r w:rsidRPr="00CA5D69">
              <w:rPr>
                <w:rFonts w:ascii="Arial" w:hAnsi="Arial" w:cs="Arial" w:hint="cs"/>
                <w:sz w:val="18"/>
                <w:szCs w:val="18"/>
              </w:rPr>
              <w:t>28,239</w:t>
            </w:r>
          </w:p>
        </w:tc>
        <w:tc>
          <w:tcPr>
            <w:tcW w:w="1350" w:type="dxa"/>
          </w:tcPr>
          <w:p w14:paraId="44C48D8F" w14:textId="7430AF48" w:rsidR="009475B9" w:rsidRPr="00CA5D69" w:rsidRDefault="009475B9" w:rsidP="00FB75B6">
            <w:pPr>
              <w:pBdr>
                <w:bottom w:val="single" w:sz="4" w:space="1" w:color="auto"/>
              </w:pBdr>
              <w:tabs>
                <w:tab w:val="decimal" w:pos="972"/>
              </w:tabs>
              <w:spacing w:line="300" w:lineRule="exact"/>
              <w:ind w:left="-14" w:right="-14"/>
              <w:jc w:val="both"/>
              <w:rPr>
                <w:rFonts w:ascii="Arial" w:hAnsi="Arial" w:cs="Arial"/>
                <w:sz w:val="18"/>
                <w:szCs w:val="18"/>
              </w:rPr>
            </w:pPr>
            <w:r w:rsidRPr="00CA5D69">
              <w:rPr>
                <w:rFonts w:ascii="Arial" w:hAnsi="Arial" w:cs="Arial" w:hint="cs"/>
                <w:sz w:val="18"/>
                <w:szCs w:val="18"/>
              </w:rPr>
              <w:t>10,4</w:t>
            </w:r>
            <w:r w:rsidR="002A1B0E">
              <w:rPr>
                <w:rFonts w:ascii="Arial" w:hAnsi="Arial" w:cs="Arial"/>
                <w:sz w:val="18"/>
                <w:szCs w:val="18"/>
              </w:rPr>
              <w:t>51</w:t>
            </w:r>
          </w:p>
        </w:tc>
        <w:tc>
          <w:tcPr>
            <w:tcW w:w="1353" w:type="dxa"/>
          </w:tcPr>
          <w:p w14:paraId="437773D3" w14:textId="77777777" w:rsidR="009475B9" w:rsidRPr="00CA5D69" w:rsidRDefault="009475B9" w:rsidP="00FB75B6">
            <w:pPr>
              <w:pBdr>
                <w:bottom w:val="single" w:sz="4" w:space="1" w:color="auto"/>
              </w:pBdr>
              <w:tabs>
                <w:tab w:val="decimal" w:pos="972"/>
              </w:tabs>
              <w:spacing w:line="300" w:lineRule="exact"/>
              <w:ind w:left="-14" w:right="-14"/>
              <w:jc w:val="both"/>
              <w:rPr>
                <w:rFonts w:ascii="Arial" w:hAnsi="Arial" w:cs="Arial"/>
                <w:sz w:val="18"/>
                <w:szCs w:val="18"/>
              </w:rPr>
            </w:pPr>
            <w:r w:rsidRPr="00CA5D69">
              <w:rPr>
                <w:rFonts w:ascii="Arial" w:hAnsi="Arial" w:cs="Arial"/>
                <w:sz w:val="18"/>
                <w:szCs w:val="18"/>
              </w:rPr>
              <w:t>28,422</w:t>
            </w:r>
          </w:p>
        </w:tc>
      </w:tr>
      <w:tr w:rsidR="009475B9" w:rsidRPr="00CA5D69" w14:paraId="48E43847" w14:textId="77777777" w:rsidTr="0038608F">
        <w:tc>
          <w:tcPr>
            <w:tcW w:w="3510" w:type="dxa"/>
          </w:tcPr>
          <w:p w14:paraId="0BDE3E65" w14:textId="77777777" w:rsidR="009475B9" w:rsidRPr="00CA5D69" w:rsidRDefault="009475B9" w:rsidP="00FB75B6">
            <w:pPr>
              <w:tabs>
                <w:tab w:val="left" w:pos="342"/>
              </w:tabs>
              <w:spacing w:line="300" w:lineRule="exact"/>
              <w:ind w:left="162" w:right="-43" w:hanging="180"/>
              <w:rPr>
                <w:rFonts w:ascii="Arial" w:hAnsi="Arial" w:cs="Arial"/>
                <w:sz w:val="18"/>
                <w:szCs w:val="18"/>
                <w:cs/>
                <w:lang w:val="en-GB"/>
              </w:rPr>
            </w:pPr>
            <w:r w:rsidRPr="00CA5D69">
              <w:rPr>
                <w:rFonts w:ascii="Arial" w:hAnsi="Arial" w:cs="Arial"/>
                <w:sz w:val="18"/>
                <w:szCs w:val="18"/>
              </w:rPr>
              <w:t>Net</w:t>
            </w:r>
          </w:p>
        </w:tc>
        <w:tc>
          <w:tcPr>
            <w:tcW w:w="1350" w:type="dxa"/>
          </w:tcPr>
          <w:p w14:paraId="680C5C77" w14:textId="302C370F" w:rsidR="009475B9" w:rsidRPr="00CA5D69" w:rsidRDefault="009475B9" w:rsidP="00FB75B6">
            <w:pPr>
              <w:pBdr>
                <w:bottom w:val="double" w:sz="4" w:space="1" w:color="auto"/>
              </w:pBdr>
              <w:tabs>
                <w:tab w:val="decimal" w:pos="972"/>
              </w:tabs>
              <w:spacing w:line="300" w:lineRule="exact"/>
              <w:ind w:left="-14" w:right="-14"/>
              <w:jc w:val="both"/>
              <w:rPr>
                <w:rFonts w:ascii="Arial" w:hAnsi="Arial" w:cs="Arial"/>
                <w:sz w:val="18"/>
                <w:szCs w:val="18"/>
                <w:cs/>
              </w:rPr>
            </w:pPr>
            <w:r w:rsidRPr="00CA5D69">
              <w:rPr>
                <w:rFonts w:ascii="Arial" w:hAnsi="Arial" w:cs="Arial" w:hint="cs"/>
                <w:sz w:val="18"/>
                <w:szCs w:val="18"/>
              </w:rPr>
              <w:t>189,562</w:t>
            </w:r>
          </w:p>
        </w:tc>
        <w:tc>
          <w:tcPr>
            <w:tcW w:w="1440" w:type="dxa"/>
          </w:tcPr>
          <w:p w14:paraId="3D442EC7" w14:textId="2C62DAA7" w:rsidR="009475B9" w:rsidRPr="00CA5D69" w:rsidRDefault="009475B9" w:rsidP="00FB75B6">
            <w:pPr>
              <w:pBdr>
                <w:bottom w:val="double" w:sz="4" w:space="1" w:color="auto"/>
              </w:pBdr>
              <w:tabs>
                <w:tab w:val="decimal" w:pos="1155"/>
              </w:tabs>
              <w:spacing w:line="300" w:lineRule="exact"/>
              <w:ind w:left="-14" w:right="-14"/>
              <w:jc w:val="both"/>
              <w:rPr>
                <w:rFonts w:ascii="Arial" w:hAnsi="Arial" w:cs="Arial"/>
                <w:sz w:val="18"/>
                <w:szCs w:val="18"/>
                <w:cs/>
              </w:rPr>
            </w:pPr>
            <w:r w:rsidRPr="00CA5D69">
              <w:rPr>
                <w:rFonts w:ascii="Arial" w:hAnsi="Arial" w:cs="Arial" w:hint="cs"/>
                <w:sz w:val="18"/>
                <w:szCs w:val="18"/>
              </w:rPr>
              <w:t>245,291</w:t>
            </w:r>
          </w:p>
        </w:tc>
        <w:tc>
          <w:tcPr>
            <w:tcW w:w="1350" w:type="dxa"/>
          </w:tcPr>
          <w:p w14:paraId="7BC35132" w14:textId="4DF9ED91" w:rsidR="009475B9" w:rsidRPr="00CA5D69" w:rsidRDefault="009475B9" w:rsidP="00FB75B6">
            <w:pPr>
              <w:pBdr>
                <w:bottom w:val="double" w:sz="4" w:space="1" w:color="auto"/>
              </w:pBdr>
              <w:tabs>
                <w:tab w:val="decimal" w:pos="972"/>
              </w:tabs>
              <w:spacing w:line="300" w:lineRule="exact"/>
              <w:ind w:left="-14" w:right="-14"/>
              <w:jc w:val="both"/>
              <w:rPr>
                <w:rFonts w:ascii="Arial" w:hAnsi="Arial" w:cs="Arial"/>
                <w:sz w:val="18"/>
                <w:szCs w:val="18"/>
                <w:cs/>
              </w:rPr>
            </w:pPr>
            <w:r w:rsidRPr="00CA5D69">
              <w:rPr>
                <w:rFonts w:ascii="Arial" w:hAnsi="Arial" w:cs="Arial" w:hint="cs"/>
                <w:sz w:val="18"/>
                <w:szCs w:val="18"/>
              </w:rPr>
              <w:t>175,7</w:t>
            </w:r>
            <w:r w:rsidR="002A1B0E">
              <w:rPr>
                <w:rFonts w:ascii="Arial" w:hAnsi="Arial" w:cs="Arial"/>
                <w:sz w:val="18"/>
                <w:szCs w:val="18"/>
              </w:rPr>
              <w:t>72</w:t>
            </w:r>
          </w:p>
        </w:tc>
        <w:tc>
          <w:tcPr>
            <w:tcW w:w="1353" w:type="dxa"/>
          </w:tcPr>
          <w:p w14:paraId="0F0EE141" w14:textId="77777777" w:rsidR="009475B9" w:rsidRPr="00CA5D69" w:rsidRDefault="009475B9" w:rsidP="00FB75B6">
            <w:pPr>
              <w:pBdr>
                <w:bottom w:val="double" w:sz="4" w:space="1" w:color="auto"/>
              </w:pBdr>
              <w:tabs>
                <w:tab w:val="decimal" w:pos="972"/>
              </w:tabs>
              <w:spacing w:line="300" w:lineRule="exact"/>
              <w:ind w:left="-14" w:right="-14"/>
              <w:jc w:val="both"/>
              <w:rPr>
                <w:rFonts w:ascii="Arial" w:hAnsi="Arial" w:cs="Arial"/>
                <w:sz w:val="18"/>
                <w:szCs w:val="18"/>
                <w:cs/>
              </w:rPr>
            </w:pPr>
            <w:r w:rsidRPr="00CA5D69">
              <w:rPr>
                <w:rFonts w:ascii="Arial" w:hAnsi="Arial" w:cs="Arial"/>
                <w:sz w:val="18"/>
                <w:szCs w:val="18"/>
              </w:rPr>
              <w:t>226,633</w:t>
            </w:r>
          </w:p>
        </w:tc>
      </w:tr>
      <w:bookmarkEnd w:id="8"/>
    </w:tbl>
    <w:p w14:paraId="669FB603" w14:textId="77777777" w:rsidR="00FB75B6" w:rsidRPr="00CA5D69" w:rsidRDefault="00FB75B6" w:rsidP="002D09AE">
      <w:pPr>
        <w:tabs>
          <w:tab w:val="left" w:pos="2160"/>
          <w:tab w:val="right" w:pos="7020"/>
          <w:tab w:val="right" w:pos="8460"/>
        </w:tabs>
        <w:spacing w:before="240" w:after="120" w:line="380" w:lineRule="exact"/>
        <w:ind w:left="547"/>
        <w:jc w:val="both"/>
        <w:rPr>
          <w:rFonts w:ascii="Arial" w:hAnsi="Arial" w:cs="Arial"/>
          <w:sz w:val="22"/>
          <w:szCs w:val="22"/>
        </w:rPr>
      </w:pPr>
    </w:p>
    <w:p w14:paraId="764FE870" w14:textId="181671D3" w:rsidR="002D09AE" w:rsidRPr="00CA5D69" w:rsidRDefault="002D09AE" w:rsidP="002D09AE">
      <w:pPr>
        <w:tabs>
          <w:tab w:val="left" w:pos="2160"/>
          <w:tab w:val="right" w:pos="7020"/>
          <w:tab w:val="right" w:pos="8460"/>
        </w:tabs>
        <w:spacing w:before="240" w:after="120" w:line="380" w:lineRule="exact"/>
        <w:ind w:left="547"/>
        <w:jc w:val="both"/>
        <w:rPr>
          <w:rFonts w:ascii="Arial" w:hAnsi="Arial" w:cs="Arial"/>
          <w:sz w:val="22"/>
          <w:szCs w:val="22"/>
        </w:rPr>
      </w:pPr>
      <w:r w:rsidRPr="00CA5D69">
        <w:rPr>
          <w:rFonts w:ascii="Arial" w:hAnsi="Arial" w:cs="Arial"/>
          <w:sz w:val="22"/>
          <w:szCs w:val="22"/>
        </w:rPr>
        <w:t xml:space="preserve">During the </w:t>
      </w:r>
      <w:r w:rsidR="009D2DD1" w:rsidRPr="00CA5D69">
        <w:rPr>
          <w:rFonts w:ascii="Arial" w:hAnsi="Arial" w:cs="Arial"/>
          <w:sz w:val="22"/>
          <w:szCs w:val="22"/>
        </w:rPr>
        <w:t>years</w:t>
      </w:r>
      <w:r w:rsidRPr="00CA5D69">
        <w:rPr>
          <w:rFonts w:ascii="Arial" w:hAnsi="Arial" w:cs="Arial"/>
          <w:sz w:val="22"/>
          <w:szCs w:val="22"/>
        </w:rPr>
        <w:t>, the Company purchased and sold unit trusts of funds managed by the related parties. Purchase and sales prices were made at the net asset value, which was the normal price charged to ordinary investors. The details are as follows:</w:t>
      </w:r>
    </w:p>
    <w:p w14:paraId="5823B5B3" w14:textId="7FC931AE" w:rsidR="002D09AE" w:rsidRPr="00CA5D69" w:rsidRDefault="009D2DD1" w:rsidP="009D2DD1">
      <w:pPr>
        <w:widowControl/>
        <w:overflowPunct/>
        <w:autoSpaceDE/>
        <w:autoSpaceDN/>
        <w:adjustRightInd/>
        <w:textAlignment w:val="auto"/>
        <w:rPr>
          <w:rFonts w:ascii="Arial" w:hAnsi="Arial" w:cs="Arial"/>
          <w:sz w:val="18"/>
          <w:szCs w:val="18"/>
        </w:rPr>
      </w:pPr>
      <w:r w:rsidRPr="00CA5D69">
        <w:rPr>
          <w:rFonts w:ascii="Arial" w:hAnsi="Arial" w:cs="Arial"/>
          <w:sz w:val="18"/>
          <w:szCs w:val="18"/>
        </w:rPr>
        <w:t xml:space="preserve">                                                                                                                                                           </w:t>
      </w:r>
      <w:r w:rsidR="002D09AE" w:rsidRPr="00CA5D69">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CA5D69" w:rsidRPr="00CA5D69" w14:paraId="4A1A0797" w14:textId="77777777" w:rsidTr="00171D5E">
        <w:tc>
          <w:tcPr>
            <w:tcW w:w="4140" w:type="dxa"/>
          </w:tcPr>
          <w:p w14:paraId="6CFE7A9A" w14:textId="77777777" w:rsidR="002D09AE" w:rsidRPr="00CA5D69" w:rsidRDefault="002D09AE" w:rsidP="009B3472">
            <w:pPr>
              <w:tabs>
                <w:tab w:val="left" w:pos="2160"/>
                <w:tab w:val="left" w:pos="2880"/>
                <w:tab w:val="decimal" w:pos="6660"/>
                <w:tab w:val="decimal" w:pos="8280"/>
              </w:tabs>
              <w:spacing w:line="340" w:lineRule="exact"/>
              <w:ind w:left="162" w:right="-43" w:hanging="162"/>
              <w:jc w:val="right"/>
              <w:rPr>
                <w:rFonts w:ascii="Arial" w:hAnsi="Arial" w:cs="Arial"/>
                <w:sz w:val="18"/>
                <w:szCs w:val="18"/>
              </w:rPr>
            </w:pPr>
          </w:p>
        </w:tc>
        <w:tc>
          <w:tcPr>
            <w:tcW w:w="5040" w:type="dxa"/>
            <w:gridSpan w:val="4"/>
          </w:tcPr>
          <w:p w14:paraId="79B25955" w14:textId="77777777" w:rsidR="002D09AE" w:rsidRPr="00CA5D69" w:rsidRDefault="002D09AE" w:rsidP="009B3472">
            <w:pPr>
              <w:pBdr>
                <w:bottom w:val="single" w:sz="4" w:space="1" w:color="auto"/>
              </w:pBdr>
              <w:spacing w:line="340" w:lineRule="exact"/>
              <w:ind w:left="-50" w:right="3"/>
              <w:jc w:val="center"/>
              <w:rPr>
                <w:rFonts w:ascii="Arial" w:hAnsi="Arial" w:cs="Arial"/>
                <w:sz w:val="18"/>
                <w:szCs w:val="18"/>
              </w:rPr>
            </w:pPr>
            <w:r w:rsidRPr="00CA5D69">
              <w:rPr>
                <w:rFonts w:ascii="Arial" w:hAnsi="Arial" w:cs="Arial"/>
                <w:sz w:val="18"/>
                <w:szCs w:val="18"/>
              </w:rPr>
              <w:t>Consolidated and Separate financial statements</w:t>
            </w:r>
          </w:p>
        </w:tc>
      </w:tr>
      <w:tr w:rsidR="00CA5D69" w:rsidRPr="00CA5D69" w14:paraId="455A0D63" w14:textId="77777777" w:rsidTr="00171D5E">
        <w:tc>
          <w:tcPr>
            <w:tcW w:w="4140" w:type="dxa"/>
          </w:tcPr>
          <w:p w14:paraId="63A2137B" w14:textId="77777777" w:rsidR="002D09AE" w:rsidRPr="00CA5D69" w:rsidRDefault="002D09AE" w:rsidP="009B3472">
            <w:pPr>
              <w:spacing w:line="340" w:lineRule="exact"/>
              <w:ind w:left="158" w:right="-202" w:hanging="158"/>
              <w:jc w:val="both"/>
              <w:rPr>
                <w:rFonts w:ascii="Arial" w:hAnsi="Arial" w:cs="Arial"/>
                <w:sz w:val="18"/>
                <w:szCs w:val="18"/>
              </w:rPr>
            </w:pPr>
          </w:p>
        </w:tc>
        <w:tc>
          <w:tcPr>
            <w:tcW w:w="2520" w:type="dxa"/>
            <w:gridSpan w:val="2"/>
            <w:shd w:val="clear" w:color="auto" w:fill="auto"/>
          </w:tcPr>
          <w:p w14:paraId="5BD2378A" w14:textId="77777777" w:rsidR="002D09AE" w:rsidRPr="00CA5D69" w:rsidRDefault="002D09AE" w:rsidP="009B3472">
            <w:pPr>
              <w:pBdr>
                <w:bottom w:val="single" w:sz="4" w:space="1" w:color="auto"/>
              </w:pBdr>
              <w:spacing w:line="340" w:lineRule="exact"/>
              <w:ind w:left="-50" w:right="3"/>
              <w:jc w:val="center"/>
              <w:rPr>
                <w:rFonts w:ascii="Arial" w:hAnsi="Arial" w:cs="Arial"/>
                <w:sz w:val="18"/>
                <w:szCs w:val="18"/>
              </w:rPr>
            </w:pPr>
            <w:r w:rsidRPr="00CA5D69">
              <w:rPr>
                <w:rFonts w:ascii="Arial" w:hAnsi="Arial" w:cs="Arial"/>
                <w:sz w:val="18"/>
                <w:szCs w:val="18"/>
              </w:rPr>
              <w:t>Purchase of unit trusts</w:t>
            </w:r>
          </w:p>
        </w:tc>
        <w:tc>
          <w:tcPr>
            <w:tcW w:w="2520" w:type="dxa"/>
            <w:gridSpan w:val="2"/>
            <w:shd w:val="clear" w:color="auto" w:fill="auto"/>
          </w:tcPr>
          <w:p w14:paraId="2AA98B84" w14:textId="77777777" w:rsidR="002D09AE" w:rsidRPr="00CA5D69" w:rsidRDefault="002D09AE" w:rsidP="009B3472">
            <w:pPr>
              <w:pBdr>
                <w:bottom w:val="single" w:sz="4" w:space="1" w:color="auto"/>
              </w:pBdr>
              <w:spacing w:line="340" w:lineRule="exact"/>
              <w:ind w:left="-50" w:right="3"/>
              <w:jc w:val="center"/>
              <w:rPr>
                <w:rFonts w:ascii="Arial" w:hAnsi="Arial" w:cs="Arial"/>
                <w:sz w:val="18"/>
                <w:szCs w:val="18"/>
              </w:rPr>
            </w:pPr>
            <w:r w:rsidRPr="00CA5D69">
              <w:rPr>
                <w:rFonts w:ascii="Arial" w:hAnsi="Arial" w:cs="Arial"/>
                <w:sz w:val="18"/>
                <w:szCs w:val="18"/>
              </w:rPr>
              <w:t>Sales of unit trusts</w:t>
            </w:r>
          </w:p>
        </w:tc>
      </w:tr>
      <w:tr w:rsidR="00CA5D69" w:rsidRPr="00CA5D69" w14:paraId="7B34E088" w14:textId="77777777" w:rsidTr="00171D5E">
        <w:tc>
          <w:tcPr>
            <w:tcW w:w="4140" w:type="dxa"/>
          </w:tcPr>
          <w:p w14:paraId="5440DCDC" w14:textId="77777777" w:rsidR="00937E25" w:rsidRPr="00CA5D69" w:rsidRDefault="00937E25" w:rsidP="00937E25">
            <w:pPr>
              <w:spacing w:line="340" w:lineRule="exact"/>
              <w:ind w:left="158" w:right="-202" w:hanging="158"/>
              <w:jc w:val="both"/>
              <w:rPr>
                <w:rFonts w:ascii="Arial" w:hAnsi="Arial" w:cs="Arial"/>
                <w:sz w:val="18"/>
                <w:szCs w:val="18"/>
              </w:rPr>
            </w:pPr>
          </w:p>
        </w:tc>
        <w:tc>
          <w:tcPr>
            <w:tcW w:w="1260" w:type="dxa"/>
            <w:shd w:val="clear" w:color="auto" w:fill="auto"/>
          </w:tcPr>
          <w:p w14:paraId="5765B42B" w14:textId="77777777" w:rsidR="00937E25" w:rsidRPr="00CA5D69" w:rsidRDefault="00937E25" w:rsidP="00937E25">
            <w:pPr>
              <w:pBdr>
                <w:bottom w:val="single" w:sz="4" w:space="1" w:color="auto"/>
              </w:pBdr>
              <w:tabs>
                <w:tab w:val="left" w:pos="345"/>
                <w:tab w:val="center" w:pos="506"/>
              </w:tabs>
              <w:spacing w:line="340" w:lineRule="exact"/>
              <w:ind w:left="-50" w:right="-18"/>
              <w:rPr>
                <w:rFonts w:ascii="Arial" w:hAnsi="Arial" w:cs="Arial"/>
                <w:sz w:val="18"/>
                <w:szCs w:val="18"/>
              </w:rPr>
            </w:pPr>
            <w:r w:rsidRPr="00CA5D69">
              <w:rPr>
                <w:rFonts w:ascii="Arial" w:hAnsi="Arial" w:cs="Arial"/>
                <w:sz w:val="18"/>
                <w:szCs w:val="18"/>
              </w:rPr>
              <w:tab/>
              <w:t>2</w:t>
            </w:r>
            <w:r w:rsidRPr="00CA5D69">
              <w:rPr>
                <w:rFonts w:ascii="Arial" w:hAnsi="Arial" w:cs="Arial"/>
                <w:sz w:val="18"/>
                <w:szCs w:val="18"/>
              </w:rPr>
              <w:tab/>
              <w:t>020</w:t>
            </w:r>
          </w:p>
        </w:tc>
        <w:tc>
          <w:tcPr>
            <w:tcW w:w="1260" w:type="dxa"/>
            <w:shd w:val="clear" w:color="auto" w:fill="auto"/>
          </w:tcPr>
          <w:p w14:paraId="73BDC410" w14:textId="77777777" w:rsidR="00937E25" w:rsidRPr="00CA5D69" w:rsidRDefault="00937E25" w:rsidP="00937E25">
            <w:pPr>
              <w:pBdr>
                <w:bottom w:val="single" w:sz="4" w:space="1" w:color="auto"/>
              </w:pBdr>
              <w:spacing w:line="340" w:lineRule="exact"/>
              <w:ind w:left="-50" w:right="3"/>
              <w:jc w:val="center"/>
              <w:rPr>
                <w:rFonts w:ascii="Arial" w:hAnsi="Arial" w:cs="Arial"/>
                <w:sz w:val="18"/>
                <w:szCs w:val="18"/>
              </w:rPr>
            </w:pPr>
            <w:r w:rsidRPr="00CA5D69">
              <w:rPr>
                <w:rFonts w:ascii="Arial" w:hAnsi="Arial" w:cs="Arial"/>
                <w:sz w:val="18"/>
                <w:szCs w:val="18"/>
              </w:rPr>
              <w:t>2019</w:t>
            </w:r>
          </w:p>
        </w:tc>
        <w:tc>
          <w:tcPr>
            <w:tcW w:w="1260" w:type="dxa"/>
            <w:shd w:val="clear" w:color="auto" w:fill="auto"/>
          </w:tcPr>
          <w:p w14:paraId="52178FF9" w14:textId="77777777" w:rsidR="00937E25" w:rsidRPr="00CA5D69" w:rsidRDefault="00937E25" w:rsidP="00937E25">
            <w:pPr>
              <w:pBdr>
                <w:bottom w:val="single" w:sz="4" w:space="1" w:color="auto"/>
              </w:pBdr>
              <w:tabs>
                <w:tab w:val="left" w:pos="345"/>
                <w:tab w:val="center" w:pos="506"/>
              </w:tabs>
              <w:spacing w:line="340" w:lineRule="exact"/>
              <w:ind w:left="-50" w:right="-18"/>
              <w:rPr>
                <w:rFonts w:ascii="Arial" w:hAnsi="Arial" w:cs="Arial"/>
                <w:sz w:val="18"/>
                <w:szCs w:val="18"/>
              </w:rPr>
            </w:pPr>
            <w:r w:rsidRPr="00CA5D69">
              <w:rPr>
                <w:rFonts w:ascii="Arial" w:hAnsi="Arial" w:cs="Arial"/>
                <w:sz w:val="18"/>
                <w:szCs w:val="18"/>
              </w:rPr>
              <w:tab/>
              <w:t>2</w:t>
            </w:r>
            <w:r w:rsidRPr="00CA5D69">
              <w:rPr>
                <w:rFonts w:ascii="Arial" w:hAnsi="Arial" w:cs="Arial"/>
                <w:sz w:val="18"/>
                <w:szCs w:val="18"/>
              </w:rPr>
              <w:tab/>
              <w:t>020</w:t>
            </w:r>
          </w:p>
        </w:tc>
        <w:tc>
          <w:tcPr>
            <w:tcW w:w="1260" w:type="dxa"/>
            <w:shd w:val="clear" w:color="auto" w:fill="auto"/>
          </w:tcPr>
          <w:p w14:paraId="6CFB2E87" w14:textId="77777777" w:rsidR="00937E25" w:rsidRPr="00CA5D69" w:rsidRDefault="00937E25" w:rsidP="00937E25">
            <w:pPr>
              <w:pBdr>
                <w:bottom w:val="single" w:sz="4" w:space="1" w:color="auto"/>
              </w:pBdr>
              <w:spacing w:line="340" w:lineRule="exact"/>
              <w:ind w:left="-50" w:right="3"/>
              <w:jc w:val="center"/>
              <w:rPr>
                <w:rFonts w:ascii="Arial" w:hAnsi="Arial" w:cs="Arial"/>
                <w:sz w:val="18"/>
                <w:szCs w:val="18"/>
              </w:rPr>
            </w:pPr>
            <w:r w:rsidRPr="00CA5D69">
              <w:rPr>
                <w:rFonts w:ascii="Arial" w:hAnsi="Arial" w:cs="Arial"/>
                <w:sz w:val="18"/>
                <w:szCs w:val="18"/>
              </w:rPr>
              <w:t>2019</w:t>
            </w:r>
          </w:p>
        </w:tc>
      </w:tr>
      <w:tr w:rsidR="00CA5D69" w:rsidRPr="00CA5D69" w14:paraId="114A3C53" w14:textId="77777777" w:rsidTr="00171D5E">
        <w:trPr>
          <w:trHeight w:val="60"/>
        </w:trPr>
        <w:tc>
          <w:tcPr>
            <w:tcW w:w="4140" w:type="dxa"/>
          </w:tcPr>
          <w:p w14:paraId="3696CC66" w14:textId="77777777" w:rsidR="009475B9" w:rsidRPr="00CA5D69" w:rsidRDefault="009475B9" w:rsidP="009475B9">
            <w:pPr>
              <w:spacing w:line="340" w:lineRule="exact"/>
              <w:ind w:left="162" w:right="-108" w:hanging="162"/>
              <w:rPr>
                <w:rFonts w:ascii="Arial" w:hAnsi="Arial" w:cs="Arial"/>
                <w:sz w:val="18"/>
                <w:szCs w:val="18"/>
              </w:rPr>
            </w:pPr>
            <w:r w:rsidRPr="00CA5D69">
              <w:rPr>
                <w:rFonts w:ascii="Arial" w:hAnsi="Arial" w:cs="Arial"/>
                <w:sz w:val="18"/>
                <w:szCs w:val="18"/>
              </w:rPr>
              <w:t>Asset Plus AI Term Fund 5Y1</w:t>
            </w:r>
          </w:p>
        </w:tc>
        <w:tc>
          <w:tcPr>
            <w:tcW w:w="1260" w:type="dxa"/>
            <w:shd w:val="clear" w:color="auto" w:fill="auto"/>
            <w:vAlign w:val="bottom"/>
          </w:tcPr>
          <w:p w14:paraId="522C3CCC" w14:textId="2ABB54CF" w:rsidR="009475B9" w:rsidRPr="00CA5D69" w:rsidRDefault="009475B9" w:rsidP="009475B9">
            <w:pPr>
              <w:tabs>
                <w:tab w:val="decimal" w:pos="972"/>
              </w:tabs>
              <w:spacing w:line="340" w:lineRule="exact"/>
              <w:ind w:left="-14" w:right="-14"/>
              <w:jc w:val="both"/>
              <w:rPr>
                <w:rFonts w:ascii="Arial" w:hAnsi="Arial" w:cs="Arial"/>
                <w:sz w:val="18"/>
                <w:szCs w:val="18"/>
                <w:cs/>
              </w:rPr>
            </w:pPr>
            <w:r w:rsidRPr="00CA5D69">
              <w:rPr>
                <w:rFonts w:ascii="Arial" w:hAnsi="Arial" w:cs="Arial" w:hint="cs"/>
                <w:sz w:val="18"/>
                <w:szCs w:val="18"/>
              </w:rPr>
              <w:t>-</w:t>
            </w:r>
          </w:p>
        </w:tc>
        <w:tc>
          <w:tcPr>
            <w:tcW w:w="1260" w:type="dxa"/>
            <w:shd w:val="clear" w:color="auto" w:fill="auto"/>
            <w:vAlign w:val="bottom"/>
          </w:tcPr>
          <w:p w14:paraId="06252C7D" w14:textId="7E6B9F44" w:rsidR="009475B9" w:rsidRPr="00CA5D69" w:rsidRDefault="009475B9" w:rsidP="009475B9">
            <w:pPr>
              <w:tabs>
                <w:tab w:val="decimal" w:pos="972"/>
              </w:tabs>
              <w:spacing w:line="340" w:lineRule="exact"/>
              <w:ind w:left="-14" w:right="-14"/>
              <w:jc w:val="both"/>
              <w:rPr>
                <w:rFonts w:ascii="Arial" w:hAnsi="Arial" w:cs="Arial"/>
                <w:sz w:val="18"/>
                <w:szCs w:val="18"/>
                <w:cs/>
              </w:rPr>
            </w:pPr>
            <w:r w:rsidRPr="00CA5D69">
              <w:rPr>
                <w:rFonts w:ascii="Arial" w:hAnsi="Arial" w:cs="Arial" w:hint="cs"/>
                <w:sz w:val="18"/>
                <w:szCs w:val="18"/>
              </w:rPr>
              <w:t>-</w:t>
            </w:r>
          </w:p>
        </w:tc>
        <w:tc>
          <w:tcPr>
            <w:tcW w:w="1260" w:type="dxa"/>
            <w:shd w:val="clear" w:color="auto" w:fill="auto"/>
            <w:vAlign w:val="bottom"/>
          </w:tcPr>
          <w:p w14:paraId="5B286ABC" w14:textId="01C9E646" w:rsidR="009475B9" w:rsidRPr="00CA5D69" w:rsidRDefault="009475B9" w:rsidP="009475B9">
            <w:pPr>
              <w:tabs>
                <w:tab w:val="decimal" w:pos="972"/>
              </w:tabs>
              <w:spacing w:line="340" w:lineRule="exact"/>
              <w:ind w:left="-14" w:right="-14"/>
              <w:jc w:val="both"/>
              <w:rPr>
                <w:rFonts w:ascii="Arial" w:hAnsi="Arial" w:cs="Arial"/>
                <w:sz w:val="18"/>
                <w:szCs w:val="18"/>
                <w:cs/>
              </w:rPr>
            </w:pPr>
            <w:r w:rsidRPr="00CA5D69">
              <w:rPr>
                <w:rFonts w:ascii="Arial" w:hAnsi="Arial" w:cs="Arial" w:hint="cs"/>
                <w:sz w:val="18"/>
                <w:szCs w:val="18"/>
              </w:rPr>
              <w:t>105,437</w:t>
            </w:r>
          </w:p>
        </w:tc>
        <w:tc>
          <w:tcPr>
            <w:tcW w:w="1260" w:type="dxa"/>
            <w:shd w:val="clear" w:color="auto" w:fill="auto"/>
            <w:vAlign w:val="bottom"/>
          </w:tcPr>
          <w:p w14:paraId="38939865" w14:textId="35A8DCEE" w:rsidR="009475B9" w:rsidRPr="00CA5D69" w:rsidRDefault="009475B9" w:rsidP="009475B9">
            <w:pPr>
              <w:tabs>
                <w:tab w:val="decimal" w:pos="972"/>
              </w:tabs>
              <w:spacing w:line="340" w:lineRule="exact"/>
              <w:ind w:left="-14" w:right="-14"/>
              <w:jc w:val="both"/>
              <w:rPr>
                <w:rFonts w:ascii="Arial" w:hAnsi="Arial" w:cs="Arial"/>
                <w:sz w:val="18"/>
                <w:szCs w:val="18"/>
                <w:cs/>
              </w:rPr>
            </w:pPr>
            <w:r w:rsidRPr="00CA5D69">
              <w:rPr>
                <w:rFonts w:ascii="Arial" w:hAnsi="Arial" w:cs="Arial"/>
                <w:sz w:val="18"/>
                <w:szCs w:val="18"/>
              </w:rPr>
              <w:t>5,005</w:t>
            </w:r>
          </w:p>
        </w:tc>
      </w:tr>
      <w:tr w:rsidR="00CA5D69" w:rsidRPr="00CA5D69" w14:paraId="7E76CE15" w14:textId="77777777" w:rsidTr="00171D5E">
        <w:trPr>
          <w:trHeight w:val="60"/>
        </w:trPr>
        <w:tc>
          <w:tcPr>
            <w:tcW w:w="4140" w:type="dxa"/>
          </w:tcPr>
          <w:p w14:paraId="4A35602B" w14:textId="3BD999E0" w:rsidR="009475B9" w:rsidRPr="00CA5D69" w:rsidRDefault="009475B9" w:rsidP="009475B9">
            <w:pPr>
              <w:spacing w:line="340" w:lineRule="exact"/>
              <w:ind w:left="162" w:right="-108" w:hanging="162"/>
              <w:rPr>
                <w:rFonts w:ascii="Arial" w:hAnsi="Arial" w:cs="Arial"/>
                <w:sz w:val="18"/>
                <w:szCs w:val="18"/>
              </w:rPr>
            </w:pPr>
            <w:r w:rsidRPr="00CA5D69">
              <w:rPr>
                <w:rFonts w:ascii="Arial" w:hAnsi="Arial" w:cs="Arial"/>
                <w:sz w:val="18"/>
                <w:szCs w:val="18"/>
              </w:rPr>
              <w:t>The Bangkok Garden Property Fund</w:t>
            </w:r>
          </w:p>
        </w:tc>
        <w:tc>
          <w:tcPr>
            <w:tcW w:w="1260" w:type="dxa"/>
            <w:shd w:val="clear" w:color="auto" w:fill="auto"/>
            <w:vAlign w:val="bottom"/>
          </w:tcPr>
          <w:p w14:paraId="7CB724CA" w14:textId="3993B491" w:rsidR="009475B9" w:rsidRPr="00CA5D69" w:rsidRDefault="009475B9" w:rsidP="009475B9">
            <w:pPr>
              <w:tabs>
                <w:tab w:val="decimal" w:pos="972"/>
              </w:tabs>
              <w:spacing w:line="340" w:lineRule="exact"/>
              <w:ind w:left="-14" w:right="-14"/>
              <w:jc w:val="both"/>
              <w:rPr>
                <w:rFonts w:ascii="Arial" w:hAnsi="Arial" w:cs="Arial"/>
                <w:sz w:val="18"/>
                <w:szCs w:val="18"/>
                <w:cs/>
              </w:rPr>
            </w:pPr>
            <w:r w:rsidRPr="00CA5D69">
              <w:rPr>
                <w:rFonts w:ascii="Arial" w:hAnsi="Arial" w:cs="Arial" w:hint="cs"/>
                <w:sz w:val="18"/>
                <w:szCs w:val="18"/>
              </w:rPr>
              <w:t>-</w:t>
            </w:r>
          </w:p>
        </w:tc>
        <w:tc>
          <w:tcPr>
            <w:tcW w:w="1260" w:type="dxa"/>
            <w:shd w:val="clear" w:color="auto" w:fill="auto"/>
            <w:vAlign w:val="bottom"/>
          </w:tcPr>
          <w:p w14:paraId="190B4B0D" w14:textId="23E9BB20" w:rsidR="009475B9" w:rsidRPr="00CA5D69" w:rsidRDefault="009475B9" w:rsidP="009475B9">
            <w:pPr>
              <w:tabs>
                <w:tab w:val="decimal" w:pos="972"/>
              </w:tabs>
              <w:spacing w:line="340" w:lineRule="exact"/>
              <w:ind w:left="-14" w:right="-14"/>
              <w:jc w:val="both"/>
              <w:rPr>
                <w:rFonts w:ascii="Arial" w:hAnsi="Arial" w:cs="Arial"/>
                <w:sz w:val="18"/>
                <w:szCs w:val="18"/>
                <w:cs/>
              </w:rPr>
            </w:pPr>
            <w:r w:rsidRPr="00CA5D69">
              <w:rPr>
                <w:rFonts w:ascii="Arial" w:hAnsi="Arial" w:cs="Arial" w:hint="cs"/>
                <w:sz w:val="18"/>
                <w:szCs w:val="18"/>
              </w:rPr>
              <w:t>-</w:t>
            </w:r>
          </w:p>
        </w:tc>
        <w:tc>
          <w:tcPr>
            <w:tcW w:w="1260" w:type="dxa"/>
            <w:shd w:val="clear" w:color="auto" w:fill="auto"/>
            <w:vAlign w:val="bottom"/>
          </w:tcPr>
          <w:p w14:paraId="614AFA54" w14:textId="58BC7298" w:rsidR="009475B9" w:rsidRPr="00CA5D69" w:rsidRDefault="009475B9" w:rsidP="009475B9">
            <w:pPr>
              <w:tabs>
                <w:tab w:val="decimal" w:pos="972"/>
              </w:tabs>
              <w:spacing w:line="340" w:lineRule="exact"/>
              <w:ind w:left="-14" w:right="-14"/>
              <w:jc w:val="both"/>
              <w:rPr>
                <w:rFonts w:ascii="Arial" w:hAnsi="Arial" w:cs="Arial"/>
                <w:sz w:val="18"/>
                <w:szCs w:val="18"/>
                <w:cs/>
              </w:rPr>
            </w:pPr>
            <w:r w:rsidRPr="00CA5D69">
              <w:rPr>
                <w:rFonts w:ascii="Arial" w:hAnsi="Arial" w:cs="Arial" w:hint="cs"/>
                <w:sz w:val="18"/>
                <w:szCs w:val="18"/>
              </w:rPr>
              <w:t>-</w:t>
            </w:r>
          </w:p>
        </w:tc>
        <w:tc>
          <w:tcPr>
            <w:tcW w:w="1260" w:type="dxa"/>
            <w:shd w:val="clear" w:color="auto" w:fill="auto"/>
            <w:vAlign w:val="bottom"/>
          </w:tcPr>
          <w:p w14:paraId="147242BB" w14:textId="55150619" w:rsidR="009475B9" w:rsidRPr="00CA5D69" w:rsidRDefault="00FD3846" w:rsidP="009475B9">
            <w:pPr>
              <w:tabs>
                <w:tab w:val="decimal" w:pos="972"/>
              </w:tabs>
              <w:spacing w:line="340" w:lineRule="exact"/>
              <w:ind w:left="-14" w:right="-14"/>
              <w:jc w:val="both"/>
              <w:rPr>
                <w:rFonts w:ascii="Arial" w:hAnsi="Arial" w:cs="Arial"/>
                <w:sz w:val="18"/>
                <w:szCs w:val="18"/>
                <w:cs/>
              </w:rPr>
            </w:pPr>
            <w:r w:rsidRPr="00CA5D69">
              <w:rPr>
                <w:rFonts w:ascii="Arial" w:hAnsi="Arial" w:cs="Arial"/>
                <w:sz w:val="18"/>
                <w:szCs w:val="18"/>
              </w:rPr>
              <w:t>873</w:t>
            </w:r>
          </w:p>
        </w:tc>
      </w:tr>
      <w:tr w:rsidR="00CA5D69" w:rsidRPr="00CA5D69" w14:paraId="158A51B7" w14:textId="77777777" w:rsidTr="00171D5E">
        <w:trPr>
          <w:trHeight w:val="60"/>
        </w:trPr>
        <w:tc>
          <w:tcPr>
            <w:tcW w:w="4140" w:type="dxa"/>
          </w:tcPr>
          <w:p w14:paraId="359AB491" w14:textId="77777777" w:rsidR="009475B9" w:rsidRPr="00CA5D69" w:rsidRDefault="009475B9" w:rsidP="009475B9">
            <w:pPr>
              <w:spacing w:line="340" w:lineRule="exact"/>
              <w:ind w:left="162" w:right="-108" w:hanging="162"/>
              <w:rPr>
                <w:rFonts w:ascii="Arial" w:hAnsi="Arial" w:cs="Arial"/>
                <w:sz w:val="18"/>
                <w:szCs w:val="18"/>
              </w:rPr>
            </w:pPr>
            <w:r w:rsidRPr="00CA5D69">
              <w:rPr>
                <w:rFonts w:ascii="Arial" w:hAnsi="Arial" w:cs="Arial"/>
                <w:sz w:val="18"/>
                <w:szCs w:val="18"/>
              </w:rPr>
              <w:t>The Emporium Tower Property Fund</w:t>
            </w:r>
          </w:p>
        </w:tc>
        <w:tc>
          <w:tcPr>
            <w:tcW w:w="1260" w:type="dxa"/>
            <w:shd w:val="clear" w:color="auto" w:fill="auto"/>
            <w:vAlign w:val="bottom"/>
          </w:tcPr>
          <w:p w14:paraId="0B0DE8EF" w14:textId="4C4CA976" w:rsidR="009475B9" w:rsidRPr="00CA5D69" w:rsidRDefault="009475B9" w:rsidP="009475B9">
            <w:pP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w:t>
            </w:r>
          </w:p>
        </w:tc>
        <w:tc>
          <w:tcPr>
            <w:tcW w:w="1260" w:type="dxa"/>
            <w:shd w:val="clear" w:color="auto" w:fill="auto"/>
            <w:vAlign w:val="bottom"/>
          </w:tcPr>
          <w:p w14:paraId="2FADCC87" w14:textId="160BC2ED" w:rsidR="009475B9" w:rsidRPr="00CA5D69" w:rsidRDefault="009475B9" w:rsidP="009475B9">
            <w:pP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w:t>
            </w:r>
          </w:p>
        </w:tc>
        <w:tc>
          <w:tcPr>
            <w:tcW w:w="1260" w:type="dxa"/>
            <w:shd w:val="clear" w:color="auto" w:fill="auto"/>
            <w:vAlign w:val="bottom"/>
          </w:tcPr>
          <w:p w14:paraId="398C1742" w14:textId="115081FA" w:rsidR="009475B9" w:rsidRPr="00CA5D69" w:rsidRDefault="00FD3846" w:rsidP="009475B9">
            <w:pPr>
              <w:tabs>
                <w:tab w:val="decimal" w:pos="972"/>
              </w:tabs>
              <w:spacing w:line="340" w:lineRule="exact"/>
              <w:ind w:left="-14" w:right="-14"/>
              <w:jc w:val="both"/>
              <w:rPr>
                <w:rFonts w:ascii="Arial" w:hAnsi="Arial" w:cs="Arial"/>
                <w:sz w:val="18"/>
                <w:szCs w:val="18"/>
              </w:rPr>
            </w:pPr>
            <w:r w:rsidRPr="00CA5D69">
              <w:rPr>
                <w:rFonts w:ascii="Arial" w:hAnsi="Arial" w:cs="Arial"/>
                <w:sz w:val="18"/>
                <w:szCs w:val="18"/>
              </w:rPr>
              <w:t>-</w:t>
            </w:r>
          </w:p>
        </w:tc>
        <w:tc>
          <w:tcPr>
            <w:tcW w:w="1260" w:type="dxa"/>
            <w:shd w:val="clear" w:color="auto" w:fill="auto"/>
            <w:vAlign w:val="bottom"/>
          </w:tcPr>
          <w:p w14:paraId="4E650C01" w14:textId="69E6544E" w:rsidR="009475B9" w:rsidRPr="00CA5D69" w:rsidRDefault="009475B9" w:rsidP="009475B9">
            <w:pPr>
              <w:tabs>
                <w:tab w:val="decimal" w:pos="972"/>
              </w:tabs>
              <w:spacing w:line="340" w:lineRule="exact"/>
              <w:ind w:left="-14" w:right="-14"/>
              <w:jc w:val="both"/>
              <w:rPr>
                <w:rFonts w:ascii="Arial" w:hAnsi="Arial" w:cs="Arial"/>
                <w:sz w:val="18"/>
                <w:szCs w:val="18"/>
              </w:rPr>
            </w:pPr>
            <w:r w:rsidRPr="00CA5D69">
              <w:rPr>
                <w:rFonts w:ascii="Arial" w:hAnsi="Arial" w:cs="Arial"/>
                <w:sz w:val="18"/>
                <w:szCs w:val="18"/>
              </w:rPr>
              <w:t>6,799</w:t>
            </w:r>
          </w:p>
        </w:tc>
      </w:tr>
      <w:tr w:rsidR="00CA5D69" w:rsidRPr="00CA5D69" w14:paraId="3C3783E7" w14:textId="77777777" w:rsidTr="00171D5E">
        <w:trPr>
          <w:trHeight w:val="60"/>
        </w:trPr>
        <w:tc>
          <w:tcPr>
            <w:tcW w:w="4140" w:type="dxa"/>
          </w:tcPr>
          <w:p w14:paraId="766D9AAA" w14:textId="77777777" w:rsidR="009475B9" w:rsidRPr="00CA5D69" w:rsidRDefault="009475B9" w:rsidP="009475B9">
            <w:pPr>
              <w:spacing w:line="340" w:lineRule="exact"/>
              <w:ind w:left="162" w:right="-108" w:hanging="162"/>
              <w:rPr>
                <w:rFonts w:ascii="Arial" w:hAnsi="Arial" w:cs="Arial"/>
                <w:sz w:val="18"/>
                <w:szCs w:val="18"/>
              </w:rPr>
            </w:pPr>
            <w:r w:rsidRPr="00CA5D69">
              <w:rPr>
                <w:rFonts w:ascii="Arial" w:hAnsi="Arial" w:cs="Arial"/>
                <w:sz w:val="18"/>
                <w:szCs w:val="18"/>
              </w:rPr>
              <w:t>Asset Plus Robotics Fund</w:t>
            </w:r>
          </w:p>
        </w:tc>
        <w:tc>
          <w:tcPr>
            <w:tcW w:w="1260" w:type="dxa"/>
            <w:shd w:val="clear" w:color="auto" w:fill="auto"/>
            <w:vAlign w:val="bottom"/>
          </w:tcPr>
          <w:p w14:paraId="65D36D02" w14:textId="152CEC14" w:rsidR="009475B9" w:rsidRPr="00CA5D69" w:rsidRDefault="00FD3846" w:rsidP="009475B9">
            <w:pPr>
              <w:tabs>
                <w:tab w:val="decimal" w:pos="972"/>
              </w:tabs>
              <w:spacing w:line="340" w:lineRule="exact"/>
              <w:ind w:left="-14" w:right="-14"/>
              <w:jc w:val="both"/>
              <w:rPr>
                <w:rFonts w:ascii="Arial" w:hAnsi="Arial" w:cs="Arial"/>
                <w:sz w:val="16"/>
                <w:szCs w:val="16"/>
              </w:rPr>
            </w:pPr>
            <w:r w:rsidRPr="00CA5D69">
              <w:rPr>
                <w:rFonts w:ascii="Arial" w:hAnsi="Arial" w:cs="Arial"/>
                <w:sz w:val="18"/>
                <w:szCs w:val="18"/>
              </w:rPr>
              <w:t>-</w:t>
            </w:r>
          </w:p>
        </w:tc>
        <w:tc>
          <w:tcPr>
            <w:tcW w:w="1260" w:type="dxa"/>
            <w:shd w:val="clear" w:color="auto" w:fill="auto"/>
            <w:vAlign w:val="bottom"/>
          </w:tcPr>
          <w:p w14:paraId="7B09CC4D" w14:textId="36031A25" w:rsidR="009475B9" w:rsidRPr="00CA5D69" w:rsidRDefault="009475B9" w:rsidP="009475B9">
            <w:pP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w:t>
            </w:r>
          </w:p>
        </w:tc>
        <w:tc>
          <w:tcPr>
            <w:tcW w:w="1260" w:type="dxa"/>
            <w:shd w:val="clear" w:color="auto" w:fill="auto"/>
            <w:vAlign w:val="bottom"/>
          </w:tcPr>
          <w:p w14:paraId="41EF995D" w14:textId="31DAAD9F" w:rsidR="009475B9" w:rsidRPr="00CA5D69" w:rsidRDefault="00FD3846" w:rsidP="009475B9">
            <w:pP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21,653</w:t>
            </w:r>
          </w:p>
        </w:tc>
        <w:tc>
          <w:tcPr>
            <w:tcW w:w="1260" w:type="dxa"/>
            <w:shd w:val="clear" w:color="auto" w:fill="auto"/>
            <w:vAlign w:val="bottom"/>
          </w:tcPr>
          <w:p w14:paraId="1FDB5423" w14:textId="443D1585" w:rsidR="009475B9" w:rsidRPr="00CA5D69" w:rsidRDefault="009475B9" w:rsidP="009475B9">
            <w:pPr>
              <w:tabs>
                <w:tab w:val="decimal" w:pos="972"/>
              </w:tabs>
              <w:spacing w:line="340" w:lineRule="exact"/>
              <w:ind w:left="-14" w:right="-14"/>
              <w:jc w:val="both"/>
              <w:rPr>
                <w:rFonts w:ascii="Arial" w:hAnsi="Arial" w:cs="Arial"/>
                <w:sz w:val="18"/>
                <w:szCs w:val="18"/>
              </w:rPr>
            </w:pPr>
            <w:r w:rsidRPr="00CA5D69">
              <w:rPr>
                <w:rFonts w:ascii="Arial" w:hAnsi="Arial" w:cs="Arial"/>
                <w:sz w:val="18"/>
                <w:szCs w:val="18"/>
              </w:rPr>
              <w:t>-</w:t>
            </w:r>
          </w:p>
        </w:tc>
      </w:tr>
      <w:tr w:rsidR="00CA5D69" w:rsidRPr="00CA5D69" w14:paraId="0C8FBF4D" w14:textId="77777777" w:rsidTr="009D2DD1">
        <w:trPr>
          <w:trHeight w:val="80"/>
        </w:trPr>
        <w:tc>
          <w:tcPr>
            <w:tcW w:w="4140" w:type="dxa"/>
          </w:tcPr>
          <w:p w14:paraId="38CC0FCF" w14:textId="3D92917F" w:rsidR="009475B9" w:rsidRPr="00CA5D69" w:rsidRDefault="009475B9" w:rsidP="009475B9">
            <w:pPr>
              <w:spacing w:line="340" w:lineRule="exact"/>
              <w:ind w:left="162" w:right="-108" w:hanging="162"/>
              <w:rPr>
                <w:rFonts w:ascii="Arial" w:hAnsi="Arial" w:cs="Arial"/>
                <w:sz w:val="18"/>
                <w:szCs w:val="18"/>
              </w:rPr>
            </w:pPr>
            <w:r w:rsidRPr="00CA5D69">
              <w:rPr>
                <w:rFonts w:ascii="Arial" w:hAnsi="Arial" w:cs="Arial"/>
                <w:sz w:val="18"/>
                <w:szCs w:val="18"/>
              </w:rPr>
              <w:t>Asset Plus Evolution China Equity Fund</w:t>
            </w:r>
          </w:p>
        </w:tc>
        <w:tc>
          <w:tcPr>
            <w:tcW w:w="1260" w:type="dxa"/>
            <w:shd w:val="clear" w:color="auto" w:fill="auto"/>
            <w:vAlign w:val="bottom"/>
          </w:tcPr>
          <w:p w14:paraId="07873857" w14:textId="0E0DA6F7" w:rsidR="009475B9" w:rsidRPr="00CA5D69" w:rsidRDefault="00FD3846" w:rsidP="009475B9">
            <w:pP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40,000</w:t>
            </w:r>
          </w:p>
        </w:tc>
        <w:tc>
          <w:tcPr>
            <w:tcW w:w="1260" w:type="dxa"/>
            <w:shd w:val="clear" w:color="auto" w:fill="auto"/>
            <w:vAlign w:val="bottom"/>
          </w:tcPr>
          <w:p w14:paraId="698927A9" w14:textId="523AA372" w:rsidR="009475B9" w:rsidRPr="00CA5D69" w:rsidRDefault="00FD3846" w:rsidP="009475B9">
            <w:pPr>
              <w:tabs>
                <w:tab w:val="decimal" w:pos="972"/>
              </w:tabs>
              <w:spacing w:line="340" w:lineRule="exact"/>
              <w:ind w:right="-14"/>
              <w:jc w:val="both"/>
              <w:rPr>
                <w:rFonts w:ascii="Arial" w:hAnsi="Arial" w:cs="Arial"/>
                <w:sz w:val="18"/>
                <w:szCs w:val="18"/>
              </w:rPr>
            </w:pPr>
            <w:r w:rsidRPr="00CA5D69">
              <w:rPr>
                <w:rFonts w:ascii="Arial" w:hAnsi="Arial" w:cs="Arial"/>
                <w:sz w:val="18"/>
                <w:szCs w:val="18"/>
              </w:rPr>
              <w:t>-</w:t>
            </w:r>
          </w:p>
        </w:tc>
        <w:tc>
          <w:tcPr>
            <w:tcW w:w="1260" w:type="dxa"/>
            <w:shd w:val="clear" w:color="auto" w:fill="auto"/>
            <w:vAlign w:val="bottom"/>
          </w:tcPr>
          <w:p w14:paraId="4DC3783A" w14:textId="5716C36E" w:rsidR="009475B9" w:rsidRPr="00CA5D69" w:rsidRDefault="009475B9" w:rsidP="009475B9">
            <w:pP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w:t>
            </w:r>
          </w:p>
        </w:tc>
        <w:tc>
          <w:tcPr>
            <w:tcW w:w="1260" w:type="dxa"/>
            <w:shd w:val="clear" w:color="auto" w:fill="auto"/>
            <w:vAlign w:val="bottom"/>
          </w:tcPr>
          <w:p w14:paraId="5EE8303F" w14:textId="766F5958" w:rsidR="009475B9" w:rsidRPr="00CA5D69" w:rsidRDefault="009475B9" w:rsidP="009475B9">
            <w:pPr>
              <w:tabs>
                <w:tab w:val="decimal" w:pos="972"/>
              </w:tabs>
              <w:spacing w:line="340" w:lineRule="exact"/>
              <w:ind w:left="-14" w:right="-14"/>
              <w:jc w:val="both"/>
              <w:rPr>
                <w:rFonts w:ascii="Arial" w:hAnsi="Arial" w:cs="Arial"/>
                <w:sz w:val="18"/>
                <w:szCs w:val="18"/>
              </w:rPr>
            </w:pPr>
            <w:r w:rsidRPr="00CA5D69">
              <w:rPr>
                <w:rFonts w:ascii="Arial" w:hAnsi="Arial" w:cs="Arial"/>
                <w:sz w:val="18"/>
                <w:szCs w:val="18"/>
              </w:rPr>
              <w:t>-</w:t>
            </w:r>
          </w:p>
        </w:tc>
      </w:tr>
      <w:tr w:rsidR="00761786" w:rsidRPr="00CA5D69" w14:paraId="116DDBEA" w14:textId="77777777" w:rsidTr="00282CC6">
        <w:trPr>
          <w:trHeight w:val="60"/>
        </w:trPr>
        <w:tc>
          <w:tcPr>
            <w:tcW w:w="4140" w:type="dxa"/>
          </w:tcPr>
          <w:p w14:paraId="4689CCF3" w14:textId="77777777" w:rsidR="00761786" w:rsidRPr="00CA5D69" w:rsidRDefault="00761786" w:rsidP="00282CC6">
            <w:pPr>
              <w:spacing w:line="340" w:lineRule="exact"/>
              <w:ind w:left="162" w:right="-108" w:hanging="162"/>
              <w:rPr>
                <w:rFonts w:ascii="Arial" w:hAnsi="Arial" w:cs="Arial"/>
                <w:sz w:val="18"/>
                <w:szCs w:val="18"/>
              </w:rPr>
            </w:pPr>
            <w:r w:rsidRPr="00CA5D69">
              <w:rPr>
                <w:rFonts w:ascii="Arial" w:hAnsi="Arial" w:cs="Arial"/>
                <w:sz w:val="18"/>
                <w:szCs w:val="18"/>
              </w:rPr>
              <w:t>Asset Plus Legacy Fund</w:t>
            </w:r>
          </w:p>
        </w:tc>
        <w:tc>
          <w:tcPr>
            <w:tcW w:w="1260" w:type="dxa"/>
            <w:shd w:val="clear" w:color="auto" w:fill="auto"/>
            <w:vAlign w:val="bottom"/>
          </w:tcPr>
          <w:p w14:paraId="2F885448" w14:textId="77777777" w:rsidR="00761786" w:rsidRPr="00CA5D69" w:rsidRDefault="00761786" w:rsidP="00282CC6">
            <w:pP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w:t>
            </w:r>
          </w:p>
        </w:tc>
        <w:tc>
          <w:tcPr>
            <w:tcW w:w="1260" w:type="dxa"/>
            <w:shd w:val="clear" w:color="auto" w:fill="auto"/>
            <w:vAlign w:val="bottom"/>
          </w:tcPr>
          <w:p w14:paraId="1C161078" w14:textId="77777777" w:rsidR="00761786" w:rsidRPr="00CA5D69" w:rsidRDefault="00761786" w:rsidP="00282CC6">
            <w:pPr>
              <w:tabs>
                <w:tab w:val="decimal" w:pos="972"/>
              </w:tabs>
              <w:spacing w:line="340" w:lineRule="exact"/>
              <w:ind w:left="-14" w:right="-14"/>
              <w:jc w:val="both"/>
              <w:rPr>
                <w:rFonts w:ascii="Arial" w:hAnsi="Arial" w:cs="Arial"/>
                <w:sz w:val="18"/>
                <w:szCs w:val="18"/>
              </w:rPr>
            </w:pPr>
            <w:r w:rsidRPr="00CA5D69">
              <w:rPr>
                <w:rFonts w:ascii="Arial" w:hAnsi="Arial" w:cs="Arial"/>
                <w:sz w:val="18"/>
                <w:szCs w:val="18"/>
              </w:rPr>
              <w:t>50,000</w:t>
            </w:r>
          </w:p>
        </w:tc>
        <w:tc>
          <w:tcPr>
            <w:tcW w:w="1260" w:type="dxa"/>
            <w:shd w:val="clear" w:color="auto" w:fill="auto"/>
            <w:vAlign w:val="bottom"/>
          </w:tcPr>
          <w:p w14:paraId="15829BEB" w14:textId="77777777" w:rsidR="00761786" w:rsidRPr="00CA5D69" w:rsidRDefault="00761786" w:rsidP="00282CC6">
            <w:pP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w:t>
            </w:r>
          </w:p>
        </w:tc>
        <w:tc>
          <w:tcPr>
            <w:tcW w:w="1260" w:type="dxa"/>
            <w:shd w:val="clear" w:color="auto" w:fill="auto"/>
            <w:vAlign w:val="bottom"/>
          </w:tcPr>
          <w:p w14:paraId="4EA4556B" w14:textId="77777777" w:rsidR="00761786" w:rsidRPr="00CA5D69" w:rsidRDefault="00761786" w:rsidP="00282CC6">
            <w:pPr>
              <w:tabs>
                <w:tab w:val="decimal" w:pos="972"/>
              </w:tabs>
              <w:spacing w:line="340" w:lineRule="exact"/>
              <w:ind w:left="-14" w:right="-14"/>
              <w:jc w:val="both"/>
              <w:rPr>
                <w:rFonts w:ascii="Arial" w:hAnsi="Arial" w:cs="Arial"/>
                <w:sz w:val="18"/>
                <w:szCs w:val="18"/>
              </w:rPr>
            </w:pPr>
            <w:r w:rsidRPr="00CA5D69">
              <w:rPr>
                <w:rFonts w:ascii="Arial" w:hAnsi="Arial" w:cs="Arial"/>
                <w:sz w:val="18"/>
                <w:szCs w:val="18"/>
              </w:rPr>
              <w:t>-</w:t>
            </w:r>
          </w:p>
        </w:tc>
      </w:tr>
    </w:tbl>
    <w:p w14:paraId="5816FF88" w14:textId="354E04C6" w:rsidR="002D09AE" w:rsidRPr="00CA5D69" w:rsidRDefault="002D09AE" w:rsidP="0038608F">
      <w:pPr>
        <w:spacing w:before="240" w:after="120" w:line="380" w:lineRule="exact"/>
        <w:ind w:left="547"/>
        <w:jc w:val="both"/>
        <w:rPr>
          <w:rFonts w:ascii="Arial" w:hAnsi="Arial" w:cs="Arial"/>
          <w:sz w:val="22"/>
          <w:szCs w:val="22"/>
          <w:u w:val="single"/>
        </w:rPr>
      </w:pPr>
      <w:r w:rsidRPr="00CA5D69">
        <w:rPr>
          <w:rFonts w:ascii="Arial" w:hAnsi="Arial" w:cs="Arial"/>
          <w:sz w:val="22"/>
          <w:szCs w:val="22"/>
          <w:u w:val="single"/>
        </w:rPr>
        <w:t>Directors and management's benefit</w:t>
      </w:r>
    </w:p>
    <w:p w14:paraId="0555ED76" w14:textId="213543B2" w:rsidR="002D09AE" w:rsidRPr="00CA5D69" w:rsidRDefault="002D09AE" w:rsidP="001E32AC">
      <w:pPr>
        <w:spacing w:before="120" w:after="120" w:line="380" w:lineRule="exact"/>
        <w:ind w:left="547"/>
        <w:jc w:val="both"/>
        <w:rPr>
          <w:rFonts w:ascii="Arial" w:hAnsi="Arial" w:cs="Arial"/>
          <w:sz w:val="22"/>
          <w:szCs w:val="22"/>
        </w:rPr>
      </w:pPr>
      <w:r w:rsidRPr="00CA5D69">
        <w:rPr>
          <w:rFonts w:ascii="Arial" w:hAnsi="Arial" w:cs="Arial"/>
          <w:sz w:val="22"/>
          <w:szCs w:val="22"/>
        </w:rPr>
        <w:t xml:space="preserve">During the </w:t>
      </w:r>
      <w:r w:rsidR="005A235D" w:rsidRPr="00CA5D69">
        <w:rPr>
          <w:rFonts w:ascii="Arial" w:hAnsi="Arial" w:cs="Arial"/>
          <w:sz w:val="22"/>
          <w:szCs w:val="22"/>
        </w:rPr>
        <w:t>year ended 31 December</w:t>
      </w:r>
      <w:r w:rsidR="00171D5E" w:rsidRPr="00CA5D69">
        <w:rPr>
          <w:rFonts w:ascii="Arial" w:hAnsi="Arial" w:cs="Arial"/>
          <w:sz w:val="22"/>
          <w:szCs w:val="22"/>
        </w:rPr>
        <w:t xml:space="preserve"> 2020 and 2019</w:t>
      </w:r>
      <w:r w:rsidRPr="00CA5D69">
        <w:rPr>
          <w:rFonts w:ascii="Arial" w:hAnsi="Arial" w:cs="Arial"/>
          <w:sz w:val="22"/>
          <w:szCs w:val="22"/>
        </w:rPr>
        <w:t>, the Group had employee benefit expenses payable to their directors and management as below.</w:t>
      </w:r>
    </w:p>
    <w:p w14:paraId="4C836E4E" w14:textId="28554AF2" w:rsidR="0038608F" w:rsidRPr="00CA5D69" w:rsidRDefault="001815F4" w:rsidP="0038608F">
      <w:pPr>
        <w:tabs>
          <w:tab w:val="left" w:pos="1440"/>
          <w:tab w:val="right" w:pos="7200"/>
        </w:tabs>
        <w:spacing w:line="360" w:lineRule="exact"/>
        <w:ind w:left="360" w:hanging="360"/>
        <w:jc w:val="right"/>
        <w:rPr>
          <w:rFonts w:ascii="Arial" w:hAnsi="Arial" w:cs="Arial"/>
          <w:sz w:val="18"/>
          <w:szCs w:val="18"/>
        </w:rPr>
      </w:pPr>
      <w:r w:rsidRPr="00CA5D69">
        <w:rPr>
          <w:rFonts w:ascii="Arial" w:hAnsi="Arial" w:cs="Arial"/>
          <w:sz w:val="18"/>
          <w:szCs w:val="18"/>
        </w:rPr>
        <w:t xml:space="preserve"> </w:t>
      </w:r>
      <w:r w:rsidR="0038608F" w:rsidRPr="00CA5D69">
        <w:rPr>
          <w:rFonts w:ascii="Arial" w:hAnsi="Arial" w:cs="Arial"/>
          <w:sz w:val="18"/>
          <w:szCs w:val="18"/>
        </w:rPr>
        <w:t>(Unit: Thousand Baht)</w:t>
      </w:r>
    </w:p>
    <w:tbl>
      <w:tblPr>
        <w:tblW w:w="9090" w:type="dxa"/>
        <w:tblInd w:w="558" w:type="dxa"/>
        <w:tblLayout w:type="fixed"/>
        <w:tblLook w:val="0000" w:firstRow="0" w:lastRow="0" w:firstColumn="0" w:lastColumn="0" w:noHBand="0" w:noVBand="0"/>
      </w:tblPr>
      <w:tblGrid>
        <w:gridCol w:w="3060"/>
        <w:gridCol w:w="1507"/>
        <w:gridCol w:w="1508"/>
        <w:gridCol w:w="1507"/>
        <w:gridCol w:w="1508"/>
      </w:tblGrid>
      <w:tr w:rsidR="00CA5D69" w:rsidRPr="00CA5D69" w14:paraId="53FA0756" w14:textId="77777777" w:rsidTr="00FF3DBD">
        <w:tc>
          <w:tcPr>
            <w:tcW w:w="3060" w:type="dxa"/>
            <w:vAlign w:val="bottom"/>
          </w:tcPr>
          <w:p w14:paraId="692B8724" w14:textId="77777777" w:rsidR="0038608F" w:rsidRPr="00CA5D69" w:rsidRDefault="0038608F" w:rsidP="00FF3DBD">
            <w:pPr>
              <w:spacing w:line="360" w:lineRule="exact"/>
              <w:ind w:left="-18" w:right="-43"/>
              <w:jc w:val="center"/>
              <w:rPr>
                <w:rFonts w:ascii="Arial" w:hAnsi="Arial" w:cs="Arial"/>
                <w:sz w:val="18"/>
                <w:szCs w:val="18"/>
              </w:rPr>
            </w:pPr>
          </w:p>
        </w:tc>
        <w:tc>
          <w:tcPr>
            <w:tcW w:w="3015" w:type="dxa"/>
            <w:gridSpan w:val="2"/>
            <w:vAlign w:val="bottom"/>
          </w:tcPr>
          <w:p w14:paraId="45EC63FE" w14:textId="77777777" w:rsidR="0038608F" w:rsidRPr="00CA5D69" w:rsidRDefault="0038608F" w:rsidP="00FF3DBD">
            <w:pPr>
              <w:pBdr>
                <w:bottom w:val="single" w:sz="4" w:space="1" w:color="auto"/>
              </w:pBdr>
              <w:spacing w:line="360" w:lineRule="exact"/>
              <w:jc w:val="center"/>
              <w:rPr>
                <w:rFonts w:ascii="Arial" w:hAnsi="Arial" w:cs="Arial"/>
                <w:sz w:val="18"/>
                <w:szCs w:val="18"/>
              </w:rPr>
            </w:pPr>
            <w:r w:rsidRPr="00CA5D69">
              <w:rPr>
                <w:rFonts w:ascii="Arial" w:hAnsi="Arial" w:cs="Arial"/>
                <w:sz w:val="18"/>
                <w:szCs w:val="18"/>
              </w:rPr>
              <w:t>Consolidated                            financial statements</w:t>
            </w:r>
          </w:p>
        </w:tc>
        <w:tc>
          <w:tcPr>
            <w:tcW w:w="3015" w:type="dxa"/>
            <w:gridSpan w:val="2"/>
            <w:vAlign w:val="bottom"/>
          </w:tcPr>
          <w:p w14:paraId="18C4E10A" w14:textId="77777777" w:rsidR="0038608F" w:rsidRPr="00CA5D69" w:rsidRDefault="0038608F" w:rsidP="00FF3DBD">
            <w:pPr>
              <w:pBdr>
                <w:bottom w:val="single" w:sz="4" w:space="1" w:color="auto"/>
              </w:pBdr>
              <w:spacing w:line="360" w:lineRule="exact"/>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2E03F54C" w14:textId="77777777" w:rsidTr="00FF3DBD">
        <w:tc>
          <w:tcPr>
            <w:tcW w:w="3060" w:type="dxa"/>
            <w:vAlign w:val="bottom"/>
          </w:tcPr>
          <w:p w14:paraId="774165F1" w14:textId="77777777" w:rsidR="0038608F" w:rsidRPr="00CA5D69" w:rsidRDefault="0038608F" w:rsidP="0038608F">
            <w:pPr>
              <w:spacing w:line="360" w:lineRule="exact"/>
              <w:ind w:left="-18" w:right="-43"/>
              <w:jc w:val="center"/>
              <w:rPr>
                <w:rFonts w:ascii="Arial" w:hAnsi="Arial" w:cs="Arial"/>
                <w:sz w:val="18"/>
                <w:szCs w:val="18"/>
              </w:rPr>
            </w:pPr>
          </w:p>
        </w:tc>
        <w:tc>
          <w:tcPr>
            <w:tcW w:w="1507" w:type="dxa"/>
            <w:vAlign w:val="bottom"/>
          </w:tcPr>
          <w:p w14:paraId="22F0D400" w14:textId="77777777" w:rsidR="0038608F" w:rsidRPr="00CA5D69" w:rsidRDefault="0038608F" w:rsidP="0038608F">
            <w:pPr>
              <w:pBdr>
                <w:bottom w:val="single" w:sz="4" w:space="1" w:color="auto"/>
              </w:pBdr>
              <w:spacing w:line="360" w:lineRule="exact"/>
              <w:jc w:val="center"/>
              <w:rPr>
                <w:rFonts w:ascii="Arial" w:hAnsi="Arial" w:cs="Arial"/>
                <w:sz w:val="18"/>
                <w:szCs w:val="18"/>
              </w:rPr>
            </w:pPr>
            <w:r w:rsidRPr="00CA5D69">
              <w:rPr>
                <w:rFonts w:ascii="Arial" w:hAnsi="Arial" w:cs="Arial"/>
                <w:sz w:val="18"/>
                <w:szCs w:val="18"/>
              </w:rPr>
              <w:t>2020</w:t>
            </w:r>
          </w:p>
        </w:tc>
        <w:tc>
          <w:tcPr>
            <w:tcW w:w="1508" w:type="dxa"/>
            <w:vAlign w:val="bottom"/>
          </w:tcPr>
          <w:p w14:paraId="0C01CAD0" w14:textId="77777777" w:rsidR="0038608F" w:rsidRPr="00CA5D69" w:rsidRDefault="0038608F" w:rsidP="0038608F">
            <w:pPr>
              <w:pBdr>
                <w:bottom w:val="single" w:sz="4" w:space="1" w:color="auto"/>
              </w:pBdr>
              <w:spacing w:line="360" w:lineRule="exact"/>
              <w:jc w:val="center"/>
              <w:rPr>
                <w:rFonts w:ascii="Arial" w:hAnsi="Arial" w:cs="Arial"/>
                <w:sz w:val="18"/>
                <w:szCs w:val="18"/>
              </w:rPr>
            </w:pPr>
            <w:r w:rsidRPr="00CA5D69">
              <w:rPr>
                <w:rFonts w:ascii="Arial" w:hAnsi="Arial" w:cs="Arial"/>
                <w:sz w:val="18"/>
                <w:szCs w:val="18"/>
              </w:rPr>
              <w:t>2019</w:t>
            </w:r>
          </w:p>
        </w:tc>
        <w:tc>
          <w:tcPr>
            <w:tcW w:w="1507" w:type="dxa"/>
            <w:vAlign w:val="bottom"/>
          </w:tcPr>
          <w:p w14:paraId="3BCE33A0" w14:textId="77777777" w:rsidR="0038608F" w:rsidRPr="00CA5D69" w:rsidRDefault="0038608F" w:rsidP="0038608F">
            <w:pPr>
              <w:pBdr>
                <w:bottom w:val="single" w:sz="4" w:space="1" w:color="auto"/>
              </w:pBdr>
              <w:spacing w:line="360" w:lineRule="exact"/>
              <w:jc w:val="center"/>
              <w:rPr>
                <w:rFonts w:ascii="Arial" w:hAnsi="Arial" w:cs="Arial"/>
                <w:sz w:val="18"/>
                <w:szCs w:val="18"/>
              </w:rPr>
            </w:pPr>
            <w:r w:rsidRPr="00CA5D69">
              <w:rPr>
                <w:rFonts w:ascii="Arial" w:hAnsi="Arial" w:cs="Arial"/>
                <w:sz w:val="18"/>
                <w:szCs w:val="18"/>
              </w:rPr>
              <w:t>2020</w:t>
            </w:r>
          </w:p>
        </w:tc>
        <w:tc>
          <w:tcPr>
            <w:tcW w:w="1508" w:type="dxa"/>
            <w:vAlign w:val="bottom"/>
          </w:tcPr>
          <w:p w14:paraId="709F6574" w14:textId="77777777" w:rsidR="0038608F" w:rsidRPr="00CA5D69" w:rsidRDefault="0038608F" w:rsidP="0038608F">
            <w:pPr>
              <w:pBdr>
                <w:bottom w:val="single" w:sz="4" w:space="1" w:color="auto"/>
              </w:pBdr>
              <w:spacing w:line="360" w:lineRule="exact"/>
              <w:jc w:val="center"/>
              <w:rPr>
                <w:rFonts w:ascii="Arial" w:hAnsi="Arial" w:cs="Arial"/>
                <w:sz w:val="18"/>
                <w:szCs w:val="18"/>
              </w:rPr>
            </w:pPr>
            <w:r w:rsidRPr="00CA5D69">
              <w:rPr>
                <w:rFonts w:ascii="Arial" w:hAnsi="Arial" w:cs="Arial"/>
                <w:sz w:val="18"/>
                <w:szCs w:val="18"/>
              </w:rPr>
              <w:t>2019</w:t>
            </w:r>
          </w:p>
        </w:tc>
      </w:tr>
      <w:tr w:rsidR="00CA5D69" w:rsidRPr="00CA5D69" w14:paraId="6BF3F3B6" w14:textId="77777777" w:rsidTr="00FF3DBD">
        <w:trPr>
          <w:trHeight w:val="80"/>
        </w:trPr>
        <w:tc>
          <w:tcPr>
            <w:tcW w:w="3060" w:type="dxa"/>
          </w:tcPr>
          <w:p w14:paraId="68E63CA6" w14:textId="77777777" w:rsidR="00A07989" w:rsidRPr="00CA5D69" w:rsidRDefault="00A07989" w:rsidP="00A07989">
            <w:pPr>
              <w:widowControl/>
              <w:tabs>
                <w:tab w:val="left" w:pos="342"/>
              </w:tabs>
              <w:spacing w:line="360" w:lineRule="exact"/>
              <w:ind w:left="162" w:right="-43" w:hanging="162"/>
              <w:rPr>
                <w:rFonts w:ascii="Arial" w:hAnsi="Arial" w:cs="Arial"/>
                <w:sz w:val="18"/>
                <w:szCs w:val="18"/>
              </w:rPr>
            </w:pPr>
            <w:r w:rsidRPr="00CA5D69">
              <w:rPr>
                <w:rFonts w:ascii="Arial" w:hAnsi="Arial" w:cs="Arial"/>
                <w:sz w:val="18"/>
                <w:szCs w:val="18"/>
              </w:rPr>
              <w:t>Short-term benefits</w:t>
            </w:r>
          </w:p>
        </w:tc>
        <w:tc>
          <w:tcPr>
            <w:tcW w:w="1507" w:type="dxa"/>
            <w:vAlign w:val="bottom"/>
          </w:tcPr>
          <w:p w14:paraId="63B1968D" w14:textId="3C26A060" w:rsidR="00A07989" w:rsidRPr="00CA5D69" w:rsidRDefault="009475B9" w:rsidP="00A07989">
            <w:pPr>
              <w:tabs>
                <w:tab w:val="decimal" w:pos="1062"/>
              </w:tabs>
              <w:spacing w:line="360" w:lineRule="exact"/>
              <w:rPr>
                <w:rFonts w:ascii="Arial" w:hAnsi="Arial" w:cs="Arial"/>
                <w:sz w:val="18"/>
                <w:szCs w:val="18"/>
              </w:rPr>
            </w:pPr>
            <w:r w:rsidRPr="00CA5D69">
              <w:rPr>
                <w:rFonts w:ascii="Arial" w:hAnsi="Arial" w:cs="Arial"/>
                <w:sz w:val="18"/>
                <w:szCs w:val="18"/>
              </w:rPr>
              <w:t>146,089</w:t>
            </w:r>
          </w:p>
        </w:tc>
        <w:tc>
          <w:tcPr>
            <w:tcW w:w="1508" w:type="dxa"/>
            <w:vAlign w:val="bottom"/>
          </w:tcPr>
          <w:p w14:paraId="2EE98ECB" w14:textId="71EA0F32" w:rsidR="00A07989" w:rsidRPr="00CA5D69" w:rsidRDefault="009C555A" w:rsidP="00A07989">
            <w:pPr>
              <w:tabs>
                <w:tab w:val="decimal" w:pos="1062"/>
              </w:tabs>
              <w:spacing w:line="360" w:lineRule="exact"/>
              <w:rPr>
                <w:rFonts w:ascii="Arial" w:hAnsi="Arial" w:cs="Arial"/>
                <w:sz w:val="18"/>
                <w:szCs w:val="18"/>
              </w:rPr>
            </w:pPr>
            <w:r w:rsidRPr="00CA5D69">
              <w:rPr>
                <w:rFonts w:ascii="Arial" w:hAnsi="Arial" w:cs="Arial"/>
                <w:sz w:val="18"/>
                <w:szCs w:val="18"/>
              </w:rPr>
              <w:t>132,295</w:t>
            </w:r>
          </w:p>
        </w:tc>
        <w:tc>
          <w:tcPr>
            <w:tcW w:w="1507" w:type="dxa"/>
            <w:vAlign w:val="bottom"/>
          </w:tcPr>
          <w:p w14:paraId="5117C6FB" w14:textId="22EDB259" w:rsidR="00A07989" w:rsidRPr="00CA5D69" w:rsidRDefault="009475B9" w:rsidP="00A07989">
            <w:pPr>
              <w:tabs>
                <w:tab w:val="decimal" w:pos="1062"/>
              </w:tabs>
              <w:spacing w:line="360" w:lineRule="exact"/>
              <w:rPr>
                <w:rFonts w:ascii="Arial" w:hAnsi="Arial" w:cs="Arial"/>
                <w:sz w:val="18"/>
                <w:szCs w:val="18"/>
              </w:rPr>
            </w:pPr>
            <w:r w:rsidRPr="00CA5D69">
              <w:rPr>
                <w:rFonts w:ascii="Arial" w:hAnsi="Arial" w:cs="Arial"/>
                <w:sz w:val="18"/>
                <w:szCs w:val="18"/>
              </w:rPr>
              <w:t>120,984</w:t>
            </w:r>
          </w:p>
        </w:tc>
        <w:tc>
          <w:tcPr>
            <w:tcW w:w="1508" w:type="dxa"/>
            <w:vAlign w:val="bottom"/>
          </w:tcPr>
          <w:p w14:paraId="18395EBB" w14:textId="3050124F" w:rsidR="00A07989" w:rsidRPr="00CA5D69" w:rsidRDefault="009C555A" w:rsidP="00A07989">
            <w:pPr>
              <w:tabs>
                <w:tab w:val="decimal" w:pos="1062"/>
              </w:tabs>
              <w:spacing w:line="360" w:lineRule="exact"/>
              <w:rPr>
                <w:rFonts w:ascii="Arial" w:hAnsi="Arial" w:cs="Arial"/>
                <w:sz w:val="18"/>
                <w:szCs w:val="18"/>
              </w:rPr>
            </w:pPr>
            <w:r w:rsidRPr="00CA5D69">
              <w:rPr>
                <w:rFonts w:ascii="Arial" w:hAnsi="Arial" w:cs="Arial"/>
                <w:sz w:val="18"/>
                <w:szCs w:val="18"/>
              </w:rPr>
              <w:t>102,523</w:t>
            </w:r>
          </w:p>
        </w:tc>
      </w:tr>
      <w:tr w:rsidR="00CA5D69" w:rsidRPr="00CA5D69" w14:paraId="6B4E6AB9" w14:textId="77777777" w:rsidTr="00FF3DBD">
        <w:tc>
          <w:tcPr>
            <w:tcW w:w="3060" w:type="dxa"/>
          </w:tcPr>
          <w:p w14:paraId="08D98DC6" w14:textId="77777777" w:rsidR="00A07989" w:rsidRPr="00CA5D69" w:rsidRDefault="00A07989" w:rsidP="00A07989">
            <w:pPr>
              <w:widowControl/>
              <w:tabs>
                <w:tab w:val="left" w:pos="342"/>
              </w:tabs>
              <w:spacing w:line="360" w:lineRule="exact"/>
              <w:ind w:left="162" w:right="-43" w:hanging="162"/>
              <w:rPr>
                <w:rFonts w:ascii="Arial" w:hAnsi="Arial" w:cs="Arial"/>
                <w:sz w:val="18"/>
                <w:szCs w:val="18"/>
                <w:cs/>
              </w:rPr>
            </w:pPr>
            <w:r w:rsidRPr="00CA5D69">
              <w:rPr>
                <w:rFonts w:ascii="Arial" w:hAnsi="Arial" w:cs="Arial"/>
                <w:sz w:val="18"/>
                <w:szCs w:val="18"/>
              </w:rPr>
              <w:t>Post-employment benefits</w:t>
            </w:r>
          </w:p>
        </w:tc>
        <w:tc>
          <w:tcPr>
            <w:tcW w:w="1507" w:type="dxa"/>
            <w:vAlign w:val="bottom"/>
          </w:tcPr>
          <w:p w14:paraId="1D2093C3" w14:textId="7801EAA0" w:rsidR="00A07989" w:rsidRPr="00CA5D69" w:rsidRDefault="009475B9" w:rsidP="00A07989">
            <w:pPr>
              <w:pBdr>
                <w:bottom w:val="single" w:sz="4" w:space="1" w:color="auto"/>
              </w:pBdr>
              <w:tabs>
                <w:tab w:val="decimal" w:pos="1062"/>
              </w:tabs>
              <w:spacing w:line="360" w:lineRule="exact"/>
              <w:rPr>
                <w:rFonts w:ascii="Arial" w:hAnsi="Arial" w:cs="Arial"/>
                <w:sz w:val="18"/>
                <w:szCs w:val="18"/>
              </w:rPr>
            </w:pPr>
            <w:r w:rsidRPr="00CA5D69">
              <w:rPr>
                <w:rFonts w:ascii="Arial" w:hAnsi="Arial" w:cs="Arial"/>
                <w:sz w:val="18"/>
                <w:szCs w:val="18"/>
              </w:rPr>
              <w:t>6,606</w:t>
            </w:r>
          </w:p>
        </w:tc>
        <w:tc>
          <w:tcPr>
            <w:tcW w:w="1508" w:type="dxa"/>
            <w:vAlign w:val="bottom"/>
          </w:tcPr>
          <w:p w14:paraId="05D1677A" w14:textId="29047668" w:rsidR="00A07989" w:rsidRPr="00CA5D69" w:rsidRDefault="009C555A" w:rsidP="00A07989">
            <w:pPr>
              <w:pBdr>
                <w:bottom w:val="single" w:sz="4" w:space="1" w:color="auto"/>
              </w:pBdr>
              <w:tabs>
                <w:tab w:val="decimal" w:pos="1062"/>
              </w:tabs>
              <w:spacing w:line="360" w:lineRule="exact"/>
              <w:rPr>
                <w:rFonts w:ascii="Arial" w:hAnsi="Arial" w:cs="Arial"/>
                <w:sz w:val="18"/>
                <w:szCs w:val="18"/>
              </w:rPr>
            </w:pPr>
            <w:r w:rsidRPr="00CA5D69">
              <w:rPr>
                <w:rFonts w:ascii="Arial" w:hAnsi="Arial" w:cs="Arial"/>
                <w:sz w:val="18"/>
                <w:szCs w:val="18"/>
              </w:rPr>
              <w:t>7,837</w:t>
            </w:r>
          </w:p>
        </w:tc>
        <w:tc>
          <w:tcPr>
            <w:tcW w:w="1507" w:type="dxa"/>
            <w:vAlign w:val="bottom"/>
          </w:tcPr>
          <w:p w14:paraId="4D7B594F" w14:textId="1BFD8857" w:rsidR="00A07989" w:rsidRPr="00CA5D69" w:rsidRDefault="009475B9" w:rsidP="00A07989">
            <w:pPr>
              <w:pBdr>
                <w:bottom w:val="single" w:sz="4" w:space="1" w:color="auto"/>
              </w:pBdr>
              <w:tabs>
                <w:tab w:val="decimal" w:pos="1062"/>
              </w:tabs>
              <w:spacing w:line="360" w:lineRule="exact"/>
              <w:rPr>
                <w:rFonts w:ascii="Arial" w:hAnsi="Arial" w:cs="Arial"/>
                <w:sz w:val="18"/>
                <w:szCs w:val="18"/>
              </w:rPr>
            </w:pPr>
            <w:r w:rsidRPr="00CA5D69">
              <w:rPr>
                <w:rFonts w:ascii="Arial" w:hAnsi="Arial" w:cs="Arial"/>
                <w:sz w:val="18"/>
                <w:szCs w:val="18"/>
              </w:rPr>
              <w:t>5,147</w:t>
            </w:r>
          </w:p>
        </w:tc>
        <w:tc>
          <w:tcPr>
            <w:tcW w:w="1508" w:type="dxa"/>
            <w:vAlign w:val="bottom"/>
          </w:tcPr>
          <w:p w14:paraId="101E0910" w14:textId="3B5B108A" w:rsidR="00A07989" w:rsidRPr="00CA5D69" w:rsidRDefault="009C555A" w:rsidP="00A07989">
            <w:pPr>
              <w:pBdr>
                <w:bottom w:val="single" w:sz="4" w:space="1" w:color="auto"/>
              </w:pBdr>
              <w:tabs>
                <w:tab w:val="decimal" w:pos="1062"/>
              </w:tabs>
              <w:spacing w:line="360" w:lineRule="exact"/>
              <w:rPr>
                <w:rFonts w:ascii="Arial" w:hAnsi="Arial" w:cs="Arial"/>
                <w:sz w:val="18"/>
                <w:szCs w:val="18"/>
              </w:rPr>
            </w:pPr>
            <w:r w:rsidRPr="00CA5D69">
              <w:rPr>
                <w:rFonts w:ascii="Arial" w:hAnsi="Arial" w:cs="Arial"/>
                <w:sz w:val="18"/>
                <w:szCs w:val="18"/>
              </w:rPr>
              <w:t>6,052</w:t>
            </w:r>
          </w:p>
        </w:tc>
      </w:tr>
      <w:tr w:rsidR="00CA5D69" w:rsidRPr="00CA5D69" w14:paraId="16FFD70F" w14:textId="77777777" w:rsidTr="00FF3DBD">
        <w:tc>
          <w:tcPr>
            <w:tcW w:w="3060" w:type="dxa"/>
          </w:tcPr>
          <w:p w14:paraId="3A613916" w14:textId="77777777" w:rsidR="00A07989" w:rsidRPr="00CA5D69" w:rsidRDefault="00A07989" w:rsidP="00A07989">
            <w:pPr>
              <w:widowControl/>
              <w:tabs>
                <w:tab w:val="left" w:pos="342"/>
              </w:tabs>
              <w:spacing w:line="360" w:lineRule="exact"/>
              <w:ind w:left="162" w:right="-43" w:hanging="162"/>
              <w:rPr>
                <w:rFonts w:ascii="Arial" w:hAnsi="Arial" w:cs="Arial"/>
                <w:sz w:val="18"/>
                <w:szCs w:val="18"/>
                <w:cs/>
              </w:rPr>
            </w:pPr>
            <w:r w:rsidRPr="00CA5D69">
              <w:rPr>
                <w:rFonts w:ascii="Arial" w:hAnsi="Arial" w:cs="Arial"/>
                <w:sz w:val="18"/>
                <w:szCs w:val="18"/>
              </w:rPr>
              <w:t>Total</w:t>
            </w:r>
          </w:p>
        </w:tc>
        <w:tc>
          <w:tcPr>
            <w:tcW w:w="1507" w:type="dxa"/>
            <w:vAlign w:val="bottom"/>
          </w:tcPr>
          <w:p w14:paraId="3ED7E0D3" w14:textId="5DA75C67" w:rsidR="00A07989" w:rsidRPr="00CA5D69" w:rsidRDefault="009475B9" w:rsidP="00A07989">
            <w:pPr>
              <w:pBdr>
                <w:bottom w:val="double" w:sz="4" w:space="1" w:color="auto"/>
              </w:pBdr>
              <w:tabs>
                <w:tab w:val="decimal" w:pos="1062"/>
              </w:tabs>
              <w:spacing w:line="360" w:lineRule="exact"/>
              <w:rPr>
                <w:rFonts w:ascii="Arial" w:hAnsi="Arial" w:cs="Arial"/>
                <w:sz w:val="18"/>
                <w:szCs w:val="18"/>
              </w:rPr>
            </w:pPr>
            <w:r w:rsidRPr="00CA5D69">
              <w:rPr>
                <w:rFonts w:ascii="Arial" w:hAnsi="Arial" w:cs="Arial"/>
                <w:sz w:val="18"/>
                <w:szCs w:val="18"/>
              </w:rPr>
              <w:t>152,695</w:t>
            </w:r>
          </w:p>
        </w:tc>
        <w:tc>
          <w:tcPr>
            <w:tcW w:w="1508" w:type="dxa"/>
            <w:vAlign w:val="bottom"/>
          </w:tcPr>
          <w:p w14:paraId="7AD8E4B4" w14:textId="065286F8" w:rsidR="00A07989" w:rsidRPr="00CA5D69" w:rsidRDefault="009C555A" w:rsidP="00A07989">
            <w:pPr>
              <w:pBdr>
                <w:bottom w:val="double" w:sz="4" w:space="1" w:color="auto"/>
              </w:pBdr>
              <w:tabs>
                <w:tab w:val="decimal" w:pos="1062"/>
              </w:tabs>
              <w:spacing w:line="360" w:lineRule="exact"/>
              <w:rPr>
                <w:rFonts w:ascii="Arial" w:hAnsi="Arial" w:cs="Arial"/>
                <w:sz w:val="18"/>
                <w:szCs w:val="18"/>
              </w:rPr>
            </w:pPr>
            <w:r w:rsidRPr="00CA5D69">
              <w:rPr>
                <w:rFonts w:ascii="Arial" w:hAnsi="Arial" w:cs="Arial"/>
                <w:sz w:val="18"/>
                <w:szCs w:val="18"/>
              </w:rPr>
              <w:t>147,132</w:t>
            </w:r>
          </w:p>
        </w:tc>
        <w:tc>
          <w:tcPr>
            <w:tcW w:w="1507" w:type="dxa"/>
            <w:vAlign w:val="bottom"/>
          </w:tcPr>
          <w:p w14:paraId="6DCAB65D" w14:textId="056D74FC" w:rsidR="00A07989" w:rsidRPr="00CA5D69" w:rsidRDefault="009475B9" w:rsidP="00A07989">
            <w:pPr>
              <w:pBdr>
                <w:bottom w:val="double" w:sz="4" w:space="1" w:color="auto"/>
              </w:pBdr>
              <w:tabs>
                <w:tab w:val="decimal" w:pos="1062"/>
              </w:tabs>
              <w:spacing w:line="360" w:lineRule="exact"/>
              <w:rPr>
                <w:rFonts w:ascii="Arial" w:hAnsi="Arial" w:cs="Arial"/>
                <w:sz w:val="18"/>
                <w:szCs w:val="18"/>
              </w:rPr>
            </w:pPr>
            <w:r w:rsidRPr="00CA5D69">
              <w:rPr>
                <w:rFonts w:ascii="Arial" w:hAnsi="Arial" w:cs="Arial"/>
                <w:sz w:val="18"/>
                <w:szCs w:val="18"/>
              </w:rPr>
              <w:t>126,131</w:t>
            </w:r>
          </w:p>
        </w:tc>
        <w:tc>
          <w:tcPr>
            <w:tcW w:w="1508" w:type="dxa"/>
            <w:vAlign w:val="bottom"/>
          </w:tcPr>
          <w:p w14:paraId="14C2FA0F" w14:textId="75847C6F" w:rsidR="00A07989" w:rsidRPr="00CA5D69" w:rsidRDefault="009C555A" w:rsidP="00A07989">
            <w:pPr>
              <w:pBdr>
                <w:bottom w:val="double" w:sz="4" w:space="1" w:color="auto"/>
              </w:pBdr>
              <w:tabs>
                <w:tab w:val="decimal" w:pos="1062"/>
              </w:tabs>
              <w:spacing w:line="360" w:lineRule="exact"/>
              <w:rPr>
                <w:rFonts w:ascii="Arial" w:hAnsi="Arial" w:cs="Arial"/>
                <w:sz w:val="18"/>
                <w:szCs w:val="18"/>
              </w:rPr>
            </w:pPr>
            <w:r w:rsidRPr="00CA5D69">
              <w:rPr>
                <w:rFonts w:ascii="Arial" w:hAnsi="Arial" w:cs="Arial"/>
                <w:sz w:val="18"/>
                <w:szCs w:val="18"/>
              </w:rPr>
              <w:t>108,575</w:t>
            </w:r>
          </w:p>
        </w:tc>
      </w:tr>
    </w:tbl>
    <w:p w14:paraId="0F5F6D34" w14:textId="77777777" w:rsidR="002D09AE" w:rsidRPr="00CA5D69" w:rsidRDefault="002D09AE" w:rsidP="002D09AE">
      <w:pPr>
        <w:tabs>
          <w:tab w:val="left" w:pos="2160"/>
          <w:tab w:val="right" w:pos="7020"/>
          <w:tab w:val="right" w:pos="8460"/>
        </w:tabs>
        <w:spacing w:before="240" w:after="120" w:line="380" w:lineRule="exact"/>
        <w:ind w:left="547" w:hanging="547"/>
        <w:jc w:val="both"/>
        <w:rPr>
          <w:rFonts w:ascii="Arial" w:hAnsi="Arial" w:cs="Arial"/>
          <w:sz w:val="22"/>
          <w:szCs w:val="22"/>
          <w:u w:val="single"/>
        </w:rPr>
      </w:pPr>
      <w:r w:rsidRPr="00CA5D69">
        <w:rPr>
          <w:rFonts w:ascii="Arial" w:hAnsi="Arial" w:cs="Arial"/>
          <w:sz w:val="22"/>
          <w:szCs w:val="22"/>
        </w:rPr>
        <w:tab/>
      </w:r>
      <w:r w:rsidRPr="00CA5D69">
        <w:rPr>
          <w:rFonts w:ascii="Arial" w:hAnsi="Arial" w:cs="Arial"/>
          <w:sz w:val="22"/>
          <w:szCs w:val="22"/>
          <w:u w:val="single"/>
        </w:rPr>
        <w:t xml:space="preserve">Guarantee obligations with </w:t>
      </w:r>
      <w:r w:rsidR="00937E25" w:rsidRPr="00CA5D69">
        <w:rPr>
          <w:rFonts w:ascii="Arial" w:hAnsi="Arial" w:cs="Arial"/>
          <w:sz w:val="22"/>
          <w:szCs w:val="22"/>
          <w:u w:val="single"/>
        </w:rPr>
        <w:t xml:space="preserve">a </w:t>
      </w:r>
      <w:r w:rsidRPr="00CA5D69">
        <w:rPr>
          <w:rFonts w:ascii="Arial" w:hAnsi="Arial" w:cs="Arial"/>
          <w:sz w:val="22"/>
          <w:szCs w:val="22"/>
          <w:u w:val="single"/>
        </w:rPr>
        <w:t>related party</w:t>
      </w:r>
    </w:p>
    <w:p w14:paraId="5AED1438" w14:textId="147D223A" w:rsidR="005B2B47" w:rsidRPr="00CA5D69" w:rsidRDefault="002D09AE" w:rsidP="00E45609">
      <w:pPr>
        <w:tabs>
          <w:tab w:val="left" w:pos="2160"/>
          <w:tab w:val="right" w:pos="7020"/>
          <w:tab w:val="right" w:pos="8460"/>
        </w:tabs>
        <w:spacing w:before="120" w:after="80" w:line="380" w:lineRule="exact"/>
        <w:ind w:left="547" w:hanging="547"/>
        <w:jc w:val="both"/>
        <w:rPr>
          <w:rFonts w:ascii="Arial" w:hAnsi="Arial" w:cs="Arial"/>
          <w:sz w:val="22"/>
          <w:szCs w:val="22"/>
        </w:rPr>
      </w:pPr>
      <w:r w:rsidRPr="00CA5D69">
        <w:rPr>
          <w:rFonts w:ascii="Arial" w:hAnsi="Arial" w:cs="Arial"/>
          <w:sz w:val="22"/>
          <w:szCs w:val="22"/>
        </w:rPr>
        <w:tab/>
        <w:t xml:space="preserve">The Company has outstanding guarantee obligations with a subsidiary, as described in Note </w:t>
      </w:r>
      <w:r w:rsidR="009475B9" w:rsidRPr="00CA5D69">
        <w:rPr>
          <w:rFonts w:ascii="Arial" w:hAnsi="Arial" w:cs="Arial"/>
          <w:sz w:val="22"/>
          <w:szCs w:val="22"/>
        </w:rPr>
        <w:t>39</w:t>
      </w:r>
      <w:r w:rsidRPr="00CA5D69">
        <w:rPr>
          <w:rFonts w:ascii="Arial" w:hAnsi="Arial" w:cs="Arial"/>
          <w:sz w:val="22"/>
          <w:szCs w:val="22"/>
        </w:rPr>
        <w:t>.2.1 to the financial statements</w:t>
      </w:r>
      <w:r w:rsidR="00E45609" w:rsidRPr="00CA5D69">
        <w:rPr>
          <w:rFonts w:ascii="Arial" w:hAnsi="Arial" w:cs="Arial"/>
          <w:sz w:val="22"/>
          <w:szCs w:val="22"/>
        </w:rPr>
        <w:t>.</w:t>
      </w:r>
    </w:p>
    <w:p w14:paraId="4198412C" w14:textId="4D7938DD" w:rsidR="00C822D3" w:rsidRPr="00CA5D69" w:rsidRDefault="00C822D3" w:rsidP="001815F4">
      <w:pPr>
        <w:tabs>
          <w:tab w:val="left" w:pos="2160"/>
          <w:tab w:val="right" w:pos="5130"/>
          <w:tab w:val="right" w:pos="6750"/>
          <w:tab w:val="right" w:pos="8190"/>
        </w:tabs>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t>38.</w:t>
      </w:r>
      <w:r w:rsidRPr="00CA5D69">
        <w:rPr>
          <w:rFonts w:ascii="Arial" w:hAnsi="Arial" w:cs="Arial"/>
          <w:b/>
          <w:bCs/>
          <w:sz w:val="22"/>
          <w:szCs w:val="22"/>
        </w:rPr>
        <w:tab/>
        <w:t>Interest in investment funds</w:t>
      </w:r>
      <w:r w:rsidRPr="00CA5D69">
        <w:rPr>
          <w:rFonts w:ascii="Arial" w:hAnsi="Arial" w:cs="Arial"/>
          <w:b/>
          <w:bCs/>
          <w:sz w:val="22"/>
          <w:szCs w:val="22"/>
          <w:cs/>
        </w:rPr>
        <w:t xml:space="preserve"> </w:t>
      </w:r>
      <w:r w:rsidRPr="00CA5D69">
        <w:rPr>
          <w:rFonts w:ascii="Arial" w:hAnsi="Arial" w:cs="Arial"/>
          <w:b/>
          <w:bCs/>
          <w:sz w:val="22"/>
          <w:szCs w:val="22"/>
        </w:rPr>
        <w:t>which are structured entities</w:t>
      </w:r>
    </w:p>
    <w:p w14:paraId="09091E1D" w14:textId="77777777" w:rsidR="00C822D3" w:rsidRPr="00CA5D69" w:rsidRDefault="00C822D3" w:rsidP="00C822D3">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The subsidiary managed a number of investment funds which meet the definition of structured entities.</w:t>
      </w:r>
      <w:r w:rsidRPr="00CA5D69">
        <w:rPr>
          <w:rFonts w:ascii="Arial" w:hAnsi="Arial" w:cs="Arial"/>
          <w:sz w:val="22"/>
          <w:szCs w:val="22"/>
          <w:cs/>
        </w:rPr>
        <w:t xml:space="preserve"> </w:t>
      </w:r>
      <w:r w:rsidRPr="00CA5D69">
        <w:rPr>
          <w:rFonts w:ascii="Arial" w:hAnsi="Arial" w:cs="Arial"/>
          <w:sz w:val="22"/>
          <w:szCs w:val="22"/>
        </w:rPr>
        <w:t xml:space="preserve">The subsidiary holds interests in these structured entities through the receipt of management fees from these funds. </w:t>
      </w:r>
    </w:p>
    <w:p w14:paraId="3DD4EBF1" w14:textId="249563AA" w:rsidR="00C822D3" w:rsidRPr="00CA5D69" w:rsidRDefault="00C822D3" w:rsidP="00C822D3">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As at 31 December 2020, based on the latest available financial reports of the</w:t>
      </w:r>
      <w:r w:rsidRPr="00CA5D69">
        <w:rPr>
          <w:rFonts w:ascii="Arial" w:hAnsi="Arial" w:cs="Arial"/>
          <w:sz w:val="22"/>
          <w:szCs w:val="22"/>
          <w:cs/>
        </w:rPr>
        <w:t xml:space="preserve"> </w:t>
      </w:r>
      <w:r w:rsidRPr="00CA5D69">
        <w:rPr>
          <w:rFonts w:ascii="Arial" w:hAnsi="Arial" w:cs="Arial"/>
          <w:sz w:val="22"/>
          <w:szCs w:val="22"/>
        </w:rPr>
        <w:t>managed funds which meet the definition of structured entities,</w:t>
      </w:r>
      <w:r w:rsidRPr="00CA5D69">
        <w:rPr>
          <w:rFonts w:ascii="Arial" w:hAnsi="Arial" w:cs="Arial"/>
          <w:sz w:val="22"/>
          <w:szCs w:val="22"/>
          <w:cs/>
        </w:rPr>
        <w:t xml:space="preserve"> </w:t>
      </w:r>
      <w:r w:rsidRPr="00CA5D69">
        <w:rPr>
          <w:rFonts w:ascii="Arial" w:hAnsi="Arial" w:cs="Arial"/>
          <w:sz w:val="22"/>
          <w:szCs w:val="22"/>
        </w:rPr>
        <w:t>the total net asset values of those funds is approximately Baht</w:t>
      </w:r>
      <w:r w:rsidR="009475B9" w:rsidRPr="00CA5D69">
        <w:rPr>
          <w:rFonts w:ascii="Arial" w:hAnsi="Arial" w:cs="Arial"/>
          <w:sz w:val="22"/>
          <w:szCs w:val="22"/>
        </w:rPr>
        <w:t xml:space="preserve"> 40,202 </w:t>
      </w:r>
      <w:r w:rsidRPr="00CA5D69">
        <w:rPr>
          <w:rFonts w:ascii="Arial" w:hAnsi="Arial" w:cs="Arial"/>
          <w:sz w:val="22"/>
          <w:szCs w:val="22"/>
        </w:rPr>
        <w:t xml:space="preserve">million (2019: Baht 25,741 million). </w:t>
      </w:r>
    </w:p>
    <w:p w14:paraId="2C6C593D" w14:textId="77777777" w:rsidR="00C822D3" w:rsidRPr="00CA5D69" w:rsidRDefault="00C822D3" w:rsidP="00C822D3">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CA5D69">
        <w:rPr>
          <w:rFonts w:ascii="Arial" w:hAnsi="Arial" w:cs="Arial"/>
          <w:sz w:val="22"/>
          <w:szCs w:val="22"/>
        </w:rPr>
        <w:lastRenderedPageBreak/>
        <w:tab/>
        <w:t>The subsidiary’s interest in those funds is shown below.</w:t>
      </w:r>
    </w:p>
    <w:p w14:paraId="53A84716" w14:textId="77777777" w:rsidR="00C822D3" w:rsidRPr="00CA5D69" w:rsidRDefault="00C822D3" w:rsidP="00C822D3">
      <w:pPr>
        <w:tabs>
          <w:tab w:val="left" w:pos="2160"/>
          <w:tab w:val="right" w:pos="5130"/>
          <w:tab w:val="right" w:pos="6750"/>
          <w:tab w:val="right" w:pos="8190"/>
        </w:tabs>
        <w:spacing w:line="380" w:lineRule="exact"/>
        <w:ind w:left="547" w:hanging="547"/>
        <w:jc w:val="right"/>
        <w:rPr>
          <w:rFonts w:ascii="Arial" w:hAnsi="Arial" w:cs="Arial"/>
          <w:sz w:val="22"/>
          <w:szCs w:val="22"/>
        </w:rPr>
      </w:pPr>
      <w:r w:rsidRPr="00CA5D69">
        <w:rPr>
          <w:rFonts w:ascii="Arial" w:hAnsi="Arial" w:cs="Arial"/>
          <w:sz w:val="22"/>
          <w:szCs w:val="22"/>
          <w:cs/>
        </w:rPr>
        <w:t>(</w:t>
      </w:r>
      <w:r w:rsidRPr="00CA5D69">
        <w:rPr>
          <w:rFonts w:ascii="Arial" w:hAnsi="Arial" w:cs="Arial"/>
          <w:sz w:val="22"/>
          <w:szCs w:val="22"/>
        </w:rPr>
        <w:t>Unit: Million Baht</w:t>
      </w:r>
      <w:r w:rsidRPr="00CA5D69">
        <w:rPr>
          <w:rFonts w:ascii="Arial" w:hAnsi="Arial" w:cs="Arial"/>
          <w:sz w:val="22"/>
          <w:szCs w:val="22"/>
          <w:cs/>
        </w:rPr>
        <w:t>)</w:t>
      </w:r>
    </w:p>
    <w:tbl>
      <w:tblPr>
        <w:tblW w:w="9090" w:type="dxa"/>
        <w:tblInd w:w="558" w:type="dxa"/>
        <w:tblLook w:val="04A0" w:firstRow="1" w:lastRow="0" w:firstColumn="1" w:lastColumn="0" w:noHBand="0" w:noVBand="1"/>
      </w:tblPr>
      <w:tblGrid>
        <w:gridCol w:w="4770"/>
        <w:gridCol w:w="2160"/>
        <w:gridCol w:w="2160"/>
      </w:tblGrid>
      <w:tr w:rsidR="00CA5D69" w:rsidRPr="00CA5D69" w14:paraId="55E90A82" w14:textId="77777777" w:rsidTr="006A6104">
        <w:tc>
          <w:tcPr>
            <w:tcW w:w="4770" w:type="dxa"/>
          </w:tcPr>
          <w:p w14:paraId="79BBED3B" w14:textId="77777777" w:rsidR="00C822D3" w:rsidRPr="00CA5D69" w:rsidRDefault="00C822D3" w:rsidP="006A6104">
            <w:pPr>
              <w:tabs>
                <w:tab w:val="left" w:pos="900"/>
                <w:tab w:val="left" w:pos="2160"/>
                <w:tab w:val="right" w:pos="4860"/>
                <w:tab w:val="right" w:pos="6120"/>
                <w:tab w:val="right" w:pos="7380"/>
              </w:tabs>
              <w:spacing w:line="380" w:lineRule="exact"/>
              <w:jc w:val="thaiDistribute"/>
              <w:rPr>
                <w:rFonts w:ascii="Arial" w:hAnsi="Arial" w:cs="Arial"/>
                <w:i/>
                <w:iCs/>
                <w:sz w:val="22"/>
                <w:szCs w:val="22"/>
              </w:rPr>
            </w:pPr>
          </w:p>
        </w:tc>
        <w:tc>
          <w:tcPr>
            <w:tcW w:w="4320" w:type="dxa"/>
            <w:gridSpan w:val="2"/>
          </w:tcPr>
          <w:p w14:paraId="3988F342" w14:textId="77777777" w:rsidR="00C822D3" w:rsidRPr="00CA5D69" w:rsidRDefault="00C822D3" w:rsidP="006A6104">
            <w:pPr>
              <w:pBdr>
                <w:bottom w:val="single" w:sz="4" w:space="1" w:color="auto"/>
              </w:pBdr>
              <w:tabs>
                <w:tab w:val="left" w:pos="2160"/>
                <w:tab w:val="right" w:pos="4860"/>
                <w:tab w:val="right" w:pos="6120"/>
                <w:tab w:val="right" w:pos="7380"/>
              </w:tabs>
              <w:spacing w:line="380" w:lineRule="exact"/>
              <w:ind w:left="33"/>
              <w:jc w:val="center"/>
              <w:rPr>
                <w:rFonts w:ascii="Arial" w:hAnsi="Arial" w:cs="Arial"/>
                <w:sz w:val="22"/>
                <w:szCs w:val="22"/>
              </w:rPr>
            </w:pPr>
            <w:r w:rsidRPr="00CA5D69">
              <w:rPr>
                <w:rFonts w:ascii="Arial" w:hAnsi="Arial" w:cs="Arial"/>
                <w:sz w:val="22"/>
                <w:szCs w:val="22"/>
              </w:rPr>
              <w:t>Consolidated financial statements</w:t>
            </w:r>
          </w:p>
        </w:tc>
      </w:tr>
      <w:tr w:rsidR="00CA5D69" w:rsidRPr="00CA5D69" w14:paraId="16E14460" w14:textId="77777777" w:rsidTr="006A6104">
        <w:tc>
          <w:tcPr>
            <w:tcW w:w="4770" w:type="dxa"/>
          </w:tcPr>
          <w:p w14:paraId="68450DC4" w14:textId="77777777" w:rsidR="00C822D3" w:rsidRPr="00CA5D69" w:rsidRDefault="00C822D3" w:rsidP="006A6104">
            <w:pPr>
              <w:tabs>
                <w:tab w:val="left" w:pos="900"/>
                <w:tab w:val="left" w:pos="2160"/>
                <w:tab w:val="right" w:pos="4860"/>
                <w:tab w:val="right" w:pos="6120"/>
                <w:tab w:val="right" w:pos="7380"/>
              </w:tabs>
              <w:spacing w:line="380" w:lineRule="exact"/>
              <w:jc w:val="thaiDistribute"/>
              <w:rPr>
                <w:rFonts w:ascii="Arial" w:hAnsi="Arial" w:cs="Arial"/>
                <w:i/>
                <w:iCs/>
                <w:sz w:val="22"/>
                <w:szCs w:val="22"/>
              </w:rPr>
            </w:pPr>
          </w:p>
        </w:tc>
        <w:tc>
          <w:tcPr>
            <w:tcW w:w="2160" w:type="dxa"/>
          </w:tcPr>
          <w:p w14:paraId="3C2E11AA" w14:textId="4D89107F" w:rsidR="00C822D3" w:rsidRPr="00CA5D69" w:rsidRDefault="00C822D3" w:rsidP="006A6104">
            <w:pPr>
              <w:pBdr>
                <w:bottom w:val="single" w:sz="4" w:space="1" w:color="auto"/>
              </w:pBdr>
              <w:tabs>
                <w:tab w:val="left" w:pos="2160"/>
                <w:tab w:val="right" w:pos="4860"/>
                <w:tab w:val="right" w:pos="6120"/>
                <w:tab w:val="right" w:pos="7380"/>
              </w:tabs>
              <w:spacing w:line="380" w:lineRule="exact"/>
              <w:ind w:left="33"/>
              <w:jc w:val="center"/>
              <w:rPr>
                <w:rFonts w:ascii="Arial" w:hAnsi="Arial" w:cs="Arial"/>
                <w:sz w:val="22"/>
                <w:szCs w:val="22"/>
              </w:rPr>
            </w:pPr>
            <w:r w:rsidRPr="00CA5D69">
              <w:rPr>
                <w:rFonts w:ascii="Arial" w:hAnsi="Arial" w:cs="Arial"/>
                <w:sz w:val="22"/>
                <w:szCs w:val="22"/>
              </w:rPr>
              <w:t>20</w:t>
            </w:r>
            <w:r w:rsidR="00B36E87" w:rsidRPr="00CA5D69">
              <w:rPr>
                <w:rFonts w:ascii="Arial" w:hAnsi="Arial" w:cs="Arial"/>
                <w:sz w:val="22"/>
                <w:szCs w:val="22"/>
              </w:rPr>
              <w:t>20</w:t>
            </w:r>
          </w:p>
        </w:tc>
        <w:tc>
          <w:tcPr>
            <w:tcW w:w="2160" w:type="dxa"/>
          </w:tcPr>
          <w:p w14:paraId="4E686B18" w14:textId="1BC45738" w:rsidR="00C822D3" w:rsidRPr="00CA5D69" w:rsidRDefault="00C822D3" w:rsidP="006A6104">
            <w:pPr>
              <w:pBdr>
                <w:bottom w:val="single" w:sz="4" w:space="1" w:color="auto"/>
              </w:pBdr>
              <w:tabs>
                <w:tab w:val="left" w:pos="2160"/>
                <w:tab w:val="right" w:pos="4860"/>
                <w:tab w:val="right" w:pos="6120"/>
                <w:tab w:val="right" w:pos="7380"/>
              </w:tabs>
              <w:spacing w:line="380" w:lineRule="exact"/>
              <w:ind w:left="33"/>
              <w:jc w:val="center"/>
              <w:rPr>
                <w:rFonts w:ascii="Arial" w:hAnsi="Arial" w:cs="Arial"/>
                <w:sz w:val="22"/>
                <w:szCs w:val="22"/>
              </w:rPr>
            </w:pPr>
            <w:r w:rsidRPr="00CA5D69">
              <w:rPr>
                <w:rFonts w:ascii="Arial" w:hAnsi="Arial" w:cs="Arial"/>
                <w:sz w:val="22"/>
                <w:szCs w:val="22"/>
              </w:rPr>
              <w:t>201</w:t>
            </w:r>
            <w:r w:rsidR="00B36E87" w:rsidRPr="00CA5D69">
              <w:rPr>
                <w:rFonts w:ascii="Arial" w:hAnsi="Arial" w:cs="Arial"/>
                <w:sz w:val="22"/>
                <w:szCs w:val="22"/>
              </w:rPr>
              <w:t>9</w:t>
            </w:r>
          </w:p>
        </w:tc>
      </w:tr>
      <w:tr w:rsidR="00CA5D69" w:rsidRPr="00CA5D69" w14:paraId="48E45C80" w14:textId="77777777" w:rsidTr="006A6104">
        <w:tc>
          <w:tcPr>
            <w:tcW w:w="4770" w:type="dxa"/>
          </w:tcPr>
          <w:p w14:paraId="5B08C362" w14:textId="77777777" w:rsidR="00C822D3" w:rsidRPr="00CA5D69" w:rsidRDefault="00C822D3" w:rsidP="006A6104">
            <w:pPr>
              <w:tabs>
                <w:tab w:val="left" w:pos="900"/>
                <w:tab w:val="left" w:pos="2160"/>
                <w:tab w:val="right" w:pos="4860"/>
                <w:tab w:val="right" w:pos="6120"/>
                <w:tab w:val="right" w:pos="7380"/>
              </w:tabs>
              <w:spacing w:line="380" w:lineRule="exact"/>
              <w:jc w:val="thaiDistribute"/>
              <w:rPr>
                <w:rFonts w:ascii="Arial" w:hAnsi="Arial" w:cs="Arial"/>
                <w:b/>
                <w:bCs/>
                <w:sz w:val="22"/>
                <w:szCs w:val="22"/>
              </w:rPr>
            </w:pPr>
            <w:r w:rsidRPr="00CA5D69">
              <w:rPr>
                <w:rFonts w:ascii="Arial" w:hAnsi="Arial" w:cs="Arial"/>
                <w:b/>
                <w:bCs/>
                <w:sz w:val="22"/>
                <w:szCs w:val="22"/>
              </w:rPr>
              <w:t>Statement of financial position</w:t>
            </w:r>
          </w:p>
        </w:tc>
        <w:tc>
          <w:tcPr>
            <w:tcW w:w="2160" w:type="dxa"/>
          </w:tcPr>
          <w:p w14:paraId="7A3C5C64" w14:textId="77777777" w:rsidR="00C822D3" w:rsidRPr="00CA5D69" w:rsidRDefault="00C822D3" w:rsidP="006A6104">
            <w:pPr>
              <w:tabs>
                <w:tab w:val="left" w:pos="2160"/>
                <w:tab w:val="right" w:pos="4860"/>
                <w:tab w:val="right" w:pos="6120"/>
                <w:tab w:val="right" w:pos="7380"/>
              </w:tabs>
              <w:spacing w:line="380" w:lineRule="exact"/>
              <w:ind w:left="33"/>
              <w:jc w:val="center"/>
              <w:rPr>
                <w:rFonts w:ascii="Arial" w:hAnsi="Arial" w:cs="Arial"/>
                <w:sz w:val="22"/>
                <w:szCs w:val="22"/>
              </w:rPr>
            </w:pPr>
          </w:p>
        </w:tc>
        <w:tc>
          <w:tcPr>
            <w:tcW w:w="2160" w:type="dxa"/>
          </w:tcPr>
          <w:p w14:paraId="78B167B4" w14:textId="77777777" w:rsidR="00C822D3" w:rsidRPr="00CA5D69" w:rsidRDefault="00C822D3" w:rsidP="006A6104">
            <w:pPr>
              <w:tabs>
                <w:tab w:val="left" w:pos="2160"/>
                <w:tab w:val="right" w:pos="4860"/>
                <w:tab w:val="right" w:pos="6120"/>
                <w:tab w:val="right" w:pos="7380"/>
              </w:tabs>
              <w:spacing w:line="380" w:lineRule="exact"/>
              <w:ind w:left="33"/>
              <w:jc w:val="center"/>
              <w:rPr>
                <w:rFonts w:ascii="Arial" w:hAnsi="Arial" w:cs="Arial"/>
                <w:sz w:val="22"/>
                <w:szCs w:val="22"/>
              </w:rPr>
            </w:pPr>
          </w:p>
        </w:tc>
      </w:tr>
      <w:tr w:rsidR="00CA5D69" w:rsidRPr="00CA5D69" w14:paraId="5DBACAE2" w14:textId="77777777" w:rsidTr="006A6104">
        <w:tc>
          <w:tcPr>
            <w:tcW w:w="4770" w:type="dxa"/>
          </w:tcPr>
          <w:p w14:paraId="7BBD7AEE" w14:textId="77777777" w:rsidR="00C822D3" w:rsidRPr="00CA5D69" w:rsidRDefault="00C822D3" w:rsidP="006A6104">
            <w:pPr>
              <w:tabs>
                <w:tab w:val="left" w:pos="900"/>
                <w:tab w:val="left" w:pos="2160"/>
                <w:tab w:val="right" w:pos="4860"/>
                <w:tab w:val="right" w:pos="6120"/>
                <w:tab w:val="right" w:pos="7380"/>
              </w:tabs>
              <w:spacing w:line="380" w:lineRule="exact"/>
              <w:jc w:val="thaiDistribute"/>
              <w:rPr>
                <w:rFonts w:ascii="Arial" w:hAnsi="Arial" w:cs="Arial"/>
                <w:sz w:val="22"/>
                <w:szCs w:val="22"/>
              </w:rPr>
            </w:pPr>
            <w:r w:rsidRPr="00CA5D69">
              <w:rPr>
                <w:rFonts w:ascii="Arial" w:hAnsi="Arial" w:cs="Arial"/>
                <w:sz w:val="22"/>
                <w:szCs w:val="22"/>
              </w:rPr>
              <w:t>Fees and service income receivables</w:t>
            </w:r>
          </w:p>
        </w:tc>
        <w:tc>
          <w:tcPr>
            <w:tcW w:w="2160" w:type="dxa"/>
          </w:tcPr>
          <w:p w14:paraId="2F21F3E6" w14:textId="060640D0" w:rsidR="00C822D3" w:rsidRPr="00CA5D69" w:rsidRDefault="009475B9" w:rsidP="006A6104">
            <w:pPr>
              <w:tabs>
                <w:tab w:val="decimal" w:pos="1782"/>
              </w:tabs>
              <w:spacing w:line="380" w:lineRule="exact"/>
              <w:ind w:left="-18" w:right="-18"/>
              <w:rPr>
                <w:rFonts w:ascii="Arial" w:hAnsi="Arial" w:cs="Arial"/>
                <w:sz w:val="22"/>
                <w:szCs w:val="22"/>
              </w:rPr>
            </w:pPr>
            <w:r w:rsidRPr="00CA5D69">
              <w:rPr>
                <w:rFonts w:ascii="Arial" w:hAnsi="Arial" w:cs="Arial"/>
                <w:sz w:val="22"/>
                <w:szCs w:val="22"/>
              </w:rPr>
              <w:t>70</w:t>
            </w:r>
          </w:p>
        </w:tc>
        <w:tc>
          <w:tcPr>
            <w:tcW w:w="2160" w:type="dxa"/>
          </w:tcPr>
          <w:p w14:paraId="449686B6" w14:textId="2B14AB04" w:rsidR="00C822D3" w:rsidRPr="00CA5D69" w:rsidRDefault="00C822D3" w:rsidP="006A6104">
            <w:pPr>
              <w:tabs>
                <w:tab w:val="decimal" w:pos="1782"/>
              </w:tabs>
              <w:spacing w:line="380" w:lineRule="exact"/>
              <w:ind w:left="-18" w:right="-18"/>
              <w:rPr>
                <w:rFonts w:ascii="Arial" w:hAnsi="Arial" w:cstheme="minorBidi"/>
                <w:sz w:val="22"/>
                <w:szCs w:val="22"/>
                <w:cs/>
              </w:rPr>
            </w:pPr>
            <w:r w:rsidRPr="00CA5D69">
              <w:rPr>
                <w:rFonts w:ascii="Arial" w:hAnsi="Arial" w:cs="Arial"/>
                <w:sz w:val="22"/>
                <w:szCs w:val="22"/>
              </w:rPr>
              <w:t>2</w:t>
            </w:r>
            <w:r w:rsidR="00B36E87" w:rsidRPr="00CA5D69">
              <w:rPr>
                <w:rFonts w:ascii="Arial" w:hAnsi="Arial" w:cs="Arial"/>
                <w:sz w:val="22"/>
                <w:szCs w:val="22"/>
              </w:rPr>
              <w:t>3</w:t>
            </w:r>
          </w:p>
        </w:tc>
      </w:tr>
      <w:tr w:rsidR="00CA5D69" w:rsidRPr="00CA5D69" w14:paraId="2E55EE31" w14:textId="77777777" w:rsidTr="006A6104">
        <w:tc>
          <w:tcPr>
            <w:tcW w:w="4770" w:type="dxa"/>
          </w:tcPr>
          <w:p w14:paraId="6E4457E7" w14:textId="77777777" w:rsidR="00C822D3" w:rsidRPr="00CA5D69" w:rsidRDefault="00C822D3" w:rsidP="006A6104">
            <w:pPr>
              <w:tabs>
                <w:tab w:val="left" w:pos="900"/>
                <w:tab w:val="left" w:pos="2160"/>
                <w:tab w:val="right" w:pos="4860"/>
                <w:tab w:val="right" w:pos="6120"/>
                <w:tab w:val="right" w:pos="7380"/>
              </w:tabs>
              <w:spacing w:line="380" w:lineRule="exact"/>
              <w:jc w:val="thaiDistribute"/>
              <w:rPr>
                <w:rFonts w:ascii="Arial" w:hAnsi="Arial" w:cs="Arial"/>
                <w:b/>
                <w:bCs/>
                <w:sz w:val="22"/>
                <w:szCs w:val="22"/>
                <w:cs/>
              </w:rPr>
            </w:pPr>
            <w:r w:rsidRPr="00CA5D69">
              <w:rPr>
                <w:rFonts w:ascii="Arial" w:hAnsi="Arial" w:cs="Arial"/>
                <w:b/>
                <w:bCs/>
                <w:sz w:val="22"/>
                <w:szCs w:val="22"/>
              </w:rPr>
              <w:t>Statement of comprehensive income</w:t>
            </w:r>
          </w:p>
        </w:tc>
        <w:tc>
          <w:tcPr>
            <w:tcW w:w="2160" w:type="dxa"/>
          </w:tcPr>
          <w:p w14:paraId="4EED39A5" w14:textId="77777777" w:rsidR="00C822D3" w:rsidRPr="00CA5D69" w:rsidRDefault="00C822D3" w:rsidP="006A6104">
            <w:pPr>
              <w:tabs>
                <w:tab w:val="left" w:pos="2160"/>
                <w:tab w:val="right" w:pos="4860"/>
                <w:tab w:val="right" w:pos="6120"/>
                <w:tab w:val="right" w:pos="7380"/>
              </w:tabs>
              <w:spacing w:line="380" w:lineRule="exact"/>
              <w:ind w:left="33"/>
              <w:jc w:val="center"/>
              <w:rPr>
                <w:rFonts w:ascii="Arial" w:hAnsi="Arial" w:cs="Arial"/>
                <w:sz w:val="22"/>
                <w:szCs w:val="22"/>
              </w:rPr>
            </w:pPr>
          </w:p>
        </w:tc>
        <w:tc>
          <w:tcPr>
            <w:tcW w:w="2160" w:type="dxa"/>
          </w:tcPr>
          <w:p w14:paraId="7DC94B2D" w14:textId="77777777" w:rsidR="00C822D3" w:rsidRPr="00CA5D69" w:rsidRDefault="00C822D3" w:rsidP="006A6104">
            <w:pPr>
              <w:tabs>
                <w:tab w:val="left" w:pos="2160"/>
                <w:tab w:val="right" w:pos="4860"/>
                <w:tab w:val="right" w:pos="6120"/>
                <w:tab w:val="right" w:pos="7380"/>
              </w:tabs>
              <w:spacing w:line="380" w:lineRule="exact"/>
              <w:ind w:left="33"/>
              <w:jc w:val="center"/>
              <w:rPr>
                <w:rFonts w:ascii="Arial" w:hAnsi="Arial" w:cs="Arial"/>
                <w:sz w:val="22"/>
                <w:szCs w:val="22"/>
              </w:rPr>
            </w:pPr>
          </w:p>
        </w:tc>
      </w:tr>
      <w:tr w:rsidR="00CA5D69" w:rsidRPr="00CA5D69" w14:paraId="75783392" w14:textId="77777777" w:rsidTr="006A6104">
        <w:tc>
          <w:tcPr>
            <w:tcW w:w="4770" w:type="dxa"/>
          </w:tcPr>
          <w:p w14:paraId="319F968F" w14:textId="77777777" w:rsidR="00C822D3" w:rsidRPr="00CA5D69" w:rsidRDefault="00C822D3" w:rsidP="006A6104">
            <w:pPr>
              <w:tabs>
                <w:tab w:val="left" w:pos="900"/>
                <w:tab w:val="left" w:pos="2160"/>
                <w:tab w:val="right" w:pos="4860"/>
                <w:tab w:val="right" w:pos="6120"/>
                <w:tab w:val="right" w:pos="7380"/>
              </w:tabs>
              <w:spacing w:line="380" w:lineRule="exact"/>
              <w:jc w:val="thaiDistribute"/>
              <w:rPr>
                <w:rFonts w:ascii="Arial" w:hAnsi="Arial" w:cs="Arial"/>
                <w:sz w:val="22"/>
                <w:szCs w:val="22"/>
                <w:cs/>
              </w:rPr>
            </w:pPr>
            <w:r w:rsidRPr="00CA5D69">
              <w:rPr>
                <w:rFonts w:ascii="Arial" w:hAnsi="Arial" w:cs="Arial"/>
                <w:sz w:val="22"/>
                <w:szCs w:val="22"/>
              </w:rPr>
              <w:t>Fees and service income</w:t>
            </w:r>
          </w:p>
        </w:tc>
        <w:tc>
          <w:tcPr>
            <w:tcW w:w="2160" w:type="dxa"/>
          </w:tcPr>
          <w:p w14:paraId="525FADBC" w14:textId="59947E92" w:rsidR="00C822D3" w:rsidRPr="00CA5D69" w:rsidRDefault="009475B9" w:rsidP="006A6104">
            <w:pPr>
              <w:tabs>
                <w:tab w:val="decimal" w:pos="1782"/>
              </w:tabs>
              <w:spacing w:line="380" w:lineRule="exact"/>
              <w:ind w:left="-18" w:right="-18"/>
              <w:rPr>
                <w:rFonts w:ascii="Arial" w:hAnsi="Arial" w:cs="Arial"/>
                <w:sz w:val="22"/>
                <w:szCs w:val="22"/>
              </w:rPr>
            </w:pPr>
            <w:r w:rsidRPr="00CA5D69">
              <w:rPr>
                <w:rFonts w:ascii="Arial" w:hAnsi="Arial" w:cs="Arial"/>
                <w:sz w:val="22"/>
                <w:szCs w:val="22"/>
              </w:rPr>
              <w:t>402</w:t>
            </w:r>
          </w:p>
        </w:tc>
        <w:tc>
          <w:tcPr>
            <w:tcW w:w="2160" w:type="dxa"/>
          </w:tcPr>
          <w:p w14:paraId="3B98F192" w14:textId="1BC261E4" w:rsidR="00C822D3" w:rsidRPr="00CA5D69" w:rsidRDefault="00B36E87" w:rsidP="006A6104">
            <w:pPr>
              <w:tabs>
                <w:tab w:val="decimal" w:pos="1782"/>
              </w:tabs>
              <w:spacing w:line="380" w:lineRule="exact"/>
              <w:ind w:left="-18" w:right="-18"/>
              <w:rPr>
                <w:rFonts w:ascii="Arial" w:hAnsi="Arial" w:cs="Arial"/>
                <w:sz w:val="22"/>
                <w:szCs w:val="22"/>
              </w:rPr>
            </w:pPr>
            <w:r w:rsidRPr="00CA5D69">
              <w:rPr>
                <w:rFonts w:ascii="Arial" w:hAnsi="Arial" w:cs="Arial"/>
                <w:sz w:val="22"/>
                <w:szCs w:val="22"/>
              </w:rPr>
              <w:t>301</w:t>
            </w:r>
          </w:p>
        </w:tc>
      </w:tr>
    </w:tbl>
    <w:p w14:paraId="1F5F5776" w14:textId="77777777" w:rsidR="00C822D3" w:rsidRPr="00CA5D69" w:rsidRDefault="00C822D3" w:rsidP="00C822D3">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The maximum exposure to loss is equal to fees and service income receivables as shown above.</w:t>
      </w:r>
    </w:p>
    <w:p w14:paraId="542D8840" w14:textId="30C89B7B" w:rsidR="00E45609" w:rsidRPr="00CA5D69" w:rsidRDefault="00B86064" w:rsidP="00E45609">
      <w:pPr>
        <w:tabs>
          <w:tab w:val="left" w:pos="2160"/>
          <w:tab w:val="right" w:pos="7020"/>
          <w:tab w:val="right" w:pos="8460"/>
        </w:tabs>
        <w:spacing w:before="80" w:after="80" w:line="370" w:lineRule="exact"/>
        <w:ind w:left="547" w:hanging="547"/>
        <w:jc w:val="both"/>
        <w:rPr>
          <w:rFonts w:ascii="Arial" w:hAnsi="Arial" w:cs="Arial"/>
          <w:b/>
          <w:bCs/>
          <w:sz w:val="22"/>
          <w:szCs w:val="22"/>
        </w:rPr>
      </w:pPr>
      <w:r w:rsidRPr="00CA5D69">
        <w:rPr>
          <w:rFonts w:ascii="Arial" w:hAnsi="Arial" w:cs="Arial"/>
          <w:b/>
          <w:bCs/>
          <w:sz w:val="22"/>
          <w:szCs w:val="22"/>
        </w:rPr>
        <w:t>3</w:t>
      </w:r>
      <w:r w:rsidR="0056086D" w:rsidRPr="00CA5D69">
        <w:rPr>
          <w:rFonts w:ascii="Arial" w:hAnsi="Arial" w:cs="Arial"/>
          <w:b/>
          <w:bCs/>
          <w:sz w:val="22"/>
          <w:szCs w:val="22"/>
        </w:rPr>
        <w:t>9</w:t>
      </w:r>
      <w:r w:rsidR="00E45609" w:rsidRPr="00CA5D69">
        <w:rPr>
          <w:rFonts w:ascii="Arial" w:hAnsi="Arial" w:cs="Arial"/>
          <w:b/>
          <w:bCs/>
          <w:sz w:val="22"/>
          <w:szCs w:val="22"/>
        </w:rPr>
        <w:t>.</w:t>
      </w:r>
      <w:r w:rsidR="00E45609" w:rsidRPr="00CA5D69">
        <w:rPr>
          <w:rFonts w:ascii="Arial" w:hAnsi="Arial" w:cs="Arial"/>
          <w:b/>
          <w:bCs/>
          <w:sz w:val="22"/>
          <w:szCs w:val="22"/>
        </w:rPr>
        <w:tab/>
        <w:t>Commitments and contingent liabilities</w:t>
      </w:r>
    </w:p>
    <w:p w14:paraId="71D0EC45" w14:textId="5F0A34B5" w:rsidR="00F25730" w:rsidRPr="00CA5D69" w:rsidRDefault="00B86064" w:rsidP="00F25730">
      <w:pPr>
        <w:spacing w:before="120" w:after="120" w:line="380" w:lineRule="exact"/>
        <w:ind w:left="547" w:hanging="547"/>
        <w:jc w:val="both"/>
        <w:rPr>
          <w:rFonts w:ascii="Arial" w:hAnsi="Arial"/>
          <w:b/>
          <w:bCs/>
          <w:sz w:val="22"/>
          <w:szCs w:val="22"/>
        </w:rPr>
      </w:pPr>
      <w:r w:rsidRPr="00CA5D69">
        <w:rPr>
          <w:rFonts w:ascii="Arial" w:hAnsi="Arial"/>
          <w:b/>
          <w:bCs/>
          <w:sz w:val="22"/>
          <w:szCs w:val="22"/>
        </w:rPr>
        <w:t>3</w:t>
      </w:r>
      <w:r w:rsidR="0056086D" w:rsidRPr="00CA5D69">
        <w:rPr>
          <w:rFonts w:ascii="Arial" w:hAnsi="Arial"/>
          <w:b/>
          <w:bCs/>
          <w:sz w:val="22"/>
          <w:szCs w:val="22"/>
        </w:rPr>
        <w:t>9</w:t>
      </w:r>
      <w:r w:rsidR="00F25730" w:rsidRPr="00CA5D69">
        <w:rPr>
          <w:rFonts w:ascii="Arial" w:hAnsi="Arial"/>
          <w:b/>
          <w:bCs/>
          <w:sz w:val="22"/>
          <w:szCs w:val="22"/>
        </w:rPr>
        <w:t>.1</w:t>
      </w:r>
      <w:r w:rsidR="00F25730" w:rsidRPr="00CA5D69">
        <w:rPr>
          <w:rFonts w:ascii="Arial" w:hAnsi="Arial"/>
          <w:b/>
          <w:bCs/>
          <w:sz w:val="22"/>
          <w:szCs w:val="22"/>
        </w:rPr>
        <w:tab/>
        <w:t>Operating commitments</w:t>
      </w:r>
    </w:p>
    <w:p w14:paraId="36626ED8" w14:textId="27E2F4A8" w:rsidR="00F25730" w:rsidRPr="00CA5D69" w:rsidRDefault="00F25730" w:rsidP="00FB75B6">
      <w:pPr>
        <w:spacing w:before="120" w:after="120" w:line="380" w:lineRule="exact"/>
        <w:ind w:left="540"/>
        <w:jc w:val="thaiDistribute"/>
        <w:rPr>
          <w:rFonts w:ascii="Arial" w:hAnsi="Arial" w:cs="Arial"/>
          <w:sz w:val="22"/>
          <w:szCs w:val="22"/>
        </w:rPr>
      </w:pPr>
      <w:r w:rsidRPr="00CA5D69">
        <w:rPr>
          <w:rFonts w:ascii="Arial" w:hAnsi="Arial" w:cs="Arial"/>
          <w:sz w:val="22"/>
          <w:szCs w:val="22"/>
        </w:rPr>
        <w:t xml:space="preserve">As at </w:t>
      </w:r>
      <w:r w:rsidR="005A235D" w:rsidRPr="00CA5D69">
        <w:rPr>
          <w:rFonts w:ascii="Arial" w:hAnsi="Arial" w:cs="Arial"/>
          <w:sz w:val="22"/>
          <w:szCs w:val="22"/>
        </w:rPr>
        <w:t>31 December</w:t>
      </w:r>
      <w:r w:rsidRPr="00CA5D69">
        <w:rPr>
          <w:rFonts w:ascii="Arial" w:hAnsi="Arial" w:cs="Arial"/>
          <w:sz w:val="22"/>
          <w:szCs w:val="22"/>
        </w:rPr>
        <w:t xml:space="preserve"> 2020, the </w:t>
      </w:r>
      <w:r w:rsidR="00D7467B" w:rsidRPr="00CA5D69">
        <w:rPr>
          <w:rFonts w:ascii="Arial" w:hAnsi="Arial" w:cs="Arial"/>
          <w:sz w:val="22"/>
          <w:szCs w:val="22"/>
        </w:rPr>
        <w:t>Group</w:t>
      </w:r>
      <w:r w:rsidRPr="00CA5D69">
        <w:rPr>
          <w:rFonts w:ascii="Arial" w:hAnsi="Arial" w:cs="Arial"/>
          <w:sz w:val="22"/>
          <w:szCs w:val="22"/>
        </w:rPr>
        <w:t xml:space="preserve"> has future </w:t>
      </w:r>
      <w:r w:rsidR="00FB75B6" w:rsidRPr="00CA5D69">
        <w:rPr>
          <w:rFonts w:ascii="Arial" w:hAnsi="Arial" w:cs="Arial"/>
          <w:sz w:val="22"/>
          <w:szCs w:val="22"/>
        </w:rPr>
        <w:t>expenses under service agreements those non-cancellation as follows:</w:t>
      </w:r>
    </w:p>
    <w:p w14:paraId="79433593" w14:textId="77777777" w:rsidR="00F25730" w:rsidRPr="00CA5D69" w:rsidRDefault="00F25730" w:rsidP="00F25730">
      <w:pPr>
        <w:spacing w:before="120" w:after="120" w:line="380" w:lineRule="exact"/>
        <w:ind w:left="547"/>
        <w:jc w:val="right"/>
        <w:rPr>
          <w:rFonts w:ascii="Arial" w:hAnsi="Arial"/>
          <w:sz w:val="22"/>
          <w:szCs w:val="22"/>
        </w:rPr>
      </w:pPr>
      <w:r w:rsidRPr="00CA5D69">
        <w:rPr>
          <w:rFonts w:ascii="Arial" w:hAnsi="Arial"/>
          <w:sz w:val="22"/>
          <w:szCs w:val="22"/>
        </w:rPr>
        <w:t xml:space="preserve"> (Unit: Million Baht)</w:t>
      </w:r>
    </w:p>
    <w:tbl>
      <w:tblPr>
        <w:tblW w:w="8804" w:type="dxa"/>
        <w:tblInd w:w="810" w:type="dxa"/>
        <w:tblLayout w:type="fixed"/>
        <w:tblCellMar>
          <w:left w:w="0" w:type="dxa"/>
          <w:right w:w="0" w:type="dxa"/>
        </w:tblCellMar>
        <w:tblLook w:val="04A0" w:firstRow="1" w:lastRow="0" w:firstColumn="1" w:lastColumn="0" w:noHBand="0" w:noVBand="1"/>
      </w:tblPr>
      <w:tblGrid>
        <w:gridCol w:w="4320"/>
        <w:gridCol w:w="2250"/>
        <w:gridCol w:w="2234"/>
      </w:tblGrid>
      <w:tr w:rsidR="00CA5D69" w:rsidRPr="00CA5D69" w14:paraId="4FB51EAE" w14:textId="77777777" w:rsidTr="00171D5E">
        <w:tc>
          <w:tcPr>
            <w:tcW w:w="4320" w:type="dxa"/>
            <w:tcMar>
              <w:top w:w="0" w:type="dxa"/>
              <w:left w:w="108" w:type="dxa"/>
              <w:bottom w:w="0" w:type="dxa"/>
              <w:right w:w="108" w:type="dxa"/>
            </w:tcMar>
          </w:tcPr>
          <w:p w14:paraId="226B31D4" w14:textId="77777777" w:rsidR="00D7467B" w:rsidRPr="00CA5D69" w:rsidRDefault="00D7467B" w:rsidP="001E32AC">
            <w:pPr>
              <w:spacing w:line="380" w:lineRule="exact"/>
              <w:ind w:left="547" w:hanging="547"/>
              <w:jc w:val="center"/>
              <w:rPr>
                <w:rFonts w:ascii="Angsana New" w:hAnsi="Angsana New"/>
                <w:sz w:val="32"/>
                <w:szCs w:val="32"/>
                <w:u w:val="single"/>
              </w:rPr>
            </w:pPr>
          </w:p>
        </w:tc>
        <w:tc>
          <w:tcPr>
            <w:tcW w:w="4484" w:type="dxa"/>
            <w:gridSpan w:val="2"/>
            <w:vAlign w:val="bottom"/>
          </w:tcPr>
          <w:p w14:paraId="05635B60" w14:textId="1B1A28AA" w:rsidR="00D7467B" w:rsidRPr="00CA5D69" w:rsidRDefault="00D7467B" w:rsidP="001E32AC">
            <w:pPr>
              <w:pBdr>
                <w:bottom w:val="single" w:sz="4" w:space="1" w:color="auto"/>
              </w:pBdr>
              <w:spacing w:line="380" w:lineRule="exact"/>
              <w:ind w:left="90" w:right="75"/>
              <w:jc w:val="center"/>
              <w:rPr>
                <w:rFonts w:ascii="Angsana New" w:hAnsi="Angsana New"/>
                <w:sz w:val="22"/>
                <w:szCs w:val="22"/>
              </w:rPr>
            </w:pPr>
            <w:r w:rsidRPr="00CA5D69">
              <w:rPr>
                <w:rFonts w:ascii="Arial" w:hAnsi="Arial" w:cs="Arial"/>
                <w:spacing w:val="-4"/>
                <w:sz w:val="22"/>
                <w:szCs w:val="22"/>
              </w:rPr>
              <w:t>2020</w:t>
            </w:r>
          </w:p>
        </w:tc>
      </w:tr>
      <w:tr w:rsidR="00CA5D69" w:rsidRPr="00CA5D69" w14:paraId="0F942369" w14:textId="77777777" w:rsidTr="00171D5E">
        <w:tblPrEx>
          <w:tblCellMar>
            <w:left w:w="108" w:type="dxa"/>
            <w:right w:w="108" w:type="dxa"/>
          </w:tblCellMar>
          <w:tblLook w:val="01E0" w:firstRow="1" w:lastRow="1" w:firstColumn="1" w:lastColumn="1" w:noHBand="0" w:noVBand="0"/>
        </w:tblPrEx>
        <w:tc>
          <w:tcPr>
            <w:tcW w:w="4320" w:type="dxa"/>
          </w:tcPr>
          <w:p w14:paraId="7266EAE0" w14:textId="77777777" w:rsidR="00F25730" w:rsidRPr="00CA5D69" w:rsidRDefault="00F25730" w:rsidP="001E32AC">
            <w:pPr>
              <w:tabs>
                <w:tab w:val="left" w:pos="900"/>
                <w:tab w:val="left" w:pos="1440"/>
              </w:tabs>
              <w:spacing w:line="380" w:lineRule="exact"/>
              <w:rPr>
                <w:rFonts w:ascii="Arial" w:hAnsi="Arial"/>
                <w:sz w:val="22"/>
                <w:szCs w:val="22"/>
                <w:u w:val="single"/>
              </w:rPr>
            </w:pPr>
          </w:p>
        </w:tc>
        <w:tc>
          <w:tcPr>
            <w:tcW w:w="2250" w:type="dxa"/>
          </w:tcPr>
          <w:p w14:paraId="714D8244" w14:textId="77777777" w:rsidR="00F25730" w:rsidRPr="00CA5D69" w:rsidRDefault="00F25730" w:rsidP="001E32AC">
            <w:pPr>
              <w:pBdr>
                <w:bottom w:val="single" w:sz="4" w:space="1" w:color="auto"/>
              </w:pBdr>
              <w:tabs>
                <w:tab w:val="decimal" w:pos="1603"/>
              </w:tabs>
              <w:spacing w:line="380" w:lineRule="exact"/>
              <w:jc w:val="center"/>
              <w:rPr>
                <w:rFonts w:ascii="Arial" w:hAnsi="Arial" w:cs="Arial"/>
                <w:sz w:val="22"/>
                <w:szCs w:val="22"/>
              </w:rPr>
            </w:pPr>
            <w:r w:rsidRPr="00CA5D69">
              <w:rPr>
                <w:rFonts w:ascii="Arial" w:hAnsi="Arial" w:cs="Arial"/>
                <w:sz w:val="22"/>
                <w:szCs w:val="22"/>
              </w:rPr>
              <w:t>Consolidated    financial statements</w:t>
            </w:r>
          </w:p>
        </w:tc>
        <w:tc>
          <w:tcPr>
            <w:tcW w:w="2234" w:type="dxa"/>
          </w:tcPr>
          <w:p w14:paraId="458B6450" w14:textId="77777777" w:rsidR="00F25730" w:rsidRPr="00CA5D69" w:rsidRDefault="00F25730" w:rsidP="001E32AC">
            <w:pPr>
              <w:pBdr>
                <w:bottom w:val="single" w:sz="4" w:space="1" w:color="auto"/>
              </w:pBdr>
              <w:spacing w:line="380" w:lineRule="exact"/>
              <w:ind w:left="43"/>
              <w:jc w:val="center"/>
              <w:rPr>
                <w:rFonts w:ascii="Arial" w:hAnsi="Arial"/>
                <w:sz w:val="22"/>
                <w:szCs w:val="22"/>
              </w:rPr>
            </w:pPr>
            <w:r w:rsidRPr="00CA5D69">
              <w:rPr>
                <w:rFonts w:ascii="Arial" w:hAnsi="Arial"/>
                <w:sz w:val="22"/>
                <w:szCs w:val="22"/>
              </w:rPr>
              <w:t>Separate                financial statements</w:t>
            </w:r>
          </w:p>
        </w:tc>
      </w:tr>
      <w:tr w:rsidR="00CA5D69" w:rsidRPr="00CA5D69" w14:paraId="571A2563" w14:textId="77777777" w:rsidTr="00171D5E">
        <w:tc>
          <w:tcPr>
            <w:tcW w:w="4320" w:type="dxa"/>
            <w:tcMar>
              <w:top w:w="0" w:type="dxa"/>
              <w:left w:w="108" w:type="dxa"/>
              <w:bottom w:w="0" w:type="dxa"/>
              <w:right w:w="108" w:type="dxa"/>
            </w:tcMar>
          </w:tcPr>
          <w:p w14:paraId="411F3E86" w14:textId="77777777" w:rsidR="00F25730" w:rsidRPr="00CA5D69" w:rsidRDefault="00F25730" w:rsidP="001E32AC">
            <w:pPr>
              <w:tabs>
                <w:tab w:val="left" w:pos="900"/>
                <w:tab w:val="left" w:pos="1440"/>
              </w:tabs>
              <w:spacing w:line="380" w:lineRule="exact"/>
              <w:rPr>
                <w:rFonts w:ascii="Arial" w:hAnsi="Arial" w:cs="Arial"/>
                <w:sz w:val="22"/>
                <w:szCs w:val="22"/>
              </w:rPr>
            </w:pPr>
            <w:r w:rsidRPr="00CA5D69">
              <w:rPr>
                <w:rFonts w:ascii="Arial" w:hAnsi="Arial" w:cs="Arial"/>
                <w:sz w:val="22"/>
                <w:szCs w:val="22"/>
              </w:rPr>
              <w:t>Payable:</w:t>
            </w:r>
          </w:p>
        </w:tc>
        <w:tc>
          <w:tcPr>
            <w:tcW w:w="2250" w:type="dxa"/>
          </w:tcPr>
          <w:p w14:paraId="66AE6A2D" w14:textId="77777777" w:rsidR="00F25730" w:rsidRPr="00CA5D69" w:rsidRDefault="00F25730" w:rsidP="001E32AC">
            <w:pPr>
              <w:spacing w:line="380" w:lineRule="exact"/>
              <w:ind w:left="547" w:right="736" w:hanging="547"/>
              <w:jc w:val="center"/>
              <w:rPr>
                <w:rFonts w:ascii="Arial" w:hAnsi="Arial" w:cs="Arial"/>
                <w:sz w:val="22"/>
                <w:szCs w:val="22"/>
                <w:u w:val="single"/>
              </w:rPr>
            </w:pPr>
          </w:p>
        </w:tc>
        <w:tc>
          <w:tcPr>
            <w:tcW w:w="2234" w:type="dxa"/>
            <w:tcMar>
              <w:top w:w="0" w:type="dxa"/>
              <w:left w:w="108" w:type="dxa"/>
              <w:bottom w:w="0" w:type="dxa"/>
              <w:right w:w="108" w:type="dxa"/>
            </w:tcMar>
          </w:tcPr>
          <w:p w14:paraId="4C2C35D6" w14:textId="77777777" w:rsidR="00F25730" w:rsidRPr="00CA5D69" w:rsidRDefault="00F25730" w:rsidP="001E32AC">
            <w:pPr>
              <w:spacing w:line="380" w:lineRule="exact"/>
              <w:ind w:left="547" w:right="736" w:hanging="547"/>
              <w:jc w:val="center"/>
              <w:rPr>
                <w:rFonts w:ascii="Arial" w:hAnsi="Arial" w:cs="Arial"/>
                <w:sz w:val="22"/>
                <w:szCs w:val="22"/>
                <w:u w:val="single"/>
              </w:rPr>
            </w:pPr>
          </w:p>
        </w:tc>
      </w:tr>
      <w:tr w:rsidR="00CA5D69" w:rsidRPr="00CA5D69" w14:paraId="1D71E3EC" w14:textId="77777777" w:rsidTr="00171D5E">
        <w:tc>
          <w:tcPr>
            <w:tcW w:w="4320" w:type="dxa"/>
            <w:tcMar>
              <w:top w:w="0" w:type="dxa"/>
              <w:left w:w="108" w:type="dxa"/>
              <w:bottom w:w="0" w:type="dxa"/>
              <w:right w:w="108" w:type="dxa"/>
            </w:tcMar>
          </w:tcPr>
          <w:p w14:paraId="21192E38" w14:textId="77777777" w:rsidR="00F25730" w:rsidRPr="00CA5D69" w:rsidRDefault="00F25730" w:rsidP="001E32AC">
            <w:pPr>
              <w:tabs>
                <w:tab w:val="left" w:pos="162"/>
                <w:tab w:val="left" w:pos="1440"/>
              </w:tabs>
              <w:spacing w:line="380" w:lineRule="exact"/>
              <w:rPr>
                <w:rFonts w:ascii="Arial" w:hAnsi="Arial" w:cs="Arial"/>
                <w:sz w:val="22"/>
                <w:szCs w:val="22"/>
              </w:rPr>
            </w:pPr>
            <w:r w:rsidRPr="00CA5D69">
              <w:rPr>
                <w:rFonts w:ascii="Arial" w:hAnsi="Arial" w:cs="Arial"/>
                <w:sz w:val="22"/>
                <w:szCs w:val="22"/>
              </w:rPr>
              <w:tab/>
              <w:t>In up to 1</w:t>
            </w:r>
            <w:r w:rsidRPr="00CA5D69">
              <w:rPr>
                <w:rFonts w:ascii="Arial" w:hAnsi="Arial" w:cs="Arial"/>
                <w:sz w:val="22"/>
                <w:szCs w:val="22"/>
                <w:cs/>
              </w:rPr>
              <w:t xml:space="preserve"> </w:t>
            </w:r>
            <w:r w:rsidRPr="00CA5D69">
              <w:rPr>
                <w:rFonts w:ascii="Arial" w:hAnsi="Arial" w:cs="Arial"/>
                <w:sz w:val="22"/>
                <w:szCs w:val="22"/>
              </w:rPr>
              <w:t>year</w:t>
            </w:r>
          </w:p>
        </w:tc>
        <w:tc>
          <w:tcPr>
            <w:tcW w:w="2250" w:type="dxa"/>
            <w:vAlign w:val="bottom"/>
          </w:tcPr>
          <w:p w14:paraId="5E0ED95B" w14:textId="470DBFFA" w:rsidR="00F25730" w:rsidRPr="00CA5D69" w:rsidRDefault="009475B9" w:rsidP="001E32AC">
            <w:pPr>
              <w:spacing w:line="380" w:lineRule="exact"/>
              <w:ind w:right="285"/>
              <w:jc w:val="right"/>
              <w:rPr>
                <w:rFonts w:ascii="Arial" w:hAnsi="Arial" w:cs="Arial"/>
                <w:sz w:val="22"/>
                <w:szCs w:val="22"/>
                <w:cs/>
              </w:rPr>
            </w:pPr>
            <w:r w:rsidRPr="00CA5D69">
              <w:rPr>
                <w:rFonts w:ascii="Arial" w:hAnsi="Arial" w:cs="Arial"/>
                <w:sz w:val="22"/>
                <w:szCs w:val="22"/>
              </w:rPr>
              <w:t>11</w:t>
            </w:r>
          </w:p>
        </w:tc>
        <w:tc>
          <w:tcPr>
            <w:tcW w:w="2234" w:type="dxa"/>
            <w:tcMar>
              <w:top w:w="0" w:type="dxa"/>
              <w:left w:w="108" w:type="dxa"/>
              <w:bottom w:w="0" w:type="dxa"/>
              <w:right w:w="108" w:type="dxa"/>
            </w:tcMar>
            <w:vAlign w:val="bottom"/>
          </w:tcPr>
          <w:p w14:paraId="7AB56F0B" w14:textId="46C9E520" w:rsidR="00F25730" w:rsidRPr="00CA5D69" w:rsidRDefault="009475B9" w:rsidP="001E32AC">
            <w:pPr>
              <w:spacing w:line="380" w:lineRule="exact"/>
              <w:ind w:right="285"/>
              <w:jc w:val="right"/>
              <w:rPr>
                <w:rFonts w:ascii="Arial" w:hAnsi="Arial" w:cs="Arial"/>
                <w:sz w:val="22"/>
                <w:szCs w:val="22"/>
              </w:rPr>
            </w:pPr>
            <w:r w:rsidRPr="00CA5D69">
              <w:rPr>
                <w:rFonts w:ascii="Arial" w:hAnsi="Arial" w:cs="Arial"/>
                <w:sz w:val="22"/>
                <w:szCs w:val="22"/>
              </w:rPr>
              <w:t>3</w:t>
            </w:r>
          </w:p>
        </w:tc>
      </w:tr>
      <w:tr w:rsidR="00CA5D69" w:rsidRPr="00CA5D69" w14:paraId="3661A9BE" w14:textId="77777777" w:rsidTr="00171D5E">
        <w:tc>
          <w:tcPr>
            <w:tcW w:w="4320" w:type="dxa"/>
            <w:tcMar>
              <w:top w:w="0" w:type="dxa"/>
              <w:left w:w="108" w:type="dxa"/>
              <w:bottom w:w="0" w:type="dxa"/>
              <w:right w:w="108" w:type="dxa"/>
            </w:tcMar>
            <w:hideMark/>
          </w:tcPr>
          <w:p w14:paraId="35419001" w14:textId="77777777" w:rsidR="00F25730" w:rsidRPr="00CA5D69" w:rsidRDefault="00F25730" w:rsidP="001E32AC">
            <w:pPr>
              <w:tabs>
                <w:tab w:val="left" w:pos="162"/>
                <w:tab w:val="left" w:pos="1440"/>
              </w:tabs>
              <w:spacing w:line="380" w:lineRule="exact"/>
              <w:rPr>
                <w:rFonts w:ascii="Arial" w:hAnsi="Arial" w:cs="Arial"/>
                <w:sz w:val="22"/>
                <w:szCs w:val="22"/>
              </w:rPr>
            </w:pPr>
            <w:r w:rsidRPr="00CA5D69">
              <w:rPr>
                <w:rFonts w:ascii="Arial" w:hAnsi="Arial" w:cs="Arial"/>
                <w:sz w:val="22"/>
                <w:szCs w:val="22"/>
              </w:rPr>
              <w:tab/>
              <w:t>In over 1 and up to 5 years</w:t>
            </w:r>
          </w:p>
        </w:tc>
        <w:tc>
          <w:tcPr>
            <w:tcW w:w="2250" w:type="dxa"/>
            <w:vAlign w:val="bottom"/>
          </w:tcPr>
          <w:p w14:paraId="2F3E43D7" w14:textId="4A67DA6F" w:rsidR="00F25730" w:rsidRPr="00CA5D69" w:rsidRDefault="009475B9" w:rsidP="001E32AC">
            <w:pPr>
              <w:spacing w:line="380" w:lineRule="exact"/>
              <w:ind w:right="285"/>
              <w:jc w:val="right"/>
              <w:rPr>
                <w:rFonts w:ascii="Arial" w:hAnsi="Arial" w:cs="Arial"/>
                <w:sz w:val="22"/>
                <w:szCs w:val="22"/>
              </w:rPr>
            </w:pPr>
            <w:r w:rsidRPr="00CA5D69">
              <w:rPr>
                <w:rFonts w:ascii="Arial" w:hAnsi="Arial" w:cs="Arial"/>
                <w:sz w:val="22"/>
                <w:szCs w:val="22"/>
              </w:rPr>
              <w:t>6</w:t>
            </w:r>
          </w:p>
        </w:tc>
        <w:tc>
          <w:tcPr>
            <w:tcW w:w="2234" w:type="dxa"/>
            <w:tcMar>
              <w:top w:w="0" w:type="dxa"/>
              <w:left w:w="108" w:type="dxa"/>
              <w:bottom w:w="0" w:type="dxa"/>
              <w:right w:w="108" w:type="dxa"/>
            </w:tcMar>
            <w:vAlign w:val="bottom"/>
          </w:tcPr>
          <w:p w14:paraId="02BD61E8" w14:textId="0D33BE0D" w:rsidR="00F25730" w:rsidRPr="00CA5D69" w:rsidRDefault="009475B9" w:rsidP="001E32AC">
            <w:pPr>
              <w:spacing w:line="380" w:lineRule="exact"/>
              <w:ind w:right="285"/>
              <w:jc w:val="right"/>
              <w:rPr>
                <w:rFonts w:ascii="Arial" w:hAnsi="Arial" w:cs="Arial"/>
                <w:sz w:val="22"/>
                <w:szCs w:val="22"/>
              </w:rPr>
            </w:pPr>
            <w:r w:rsidRPr="00CA5D69">
              <w:rPr>
                <w:rFonts w:ascii="Arial" w:hAnsi="Arial" w:cs="Arial"/>
                <w:sz w:val="22"/>
                <w:szCs w:val="22"/>
              </w:rPr>
              <w:t>1</w:t>
            </w:r>
          </w:p>
        </w:tc>
      </w:tr>
    </w:tbl>
    <w:p w14:paraId="5BB9BB29" w14:textId="54624B3E" w:rsidR="00F25730" w:rsidRPr="00CA5D69" w:rsidRDefault="00F25730" w:rsidP="001E32AC">
      <w:pPr>
        <w:spacing w:before="240" w:after="120" w:line="380" w:lineRule="exact"/>
        <w:ind w:left="907"/>
        <w:jc w:val="thaiDistribute"/>
        <w:rPr>
          <w:rFonts w:ascii="Arial" w:hAnsi="Arial" w:cs="Arial"/>
          <w:sz w:val="22"/>
          <w:szCs w:val="22"/>
        </w:rPr>
      </w:pPr>
      <w:r w:rsidRPr="00CA5D69">
        <w:rPr>
          <w:rFonts w:ascii="Arial" w:hAnsi="Arial" w:cs="Arial"/>
          <w:sz w:val="22"/>
          <w:szCs w:val="22"/>
        </w:rPr>
        <w:t xml:space="preserve">As at </w:t>
      </w:r>
      <w:r w:rsidR="005A235D" w:rsidRPr="00CA5D69">
        <w:rPr>
          <w:rFonts w:ascii="Arial" w:hAnsi="Arial" w:cs="Arial"/>
          <w:sz w:val="22"/>
          <w:szCs w:val="22"/>
        </w:rPr>
        <w:t>31 December</w:t>
      </w:r>
      <w:r w:rsidRPr="00CA5D69">
        <w:rPr>
          <w:rFonts w:ascii="Arial" w:hAnsi="Arial" w:cs="Arial"/>
          <w:sz w:val="22"/>
          <w:szCs w:val="22"/>
        </w:rPr>
        <w:t xml:space="preserve"> 2020, Baht </w:t>
      </w:r>
      <w:r w:rsidR="009475B9" w:rsidRPr="00CA5D69">
        <w:rPr>
          <w:rFonts w:ascii="Arial" w:hAnsi="Arial" w:cs="Arial"/>
          <w:sz w:val="22"/>
          <w:szCs w:val="22"/>
        </w:rPr>
        <w:t>4</w:t>
      </w:r>
      <w:r w:rsidRPr="00CA5D69">
        <w:rPr>
          <w:rFonts w:ascii="Arial" w:hAnsi="Arial" w:cs="Arial"/>
          <w:sz w:val="22"/>
          <w:szCs w:val="22"/>
        </w:rPr>
        <w:t xml:space="preserve"> million of the commitments of the Group is obligations under service agreements with related companies (the Company only: Baht</w:t>
      </w:r>
      <w:r w:rsidR="009475B9" w:rsidRPr="00CA5D69">
        <w:rPr>
          <w:rFonts w:ascii="Arial" w:hAnsi="Arial" w:cs="Arial"/>
          <w:sz w:val="22"/>
          <w:szCs w:val="22"/>
        </w:rPr>
        <w:t xml:space="preserve"> 4 </w:t>
      </w:r>
      <w:r w:rsidRPr="00CA5D69">
        <w:rPr>
          <w:rFonts w:ascii="Arial" w:hAnsi="Arial" w:cs="Arial"/>
          <w:sz w:val="22"/>
          <w:szCs w:val="22"/>
        </w:rPr>
        <w:t>million).</w:t>
      </w:r>
    </w:p>
    <w:p w14:paraId="7F4DFC44" w14:textId="77777777" w:rsidR="00F33101" w:rsidRPr="00CA5D69"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CA5D69">
        <w:rPr>
          <w:rFonts w:ascii="Arial" w:hAnsi="Arial" w:cs="Arial"/>
          <w:sz w:val="22"/>
          <w:szCs w:val="22"/>
        </w:rPr>
        <w:t>2)</w:t>
      </w:r>
      <w:r w:rsidRPr="00CA5D69">
        <w:rPr>
          <w:rFonts w:ascii="Arial" w:hAnsi="Arial" w:cs="Arial"/>
          <w:sz w:val="22"/>
          <w:szCs w:val="22"/>
        </w:rPr>
        <w:tab/>
        <w:t>The subsidiary had commitments to pay the fees related to its securities business to the Stock Exchange of Thailand, Thailand Clearing House Company Limited and Thailand Securities Depository Company Limited. These comprise a monthly fixed amount, a percentage of trading volume each month and/or a percentage of net settlements each month.</w:t>
      </w:r>
    </w:p>
    <w:p w14:paraId="6DD3BDE1" w14:textId="77777777" w:rsidR="00F33101" w:rsidRPr="00CA5D69"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CA5D69">
        <w:rPr>
          <w:rFonts w:ascii="Arial" w:hAnsi="Arial" w:cs="Arial"/>
          <w:sz w:val="22"/>
          <w:szCs w:val="22"/>
        </w:rPr>
        <w:t>3)</w:t>
      </w:r>
      <w:r w:rsidRPr="00CA5D69">
        <w:rPr>
          <w:rFonts w:ascii="Arial" w:hAnsi="Arial" w:cs="Arial"/>
          <w:sz w:val="22"/>
          <w:szCs w:val="22"/>
        </w:rPr>
        <w:tab/>
        <w:t xml:space="preserve">The subsidiary had commitment to pay the fees related to its derivatives business to Thailand Futures Exchange Public Company Limited, Thailand Clearing House Company Limited and Thailand Securities Depository Company Limited. These comprise a monthly fixed amount and/or at the fixed payment for each purchase or </w:t>
      </w:r>
      <w:r w:rsidRPr="00CA5D69">
        <w:rPr>
          <w:rFonts w:ascii="Arial" w:hAnsi="Arial" w:cs="Arial"/>
          <w:spacing w:val="-2"/>
          <w:sz w:val="22"/>
          <w:szCs w:val="22"/>
        </w:rPr>
        <w:t>sale of a derivatives contract transaction and/or other fees specified in the agreements.</w:t>
      </w:r>
    </w:p>
    <w:p w14:paraId="6F284045" w14:textId="77777777" w:rsidR="00F33101" w:rsidRPr="00CA5D69"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CA5D69">
        <w:rPr>
          <w:rFonts w:ascii="Arial" w:hAnsi="Arial" w:cs="Arial"/>
          <w:sz w:val="22"/>
          <w:szCs w:val="22"/>
        </w:rPr>
        <w:lastRenderedPageBreak/>
        <w:t>4)</w:t>
      </w:r>
      <w:r w:rsidRPr="00CA5D69">
        <w:rPr>
          <w:rFonts w:ascii="Arial" w:hAnsi="Arial" w:cs="Arial"/>
          <w:sz w:val="22"/>
          <w:szCs w:val="22"/>
        </w:rPr>
        <w:tab/>
        <w:t>The subsidiaries had commitments to pay fees to the Office of the Securities and Exchange Commission in relation to licenses for securities brokerage, securities trading, securities underwriting, securities borrowing and lending, derivatives brokerage, derivatives dealer, mutual fund and private fund management, financial advisory, and other licenses. The fees are charged at the certain rates from the aforesaid businesses.</w:t>
      </w:r>
    </w:p>
    <w:p w14:paraId="763687AE" w14:textId="7DAF445F" w:rsidR="00F33101" w:rsidRPr="00CA5D69"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CA5D69">
        <w:rPr>
          <w:rFonts w:ascii="Arial" w:hAnsi="Arial" w:cs="Arial"/>
          <w:sz w:val="22"/>
          <w:szCs w:val="22"/>
        </w:rPr>
        <w:t>5)</w:t>
      </w:r>
      <w:r w:rsidRPr="00CA5D69">
        <w:rPr>
          <w:rFonts w:ascii="Arial" w:hAnsi="Arial" w:cs="Arial"/>
          <w:sz w:val="22"/>
          <w:szCs w:val="22"/>
        </w:rPr>
        <w:tab/>
        <w:t xml:space="preserve">As at </w:t>
      </w:r>
      <w:r w:rsidR="005A235D" w:rsidRPr="00CA5D69">
        <w:rPr>
          <w:rFonts w:ascii="Arial" w:hAnsi="Arial" w:cs="Arial"/>
          <w:sz w:val="22"/>
          <w:szCs w:val="22"/>
        </w:rPr>
        <w:t>31 December</w:t>
      </w:r>
      <w:r w:rsidRPr="00CA5D69">
        <w:rPr>
          <w:rFonts w:ascii="Arial" w:hAnsi="Arial" w:cs="Arial"/>
          <w:sz w:val="22"/>
          <w:szCs w:val="22"/>
        </w:rPr>
        <w:t xml:space="preserve"> 2020 </w:t>
      </w:r>
      <w:r w:rsidR="00DF5DF5" w:rsidRPr="00CA5D69">
        <w:rPr>
          <w:rFonts w:ascii="Arial" w:hAnsi="Arial" w:cs="Arial"/>
          <w:sz w:val="22"/>
          <w:szCs w:val="22"/>
        </w:rPr>
        <w:t xml:space="preserve">and </w:t>
      </w:r>
      <w:r w:rsidRPr="00CA5D69">
        <w:rPr>
          <w:rFonts w:ascii="Arial" w:hAnsi="Arial" w:cs="Arial"/>
          <w:sz w:val="22"/>
          <w:szCs w:val="22"/>
        </w:rPr>
        <w:t xml:space="preserve">2019, the Group had commitments in respect of futures contracts traded through the Thai Futures Exchange as detailed in Note </w:t>
      </w:r>
      <w:r w:rsidR="009475B9" w:rsidRPr="00CA5D69">
        <w:rPr>
          <w:rFonts w:ascii="Arial" w:hAnsi="Arial" w:cs="Arial"/>
          <w:sz w:val="22"/>
          <w:szCs w:val="22"/>
        </w:rPr>
        <w:t>42</w:t>
      </w:r>
      <w:r w:rsidRPr="00CA5D69">
        <w:rPr>
          <w:rFonts w:ascii="Arial" w:hAnsi="Arial" w:cs="Arial"/>
          <w:sz w:val="22"/>
          <w:szCs w:val="22"/>
        </w:rPr>
        <w:t xml:space="preserve"> to the financial statements.</w:t>
      </w:r>
    </w:p>
    <w:p w14:paraId="25001EB7" w14:textId="51444E02" w:rsidR="00F33101" w:rsidRPr="00CA5D69"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CA5D69">
        <w:rPr>
          <w:rFonts w:ascii="Arial" w:hAnsi="Arial" w:cs="Arial"/>
          <w:sz w:val="22"/>
          <w:szCs w:val="22"/>
        </w:rPr>
        <w:t>6)</w:t>
      </w:r>
      <w:r w:rsidRPr="00CA5D69">
        <w:rPr>
          <w:rFonts w:ascii="Arial" w:hAnsi="Arial" w:cs="Arial"/>
          <w:sz w:val="22"/>
          <w:szCs w:val="22"/>
        </w:rPr>
        <w:tab/>
        <w:t xml:space="preserve">As at </w:t>
      </w:r>
      <w:r w:rsidR="005A235D" w:rsidRPr="00CA5D69">
        <w:rPr>
          <w:rFonts w:ascii="Arial" w:hAnsi="Arial" w:cs="Arial"/>
          <w:sz w:val="22"/>
          <w:szCs w:val="22"/>
        </w:rPr>
        <w:t xml:space="preserve">31 December </w:t>
      </w:r>
      <w:r w:rsidRPr="00CA5D69">
        <w:rPr>
          <w:rFonts w:ascii="Arial" w:hAnsi="Arial" w:cs="Arial"/>
          <w:sz w:val="22"/>
          <w:szCs w:val="22"/>
        </w:rPr>
        <w:t>2020 and 2019, the subsidiary had commitments in respect of issuance and offer of derivative warrants in the Stock Exchange of Thailand.</w:t>
      </w:r>
    </w:p>
    <w:p w14:paraId="10A719BE" w14:textId="0460FF3D" w:rsidR="00F33101" w:rsidRPr="00CA5D69"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CA5D69">
        <w:rPr>
          <w:rFonts w:ascii="Arial" w:hAnsi="Arial" w:cs="Arial"/>
          <w:sz w:val="22"/>
          <w:szCs w:val="22"/>
        </w:rPr>
        <w:t>7)</w:t>
      </w:r>
      <w:r w:rsidRPr="00CA5D69">
        <w:rPr>
          <w:rFonts w:ascii="Arial" w:hAnsi="Arial" w:cs="Arial"/>
          <w:sz w:val="22"/>
          <w:szCs w:val="22"/>
        </w:rPr>
        <w:tab/>
        <w:t xml:space="preserve">As at </w:t>
      </w:r>
      <w:r w:rsidR="005A235D" w:rsidRPr="00CA5D69">
        <w:rPr>
          <w:rFonts w:ascii="Arial" w:hAnsi="Arial" w:cs="Arial"/>
          <w:sz w:val="22"/>
          <w:szCs w:val="22"/>
        </w:rPr>
        <w:t xml:space="preserve">31 December </w:t>
      </w:r>
      <w:r w:rsidRPr="00CA5D69">
        <w:rPr>
          <w:rFonts w:ascii="Arial" w:hAnsi="Arial" w:cs="Arial"/>
          <w:sz w:val="22"/>
          <w:szCs w:val="22"/>
        </w:rPr>
        <w:t>2020</w:t>
      </w:r>
      <w:r w:rsidR="00DF5DF5" w:rsidRPr="00CA5D69">
        <w:rPr>
          <w:rFonts w:ascii="Arial" w:hAnsi="Arial" w:cs="Arial"/>
          <w:sz w:val="22"/>
          <w:szCs w:val="22"/>
        </w:rPr>
        <w:t xml:space="preserve"> and</w:t>
      </w:r>
      <w:r w:rsidRPr="00CA5D69">
        <w:rPr>
          <w:rFonts w:ascii="Arial" w:hAnsi="Arial" w:cs="Arial"/>
          <w:sz w:val="22"/>
          <w:szCs w:val="22"/>
        </w:rPr>
        <w:t xml:space="preserve"> 2019, the Group had commitments in respect of entering into forward contracts as detailed in Note </w:t>
      </w:r>
      <w:r w:rsidR="009475B9" w:rsidRPr="00CA5D69">
        <w:rPr>
          <w:rFonts w:ascii="Arial" w:hAnsi="Arial" w:cs="Arial"/>
          <w:sz w:val="22"/>
          <w:szCs w:val="22"/>
        </w:rPr>
        <w:t>42</w:t>
      </w:r>
      <w:r w:rsidRPr="00CA5D69">
        <w:rPr>
          <w:rFonts w:ascii="Arial" w:hAnsi="Arial" w:cs="Arial"/>
          <w:sz w:val="22"/>
          <w:szCs w:val="22"/>
        </w:rPr>
        <w:t xml:space="preserve"> to the financial statements.</w:t>
      </w:r>
    </w:p>
    <w:p w14:paraId="75933788" w14:textId="1396D220" w:rsidR="00F33101" w:rsidRPr="00CA5D69" w:rsidRDefault="00F33101" w:rsidP="00D80D14">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CA5D69">
        <w:rPr>
          <w:rFonts w:ascii="Arial" w:hAnsi="Arial" w:cs="Arial"/>
          <w:sz w:val="22"/>
          <w:szCs w:val="22"/>
        </w:rPr>
        <w:t>8)</w:t>
      </w:r>
      <w:r w:rsidRPr="00CA5D69">
        <w:rPr>
          <w:rFonts w:ascii="Arial" w:hAnsi="Arial" w:cs="Arial"/>
          <w:sz w:val="22"/>
          <w:szCs w:val="22"/>
        </w:rPr>
        <w:tab/>
        <w:t xml:space="preserve">As at </w:t>
      </w:r>
      <w:r w:rsidR="005A235D" w:rsidRPr="00CA5D69">
        <w:rPr>
          <w:rFonts w:ascii="Arial" w:hAnsi="Arial" w:cs="Arial"/>
          <w:sz w:val="22"/>
          <w:szCs w:val="22"/>
        </w:rPr>
        <w:t xml:space="preserve">31 December </w:t>
      </w:r>
      <w:r w:rsidRPr="00CA5D69">
        <w:rPr>
          <w:rFonts w:ascii="Arial" w:hAnsi="Arial" w:cs="Arial"/>
          <w:sz w:val="22"/>
          <w:szCs w:val="22"/>
        </w:rPr>
        <w:t>2020, the Company had commitments of USD</w:t>
      </w:r>
      <w:r w:rsidR="009475B9" w:rsidRPr="00CA5D69">
        <w:rPr>
          <w:rFonts w:ascii="Arial" w:hAnsi="Arial" w:cs="Arial"/>
          <w:sz w:val="22"/>
          <w:szCs w:val="22"/>
        </w:rPr>
        <w:t xml:space="preserve"> 0.3 </w:t>
      </w:r>
      <w:r w:rsidRPr="00CA5D69">
        <w:rPr>
          <w:rFonts w:ascii="Arial" w:hAnsi="Arial" w:cs="Arial"/>
          <w:sz w:val="22"/>
          <w:szCs w:val="22"/>
        </w:rPr>
        <w:t>million and Baht</w:t>
      </w:r>
      <w:r w:rsidR="009475B9" w:rsidRPr="00CA5D69">
        <w:rPr>
          <w:rFonts w:ascii="Arial" w:hAnsi="Arial" w:cs="Arial"/>
          <w:sz w:val="22"/>
          <w:szCs w:val="22"/>
        </w:rPr>
        <w:t xml:space="preserve"> 1.5</w:t>
      </w:r>
      <w:r w:rsidRPr="00CA5D69">
        <w:rPr>
          <w:rFonts w:ascii="Arial" w:hAnsi="Arial" w:cs="Arial"/>
          <w:sz w:val="22"/>
          <w:szCs w:val="22"/>
        </w:rPr>
        <w:t xml:space="preserve"> million (</w:t>
      </w:r>
      <w:r w:rsidR="00AF6BBA" w:rsidRPr="00CA5D69">
        <w:rPr>
          <w:rFonts w:ascii="Arial" w:hAnsi="Arial" w:cs="Arial"/>
          <w:sz w:val="22"/>
          <w:szCs w:val="22"/>
        </w:rPr>
        <w:t>2019</w:t>
      </w:r>
      <w:r w:rsidRPr="00CA5D69">
        <w:rPr>
          <w:rFonts w:ascii="Arial" w:hAnsi="Arial" w:cs="Arial"/>
          <w:sz w:val="22"/>
          <w:szCs w:val="22"/>
        </w:rPr>
        <w:t xml:space="preserve">: USD 0.4 million and Baht 1.5 million) in respect of uncalled portion of </w:t>
      </w:r>
      <w:r w:rsidR="00D7467B" w:rsidRPr="00CA5D69">
        <w:rPr>
          <w:rFonts w:ascii="Arial" w:hAnsi="Arial" w:cs="Arial"/>
          <w:sz w:val="22"/>
          <w:szCs w:val="22"/>
        </w:rPr>
        <w:t xml:space="preserve">two companies of </w:t>
      </w:r>
      <w:r w:rsidRPr="00CA5D69">
        <w:rPr>
          <w:rFonts w:ascii="Arial" w:hAnsi="Arial" w:cs="Arial"/>
          <w:sz w:val="22"/>
          <w:szCs w:val="22"/>
        </w:rPr>
        <w:t>other investments.</w:t>
      </w:r>
    </w:p>
    <w:p w14:paraId="2BC64E60" w14:textId="775480FE" w:rsidR="00F33101" w:rsidRPr="00CA5D69" w:rsidRDefault="00F33101" w:rsidP="00D80D14">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CA5D69">
        <w:rPr>
          <w:rFonts w:ascii="Arial" w:hAnsi="Arial" w:cs="Arial"/>
          <w:sz w:val="22"/>
          <w:szCs w:val="22"/>
        </w:rPr>
        <w:t>9)</w:t>
      </w:r>
      <w:r w:rsidRPr="00CA5D69">
        <w:rPr>
          <w:rFonts w:ascii="Arial" w:hAnsi="Arial" w:cs="Arial"/>
          <w:sz w:val="22"/>
          <w:szCs w:val="22"/>
        </w:rPr>
        <w:tab/>
        <w:t xml:space="preserve">As at </w:t>
      </w:r>
      <w:r w:rsidR="005A235D" w:rsidRPr="00CA5D69">
        <w:rPr>
          <w:rFonts w:ascii="Arial" w:hAnsi="Arial" w:cs="Arial"/>
          <w:sz w:val="22"/>
          <w:szCs w:val="22"/>
        </w:rPr>
        <w:t xml:space="preserve">31 December </w:t>
      </w:r>
      <w:r w:rsidRPr="00CA5D69">
        <w:rPr>
          <w:rFonts w:ascii="Arial" w:hAnsi="Arial" w:cs="Arial"/>
          <w:sz w:val="22"/>
          <w:szCs w:val="22"/>
        </w:rPr>
        <w:t xml:space="preserve">2020 and 2019, the Company has commitment to maintain its proportionate shareholding in a company as discussed in Note </w:t>
      </w:r>
      <w:r w:rsidR="009475B9" w:rsidRPr="00CA5D69">
        <w:rPr>
          <w:rFonts w:ascii="Arial" w:hAnsi="Arial" w:cs="Arial"/>
          <w:sz w:val="22"/>
          <w:szCs w:val="22"/>
        </w:rPr>
        <w:t>8</w:t>
      </w:r>
      <w:r w:rsidRPr="00CA5D69">
        <w:rPr>
          <w:rFonts w:ascii="Arial" w:hAnsi="Arial" w:cs="Arial"/>
          <w:sz w:val="22"/>
          <w:szCs w:val="22"/>
        </w:rPr>
        <w:t>.</w:t>
      </w:r>
      <w:r w:rsidR="00FB75B6" w:rsidRPr="00CA5D69">
        <w:rPr>
          <w:rFonts w:ascii="Arial" w:hAnsi="Arial" w:cs="Arial"/>
          <w:sz w:val="22"/>
          <w:szCs w:val="22"/>
        </w:rPr>
        <w:t>5</w:t>
      </w:r>
      <w:r w:rsidRPr="00CA5D69">
        <w:rPr>
          <w:rFonts w:ascii="Arial" w:hAnsi="Arial" w:cs="Arial"/>
          <w:sz w:val="22"/>
          <w:szCs w:val="22"/>
        </w:rPr>
        <w:t xml:space="preserve"> to the financial statements.</w:t>
      </w:r>
    </w:p>
    <w:p w14:paraId="71B976FD" w14:textId="4EB5B8B2" w:rsidR="00F33101" w:rsidRPr="00CA5D69" w:rsidRDefault="00F33101" w:rsidP="00D80D14">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CA5D69">
        <w:rPr>
          <w:rFonts w:ascii="Arial" w:hAnsi="Arial" w:cs="Arial"/>
          <w:sz w:val="22"/>
          <w:szCs w:val="22"/>
        </w:rPr>
        <w:t>10)</w:t>
      </w:r>
      <w:r w:rsidRPr="00CA5D69">
        <w:rPr>
          <w:rFonts w:ascii="Arial" w:hAnsi="Arial" w:cs="Arial"/>
          <w:sz w:val="22"/>
          <w:szCs w:val="22"/>
        </w:rPr>
        <w:tab/>
        <w:t xml:space="preserve">As at </w:t>
      </w:r>
      <w:r w:rsidR="005A235D" w:rsidRPr="00CA5D69">
        <w:rPr>
          <w:rFonts w:ascii="Arial" w:hAnsi="Arial" w:cs="Arial"/>
          <w:sz w:val="22"/>
          <w:szCs w:val="22"/>
        </w:rPr>
        <w:t xml:space="preserve">31 December </w:t>
      </w:r>
      <w:r w:rsidRPr="00CA5D69">
        <w:rPr>
          <w:rFonts w:ascii="Arial" w:hAnsi="Arial" w:cs="Arial"/>
          <w:sz w:val="22"/>
          <w:szCs w:val="22"/>
        </w:rPr>
        <w:t xml:space="preserve">2020, the subsidiary had capital commitments of Baht </w:t>
      </w:r>
      <w:r w:rsidR="009475B9" w:rsidRPr="00CA5D69">
        <w:rPr>
          <w:rFonts w:ascii="Arial" w:hAnsi="Arial" w:cs="Arial"/>
          <w:sz w:val="22"/>
          <w:szCs w:val="22"/>
        </w:rPr>
        <w:t>0.6</w:t>
      </w:r>
      <w:r w:rsidRPr="00CA5D69">
        <w:rPr>
          <w:rFonts w:ascii="Arial" w:hAnsi="Arial" w:cs="Arial"/>
          <w:sz w:val="22"/>
          <w:szCs w:val="22"/>
        </w:rPr>
        <w:t xml:space="preserve"> million software (2019: Baht 0.6 million), relating to the developing of computer software.</w:t>
      </w:r>
    </w:p>
    <w:p w14:paraId="7316B800" w14:textId="2302D1CD" w:rsidR="00E45609" w:rsidRPr="00CA5D69" w:rsidRDefault="00B86064" w:rsidP="00D80D14">
      <w:pPr>
        <w:tabs>
          <w:tab w:val="left" w:pos="2160"/>
          <w:tab w:val="left" w:pos="2880"/>
          <w:tab w:val="right" w:pos="7020"/>
          <w:tab w:val="right" w:pos="8460"/>
        </w:tabs>
        <w:spacing w:before="120" w:after="120" w:line="380" w:lineRule="exact"/>
        <w:ind w:left="720" w:hanging="720"/>
        <w:jc w:val="both"/>
        <w:rPr>
          <w:rFonts w:ascii="Arial" w:hAnsi="Arial" w:cs="Arial"/>
          <w:b/>
          <w:bCs/>
          <w:sz w:val="22"/>
          <w:szCs w:val="22"/>
        </w:rPr>
      </w:pPr>
      <w:r w:rsidRPr="00CA5D69">
        <w:rPr>
          <w:rFonts w:ascii="Arial" w:hAnsi="Arial" w:cs="Arial"/>
          <w:b/>
          <w:bCs/>
          <w:sz w:val="22"/>
          <w:szCs w:val="22"/>
        </w:rPr>
        <w:t>3</w:t>
      </w:r>
      <w:r w:rsidR="00C21809" w:rsidRPr="00CA5D69">
        <w:rPr>
          <w:rFonts w:ascii="Arial" w:hAnsi="Arial" w:cs="Arial"/>
          <w:b/>
          <w:bCs/>
          <w:sz w:val="22"/>
          <w:szCs w:val="22"/>
        </w:rPr>
        <w:t>9</w:t>
      </w:r>
      <w:r w:rsidR="00E45609" w:rsidRPr="00CA5D69">
        <w:rPr>
          <w:rFonts w:ascii="Arial" w:hAnsi="Arial" w:cs="Arial"/>
          <w:b/>
          <w:bCs/>
          <w:sz w:val="22"/>
          <w:szCs w:val="22"/>
        </w:rPr>
        <w:t>.2</w:t>
      </w:r>
      <w:r w:rsidR="00E45609" w:rsidRPr="00CA5D69">
        <w:rPr>
          <w:rFonts w:ascii="Arial" w:hAnsi="Arial" w:cs="Arial"/>
          <w:b/>
          <w:bCs/>
          <w:sz w:val="22"/>
          <w:szCs w:val="22"/>
        </w:rPr>
        <w:tab/>
        <w:t>Contingent liabilities</w:t>
      </w:r>
    </w:p>
    <w:p w14:paraId="499DCE03" w14:textId="6CFA4CD5" w:rsidR="00E45609" w:rsidRPr="00CA5D69" w:rsidRDefault="00B86064" w:rsidP="00D80D14">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sidRPr="00CA5D69">
        <w:rPr>
          <w:rFonts w:ascii="Arial" w:hAnsi="Arial" w:cs="Arial"/>
          <w:b/>
          <w:bCs/>
          <w:sz w:val="22"/>
          <w:szCs w:val="22"/>
        </w:rPr>
        <w:t>3</w:t>
      </w:r>
      <w:r w:rsidR="00C21809" w:rsidRPr="00CA5D69">
        <w:rPr>
          <w:rFonts w:ascii="Arial" w:hAnsi="Arial" w:cs="Arial"/>
          <w:b/>
          <w:bCs/>
          <w:sz w:val="22"/>
          <w:szCs w:val="22"/>
        </w:rPr>
        <w:t>9</w:t>
      </w:r>
      <w:r w:rsidR="00082A1B" w:rsidRPr="00CA5D69">
        <w:rPr>
          <w:rFonts w:ascii="Arial" w:hAnsi="Arial" w:cs="Arial"/>
          <w:b/>
          <w:bCs/>
          <w:sz w:val="22"/>
          <w:szCs w:val="22"/>
        </w:rPr>
        <w:t>.2</w:t>
      </w:r>
      <w:r w:rsidR="00E45609" w:rsidRPr="00CA5D69">
        <w:rPr>
          <w:rFonts w:ascii="Arial" w:hAnsi="Arial" w:cs="Arial"/>
          <w:b/>
          <w:bCs/>
          <w:sz w:val="22"/>
          <w:szCs w:val="22"/>
        </w:rPr>
        <w:t>.1</w:t>
      </w:r>
      <w:r w:rsidR="00E45609" w:rsidRPr="00CA5D69">
        <w:rPr>
          <w:rFonts w:ascii="Arial" w:hAnsi="Arial" w:cs="Arial"/>
          <w:b/>
          <w:bCs/>
          <w:sz w:val="22"/>
          <w:szCs w:val="22"/>
        </w:rPr>
        <w:tab/>
        <w:t>Guarantees</w:t>
      </w:r>
    </w:p>
    <w:p w14:paraId="45F5263A" w14:textId="7AF90BD0" w:rsidR="00E45609" w:rsidRPr="00CA5D69" w:rsidRDefault="00E45609" w:rsidP="00D80D14">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sidRPr="00CA5D69">
        <w:rPr>
          <w:rFonts w:ascii="Arial" w:hAnsi="Arial" w:cs="Arial"/>
          <w:sz w:val="22"/>
          <w:szCs w:val="22"/>
        </w:rPr>
        <w:t>1)</w:t>
      </w:r>
      <w:r w:rsidRPr="00CA5D69">
        <w:rPr>
          <w:rFonts w:ascii="Arial" w:hAnsi="Arial" w:cs="Arial"/>
          <w:sz w:val="22"/>
          <w:szCs w:val="22"/>
        </w:rPr>
        <w:tab/>
        <w:t xml:space="preserve">As at </w:t>
      </w:r>
      <w:r w:rsidR="008D5C44" w:rsidRPr="00CA5D69">
        <w:rPr>
          <w:rFonts w:ascii="Arial" w:hAnsi="Arial" w:cstheme="minorBidi"/>
          <w:sz w:val="22"/>
          <w:szCs w:val="22"/>
        </w:rPr>
        <w:t>31</w:t>
      </w:r>
      <w:r w:rsidR="008D5C44" w:rsidRPr="00CA5D69">
        <w:rPr>
          <w:rFonts w:ascii="Arial" w:hAnsi="Arial" w:cstheme="minorBidi" w:hint="cs"/>
          <w:sz w:val="22"/>
          <w:szCs w:val="22"/>
          <w:cs/>
        </w:rPr>
        <w:t xml:space="preserve"> </w:t>
      </w:r>
      <w:r w:rsidR="008D5C44" w:rsidRPr="00CA5D69">
        <w:rPr>
          <w:rFonts w:ascii="Arial" w:hAnsi="Arial" w:cstheme="minorBidi"/>
          <w:sz w:val="22"/>
          <w:szCs w:val="22"/>
        </w:rPr>
        <w:t>December</w:t>
      </w:r>
      <w:r w:rsidR="00BB5C35" w:rsidRPr="00CA5D69">
        <w:rPr>
          <w:rFonts w:ascii="Arial" w:hAnsi="Arial" w:cs="Arial"/>
          <w:sz w:val="22"/>
          <w:szCs w:val="22"/>
        </w:rPr>
        <w:t xml:space="preserve"> 2020</w:t>
      </w:r>
      <w:r w:rsidRPr="00CA5D69">
        <w:rPr>
          <w:rFonts w:ascii="Arial" w:hAnsi="Arial" w:cs="Arial"/>
          <w:sz w:val="22"/>
          <w:szCs w:val="22"/>
        </w:rPr>
        <w:t xml:space="preserve">, the Company has provided a guarantee to a bank for credit facilities of a subsidiary amounting to Baht </w:t>
      </w:r>
      <w:r w:rsidR="00AE5E89" w:rsidRPr="00CA5D69">
        <w:rPr>
          <w:rFonts w:ascii="Arial" w:hAnsi="Arial" w:cs="Arial"/>
          <w:sz w:val="22"/>
          <w:szCs w:val="22"/>
        </w:rPr>
        <w:t>355</w:t>
      </w:r>
      <w:r w:rsidRPr="00CA5D69">
        <w:rPr>
          <w:rFonts w:ascii="Arial" w:hAnsi="Arial" w:cs="Arial"/>
          <w:sz w:val="22"/>
          <w:szCs w:val="22"/>
        </w:rPr>
        <w:t xml:space="preserve"> million (201</w:t>
      </w:r>
      <w:r w:rsidR="00BB5C35" w:rsidRPr="00CA5D69">
        <w:rPr>
          <w:rFonts w:ascii="Arial" w:hAnsi="Arial" w:cs="Arial"/>
          <w:sz w:val="22"/>
          <w:szCs w:val="22"/>
        </w:rPr>
        <w:t>9</w:t>
      </w:r>
      <w:r w:rsidRPr="00CA5D69">
        <w:rPr>
          <w:rFonts w:ascii="Arial" w:hAnsi="Arial" w:cs="Arial"/>
          <w:sz w:val="22"/>
          <w:szCs w:val="22"/>
        </w:rPr>
        <w:t xml:space="preserve">: Baht 355 million), of which Baht </w:t>
      </w:r>
      <w:r w:rsidR="00AE5E89" w:rsidRPr="00CA5D69">
        <w:rPr>
          <w:rFonts w:ascii="Arial" w:hAnsi="Arial" w:cs="Arial"/>
          <w:sz w:val="22"/>
          <w:szCs w:val="22"/>
        </w:rPr>
        <w:t>300</w:t>
      </w:r>
      <w:r w:rsidRPr="00CA5D69">
        <w:rPr>
          <w:rFonts w:ascii="Arial" w:hAnsi="Arial" w:cs="Arial"/>
          <w:sz w:val="22"/>
          <w:szCs w:val="22"/>
        </w:rPr>
        <w:t xml:space="preserve"> million (</w:t>
      </w:r>
      <w:r w:rsidR="00BB5C35" w:rsidRPr="00CA5D69">
        <w:rPr>
          <w:rFonts w:ascii="Arial" w:hAnsi="Arial" w:cs="Arial"/>
          <w:sz w:val="22"/>
          <w:szCs w:val="22"/>
        </w:rPr>
        <w:t>2019</w:t>
      </w:r>
      <w:r w:rsidRPr="00CA5D69">
        <w:rPr>
          <w:rFonts w:ascii="Arial" w:hAnsi="Arial" w:cs="Arial"/>
          <w:sz w:val="22"/>
          <w:szCs w:val="22"/>
        </w:rPr>
        <w:t xml:space="preserve">: Baht 300 million) are joint credit facilities shared with the Company. </w:t>
      </w:r>
    </w:p>
    <w:p w14:paraId="68C85071" w14:textId="5AD9537A" w:rsidR="00E45609" w:rsidRPr="00CA5D69" w:rsidRDefault="00E45609" w:rsidP="00D80D14">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sidRPr="00CA5D69">
        <w:rPr>
          <w:rFonts w:ascii="Arial" w:hAnsi="Arial" w:cs="Arial"/>
          <w:sz w:val="22"/>
          <w:szCs w:val="22"/>
        </w:rPr>
        <w:t>2)</w:t>
      </w:r>
      <w:r w:rsidRPr="00CA5D69">
        <w:rPr>
          <w:rFonts w:ascii="Arial" w:hAnsi="Arial" w:cs="Arial"/>
          <w:sz w:val="22"/>
          <w:szCs w:val="22"/>
        </w:rPr>
        <w:tab/>
        <w:t xml:space="preserve">As at </w:t>
      </w:r>
      <w:r w:rsidR="00F4567B" w:rsidRPr="00CA5D69">
        <w:rPr>
          <w:rFonts w:ascii="Arial" w:hAnsi="Arial" w:cstheme="minorBidi"/>
          <w:sz w:val="22"/>
          <w:szCs w:val="22"/>
        </w:rPr>
        <w:t>31</w:t>
      </w:r>
      <w:r w:rsidR="00F4567B" w:rsidRPr="00CA5D69">
        <w:rPr>
          <w:rFonts w:ascii="Arial" w:hAnsi="Arial" w:cstheme="minorBidi" w:hint="cs"/>
          <w:sz w:val="22"/>
          <w:szCs w:val="22"/>
          <w:cs/>
        </w:rPr>
        <w:t xml:space="preserve"> </w:t>
      </w:r>
      <w:r w:rsidR="00F4567B" w:rsidRPr="00CA5D69">
        <w:rPr>
          <w:rFonts w:ascii="Arial" w:hAnsi="Arial" w:cstheme="minorBidi"/>
          <w:sz w:val="22"/>
          <w:szCs w:val="22"/>
        </w:rPr>
        <w:t>December</w:t>
      </w:r>
      <w:r w:rsidR="00BB5C35" w:rsidRPr="00CA5D69">
        <w:rPr>
          <w:rFonts w:ascii="Arial" w:hAnsi="Arial" w:cs="Arial"/>
          <w:sz w:val="22"/>
          <w:szCs w:val="22"/>
        </w:rPr>
        <w:t xml:space="preserve"> 2020</w:t>
      </w:r>
      <w:r w:rsidRPr="00CA5D69">
        <w:rPr>
          <w:rFonts w:ascii="Arial" w:hAnsi="Arial" w:cs="Arial"/>
          <w:sz w:val="22"/>
          <w:szCs w:val="22"/>
        </w:rPr>
        <w:t>, there were outstanding bank guarantees of approximately Baht</w:t>
      </w:r>
      <w:r w:rsidR="00172A5B" w:rsidRPr="00CA5D69">
        <w:rPr>
          <w:rFonts w:ascii="Arial" w:hAnsi="Arial" w:cs="Arial"/>
          <w:sz w:val="22"/>
          <w:szCs w:val="22"/>
        </w:rPr>
        <w:t xml:space="preserve"> </w:t>
      </w:r>
      <w:r w:rsidR="00AE5E89" w:rsidRPr="00CA5D69">
        <w:rPr>
          <w:rFonts w:ascii="Arial" w:hAnsi="Arial" w:cs="Arial"/>
          <w:sz w:val="22"/>
          <w:szCs w:val="22"/>
        </w:rPr>
        <w:t>1.6</w:t>
      </w:r>
      <w:r w:rsidR="00172A5B" w:rsidRPr="00CA5D69">
        <w:rPr>
          <w:rFonts w:ascii="Arial" w:hAnsi="Arial" w:cs="Arial"/>
          <w:sz w:val="22"/>
          <w:szCs w:val="22"/>
        </w:rPr>
        <w:t xml:space="preserve"> </w:t>
      </w:r>
      <w:r w:rsidRPr="00CA5D69">
        <w:rPr>
          <w:rFonts w:ascii="Arial" w:hAnsi="Arial" w:cs="Arial"/>
          <w:sz w:val="22"/>
          <w:szCs w:val="22"/>
        </w:rPr>
        <w:t>million (201</w:t>
      </w:r>
      <w:r w:rsidR="00BB5C35" w:rsidRPr="00CA5D69">
        <w:rPr>
          <w:rFonts w:ascii="Arial" w:hAnsi="Arial" w:cs="Arial"/>
          <w:sz w:val="22"/>
          <w:szCs w:val="22"/>
        </w:rPr>
        <w:t>9</w:t>
      </w:r>
      <w:r w:rsidRPr="00CA5D69">
        <w:rPr>
          <w:rFonts w:ascii="Arial" w:hAnsi="Arial" w:cs="Arial"/>
          <w:sz w:val="22"/>
          <w:szCs w:val="22"/>
        </w:rPr>
        <w:t>: Baht 1.</w:t>
      </w:r>
      <w:r w:rsidR="00BB5C35" w:rsidRPr="00CA5D69">
        <w:rPr>
          <w:rFonts w:ascii="Arial" w:hAnsi="Arial" w:cs="Arial"/>
          <w:sz w:val="22"/>
          <w:szCs w:val="22"/>
        </w:rPr>
        <w:t>6</w:t>
      </w:r>
      <w:r w:rsidRPr="00CA5D69">
        <w:rPr>
          <w:rFonts w:ascii="Arial" w:hAnsi="Arial" w:cs="Arial"/>
          <w:sz w:val="22"/>
          <w:szCs w:val="22"/>
        </w:rPr>
        <w:t xml:space="preserve"> million) (the Company only: Baht </w:t>
      </w:r>
      <w:r w:rsidR="00AE5E89" w:rsidRPr="00CA5D69">
        <w:rPr>
          <w:rFonts w:ascii="Arial" w:hAnsi="Arial" w:cs="Arial"/>
          <w:sz w:val="22"/>
          <w:szCs w:val="22"/>
        </w:rPr>
        <w:t>0.1</w:t>
      </w:r>
      <w:r w:rsidRPr="00CA5D69">
        <w:rPr>
          <w:rFonts w:ascii="Arial" w:hAnsi="Arial" w:cs="Arial"/>
          <w:sz w:val="22"/>
          <w:szCs w:val="22"/>
        </w:rPr>
        <w:t xml:space="preserve"> </w:t>
      </w:r>
      <w:r w:rsidR="00510D7F" w:rsidRPr="00CA5D69">
        <w:rPr>
          <w:rFonts w:ascii="Arial" w:hAnsi="Arial" w:cs="Arial"/>
          <w:sz w:val="22"/>
          <w:szCs w:val="22"/>
        </w:rPr>
        <w:t>M</w:t>
      </w:r>
      <w:r w:rsidRPr="00CA5D69">
        <w:rPr>
          <w:rFonts w:ascii="Arial" w:hAnsi="Arial" w:cs="Arial"/>
          <w:sz w:val="22"/>
          <w:szCs w:val="22"/>
        </w:rPr>
        <w:t>illion</w:t>
      </w:r>
      <w:r w:rsidR="00510D7F" w:rsidRPr="00CA5D69">
        <w:rPr>
          <w:rFonts w:ascii="Arial" w:hAnsi="Arial" w:cs="Arial"/>
          <w:sz w:val="22"/>
          <w:szCs w:val="22"/>
        </w:rPr>
        <w:t xml:space="preserve"> </w:t>
      </w:r>
      <w:r w:rsidRPr="00CA5D69">
        <w:rPr>
          <w:rFonts w:ascii="Arial" w:hAnsi="Arial" w:cs="Arial"/>
          <w:sz w:val="22"/>
          <w:szCs w:val="22"/>
        </w:rPr>
        <w:t>(</w:t>
      </w:r>
      <w:r w:rsidR="00BB5C35" w:rsidRPr="00CA5D69">
        <w:rPr>
          <w:rFonts w:ascii="Arial" w:hAnsi="Arial" w:cs="Arial"/>
          <w:sz w:val="22"/>
          <w:szCs w:val="22"/>
        </w:rPr>
        <w:t>2019</w:t>
      </w:r>
      <w:r w:rsidRPr="00CA5D69">
        <w:rPr>
          <w:rFonts w:ascii="Arial" w:hAnsi="Arial" w:cs="Arial"/>
          <w:sz w:val="22"/>
          <w:szCs w:val="22"/>
        </w:rPr>
        <w:t>: Baht 0.1 million)), issued by a bank on behalf of the Group in respect of certain performance bonds required in the normal course of business of the Company and its subsidiaries.</w:t>
      </w:r>
    </w:p>
    <w:p w14:paraId="05F358D0" w14:textId="77777777" w:rsidR="00FB75B6" w:rsidRPr="00CA5D69" w:rsidRDefault="00FB75B6">
      <w:pPr>
        <w:widowControl/>
        <w:overflowPunct/>
        <w:autoSpaceDE/>
        <w:autoSpaceDN/>
        <w:adjustRightInd/>
        <w:textAlignment w:val="auto"/>
        <w:rPr>
          <w:rFonts w:ascii="Arial" w:hAnsi="Arial" w:cs="Arial"/>
          <w:b/>
          <w:bCs/>
          <w:sz w:val="22"/>
          <w:szCs w:val="22"/>
        </w:rPr>
      </w:pPr>
      <w:r w:rsidRPr="00CA5D69">
        <w:rPr>
          <w:rFonts w:ascii="Arial" w:hAnsi="Arial" w:cs="Arial"/>
          <w:b/>
          <w:bCs/>
          <w:sz w:val="22"/>
          <w:szCs w:val="22"/>
        </w:rPr>
        <w:br w:type="page"/>
      </w:r>
    </w:p>
    <w:p w14:paraId="67C2E2EE" w14:textId="48D09BBC" w:rsidR="00E45609" w:rsidRPr="00CA5D69" w:rsidRDefault="00B86064" w:rsidP="00D80D14">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sidRPr="00CA5D69">
        <w:rPr>
          <w:rFonts w:ascii="Arial" w:hAnsi="Arial" w:cs="Arial"/>
          <w:b/>
          <w:bCs/>
          <w:sz w:val="22"/>
          <w:szCs w:val="22"/>
        </w:rPr>
        <w:lastRenderedPageBreak/>
        <w:t>3</w:t>
      </w:r>
      <w:r w:rsidR="00C21809" w:rsidRPr="00CA5D69">
        <w:rPr>
          <w:rFonts w:ascii="Arial" w:hAnsi="Arial" w:cs="Arial"/>
          <w:b/>
          <w:bCs/>
          <w:sz w:val="22"/>
          <w:szCs w:val="22"/>
        </w:rPr>
        <w:t>9</w:t>
      </w:r>
      <w:r w:rsidR="00E45609" w:rsidRPr="00CA5D69">
        <w:rPr>
          <w:rFonts w:ascii="Arial" w:hAnsi="Arial" w:cs="Arial"/>
          <w:b/>
          <w:bCs/>
          <w:sz w:val="22"/>
          <w:szCs w:val="22"/>
        </w:rPr>
        <w:t xml:space="preserve">.2.2 </w:t>
      </w:r>
      <w:r w:rsidR="00E45609" w:rsidRPr="00CA5D69">
        <w:rPr>
          <w:rFonts w:ascii="Arial" w:hAnsi="Arial" w:cs="Arial"/>
          <w:b/>
          <w:bCs/>
          <w:sz w:val="22"/>
          <w:szCs w:val="22"/>
        </w:rPr>
        <w:tab/>
        <w:t>Litigations</w:t>
      </w:r>
    </w:p>
    <w:p w14:paraId="3A88A32C" w14:textId="581FF079" w:rsidR="00E45609" w:rsidRPr="00CA5D69" w:rsidRDefault="00E45609" w:rsidP="00D80D14">
      <w:pPr>
        <w:spacing w:before="120" w:after="120" w:line="380" w:lineRule="exact"/>
        <w:ind w:left="720"/>
        <w:jc w:val="thaiDistribute"/>
        <w:rPr>
          <w:rFonts w:ascii="Arial" w:hAnsi="Arial" w:cs="Arial"/>
          <w:sz w:val="22"/>
          <w:szCs w:val="22"/>
        </w:rPr>
      </w:pPr>
      <w:r w:rsidRPr="00CA5D69">
        <w:rPr>
          <w:rFonts w:ascii="Arial" w:hAnsi="Arial" w:cs="Arial"/>
          <w:sz w:val="22"/>
          <w:szCs w:val="22"/>
        </w:rPr>
        <w:t xml:space="preserve">On 2 October 2018, 20 March 2019, 26 April 2019, and 21 May 2019, a subsidiary was sued in a civil suit and was demanded that it shares responsibility with other juristic persons.  On 27 February 2020, the </w:t>
      </w:r>
      <w:r w:rsidR="003C513A" w:rsidRPr="00CA5D69">
        <w:rPr>
          <w:rFonts w:ascii="Arial" w:hAnsi="Arial" w:cs="Arial"/>
          <w:sz w:val="22"/>
          <w:szCs w:val="22"/>
        </w:rPr>
        <w:t xml:space="preserve">Civil </w:t>
      </w:r>
      <w:r w:rsidRPr="00CA5D69">
        <w:rPr>
          <w:rFonts w:ascii="Arial" w:hAnsi="Arial" w:cs="Arial"/>
          <w:sz w:val="22"/>
          <w:szCs w:val="22"/>
        </w:rPr>
        <w:t>Court pronounced its judgment dismissing one of the cases with damages of totaling Baht 20 million.</w:t>
      </w:r>
      <w:r w:rsidR="008E6BE5" w:rsidRPr="00CA5D69">
        <w:rPr>
          <w:rFonts w:ascii="Arial" w:hAnsi="Arial" w:cs="Arial"/>
          <w:sz w:val="22"/>
          <w:szCs w:val="22"/>
        </w:rPr>
        <w:t xml:space="preserve"> The plaintiff did not submit an appeal to the Court within the appeal period specified by the Court. As a result, this case was terminated.</w:t>
      </w:r>
      <w:r w:rsidR="00AE5E89" w:rsidRPr="00CA5D69">
        <w:rPr>
          <w:rFonts w:ascii="Arial" w:hAnsi="Arial" w:cs="Arial"/>
          <w:sz w:val="22"/>
          <w:szCs w:val="22"/>
        </w:rPr>
        <w:t xml:space="preserve"> </w:t>
      </w:r>
      <w:r w:rsidR="00A16992" w:rsidRPr="00CA5D69">
        <w:rPr>
          <w:rFonts w:ascii="Arial" w:hAnsi="Arial" w:cs="Arial"/>
          <w:sz w:val="22"/>
          <w:szCs w:val="22"/>
        </w:rPr>
        <w:t xml:space="preserve">                         On</w:t>
      </w:r>
      <w:r w:rsidR="00FD3846" w:rsidRPr="00CA5D69">
        <w:rPr>
          <w:rFonts w:ascii="Arial" w:hAnsi="Arial" w:cs="Arial"/>
          <w:sz w:val="22"/>
          <w:szCs w:val="22"/>
        </w:rPr>
        <w:t xml:space="preserve"> </w:t>
      </w:r>
      <w:r w:rsidR="00AE5E89" w:rsidRPr="00CA5D69">
        <w:rPr>
          <w:rFonts w:ascii="Arial" w:hAnsi="Arial" w:cs="Arial"/>
          <w:sz w:val="22"/>
          <w:szCs w:val="22"/>
        </w:rPr>
        <w:t xml:space="preserve">4 November 2020, the plaintiff </w:t>
      </w:r>
      <w:proofErr w:type="gramStart"/>
      <w:r w:rsidR="00AE5E89" w:rsidRPr="00CA5D69">
        <w:rPr>
          <w:rFonts w:ascii="Arial" w:hAnsi="Arial" w:cs="Arial"/>
          <w:sz w:val="22"/>
          <w:szCs w:val="22"/>
        </w:rPr>
        <w:t>withdraw</w:t>
      </w:r>
      <w:proofErr w:type="gramEnd"/>
      <w:r w:rsidR="00AE5E89" w:rsidRPr="00CA5D69">
        <w:rPr>
          <w:rFonts w:ascii="Arial" w:hAnsi="Arial" w:cs="Arial"/>
          <w:sz w:val="22"/>
          <w:szCs w:val="22"/>
        </w:rPr>
        <w:t xml:space="preserve"> the paint of totaling Baht 15 million. The Civil Court disposed the case. As a result, this case was terminated.</w:t>
      </w:r>
    </w:p>
    <w:p w14:paraId="26E8993D" w14:textId="1DEB6C58" w:rsidR="00D6547E" w:rsidRPr="00CA5D69" w:rsidRDefault="00E45609" w:rsidP="00D80D14">
      <w:pPr>
        <w:spacing w:before="120" w:after="120" w:line="380" w:lineRule="exact"/>
        <w:ind w:left="720"/>
        <w:jc w:val="thaiDistribute"/>
        <w:rPr>
          <w:rFonts w:ascii="Arial" w:hAnsi="Arial" w:cs="Arial"/>
          <w:sz w:val="22"/>
          <w:szCs w:val="22"/>
        </w:rPr>
      </w:pPr>
      <w:r w:rsidRPr="00CA5D69">
        <w:rPr>
          <w:rFonts w:ascii="Arial" w:hAnsi="Arial" w:cs="Arial"/>
          <w:sz w:val="22"/>
          <w:szCs w:val="22"/>
        </w:rPr>
        <w:t xml:space="preserve">Other cases with damages of totaling Baht </w:t>
      </w:r>
      <w:r w:rsidR="00AE5E89" w:rsidRPr="00CA5D69">
        <w:rPr>
          <w:rFonts w:ascii="Arial" w:hAnsi="Arial" w:cs="Arial"/>
          <w:sz w:val="22"/>
          <w:szCs w:val="22"/>
        </w:rPr>
        <w:t>187</w:t>
      </w:r>
      <w:r w:rsidRPr="00CA5D69">
        <w:rPr>
          <w:rFonts w:ascii="Arial" w:hAnsi="Arial" w:cs="Arial"/>
          <w:sz w:val="22"/>
          <w:szCs w:val="22"/>
        </w:rPr>
        <w:t xml:space="preserve"> million are in the process of the taking of evidence. The management believes no loss arising from these cases will affect the subsidiar</w:t>
      </w:r>
      <w:r w:rsidR="00D6547E" w:rsidRPr="00CA5D69">
        <w:rPr>
          <w:rFonts w:ascii="Arial" w:hAnsi="Arial" w:cs="Arial"/>
          <w:sz w:val="22"/>
          <w:szCs w:val="22"/>
        </w:rPr>
        <w:t>y</w:t>
      </w:r>
      <w:r w:rsidRPr="00CA5D69">
        <w:rPr>
          <w:rFonts w:ascii="Arial" w:hAnsi="Arial" w:cs="Arial"/>
          <w:sz w:val="22"/>
          <w:szCs w:val="22"/>
        </w:rPr>
        <w:t xml:space="preserve">. </w:t>
      </w:r>
    </w:p>
    <w:p w14:paraId="444B9339" w14:textId="77777777" w:rsidR="00171D5E" w:rsidRPr="00CA5D69" w:rsidRDefault="00171D5E" w:rsidP="00D80D14">
      <w:pPr>
        <w:spacing w:before="120" w:after="120" w:line="380" w:lineRule="exact"/>
        <w:ind w:left="720"/>
        <w:jc w:val="thaiDistribute"/>
        <w:rPr>
          <w:rFonts w:ascii="Arial" w:hAnsi="Arial" w:cs="Arial"/>
          <w:sz w:val="22"/>
          <w:szCs w:val="22"/>
        </w:rPr>
      </w:pPr>
      <w:r w:rsidRPr="00CA5D69">
        <w:rPr>
          <w:rFonts w:ascii="Arial" w:hAnsi="Arial" w:cs="Arial"/>
          <w:sz w:val="22"/>
          <w:szCs w:val="22"/>
        </w:rPr>
        <w:t xml:space="preserve">Moreover, on 27 May 2020 and 18 June 2020, </w:t>
      </w:r>
      <w:r w:rsidR="003C513A" w:rsidRPr="00CA5D69">
        <w:rPr>
          <w:rFonts w:ascii="Arial" w:hAnsi="Arial" w:cs="Arial"/>
          <w:sz w:val="22"/>
          <w:szCs w:val="22"/>
        </w:rPr>
        <w:t>this</w:t>
      </w:r>
      <w:r w:rsidRPr="00CA5D69">
        <w:rPr>
          <w:rFonts w:ascii="Arial" w:hAnsi="Arial" w:cs="Arial"/>
          <w:sz w:val="22"/>
          <w:szCs w:val="22"/>
        </w:rPr>
        <w:t xml:space="preserve"> subsidiary was sued in a </w:t>
      </w:r>
      <w:r w:rsidR="003C513A" w:rsidRPr="00CA5D69">
        <w:rPr>
          <w:rFonts w:ascii="Arial" w:hAnsi="Arial" w:cs="Arial"/>
          <w:sz w:val="22"/>
          <w:szCs w:val="22"/>
        </w:rPr>
        <w:t>civil</w:t>
      </w:r>
      <w:r w:rsidRPr="00CA5D69">
        <w:rPr>
          <w:rFonts w:ascii="Arial" w:hAnsi="Arial" w:cs="Arial"/>
          <w:sz w:val="22"/>
          <w:szCs w:val="22"/>
        </w:rPr>
        <w:t xml:space="preserve"> suit and was demanded that it shares responsibility with other juristic persons, with damages of totaling Baht 29 million. Currently, the cases are in the process of the taking of evidence. The management believes no loss arising from these cases will affect the </w:t>
      </w:r>
      <w:r w:rsidR="003C513A" w:rsidRPr="00CA5D69">
        <w:rPr>
          <w:rFonts w:ascii="Arial" w:hAnsi="Arial" w:cs="Arial"/>
          <w:sz w:val="22"/>
          <w:szCs w:val="22"/>
        </w:rPr>
        <w:t>subsidiary</w:t>
      </w:r>
      <w:r w:rsidRPr="00CA5D69">
        <w:rPr>
          <w:rFonts w:ascii="Arial" w:hAnsi="Arial" w:cs="Arial"/>
          <w:sz w:val="22"/>
          <w:szCs w:val="22"/>
        </w:rPr>
        <w:t>.</w:t>
      </w:r>
    </w:p>
    <w:p w14:paraId="3885358C" w14:textId="12B52823" w:rsidR="000508CA" w:rsidRPr="00CA5D69" w:rsidRDefault="004849F0" w:rsidP="00D80D14">
      <w:pPr>
        <w:spacing w:before="120" w:after="120" w:line="380" w:lineRule="exact"/>
        <w:jc w:val="thaiDistribute"/>
        <w:rPr>
          <w:rFonts w:ascii="Arial" w:hAnsi="Arial" w:cstheme="minorBidi"/>
          <w:sz w:val="22"/>
          <w:szCs w:val="22"/>
        </w:rPr>
      </w:pPr>
      <w:r w:rsidRPr="00CA5D69">
        <w:rPr>
          <w:rFonts w:ascii="Arial" w:hAnsi="Arial" w:cs="Arial"/>
          <w:b/>
          <w:bCs/>
          <w:sz w:val="22"/>
          <w:szCs w:val="22"/>
        </w:rPr>
        <w:t>40</w:t>
      </w:r>
      <w:r w:rsidR="000508CA" w:rsidRPr="00CA5D69">
        <w:rPr>
          <w:rFonts w:ascii="Arial" w:hAnsi="Arial" w:cs="Arial"/>
          <w:b/>
          <w:bCs/>
          <w:sz w:val="22"/>
          <w:szCs w:val="22"/>
        </w:rPr>
        <w:t>.</w:t>
      </w:r>
      <w:r w:rsidR="000508CA" w:rsidRPr="00CA5D69">
        <w:rPr>
          <w:rFonts w:ascii="Arial" w:hAnsi="Arial" w:cs="Arial"/>
          <w:b/>
          <w:bCs/>
          <w:sz w:val="22"/>
          <w:szCs w:val="22"/>
        </w:rPr>
        <w:tab/>
        <w:t>Segment information</w:t>
      </w:r>
    </w:p>
    <w:p w14:paraId="3D54A890" w14:textId="77777777" w:rsidR="00F9660D" w:rsidRPr="00CA5D69" w:rsidRDefault="00F9660D" w:rsidP="00F9660D">
      <w:pPr>
        <w:spacing w:before="120" w:after="120" w:line="380" w:lineRule="exact"/>
        <w:ind w:left="720"/>
        <w:jc w:val="thaiDistribute"/>
        <w:rPr>
          <w:rFonts w:ascii="Arial" w:hAnsi="Arial" w:cs="Arial"/>
          <w:sz w:val="22"/>
          <w:szCs w:val="22"/>
        </w:rPr>
      </w:pPr>
      <w:r w:rsidRPr="00CA5D69">
        <w:rPr>
          <w:rFonts w:ascii="Arial"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73D37B05" w14:textId="77777777" w:rsidR="00F9660D" w:rsidRPr="00CA5D69" w:rsidRDefault="00F9660D" w:rsidP="00F9660D">
      <w:pPr>
        <w:spacing w:before="120" w:after="120" w:line="380" w:lineRule="exact"/>
        <w:ind w:left="720" w:hanging="720"/>
        <w:jc w:val="thaiDistribute"/>
        <w:rPr>
          <w:rFonts w:ascii="Arial" w:hAnsi="Arial" w:cs="Arial"/>
          <w:b/>
          <w:bCs/>
          <w:sz w:val="22"/>
          <w:szCs w:val="22"/>
        </w:rPr>
      </w:pPr>
      <w:r w:rsidRPr="00CA5D69">
        <w:rPr>
          <w:rFonts w:ascii="Arial" w:hAnsi="Arial" w:cs="Arial"/>
          <w:sz w:val="22"/>
          <w:szCs w:val="22"/>
        </w:rPr>
        <w:tab/>
        <w:t xml:space="preserve">For management purposes, the Group is </w:t>
      </w:r>
      <w:proofErr w:type="spellStart"/>
      <w:r w:rsidRPr="00CA5D69">
        <w:rPr>
          <w:rFonts w:ascii="Arial" w:hAnsi="Arial" w:cs="Arial"/>
          <w:sz w:val="22"/>
          <w:szCs w:val="22"/>
        </w:rPr>
        <w:t>organised</w:t>
      </w:r>
      <w:proofErr w:type="spellEnd"/>
      <w:r w:rsidRPr="00CA5D69">
        <w:rPr>
          <w:rFonts w:ascii="Arial" w:hAnsi="Arial" w:cs="Arial"/>
          <w:sz w:val="22"/>
          <w:szCs w:val="22"/>
        </w:rPr>
        <w:t xml:space="preserve"> into business units based on its products and services and have the following four reportable segments:</w:t>
      </w:r>
    </w:p>
    <w:p w14:paraId="13235F70" w14:textId="6B888344" w:rsidR="00F9660D" w:rsidRPr="00CA5D69" w:rsidRDefault="00F9660D" w:rsidP="00F9660D">
      <w:pPr>
        <w:pStyle w:val="ListParagraph"/>
        <w:overflowPunct/>
        <w:autoSpaceDE/>
        <w:autoSpaceDN/>
        <w:adjustRightInd/>
        <w:spacing w:before="120" w:after="120" w:line="380" w:lineRule="exact"/>
        <w:ind w:left="1267" w:hanging="547"/>
        <w:contextualSpacing w:val="0"/>
        <w:jc w:val="thaiDistribute"/>
        <w:textAlignment w:val="auto"/>
        <w:rPr>
          <w:rFonts w:ascii="Arial" w:hAnsi="Arial" w:cs="Arial"/>
          <w:sz w:val="22"/>
          <w:szCs w:val="22"/>
        </w:rPr>
      </w:pPr>
      <w:r w:rsidRPr="00CA5D69">
        <w:rPr>
          <w:rFonts w:ascii="Arial" w:hAnsi="Arial" w:cs="Arial"/>
          <w:sz w:val="22"/>
          <w:szCs w:val="22"/>
        </w:rPr>
        <w:t>-</w:t>
      </w:r>
      <w:r w:rsidRPr="00CA5D69">
        <w:rPr>
          <w:rFonts w:ascii="Arial" w:hAnsi="Arial" w:cs="Arial"/>
          <w:sz w:val="22"/>
          <w:szCs w:val="22"/>
        </w:rPr>
        <w:tab/>
        <w:t>The securities and derivatives brokerage segment, which provides brokering services for both local and foreign investors</w:t>
      </w:r>
    </w:p>
    <w:p w14:paraId="4F10FF76" w14:textId="6F20AA4E" w:rsidR="00F9660D" w:rsidRPr="00CA5D69" w:rsidRDefault="00F9660D" w:rsidP="00F9660D">
      <w:pPr>
        <w:pStyle w:val="ListParagraph"/>
        <w:overflowPunct/>
        <w:autoSpaceDE/>
        <w:autoSpaceDN/>
        <w:adjustRightInd/>
        <w:spacing w:before="120" w:after="120" w:line="380" w:lineRule="exact"/>
        <w:ind w:left="1267" w:hanging="547"/>
        <w:contextualSpacing w:val="0"/>
        <w:jc w:val="thaiDistribute"/>
        <w:textAlignment w:val="auto"/>
        <w:rPr>
          <w:rFonts w:ascii="Arial" w:hAnsi="Arial" w:cs="Arial"/>
          <w:sz w:val="22"/>
          <w:szCs w:val="22"/>
        </w:rPr>
      </w:pPr>
      <w:r w:rsidRPr="00CA5D69">
        <w:rPr>
          <w:rFonts w:ascii="Arial" w:hAnsi="Arial" w:cs="Arial"/>
          <w:sz w:val="22"/>
          <w:szCs w:val="22"/>
        </w:rPr>
        <w:t>-</w:t>
      </w:r>
      <w:r w:rsidRPr="00CA5D69">
        <w:rPr>
          <w:rFonts w:ascii="Arial" w:hAnsi="Arial" w:cs="Arial"/>
          <w:sz w:val="22"/>
          <w:szCs w:val="22"/>
        </w:rPr>
        <w:tab/>
        <w:t>The investment banking segment, which provides financial advisory services and underwriting services</w:t>
      </w:r>
    </w:p>
    <w:p w14:paraId="5A253F69" w14:textId="53327409" w:rsidR="00F9660D" w:rsidRPr="00CA5D69" w:rsidRDefault="00F9660D" w:rsidP="00F9660D">
      <w:pPr>
        <w:pStyle w:val="ListParagraph"/>
        <w:overflowPunct/>
        <w:autoSpaceDE/>
        <w:autoSpaceDN/>
        <w:adjustRightInd/>
        <w:spacing w:before="120" w:after="120" w:line="380" w:lineRule="exact"/>
        <w:ind w:left="1267" w:hanging="547"/>
        <w:contextualSpacing w:val="0"/>
        <w:jc w:val="thaiDistribute"/>
        <w:textAlignment w:val="auto"/>
        <w:rPr>
          <w:rFonts w:ascii="Arial" w:hAnsi="Arial" w:cs="Arial"/>
          <w:sz w:val="22"/>
          <w:szCs w:val="22"/>
        </w:rPr>
      </w:pPr>
      <w:r w:rsidRPr="00CA5D69">
        <w:rPr>
          <w:rFonts w:ascii="Arial" w:hAnsi="Arial" w:cs="Arial"/>
          <w:sz w:val="22"/>
          <w:szCs w:val="22"/>
        </w:rPr>
        <w:t>-</w:t>
      </w:r>
      <w:r w:rsidRPr="00CA5D69">
        <w:rPr>
          <w:rFonts w:ascii="Arial" w:hAnsi="Arial" w:cs="Arial"/>
          <w:sz w:val="22"/>
          <w:szCs w:val="22"/>
        </w:rPr>
        <w:tab/>
        <w:t>The fund management segment, which provides fund management services and investments in unit trusts</w:t>
      </w:r>
    </w:p>
    <w:p w14:paraId="61FE8E69" w14:textId="519A674B" w:rsidR="00F9660D" w:rsidRPr="00CA5D69" w:rsidRDefault="00F9660D" w:rsidP="00F9660D">
      <w:pPr>
        <w:pStyle w:val="ListParagraph"/>
        <w:overflowPunct/>
        <w:autoSpaceDE/>
        <w:autoSpaceDN/>
        <w:adjustRightInd/>
        <w:spacing w:before="120" w:after="120" w:line="380" w:lineRule="exact"/>
        <w:ind w:left="1267" w:hanging="547"/>
        <w:contextualSpacing w:val="0"/>
        <w:jc w:val="thaiDistribute"/>
        <w:textAlignment w:val="auto"/>
        <w:rPr>
          <w:rFonts w:ascii="Arial" w:hAnsi="Arial" w:cs="Arial"/>
          <w:sz w:val="22"/>
          <w:szCs w:val="22"/>
        </w:rPr>
      </w:pPr>
      <w:r w:rsidRPr="00CA5D69">
        <w:rPr>
          <w:rFonts w:ascii="Arial" w:hAnsi="Arial" w:cs="Arial"/>
          <w:sz w:val="22"/>
          <w:szCs w:val="22"/>
        </w:rPr>
        <w:t>-</w:t>
      </w:r>
      <w:r w:rsidRPr="00CA5D69">
        <w:rPr>
          <w:rFonts w:ascii="Arial" w:hAnsi="Arial" w:cs="Arial"/>
          <w:sz w:val="22"/>
          <w:szCs w:val="22"/>
        </w:rPr>
        <w:tab/>
        <w:t>The investment trading segment, which provides buys, sells and exchanges securities in its own accounts, as a regular business activity</w:t>
      </w:r>
    </w:p>
    <w:p w14:paraId="7DAA483A" w14:textId="77777777" w:rsidR="00F9660D" w:rsidRPr="00CA5D69" w:rsidRDefault="00F9660D" w:rsidP="00F9660D">
      <w:pPr>
        <w:spacing w:before="120" w:after="120" w:line="380" w:lineRule="exact"/>
        <w:ind w:left="540"/>
        <w:jc w:val="thaiDistribute"/>
        <w:rPr>
          <w:rFonts w:ascii="Arial" w:hAnsi="Arial" w:cs="Arial"/>
          <w:sz w:val="22"/>
          <w:szCs w:val="22"/>
        </w:rPr>
      </w:pPr>
      <w:r w:rsidRPr="00CA5D69">
        <w:rPr>
          <w:rFonts w:ascii="Arial" w:hAnsi="Arial" w:cs="Arial"/>
          <w:sz w:val="22"/>
          <w:szCs w:val="22"/>
        </w:rPr>
        <w:t>The Group has combined the back office, equity derivatives, Wealth Plus, and treasury operating segments and presented them as single reportable segment called “Other segments”.</w:t>
      </w:r>
    </w:p>
    <w:p w14:paraId="25E71E6E" w14:textId="77777777" w:rsidR="00FB75B6" w:rsidRPr="00CA5D69" w:rsidRDefault="00FB75B6">
      <w:pPr>
        <w:widowControl/>
        <w:overflowPunct/>
        <w:autoSpaceDE/>
        <w:autoSpaceDN/>
        <w:adjustRightInd/>
        <w:textAlignment w:val="auto"/>
        <w:rPr>
          <w:rFonts w:ascii="Arial" w:hAnsi="Arial" w:cs="Arial"/>
          <w:sz w:val="22"/>
          <w:szCs w:val="22"/>
        </w:rPr>
      </w:pPr>
      <w:r w:rsidRPr="00CA5D69">
        <w:rPr>
          <w:rFonts w:ascii="Arial" w:hAnsi="Arial" w:cs="Arial"/>
          <w:sz w:val="22"/>
          <w:szCs w:val="22"/>
        </w:rPr>
        <w:br w:type="page"/>
      </w:r>
    </w:p>
    <w:p w14:paraId="08A1E377" w14:textId="7FE59737" w:rsidR="00F9660D" w:rsidRPr="00CA5D69" w:rsidRDefault="00F9660D" w:rsidP="00F9660D">
      <w:pPr>
        <w:spacing w:before="120" w:after="120" w:line="380" w:lineRule="exact"/>
        <w:ind w:left="547"/>
        <w:jc w:val="thaiDistribute"/>
        <w:rPr>
          <w:rFonts w:ascii="Arial" w:hAnsi="Arial" w:cs="Arial"/>
          <w:b/>
          <w:bCs/>
          <w:sz w:val="22"/>
          <w:szCs w:val="22"/>
        </w:rPr>
      </w:pPr>
      <w:r w:rsidRPr="00CA5D69">
        <w:rPr>
          <w:rFonts w:ascii="Arial" w:hAnsi="Arial" w:cs="Arial"/>
          <w:sz w:val="22"/>
          <w:szCs w:val="22"/>
        </w:rPr>
        <w:lastRenderedPageBreak/>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on a basis consistent with that used to measure operating profit or loss and total assets in the financial statements. However, income taxes of the Group </w:t>
      </w:r>
      <w:proofErr w:type="gramStart"/>
      <w:r w:rsidRPr="00CA5D69">
        <w:rPr>
          <w:rFonts w:ascii="Arial" w:hAnsi="Arial" w:cs="Arial"/>
          <w:sz w:val="22"/>
          <w:szCs w:val="22"/>
        </w:rPr>
        <w:t>is</w:t>
      </w:r>
      <w:proofErr w:type="gramEnd"/>
      <w:r w:rsidRPr="00CA5D69">
        <w:rPr>
          <w:rFonts w:ascii="Arial" w:hAnsi="Arial" w:cs="Arial"/>
          <w:sz w:val="22"/>
          <w:szCs w:val="22"/>
        </w:rPr>
        <w:t xml:space="preserve"> managed on a Group basis and are not allocated to operating segments.</w:t>
      </w:r>
    </w:p>
    <w:p w14:paraId="45A01297" w14:textId="77777777" w:rsidR="00F9660D" w:rsidRPr="00CA5D69" w:rsidRDefault="00F9660D" w:rsidP="00F9660D">
      <w:pPr>
        <w:tabs>
          <w:tab w:val="left" w:pos="540"/>
        </w:tabs>
        <w:spacing w:before="120" w:after="120" w:line="380" w:lineRule="exact"/>
        <w:ind w:left="547" w:hanging="540"/>
        <w:jc w:val="thaiDistribute"/>
        <w:rPr>
          <w:rFonts w:ascii="Arial" w:hAnsi="Arial" w:cs="Arial"/>
          <w:sz w:val="22"/>
          <w:szCs w:val="22"/>
        </w:rPr>
      </w:pPr>
      <w:r w:rsidRPr="00CA5D69">
        <w:rPr>
          <w:rFonts w:ascii="Arial" w:hAnsi="Arial" w:cs="Arial"/>
          <w:sz w:val="22"/>
          <w:szCs w:val="22"/>
        </w:rPr>
        <w:tab/>
        <w:t>The basis of accounting for any transactions between reportable segments is consistent with that for third party transactions.</w:t>
      </w:r>
    </w:p>
    <w:p w14:paraId="28F5F3D6" w14:textId="43FA7523" w:rsidR="00F9660D" w:rsidRPr="00CA5D69" w:rsidRDefault="00F9660D" w:rsidP="00F9660D">
      <w:pPr>
        <w:tabs>
          <w:tab w:val="left" w:pos="540"/>
        </w:tabs>
        <w:spacing w:before="120" w:after="120" w:line="380" w:lineRule="exact"/>
        <w:ind w:left="547" w:hanging="540"/>
        <w:jc w:val="thaiDistribute"/>
        <w:rPr>
          <w:rFonts w:ascii="Arial" w:hAnsi="Arial" w:cs="Arial"/>
          <w:sz w:val="22"/>
          <w:szCs w:val="22"/>
        </w:rPr>
      </w:pPr>
      <w:r w:rsidRPr="00CA5D69">
        <w:rPr>
          <w:rFonts w:ascii="Arial" w:hAnsi="Arial" w:cs="Arial"/>
          <w:sz w:val="22"/>
          <w:szCs w:val="22"/>
        </w:rPr>
        <w:tab/>
        <w:t>The following tables present revenue, profit and total assets information regarding the Group’s operating segments for the years ended 31 December 20</w:t>
      </w:r>
      <w:r w:rsidR="000A5EBE" w:rsidRPr="00CA5D69">
        <w:rPr>
          <w:rFonts w:ascii="Arial" w:hAnsi="Arial" w:cs="Arial"/>
          <w:sz w:val="22"/>
          <w:szCs w:val="22"/>
        </w:rPr>
        <w:t>20</w:t>
      </w:r>
      <w:r w:rsidRPr="00CA5D69">
        <w:rPr>
          <w:rFonts w:ascii="Arial" w:hAnsi="Arial" w:cs="Arial"/>
          <w:sz w:val="22"/>
          <w:szCs w:val="22"/>
        </w:rPr>
        <w:t xml:space="preserve"> and 201</w:t>
      </w:r>
      <w:r w:rsidR="000A5EBE" w:rsidRPr="00CA5D69">
        <w:rPr>
          <w:rFonts w:ascii="Arial" w:hAnsi="Arial" w:cs="Arial"/>
          <w:sz w:val="22"/>
          <w:szCs w:val="22"/>
        </w:rPr>
        <w:t>9</w:t>
      </w:r>
      <w:r w:rsidRPr="00CA5D69">
        <w:rPr>
          <w:rFonts w:ascii="Arial" w:hAnsi="Arial" w:cs="Arial"/>
          <w:sz w:val="22"/>
          <w:szCs w:val="22"/>
        </w:rPr>
        <w:t xml:space="preserve">, respectively. </w:t>
      </w:r>
    </w:p>
    <w:p w14:paraId="2749E575" w14:textId="2A4EB740" w:rsidR="00F9660D" w:rsidRPr="00CA5D69" w:rsidRDefault="00F9660D" w:rsidP="00F9660D">
      <w:pPr>
        <w:tabs>
          <w:tab w:val="left" w:pos="900"/>
        </w:tabs>
        <w:spacing w:before="120" w:line="380" w:lineRule="exact"/>
        <w:ind w:left="360" w:right="-367"/>
        <w:jc w:val="right"/>
        <w:rPr>
          <w:rFonts w:ascii="Arial" w:hAnsi="Arial" w:cs="Arial"/>
          <w:sz w:val="11"/>
          <w:szCs w:val="11"/>
        </w:rPr>
      </w:pPr>
      <w:r w:rsidRPr="00CA5D69">
        <w:rPr>
          <w:rFonts w:ascii="Arial" w:hAnsi="Arial" w:cs="Arial"/>
          <w:sz w:val="11"/>
          <w:szCs w:val="11"/>
        </w:rPr>
        <w:t>(Unit: Million Baht)</w:t>
      </w:r>
    </w:p>
    <w:tbl>
      <w:tblPr>
        <w:tblW w:w="9990" w:type="dxa"/>
        <w:tblInd w:w="558" w:type="dxa"/>
        <w:tblLayout w:type="fixed"/>
        <w:tblLook w:val="01E0" w:firstRow="1" w:lastRow="1" w:firstColumn="1" w:lastColumn="1" w:noHBand="0" w:noVBand="0"/>
      </w:tblPr>
      <w:tblGrid>
        <w:gridCol w:w="1890"/>
        <w:gridCol w:w="630"/>
        <w:gridCol w:w="630"/>
        <w:gridCol w:w="540"/>
        <w:gridCol w:w="540"/>
        <w:gridCol w:w="540"/>
        <w:gridCol w:w="450"/>
        <w:gridCol w:w="450"/>
        <w:gridCol w:w="540"/>
        <w:gridCol w:w="450"/>
        <w:gridCol w:w="450"/>
        <w:gridCol w:w="540"/>
        <w:gridCol w:w="540"/>
        <w:gridCol w:w="540"/>
        <w:gridCol w:w="720"/>
        <w:gridCol w:w="540"/>
      </w:tblGrid>
      <w:tr w:rsidR="00CA5D69" w:rsidRPr="00CA5D69" w14:paraId="61520A8F" w14:textId="77777777" w:rsidTr="006A6104">
        <w:trPr>
          <w:gridAfter w:val="1"/>
          <w:wAfter w:w="540" w:type="dxa"/>
        </w:trPr>
        <w:tc>
          <w:tcPr>
            <w:tcW w:w="1890" w:type="dxa"/>
          </w:tcPr>
          <w:p w14:paraId="58F477FE" w14:textId="77777777" w:rsidR="00F9660D" w:rsidRPr="00CA5D69" w:rsidRDefault="00F9660D" w:rsidP="006A6104">
            <w:pPr>
              <w:spacing w:line="260" w:lineRule="exact"/>
              <w:ind w:right="-43"/>
              <w:jc w:val="thaiDistribute"/>
              <w:rPr>
                <w:rFonts w:ascii="Arial" w:hAnsi="Arial" w:cs="Arial"/>
                <w:sz w:val="11"/>
                <w:szCs w:val="11"/>
              </w:rPr>
            </w:pPr>
          </w:p>
        </w:tc>
        <w:tc>
          <w:tcPr>
            <w:tcW w:w="1260" w:type="dxa"/>
            <w:gridSpan w:val="2"/>
          </w:tcPr>
          <w:p w14:paraId="35AC37D8" w14:textId="77777777" w:rsidR="00F9660D" w:rsidRPr="00CA5D69" w:rsidRDefault="00F9660D" w:rsidP="006A6104">
            <w:pPr>
              <w:spacing w:line="260" w:lineRule="exact"/>
              <w:ind w:left="-108" w:right="-108"/>
              <w:jc w:val="center"/>
              <w:rPr>
                <w:rFonts w:ascii="Arial" w:hAnsi="Arial" w:cs="Arial"/>
                <w:sz w:val="11"/>
                <w:szCs w:val="11"/>
              </w:rPr>
            </w:pPr>
            <w:r w:rsidRPr="00CA5D69">
              <w:rPr>
                <w:rFonts w:ascii="Arial" w:hAnsi="Arial" w:cs="Arial"/>
                <w:sz w:val="11"/>
                <w:szCs w:val="11"/>
              </w:rPr>
              <w:t>Securities and</w:t>
            </w:r>
          </w:p>
        </w:tc>
        <w:tc>
          <w:tcPr>
            <w:tcW w:w="1080" w:type="dxa"/>
            <w:gridSpan w:val="2"/>
          </w:tcPr>
          <w:p w14:paraId="2AE73AE1" w14:textId="77777777" w:rsidR="00F9660D" w:rsidRPr="00CA5D69" w:rsidRDefault="00F9660D" w:rsidP="006A6104">
            <w:pPr>
              <w:spacing w:line="260" w:lineRule="exact"/>
              <w:ind w:right="-43"/>
              <w:jc w:val="center"/>
              <w:rPr>
                <w:rFonts w:ascii="Arial" w:hAnsi="Arial" w:cs="Arial"/>
                <w:sz w:val="11"/>
                <w:szCs w:val="11"/>
              </w:rPr>
            </w:pPr>
            <w:r w:rsidRPr="00CA5D69">
              <w:rPr>
                <w:rFonts w:ascii="Arial" w:hAnsi="Arial" w:cs="Arial"/>
                <w:sz w:val="11"/>
                <w:szCs w:val="11"/>
              </w:rPr>
              <w:t>Investment</w:t>
            </w:r>
          </w:p>
        </w:tc>
        <w:tc>
          <w:tcPr>
            <w:tcW w:w="990" w:type="dxa"/>
            <w:gridSpan w:val="2"/>
          </w:tcPr>
          <w:p w14:paraId="03CA8250" w14:textId="77777777" w:rsidR="00F9660D" w:rsidRPr="00CA5D69" w:rsidRDefault="00F9660D" w:rsidP="006A6104">
            <w:pPr>
              <w:spacing w:line="260" w:lineRule="exact"/>
              <w:ind w:right="-43"/>
              <w:jc w:val="center"/>
              <w:rPr>
                <w:rFonts w:ascii="Arial" w:hAnsi="Arial" w:cs="Arial"/>
                <w:sz w:val="11"/>
                <w:szCs w:val="11"/>
              </w:rPr>
            </w:pPr>
            <w:r w:rsidRPr="00CA5D69">
              <w:rPr>
                <w:rFonts w:ascii="Arial" w:hAnsi="Arial" w:cs="Arial"/>
                <w:sz w:val="11"/>
                <w:szCs w:val="11"/>
              </w:rPr>
              <w:t>Fund</w:t>
            </w:r>
          </w:p>
        </w:tc>
        <w:tc>
          <w:tcPr>
            <w:tcW w:w="990" w:type="dxa"/>
            <w:gridSpan w:val="2"/>
          </w:tcPr>
          <w:p w14:paraId="0AF5EFDD" w14:textId="77777777" w:rsidR="00F9660D" w:rsidRPr="00CA5D69" w:rsidRDefault="00F9660D" w:rsidP="006A6104">
            <w:pPr>
              <w:spacing w:line="260" w:lineRule="exact"/>
              <w:ind w:right="-43"/>
              <w:rPr>
                <w:rFonts w:ascii="Arial" w:hAnsi="Arial" w:cs="Arial"/>
                <w:sz w:val="11"/>
                <w:szCs w:val="11"/>
              </w:rPr>
            </w:pPr>
          </w:p>
        </w:tc>
        <w:tc>
          <w:tcPr>
            <w:tcW w:w="900" w:type="dxa"/>
            <w:gridSpan w:val="2"/>
          </w:tcPr>
          <w:p w14:paraId="17FF98A0" w14:textId="77777777" w:rsidR="00F9660D" w:rsidRPr="00CA5D69" w:rsidRDefault="00F9660D" w:rsidP="006A6104">
            <w:pPr>
              <w:spacing w:line="260" w:lineRule="exact"/>
              <w:ind w:right="-43"/>
              <w:rPr>
                <w:rFonts w:ascii="Arial" w:hAnsi="Arial" w:cs="Arial"/>
                <w:sz w:val="11"/>
                <w:szCs w:val="11"/>
                <w:u w:val="single"/>
              </w:rPr>
            </w:pPr>
          </w:p>
        </w:tc>
        <w:tc>
          <w:tcPr>
            <w:tcW w:w="1080" w:type="dxa"/>
            <w:gridSpan w:val="2"/>
          </w:tcPr>
          <w:p w14:paraId="438EF376" w14:textId="77777777" w:rsidR="00F9660D" w:rsidRPr="00CA5D69" w:rsidRDefault="00F9660D" w:rsidP="006A6104">
            <w:pPr>
              <w:spacing w:line="260" w:lineRule="exact"/>
              <w:ind w:right="-43"/>
              <w:rPr>
                <w:rFonts w:ascii="Arial" w:hAnsi="Arial" w:cs="Arial"/>
                <w:sz w:val="11"/>
                <w:szCs w:val="11"/>
                <w:u w:val="single"/>
              </w:rPr>
            </w:pPr>
          </w:p>
        </w:tc>
        <w:tc>
          <w:tcPr>
            <w:tcW w:w="1260" w:type="dxa"/>
            <w:gridSpan w:val="2"/>
          </w:tcPr>
          <w:p w14:paraId="5E1EDEB1" w14:textId="77777777" w:rsidR="00F9660D" w:rsidRPr="00CA5D69" w:rsidRDefault="00F9660D" w:rsidP="006A6104">
            <w:pPr>
              <w:spacing w:line="260" w:lineRule="exact"/>
              <w:ind w:right="-43"/>
              <w:jc w:val="center"/>
              <w:rPr>
                <w:rFonts w:ascii="Arial" w:hAnsi="Arial" w:cs="Arial"/>
                <w:sz w:val="11"/>
                <w:szCs w:val="11"/>
                <w:u w:val="single"/>
              </w:rPr>
            </w:pPr>
          </w:p>
        </w:tc>
      </w:tr>
      <w:tr w:rsidR="00CA5D69" w:rsidRPr="00CA5D69" w14:paraId="03258BC3" w14:textId="77777777" w:rsidTr="006A6104">
        <w:trPr>
          <w:gridAfter w:val="1"/>
          <w:wAfter w:w="540" w:type="dxa"/>
        </w:trPr>
        <w:tc>
          <w:tcPr>
            <w:tcW w:w="1890" w:type="dxa"/>
          </w:tcPr>
          <w:p w14:paraId="236BFD1F" w14:textId="77777777" w:rsidR="00F9660D" w:rsidRPr="00CA5D69" w:rsidRDefault="00F9660D" w:rsidP="006A6104">
            <w:pPr>
              <w:spacing w:line="260" w:lineRule="exact"/>
              <w:ind w:right="-43"/>
              <w:jc w:val="thaiDistribute"/>
              <w:rPr>
                <w:rFonts w:ascii="Arial" w:hAnsi="Arial" w:cs="Arial"/>
                <w:sz w:val="11"/>
                <w:szCs w:val="11"/>
              </w:rPr>
            </w:pPr>
          </w:p>
        </w:tc>
        <w:tc>
          <w:tcPr>
            <w:tcW w:w="1260" w:type="dxa"/>
            <w:gridSpan w:val="2"/>
          </w:tcPr>
          <w:p w14:paraId="00DA5AB1" w14:textId="77777777" w:rsidR="00F9660D" w:rsidRPr="00CA5D69" w:rsidRDefault="00F9660D" w:rsidP="006A6104">
            <w:pPr>
              <w:spacing w:line="260" w:lineRule="exact"/>
              <w:ind w:left="-108" w:right="-108"/>
              <w:jc w:val="center"/>
              <w:rPr>
                <w:rFonts w:ascii="Arial" w:hAnsi="Arial" w:cs="Arial"/>
                <w:sz w:val="11"/>
                <w:szCs w:val="11"/>
              </w:rPr>
            </w:pPr>
            <w:r w:rsidRPr="00CA5D69">
              <w:rPr>
                <w:rFonts w:ascii="Arial" w:hAnsi="Arial" w:cs="Arial"/>
                <w:sz w:val="11"/>
                <w:szCs w:val="11"/>
              </w:rPr>
              <w:t>derivatives</w:t>
            </w:r>
          </w:p>
        </w:tc>
        <w:tc>
          <w:tcPr>
            <w:tcW w:w="1080" w:type="dxa"/>
            <w:gridSpan w:val="2"/>
          </w:tcPr>
          <w:p w14:paraId="53D5F644" w14:textId="77777777" w:rsidR="00F9660D" w:rsidRPr="00CA5D69" w:rsidRDefault="00F9660D" w:rsidP="006A6104">
            <w:pPr>
              <w:spacing w:line="260" w:lineRule="exact"/>
              <w:ind w:right="-43"/>
              <w:jc w:val="center"/>
              <w:rPr>
                <w:rFonts w:ascii="Arial" w:hAnsi="Arial" w:cs="Arial"/>
                <w:sz w:val="11"/>
                <w:szCs w:val="11"/>
              </w:rPr>
            </w:pPr>
            <w:r w:rsidRPr="00CA5D69">
              <w:rPr>
                <w:rFonts w:ascii="Arial" w:hAnsi="Arial" w:cs="Arial"/>
                <w:sz w:val="11"/>
                <w:szCs w:val="11"/>
              </w:rPr>
              <w:t>banking</w:t>
            </w:r>
          </w:p>
        </w:tc>
        <w:tc>
          <w:tcPr>
            <w:tcW w:w="990" w:type="dxa"/>
            <w:gridSpan w:val="2"/>
          </w:tcPr>
          <w:p w14:paraId="525570DC" w14:textId="77777777" w:rsidR="00F9660D" w:rsidRPr="00CA5D69" w:rsidRDefault="00F9660D" w:rsidP="006A6104">
            <w:pPr>
              <w:spacing w:line="260" w:lineRule="exact"/>
              <w:ind w:right="-43"/>
              <w:jc w:val="center"/>
              <w:rPr>
                <w:rFonts w:ascii="Arial" w:hAnsi="Arial" w:cs="Arial"/>
                <w:sz w:val="11"/>
                <w:szCs w:val="11"/>
              </w:rPr>
            </w:pPr>
            <w:r w:rsidRPr="00CA5D69">
              <w:rPr>
                <w:rFonts w:ascii="Arial" w:hAnsi="Arial" w:cs="Arial"/>
                <w:sz w:val="11"/>
                <w:szCs w:val="11"/>
              </w:rPr>
              <w:t>management</w:t>
            </w:r>
          </w:p>
        </w:tc>
        <w:tc>
          <w:tcPr>
            <w:tcW w:w="990" w:type="dxa"/>
            <w:gridSpan w:val="2"/>
          </w:tcPr>
          <w:p w14:paraId="32D78B47" w14:textId="77777777" w:rsidR="00F9660D" w:rsidRPr="00CA5D69" w:rsidRDefault="00F9660D" w:rsidP="006A6104">
            <w:pPr>
              <w:spacing w:line="260" w:lineRule="exact"/>
              <w:ind w:right="-43"/>
              <w:jc w:val="center"/>
              <w:rPr>
                <w:rFonts w:ascii="Arial" w:hAnsi="Arial" w:cs="Arial"/>
                <w:sz w:val="11"/>
                <w:szCs w:val="11"/>
              </w:rPr>
            </w:pPr>
            <w:r w:rsidRPr="00CA5D69">
              <w:rPr>
                <w:rFonts w:ascii="Arial" w:hAnsi="Arial" w:cs="Arial"/>
                <w:sz w:val="11"/>
                <w:szCs w:val="11"/>
              </w:rPr>
              <w:t>Investment</w:t>
            </w:r>
          </w:p>
        </w:tc>
        <w:tc>
          <w:tcPr>
            <w:tcW w:w="900" w:type="dxa"/>
            <w:gridSpan w:val="2"/>
          </w:tcPr>
          <w:p w14:paraId="1206F717" w14:textId="77777777" w:rsidR="00F9660D" w:rsidRPr="00CA5D69" w:rsidRDefault="00F9660D" w:rsidP="006A6104">
            <w:pPr>
              <w:spacing w:line="260" w:lineRule="exact"/>
              <w:ind w:right="-43"/>
              <w:jc w:val="center"/>
              <w:rPr>
                <w:rFonts w:ascii="Arial" w:hAnsi="Arial" w:cs="Arial"/>
                <w:sz w:val="11"/>
                <w:szCs w:val="11"/>
              </w:rPr>
            </w:pPr>
            <w:r w:rsidRPr="00CA5D69">
              <w:rPr>
                <w:rFonts w:ascii="Arial" w:hAnsi="Arial" w:cs="Arial"/>
                <w:sz w:val="11"/>
                <w:szCs w:val="11"/>
              </w:rPr>
              <w:t>Other</w:t>
            </w:r>
          </w:p>
        </w:tc>
        <w:tc>
          <w:tcPr>
            <w:tcW w:w="1080" w:type="dxa"/>
            <w:gridSpan w:val="2"/>
          </w:tcPr>
          <w:p w14:paraId="3041EE18" w14:textId="77777777" w:rsidR="00F9660D" w:rsidRPr="00CA5D69" w:rsidRDefault="00F9660D" w:rsidP="006A6104">
            <w:pPr>
              <w:spacing w:line="260" w:lineRule="exact"/>
              <w:ind w:right="-43"/>
              <w:jc w:val="center"/>
              <w:rPr>
                <w:rFonts w:ascii="Arial" w:hAnsi="Arial" w:cs="Arial"/>
                <w:sz w:val="11"/>
                <w:szCs w:val="11"/>
              </w:rPr>
            </w:pPr>
          </w:p>
        </w:tc>
        <w:tc>
          <w:tcPr>
            <w:tcW w:w="1260" w:type="dxa"/>
            <w:gridSpan w:val="2"/>
          </w:tcPr>
          <w:p w14:paraId="6C57E628" w14:textId="77777777" w:rsidR="00F9660D" w:rsidRPr="00CA5D69" w:rsidRDefault="00F9660D" w:rsidP="006A6104">
            <w:pPr>
              <w:tabs>
                <w:tab w:val="center" w:pos="498"/>
              </w:tabs>
              <w:spacing w:line="260" w:lineRule="exact"/>
              <w:ind w:right="-43"/>
              <w:rPr>
                <w:rFonts w:ascii="Arial" w:hAnsi="Arial" w:cs="Arial"/>
                <w:sz w:val="11"/>
                <w:szCs w:val="11"/>
                <w:u w:val="single"/>
              </w:rPr>
            </w:pPr>
            <w:r w:rsidRPr="00CA5D69">
              <w:rPr>
                <w:rFonts w:ascii="Arial" w:hAnsi="Arial" w:cs="Arial"/>
                <w:sz w:val="11"/>
                <w:szCs w:val="11"/>
              </w:rPr>
              <w:tab/>
              <w:t>Consolidated</w:t>
            </w:r>
          </w:p>
        </w:tc>
      </w:tr>
      <w:tr w:rsidR="00CA5D69" w:rsidRPr="00CA5D69" w14:paraId="708A854E" w14:textId="77777777" w:rsidTr="006A6104">
        <w:trPr>
          <w:gridAfter w:val="1"/>
          <w:wAfter w:w="540" w:type="dxa"/>
        </w:trPr>
        <w:tc>
          <w:tcPr>
            <w:tcW w:w="1890" w:type="dxa"/>
          </w:tcPr>
          <w:p w14:paraId="526F7BCD" w14:textId="77777777" w:rsidR="00F9660D" w:rsidRPr="00CA5D69" w:rsidRDefault="00F9660D" w:rsidP="006A6104">
            <w:pPr>
              <w:spacing w:line="260" w:lineRule="exact"/>
              <w:ind w:right="-43"/>
              <w:jc w:val="center"/>
              <w:rPr>
                <w:rFonts w:ascii="Arial" w:hAnsi="Arial" w:cs="Arial"/>
                <w:sz w:val="11"/>
                <w:szCs w:val="11"/>
              </w:rPr>
            </w:pPr>
          </w:p>
        </w:tc>
        <w:tc>
          <w:tcPr>
            <w:tcW w:w="1260" w:type="dxa"/>
            <w:gridSpan w:val="2"/>
          </w:tcPr>
          <w:p w14:paraId="19ED37A7"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brokerage segment</w:t>
            </w:r>
          </w:p>
        </w:tc>
        <w:tc>
          <w:tcPr>
            <w:tcW w:w="1080" w:type="dxa"/>
            <w:gridSpan w:val="2"/>
          </w:tcPr>
          <w:p w14:paraId="3C7CB36C"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segment</w:t>
            </w:r>
          </w:p>
        </w:tc>
        <w:tc>
          <w:tcPr>
            <w:tcW w:w="990" w:type="dxa"/>
            <w:gridSpan w:val="2"/>
          </w:tcPr>
          <w:p w14:paraId="16FC0117"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segment</w:t>
            </w:r>
          </w:p>
        </w:tc>
        <w:tc>
          <w:tcPr>
            <w:tcW w:w="990" w:type="dxa"/>
            <w:gridSpan w:val="2"/>
          </w:tcPr>
          <w:p w14:paraId="5CC29470"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trading segment</w:t>
            </w:r>
          </w:p>
        </w:tc>
        <w:tc>
          <w:tcPr>
            <w:tcW w:w="900" w:type="dxa"/>
            <w:gridSpan w:val="2"/>
          </w:tcPr>
          <w:p w14:paraId="2FC578A9" w14:textId="77777777" w:rsidR="00F9660D" w:rsidRPr="00CA5D69" w:rsidRDefault="00F9660D" w:rsidP="006A6104">
            <w:pPr>
              <w:pBdr>
                <w:bottom w:val="single" w:sz="4" w:space="1" w:color="auto"/>
              </w:pBdr>
              <w:tabs>
                <w:tab w:val="center" w:pos="498"/>
              </w:tabs>
              <w:spacing w:line="260" w:lineRule="exact"/>
              <w:ind w:right="-43"/>
              <w:jc w:val="center"/>
              <w:rPr>
                <w:rFonts w:ascii="Arial" w:hAnsi="Arial" w:cs="Arial"/>
                <w:sz w:val="11"/>
                <w:szCs w:val="11"/>
                <w:cs/>
              </w:rPr>
            </w:pPr>
            <w:r w:rsidRPr="00CA5D69">
              <w:rPr>
                <w:rFonts w:ascii="Arial" w:hAnsi="Arial" w:cs="Arial"/>
                <w:sz w:val="11"/>
                <w:szCs w:val="11"/>
              </w:rPr>
              <w:t>segments</w:t>
            </w:r>
          </w:p>
        </w:tc>
        <w:tc>
          <w:tcPr>
            <w:tcW w:w="1080" w:type="dxa"/>
            <w:gridSpan w:val="2"/>
          </w:tcPr>
          <w:p w14:paraId="45B2BB6B"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cs/>
              </w:rPr>
            </w:pPr>
            <w:r w:rsidRPr="00CA5D69">
              <w:rPr>
                <w:rFonts w:ascii="Arial" w:hAnsi="Arial" w:cs="Arial"/>
                <w:sz w:val="11"/>
                <w:szCs w:val="11"/>
              </w:rPr>
              <w:t>Elimination</w:t>
            </w:r>
          </w:p>
        </w:tc>
        <w:tc>
          <w:tcPr>
            <w:tcW w:w="1260" w:type="dxa"/>
            <w:gridSpan w:val="2"/>
          </w:tcPr>
          <w:p w14:paraId="74CCD168"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financial statements</w:t>
            </w:r>
          </w:p>
        </w:tc>
      </w:tr>
      <w:tr w:rsidR="00CA5D69" w:rsidRPr="00CA5D69" w14:paraId="45D690A8" w14:textId="77777777" w:rsidTr="006A6104">
        <w:trPr>
          <w:gridAfter w:val="1"/>
          <w:wAfter w:w="540" w:type="dxa"/>
        </w:trPr>
        <w:tc>
          <w:tcPr>
            <w:tcW w:w="1890" w:type="dxa"/>
          </w:tcPr>
          <w:p w14:paraId="0D28EB5D" w14:textId="77777777" w:rsidR="00F9660D" w:rsidRPr="00CA5D69" w:rsidRDefault="00F9660D" w:rsidP="006A6104">
            <w:pPr>
              <w:spacing w:line="260" w:lineRule="exact"/>
              <w:ind w:right="-43"/>
              <w:jc w:val="thaiDistribute"/>
              <w:rPr>
                <w:rFonts w:ascii="Arial" w:hAnsi="Arial" w:cs="Arial"/>
                <w:sz w:val="11"/>
                <w:szCs w:val="11"/>
              </w:rPr>
            </w:pPr>
          </w:p>
        </w:tc>
        <w:tc>
          <w:tcPr>
            <w:tcW w:w="630" w:type="dxa"/>
          </w:tcPr>
          <w:p w14:paraId="75DA0328" w14:textId="74F3B516" w:rsidR="00F9660D" w:rsidRPr="00CA5D69" w:rsidRDefault="00F9660D"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CA5D69">
              <w:rPr>
                <w:rFonts w:ascii="Arial" w:hAnsi="Arial" w:cs="Arial"/>
                <w:sz w:val="11"/>
                <w:szCs w:val="11"/>
              </w:rPr>
              <w:t>20</w:t>
            </w:r>
            <w:r w:rsidR="005528C8" w:rsidRPr="00CA5D69">
              <w:rPr>
                <w:rFonts w:ascii="Arial" w:hAnsi="Arial" w:cs="Arial"/>
                <w:sz w:val="11"/>
                <w:szCs w:val="11"/>
              </w:rPr>
              <w:t>20</w:t>
            </w:r>
          </w:p>
        </w:tc>
        <w:tc>
          <w:tcPr>
            <w:tcW w:w="630" w:type="dxa"/>
          </w:tcPr>
          <w:p w14:paraId="47B81476" w14:textId="22DDEFF8" w:rsidR="00F9660D" w:rsidRPr="00CA5D69" w:rsidRDefault="00F9660D"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CA5D69">
              <w:rPr>
                <w:rFonts w:ascii="Arial" w:hAnsi="Arial" w:cs="Arial"/>
                <w:sz w:val="11"/>
                <w:szCs w:val="11"/>
              </w:rPr>
              <w:t>201</w:t>
            </w:r>
            <w:r w:rsidR="005528C8" w:rsidRPr="00CA5D69">
              <w:rPr>
                <w:rFonts w:ascii="Arial" w:hAnsi="Arial" w:cs="Arial"/>
                <w:sz w:val="11"/>
                <w:szCs w:val="11"/>
              </w:rPr>
              <w:t>9</w:t>
            </w:r>
          </w:p>
        </w:tc>
        <w:tc>
          <w:tcPr>
            <w:tcW w:w="540" w:type="dxa"/>
          </w:tcPr>
          <w:p w14:paraId="7BF5C150" w14:textId="753DCE11" w:rsidR="00F9660D" w:rsidRPr="00CA5D69" w:rsidRDefault="00F9660D"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CA5D69">
              <w:rPr>
                <w:rFonts w:ascii="Arial" w:hAnsi="Arial" w:cs="Arial"/>
                <w:sz w:val="11"/>
                <w:szCs w:val="11"/>
              </w:rPr>
              <w:t>20</w:t>
            </w:r>
            <w:r w:rsidR="005528C8" w:rsidRPr="00CA5D69">
              <w:rPr>
                <w:rFonts w:ascii="Arial" w:hAnsi="Arial" w:cs="Arial"/>
                <w:sz w:val="11"/>
                <w:szCs w:val="11"/>
              </w:rPr>
              <w:t>20</w:t>
            </w:r>
          </w:p>
        </w:tc>
        <w:tc>
          <w:tcPr>
            <w:tcW w:w="540" w:type="dxa"/>
          </w:tcPr>
          <w:p w14:paraId="1E062116" w14:textId="1AEA45D2" w:rsidR="00F9660D" w:rsidRPr="00CA5D69" w:rsidRDefault="00F9660D"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CA5D69">
              <w:rPr>
                <w:rFonts w:ascii="Arial" w:hAnsi="Arial" w:cs="Arial"/>
                <w:sz w:val="11"/>
                <w:szCs w:val="11"/>
              </w:rPr>
              <w:t>201</w:t>
            </w:r>
            <w:r w:rsidR="005528C8" w:rsidRPr="00CA5D69">
              <w:rPr>
                <w:rFonts w:ascii="Arial" w:hAnsi="Arial" w:cs="Arial"/>
                <w:sz w:val="11"/>
                <w:szCs w:val="11"/>
              </w:rPr>
              <w:t>9</w:t>
            </w:r>
          </w:p>
        </w:tc>
        <w:tc>
          <w:tcPr>
            <w:tcW w:w="540" w:type="dxa"/>
          </w:tcPr>
          <w:p w14:paraId="6C3008C1" w14:textId="7FD86BD0" w:rsidR="00F9660D" w:rsidRPr="00CA5D69" w:rsidRDefault="00F9660D"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CA5D69">
              <w:rPr>
                <w:rFonts w:ascii="Arial" w:hAnsi="Arial" w:cs="Arial"/>
                <w:sz w:val="11"/>
                <w:szCs w:val="11"/>
              </w:rPr>
              <w:t>20</w:t>
            </w:r>
            <w:r w:rsidR="005528C8" w:rsidRPr="00CA5D69">
              <w:rPr>
                <w:rFonts w:ascii="Arial" w:hAnsi="Arial" w:cs="Arial"/>
                <w:sz w:val="11"/>
                <w:szCs w:val="11"/>
              </w:rPr>
              <w:t>20</w:t>
            </w:r>
          </w:p>
        </w:tc>
        <w:tc>
          <w:tcPr>
            <w:tcW w:w="450" w:type="dxa"/>
          </w:tcPr>
          <w:p w14:paraId="09CCC40F" w14:textId="03CB06D1" w:rsidR="00F9660D" w:rsidRPr="00CA5D69" w:rsidRDefault="00F9660D"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CA5D69">
              <w:rPr>
                <w:rFonts w:ascii="Arial" w:hAnsi="Arial" w:cs="Arial"/>
                <w:sz w:val="11"/>
                <w:szCs w:val="11"/>
              </w:rPr>
              <w:t>201</w:t>
            </w:r>
            <w:r w:rsidR="005528C8" w:rsidRPr="00CA5D69">
              <w:rPr>
                <w:rFonts w:ascii="Arial" w:hAnsi="Arial" w:cs="Arial"/>
                <w:sz w:val="11"/>
                <w:szCs w:val="11"/>
              </w:rPr>
              <w:t>9</w:t>
            </w:r>
          </w:p>
        </w:tc>
        <w:tc>
          <w:tcPr>
            <w:tcW w:w="450" w:type="dxa"/>
          </w:tcPr>
          <w:p w14:paraId="0F8A3551" w14:textId="2AD28E83" w:rsidR="00F9660D" w:rsidRPr="00CA5D69" w:rsidRDefault="00F9660D"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CA5D69">
              <w:rPr>
                <w:rFonts w:ascii="Arial" w:hAnsi="Arial" w:cs="Arial"/>
                <w:sz w:val="11"/>
                <w:szCs w:val="11"/>
              </w:rPr>
              <w:t>20</w:t>
            </w:r>
            <w:r w:rsidR="005528C8" w:rsidRPr="00CA5D69">
              <w:rPr>
                <w:rFonts w:ascii="Arial" w:hAnsi="Arial" w:cs="Arial"/>
                <w:sz w:val="11"/>
                <w:szCs w:val="11"/>
              </w:rPr>
              <w:t>20</w:t>
            </w:r>
          </w:p>
        </w:tc>
        <w:tc>
          <w:tcPr>
            <w:tcW w:w="540" w:type="dxa"/>
          </w:tcPr>
          <w:p w14:paraId="442C0AF0" w14:textId="4A3FB28F" w:rsidR="00F9660D" w:rsidRPr="00CA5D69" w:rsidRDefault="00F9660D"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CA5D69">
              <w:rPr>
                <w:rFonts w:ascii="Arial" w:hAnsi="Arial" w:cs="Arial"/>
                <w:sz w:val="11"/>
                <w:szCs w:val="11"/>
              </w:rPr>
              <w:t>201</w:t>
            </w:r>
            <w:r w:rsidR="005528C8" w:rsidRPr="00CA5D69">
              <w:rPr>
                <w:rFonts w:ascii="Arial" w:hAnsi="Arial" w:cs="Arial"/>
                <w:sz w:val="11"/>
                <w:szCs w:val="11"/>
              </w:rPr>
              <w:t>9</w:t>
            </w:r>
          </w:p>
        </w:tc>
        <w:tc>
          <w:tcPr>
            <w:tcW w:w="450" w:type="dxa"/>
          </w:tcPr>
          <w:p w14:paraId="68AC80F6" w14:textId="5DE08626" w:rsidR="00F9660D" w:rsidRPr="00CA5D69" w:rsidRDefault="00F9660D"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CA5D69">
              <w:rPr>
                <w:rFonts w:ascii="Arial" w:hAnsi="Arial" w:cs="Arial"/>
                <w:sz w:val="11"/>
                <w:szCs w:val="11"/>
              </w:rPr>
              <w:t>20</w:t>
            </w:r>
            <w:r w:rsidR="005528C8" w:rsidRPr="00CA5D69">
              <w:rPr>
                <w:rFonts w:ascii="Arial" w:hAnsi="Arial" w:cs="Arial"/>
                <w:sz w:val="11"/>
                <w:szCs w:val="11"/>
              </w:rPr>
              <w:t>20</w:t>
            </w:r>
          </w:p>
        </w:tc>
        <w:tc>
          <w:tcPr>
            <w:tcW w:w="450" w:type="dxa"/>
          </w:tcPr>
          <w:p w14:paraId="3CDC4D29" w14:textId="6C6B9612" w:rsidR="00F9660D" w:rsidRPr="00CA5D69" w:rsidRDefault="00F9660D"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CA5D69">
              <w:rPr>
                <w:rFonts w:ascii="Arial" w:hAnsi="Arial" w:cs="Arial"/>
                <w:sz w:val="11"/>
                <w:szCs w:val="11"/>
              </w:rPr>
              <w:t>201</w:t>
            </w:r>
            <w:r w:rsidR="0048326B" w:rsidRPr="00CA5D69">
              <w:rPr>
                <w:rFonts w:ascii="Arial" w:hAnsi="Arial" w:cs="Arial"/>
                <w:sz w:val="11"/>
                <w:szCs w:val="11"/>
              </w:rPr>
              <w:t>9</w:t>
            </w:r>
          </w:p>
        </w:tc>
        <w:tc>
          <w:tcPr>
            <w:tcW w:w="540" w:type="dxa"/>
          </w:tcPr>
          <w:p w14:paraId="6A88F808" w14:textId="4E6F7D13" w:rsidR="00F9660D" w:rsidRPr="00CA5D69" w:rsidRDefault="00F9660D"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CA5D69">
              <w:rPr>
                <w:rFonts w:ascii="Arial" w:hAnsi="Arial" w:cs="Arial"/>
                <w:sz w:val="11"/>
                <w:szCs w:val="11"/>
              </w:rPr>
              <w:t>20</w:t>
            </w:r>
            <w:r w:rsidR="0048326B" w:rsidRPr="00CA5D69">
              <w:rPr>
                <w:rFonts w:ascii="Arial" w:hAnsi="Arial" w:cs="Arial"/>
                <w:sz w:val="11"/>
                <w:szCs w:val="11"/>
              </w:rPr>
              <w:t>20</w:t>
            </w:r>
          </w:p>
        </w:tc>
        <w:tc>
          <w:tcPr>
            <w:tcW w:w="540" w:type="dxa"/>
          </w:tcPr>
          <w:p w14:paraId="23A03874" w14:textId="3C62FC10" w:rsidR="00F9660D" w:rsidRPr="00CA5D69" w:rsidRDefault="00F9660D"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CA5D69">
              <w:rPr>
                <w:rFonts w:ascii="Arial" w:hAnsi="Arial" w:cs="Arial"/>
                <w:sz w:val="11"/>
                <w:szCs w:val="11"/>
              </w:rPr>
              <w:t>201</w:t>
            </w:r>
            <w:r w:rsidR="0048326B" w:rsidRPr="00CA5D69">
              <w:rPr>
                <w:rFonts w:ascii="Arial" w:hAnsi="Arial" w:cs="Arial"/>
                <w:sz w:val="11"/>
                <w:szCs w:val="11"/>
              </w:rPr>
              <w:t>9</w:t>
            </w:r>
          </w:p>
        </w:tc>
        <w:tc>
          <w:tcPr>
            <w:tcW w:w="540" w:type="dxa"/>
          </w:tcPr>
          <w:p w14:paraId="54A2830B" w14:textId="519C2769" w:rsidR="00F9660D" w:rsidRPr="00CA5D69" w:rsidRDefault="00F9660D"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CA5D69">
              <w:rPr>
                <w:rFonts w:ascii="Arial" w:hAnsi="Arial" w:cs="Arial"/>
                <w:sz w:val="11"/>
                <w:szCs w:val="11"/>
              </w:rPr>
              <w:t>20</w:t>
            </w:r>
            <w:r w:rsidR="0048326B" w:rsidRPr="00CA5D69">
              <w:rPr>
                <w:rFonts w:ascii="Arial" w:hAnsi="Arial" w:cs="Arial"/>
                <w:sz w:val="11"/>
                <w:szCs w:val="11"/>
              </w:rPr>
              <w:t>20</w:t>
            </w:r>
          </w:p>
        </w:tc>
        <w:tc>
          <w:tcPr>
            <w:tcW w:w="720" w:type="dxa"/>
          </w:tcPr>
          <w:p w14:paraId="798A3314" w14:textId="287A10D3" w:rsidR="00F9660D" w:rsidRPr="00CA5D69" w:rsidRDefault="00F9660D"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CA5D69">
              <w:rPr>
                <w:rFonts w:ascii="Arial" w:hAnsi="Arial" w:cs="Arial"/>
                <w:sz w:val="11"/>
                <w:szCs w:val="11"/>
              </w:rPr>
              <w:t>201</w:t>
            </w:r>
            <w:r w:rsidR="0048326B" w:rsidRPr="00CA5D69">
              <w:rPr>
                <w:rFonts w:ascii="Arial" w:hAnsi="Arial" w:cs="Arial"/>
                <w:sz w:val="11"/>
                <w:szCs w:val="11"/>
              </w:rPr>
              <w:t>9</w:t>
            </w:r>
          </w:p>
        </w:tc>
      </w:tr>
      <w:tr w:rsidR="00CA5D69" w:rsidRPr="00CA5D69" w14:paraId="36B3340E" w14:textId="77777777" w:rsidTr="006A6104">
        <w:trPr>
          <w:gridAfter w:val="1"/>
          <w:wAfter w:w="540" w:type="dxa"/>
        </w:trPr>
        <w:tc>
          <w:tcPr>
            <w:tcW w:w="1890" w:type="dxa"/>
          </w:tcPr>
          <w:p w14:paraId="537869C0" w14:textId="77777777" w:rsidR="00F9660D" w:rsidRPr="00CA5D69" w:rsidRDefault="00F9660D" w:rsidP="006A6104">
            <w:pPr>
              <w:spacing w:line="260" w:lineRule="exact"/>
              <w:ind w:right="-18"/>
              <w:rPr>
                <w:rFonts w:ascii="Arial" w:hAnsi="Arial" w:cs="Arial"/>
                <w:sz w:val="11"/>
                <w:szCs w:val="11"/>
                <w:cs/>
              </w:rPr>
            </w:pPr>
            <w:r w:rsidRPr="00CA5D69">
              <w:rPr>
                <w:rFonts w:ascii="Arial" w:hAnsi="Arial" w:cs="Arial"/>
                <w:sz w:val="11"/>
                <w:szCs w:val="11"/>
              </w:rPr>
              <w:t>Revenue from external</w:t>
            </w:r>
          </w:p>
        </w:tc>
        <w:tc>
          <w:tcPr>
            <w:tcW w:w="630" w:type="dxa"/>
          </w:tcPr>
          <w:p w14:paraId="4D7DDA18"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630" w:type="dxa"/>
          </w:tcPr>
          <w:p w14:paraId="7024A168"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4851190D"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6A3AF4BE" w14:textId="77777777" w:rsidR="00F9660D" w:rsidRPr="00CA5D69" w:rsidRDefault="00F9660D" w:rsidP="006A6104">
            <w:pPr>
              <w:tabs>
                <w:tab w:val="decimal" w:pos="432"/>
              </w:tabs>
              <w:spacing w:line="260" w:lineRule="exact"/>
              <w:ind w:right="-43"/>
              <w:jc w:val="both"/>
              <w:rPr>
                <w:rFonts w:ascii="Arial" w:hAnsi="Arial" w:cs="Arial"/>
                <w:sz w:val="11"/>
                <w:szCs w:val="11"/>
              </w:rPr>
            </w:pPr>
          </w:p>
        </w:tc>
        <w:tc>
          <w:tcPr>
            <w:tcW w:w="540" w:type="dxa"/>
          </w:tcPr>
          <w:p w14:paraId="72CC01E0"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450" w:type="dxa"/>
          </w:tcPr>
          <w:p w14:paraId="1770DAF3"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450" w:type="dxa"/>
          </w:tcPr>
          <w:p w14:paraId="5F8C5765"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2601A399" w14:textId="77777777" w:rsidR="00F9660D" w:rsidRPr="00CA5D69" w:rsidRDefault="00F9660D" w:rsidP="006A6104">
            <w:pPr>
              <w:tabs>
                <w:tab w:val="decimal" w:pos="432"/>
              </w:tabs>
              <w:spacing w:line="260" w:lineRule="exact"/>
              <w:ind w:right="-43"/>
              <w:jc w:val="both"/>
              <w:rPr>
                <w:rFonts w:ascii="Arial" w:hAnsi="Arial" w:cs="Arial"/>
                <w:sz w:val="11"/>
                <w:szCs w:val="11"/>
              </w:rPr>
            </w:pPr>
          </w:p>
        </w:tc>
        <w:tc>
          <w:tcPr>
            <w:tcW w:w="450" w:type="dxa"/>
          </w:tcPr>
          <w:p w14:paraId="27EDD942"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450" w:type="dxa"/>
          </w:tcPr>
          <w:p w14:paraId="6AB4870D"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2AADE1E7"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6BC02F23"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46DD31D9"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720" w:type="dxa"/>
          </w:tcPr>
          <w:p w14:paraId="2ECE2D79" w14:textId="77777777" w:rsidR="00F9660D" w:rsidRPr="00CA5D69" w:rsidRDefault="00F9660D" w:rsidP="006A6104">
            <w:pPr>
              <w:spacing w:line="260" w:lineRule="exact"/>
              <w:ind w:right="-43"/>
              <w:jc w:val="center"/>
              <w:rPr>
                <w:rFonts w:ascii="Arial" w:hAnsi="Arial" w:cs="Arial"/>
                <w:sz w:val="11"/>
                <w:szCs w:val="11"/>
              </w:rPr>
            </w:pPr>
          </w:p>
        </w:tc>
      </w:tr>
      <w:tr w:rsidR="00CA5D69" w:rsidRPr="00CA5D69" w14:paraId="7ACBC85B" w14:textId="77777777" w:rsidTr="006A6104">
        <w:trPr>
          <w:gridAfter w:val="1"/>
          <w:wAfter w:w="540" w:type="dxa"/>
          <w:trHeight w:val="171"/>
        </w:trPr>
        <w:tc>
          <w:tcPr>
            <w:tcW w:w="1890" w:type="dxa"/>
          </w:tcPr>
          <w:p w14:paraId="13E0C04D" w14:textId="77777777" w:rsidR="00AE5E89" w:rsidRPr="00CA5D69" w:rsidRDefault="00AE5E89" w:rsidP="00AE5E89">
            <w:pPr>
              <w:spacing w:line="260" w:lineRule="exact"/>
              <w:ind w:right="-198"/>
              <w:jc w:val="thaiDistribute"/>
              <w:rPr>
                <w:rFonts w:ascii="Arial" w:hAnsi="Arial" w:cs="Arial"/>
                <w:sz w:val="11"/>
                <w:szCs w:val="11"/>
              </w:rPr>
            </w:pPr>
            <w:r w:rsidRPr="00CA5D69">
              <w:rPr>
                <w:rFonts w:ascii="Arial" w:hAnsi="Arial" w:cs="Arial"/>
                <w:sz w:val="11"/>
                <w:szCs w:val="11"/>
              </w:rPr>
              <w:t xml:space="preserve">   customers</w:t>
            </w:r>
          </w:p>
        </w:tc>
        <w:tc>
          <w:tcPr>
            <w:tcW w:w="630" w:type="dxa"/>
          </w:tcPr>
          <w:p w14:paraId="303DFAD4" w14:textId="4CC8CE4D" w:rsidR="00AE5E89" w:rsidRPr="00CA5D69" w:rsidRDefault="00AE5E89" w:rsidP="00AE5E89">
            <w:pP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951</w:t>
            </w:r>
          </w:p>
        </w:tc>
        <w:tc>
          <w:tcPr>
            <w:tcW w:w="630" w:type="dxa"/>
          </w:tcPr>
          <w:p w14:paraId="54CC5AFA" w14:textId="4C713E22" w:rsidR="00AE5E89" w:rsidRPr="00CA5D69" w:rsidRDefault="00AE5E89" w:rsidP="00AE5E89">
            <w:pP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668</w:t>
            </w:r>
          </w:p>
        </w:tc>
        <w:tc>
          <w:tcPr>
            <w:tcW w:w="540" w:type="dxa"/>
          </w:tcPr>
          <w:p w14:paraId="3ECAF8FE" w14:textId="2F69733F" w:rsidR="00AE5E89" w:rsidRPr="00CA5D69" w:rsidRDefault="00AE5E89" w:rsidP="00AE5E89">
            <w:pP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222</w:t>
            </w:r>
          </w:p>
        </w:tc>
        <w:tc>
          <w:tcPr>
            <w:tcW w:w="540" w:type="dxa"/>
          </w:tcPr>
          <w:p w14:paraId="0BBF0FC1" w14:textId="20C7CB91" w:rsidR="00AE5E89" w:rsidRPr="00CA5D69" w:rsidRDefault="00AE5E89" w:rsidP="00AE5E89">
            <w:pP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289</w:t>
            </w:r>
          </w:p>
        </w:tc>
        <w:tc>
          <w:tcPr>
            <w:tcW w:w="540" w:type="dxa"/>
          </w:tcPr>
          <w:p w14:paraId="3BCC0CAC" w14:textId="2BD92F40" w:rsidR="00AE5E89" w:rsidRPr="00CA5D69" w:rsidRDefault="00AE5E89" w:rsidP="00AE5E89">
            <w:pP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438</w:t>
            </w:r>
          </w:p>
        </w:tc>
        <w:tc>
          <w:tcPr>
            <w:tcW w:w="450" w:type="dxa"/>
          </w:tcPr>
          <w:p w14:paraId="1E0EE6BF" w14:textId="1C7B6070" w:rsidR="00AE5E89" w:rsidRPr="00CA5D69" w:rsidRDefault="00AE5E89" w:rsidP="00AE5E89">
            <w:pPr>
              <w:tabs>
                <w:tab w:val="decimal" w:pos="234"/>
                <w:tab w:val="decimal" w:pos="324"/>
              </w:tabs>
              <w:spacing w:line="260" w:lineRule="exact"/>
              <w:ind w:right="-43"/>
              <w:jc w:val="right"/>
              <w:rPr>
                <w:rFonts w:ascii="Arial" w:hAnsi="Arial" w:cs="Arial"/>
                <w:sz w:val="11"/>
                <w:szCs w:val="11"/>
              </w:rPr>
            </w:pPr>
            <w:r w:rsidRPr="00CA5D69">
              <w:rPr>
                <w:rFonts w:ascii="Arial" w:hAnsi="Arial" w:cs="Arial" w:hint="cs"/>
                <w:sz w:val="11"/>
                <w:szCs w:val="11"/>
              </w:rPr>
              <w:t>377</w:t>
            </w:r>
          </w:p>
        </w:tc>
        <w:tc>
          <w:tcPr>
            <w:tcW w:w="450" w:type="dxa"/>
          </w:tcPr>
          <w:p w14:paraId="3CB6F312" w14:textId="05C8FB1B" w:rsidR="00AE5E89" w:rsidRPr="00CA5D69" w:rsidRDefault="00FB75B6" w:rsidP="00AE5E89">
            <w:pPr>
              <w:tabs>
                <w:tab w:val="decimal" w:pos="252"/>
                <w:tab w:val="decimal" w:pos="324"/>
              </w:tabs>
              <w:spacing w:line="260" w:lineRule="exact"/>
              <w:ind w:right="-43"/>
              <w:jc w:val="right"/>
              <w:rPr>
                <w:rFonts w:ascii="Arial" w:hAnsi="Arial" w:cs="Arial"/>
                <w:sz w:val="11"/>
                <w:szCs w:val="11"/>
              </w:rPr>
            </w:pPr>
            <w:r w:rsidRPr="00CA5D69">
              <w:rPr>
                <w:rFonts w:ascii="Arial" w:hAnsi="Arial" w:cs="Arial"/>
                <w:sz w:val="11"/>
                <w:szCs w:val="11"/>
              </w:rPr>
              <w:t>168</w:t>
            </w:r>
          </w:p>
        </w:tc>
        <w:tc>
          <w:tcPr>
            <w:tcW w:w="540" w:type="dxa"/>
          </w:tcPr>
          <w:p w14:paraId="5197D088" w14:textId="7544B77D" w:rsidR="00AE5E89" w:rsidRPr="00CA5D69" w:rsidRDefault="00AE5E89" w:rsidP="00AE5E89">
            <w:pPr>
              <w:tabs>
                <w:tab w:val="decimal" w:pos="252"/>
                <w:tab w:val="decimal" w:pos="324"/>
              </w:tabs>
              <w:spacing w:line="260" w:lineRule="exact"/>
              <w:ind w:right="-43"/>
              <w:jc w:val="right"/>
              <w:rPr>
                <w:rFonts w:ascii="Arial" w:hAnsi="Arial" w:cs="Arial"/>
                <w:sz w:val="11"/>
                <w:szCs w:val="11"/>
              </w:rPr>
            </w:pPr>
            <w:r w:rsidRPr="00CA5D69">
              <w:rPr>
                <w:rFonts w:ascii="Arial" w:hAnsi="Arial" w:cs="Arial" w:hint="cs"/>
                <w:sz w:val="11"/>
                <w:szCs w:val="11"/>
              </w:rPr>
              <w:t>171</w:t>
            </w:r>
          </w:p>
        </w:tc>
        <w:tc>
          <w:tcPr>
            <w:tcW w:w="450" w:type="dxa"/>
          </w:tcPr>
          <w:p w14:paraId="4827C6D3" w14:textId="68402560" w:rsidR="00AE5E89" w:rsidRPr="00CA5D69" w:rsidRDefault="00AE5E89" w:rsidP="00AE5E89">
            <w:pPr>
              <w:tabs>
                <w:tab w:val="decimal" w:pos="234"/>
                <w:tab w:val="decimal" w:pos="324"/>
              </w:tabs>
              <w:spacing w:line="260" w:lineRule="exact"/>
              <w:ind w:right="-43"/>
              <w:jc w:val="right"/>
              <w:rPr>
                <w:rFonts w:ascii="Arial" w:hAnsi="Arial" w:cs="Arial"/>
                <w:sz w:val="11"/>
                <w:szCs w:val="11"/>
              </w:rPr>
            </w:pPr>
            <w:r w:rsidRPr="00CA5D69">
              <w:rPr>
                <w:rFonts w:ascii="Arial" w:hAnsi="Arial" w:cs="Arial" w:hint="cs"/>
                <w:sz w:val="11"/>
                <w:szCs w:val="11"/>
              </w:rPr>
              <w:t>152</w:t>
            </w:r>
          </w:p>
        </w:tc>
        <w:tc>
          <w:tcPr>
            <w:tcW w:w="450" w:type="dxa"/>
          </w:tcPr>
          <w:p w14:paraId="39036931" w14:textId="55741429" w:rsidR="00AE5E89" w:rsidRPr="00CA5D69" w:rsidRDefault="00AE5E89" w:rsidP="00AE5E89">
            <w:pPr>
              <w:tabs>
                <w:tab w:val="decimal" w:pos="234"/>
                <w:tab w:val="decimal" w:pos="324"/>
              </w:tabs>
              <w:spacing w:line="260" w:lineRule="exact"/>
              <w:ind w:right="-43"/>
              <w:jc w:val="right"/>
              <w:rPr>
                <w:rFonts w:ascii="Arial" w:hAnsi="Arial" w:cs="Arial"/>
                <w:sz w:val="11"/>
                <w:szCs w:val="11"/>
              </w:rPr>
            </w:pPr>
            <w:r w:rsidRPr="00CA5D69">
              <w:rPr>
                <w:rFonts w:ascii="Arial" w:hAnsi="Arial" w:cs="Arial" w:hint="cs"/>
                <w:sz w:val="11"/>
                <w:szCs w:val="11"/>
              </w:rPr>
              <w:t>206</w:t>
            </w:r>
          </w:p>
        </w:tc>
        <w:tc>
          <w:tcPr>
            <w:tcW w:w="540" w:type="dxa"/>
          </w:tcPr>
          <w:p w14:paraId="52E73CCA" w14:textId="61364FEB" w:rsidR="00AE5E89" w:rsidRPr="00CA5D69" w:rsidRDefault="00AE5E89" w:rsidP="00AE5E89">
            <w:pP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w:t>
            </w:r>
          </w:p>
        </w:tc>
        <w:tc>
          <w:tcPr>
            <w:tcW w:w="540" w:type="dxa"/>
          </w:tcPr>
          <w:p w14:paraId="0C13EFDF" w14:textId="7F608B3D" w:rsidR="00AE5E89" w:rsidRPr="00CA5D69" w:rsidRDefault="00AE5E89" w:rsidP="00AE5E89">
            <w:pP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w:t>
            </w:r>
          </w:p>
        </w:tc>
        <w:tc>
          <w:tcPr>
            <w:tcW w:w="540" w:type="dxa"/>
          </w:tcPr>
          <w:p w14:paraId="73E5F35C" w14:textId="2E225F05" w:rsidR="00AE5E89" w:rsidRPr="00CA5D69" w:rsidRDefault="00AE5E89" w:rsidP="00AE5E89">
            <w:pP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1,</w:t>
            </w:r>
            <w:r w:rsidR="00FB75B6" w:rsidRPr="00CA5D69">
              <w:rPr>
                <w:rFonts w:ascii="Arial" w:hAnsi="Arial" w:cs="Arial"/>
                <w:sz w:val="11"/>
                <w:szCs w:val="11"/>
              </w:rPr>
              <w:t>931</w:t>
            </w:r>
          </w:p>
        </w:tc>
        <w:tc>
          <w:tcPr>
            <w:tcW w:w="720" w:type="dxa"/>
          </w:tcPr>
          <w:p w14:paraId="57B5F6D9" w14:textId="432C283D" w:rsidR="00AE5E89" w:rsidRPr="00CA5D69" w:rsidRDefault="00AE5E89" w:rsidP="00AE5E89">
            <w:pPr>
              <w:tabs>
                <w:tab w:val="decimal" w:pos="324"/>
              </w:tabs>
              <w:spacing w:line="260" w:lineRule="exact"/>
              <w:ind w:right="-43"/>
              <w:jc w:val="right"/>
              <w:rPr>
                <w:rFonts w:ascii="Arial" w:hAnsi="Arial" w:cs="Arial"/>
                <w:sz w:val="11"/>
                <w:szCs w:val="11"/>
              </w:rPr>
            </w:pPr>
            <w:r w:rsidRPr="00CA5D69">
              <w:rPr>
                <w:rFonts w:ascii="Arial" w:hAnsi="Arial" w:cs="Arial"/>
                <w:sz w:val="11"/>
                <w:szCs w:val="11"/>
              </w:rPr>
              <w:t>1,711</w:t>
            </w:r>
          </w:p>
        </w:tc>
      </w:tr>
      <w:tr w:rsidR="00CA5D69" w:rsidRPr="00CA5D69" w14:paraId="5DDE4BE3" w14:textId="77777777" w:rsidTr="006A6104">
        <w:trPr>
          <w:gridAfter w:val="1"/>
          <w:wAfter w:w="540" w:type="dxa"/>
        </w:trPr>
        <w:tc>
          <w:tcPr>
            <w:tcW w:w="1890" w:type="dxa"/>
          </w:tcPr>
          <w:p w14:paraId="76D24FFA" w14:textId="77777777" w:rsidR="00AE5E89" w:rsidRPr="00CA5D69" w:rsidRDefault="00AE5E89" w:rsidP="00AE5E89">
            <w:pPr>
              <w:spacing w:line="260" w:lineRule="exact"/>
              <w:ind w:right="-198"/>
              <w:jc w:val="thaiDistribute"/>
              <w:rPr>
                <w:rFonts w:ascii="Arial" w:hAnsi="Arial" w:cs="Arial"/>
                <w:sz w:val="11"/>
                <w:szCs w:val="11"/>
                <w:cs/>
              </w:rPr>
            </w:pPr>
            <w:r w:rsidRPr="00CA5D69">
              <w:rPr>
                <w:rFonts w:ascii="Arial" w:hAnsi="Arial" w:cs="Arial"/>
                <w:sz w:val="11"/>
                <w:szCs w:val="11"/>
              </w:rPr>
              <w:t>Inter-segment</w:t>
            </w:r>
          </w:p>
        </w:tc>
        <w:tc>
          <w:tcPr>
            <w:tcW w:w="630" w:type="dxa"/>
          </w:tcPr>
          <w:p w14:paraId="7D533303" w14:textId="36915F12" w:rsidR="00AE5E89" w:rsidRPr="00CA5D69" w:rsidRDefault="00AE5E89" w:rsidP="00AE5E89">
            <w:pPr>
              <w:pBdr>
                <w:bottom w:val="single" w:sz="4" w:space="1" w:color="auto"/>
              </w:pBd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20</w:t>
            </w:r>
          </w:p>
        </w:tc>
        <w:tc>
          <w:tcPr>
            <w:tcW w:w="630" w:type="dxa"/>
          </w:tcPr>
          <w:p w14:paraId="7BD8EA67" w14:textId="4BDB21E2" w:rsidR="00AE5E89" w:rsidRPr="00CA5D69" w:rsidRDefault="00AE5E89" w:rsidP="00AE5E89">
            <w:pPr>
              <w:pBdr>
                <w:bottom w:val="single" w:sz="4" w:space="1" w:color="auto"/>
              </w:pBd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10</w:t>
            </w:r>
          </w:p>
        </w:tc>
        <w:tc>
          <w:tcPr>
            <w:tcW w:w="540" w:type="dxa"/>
          </w:tcPr>
          <w:p w14:paraId="4BA57C69" w14:textId="30AFB4DF" w:rsidR="00AE5E89" w:rsidRPr="00CA5D69" w:rsidRDefault="00AE5E89" w:rsidP="00AE5E89">
            <w:pPr>
              <w:pBdr>
                <w:bottom w:val="single" w:sz="4" w:space="1" w:color="auto"/>
              </w:pBd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w:t>
            </w:r>
          </w:p>
        </w:tc>
        <w:tc>
          <w:tcPr>
            <w:tcW w:w="540" w:type="dxa"/>
          </w:tcPr>
          <w:p w14:paraId="26A29FE3" w14:textId="125A9982" w:rsidR="00AE5E89" w:rsidRPr="00CA5D69" w:rsidRDefault="00AE5E89" w:rsidP="00AE5E89">
            <w:pPr>
              <w:pBdr>
                <w:bottom w:val="single" w:sz="4" w:space="1" w:color="auto"/>
              </w:pBd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w:t>
            </w:r>
          </w:p>
        </w:tc>
        <w:tc>
          <w:tcPr>
            <w:tcW w:w="540" w:type="dxa"/>
          </w:tcPr>
          <w:p w14:paraId="47DC95D7" w14:textId="38BFB88A" w:rsidR="00AE5E89" w:rsidRPr="00CA5D69" w:rsidRDefault="00AE5E89" w:rsidP="00AE5E89">
            <w:pPr>
              <w:pBdr>
                <w:bottom w:val="single" w:sz="4" w:space="1" w:color="auto"/>
              </w:pBd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w:t>
            </w:r>
          </w:p>
        </w:tc>
        <w:tc>
          <w:tcPr>
            <w:tcW w:w="450" w:type="dxa"/>
          </w:tcPr>
          <w:p w14:paraId="746D32CB" w14:textId="5031777E" w:rsidR="00AE5E89" w:rsidRPr="00CA5D69" w:rsidRDefault="00AE5E89" w:rsidP="00AE5E89">
            <w:pPr>
              <w:pBdr>
                <w:bottom w:val="single" w:sz="4" w:space="1" w:color="auto"/>
              </w:pBdr>
              <w:tabs>
                <w:tab w:val="decimal" w:pos="234"/>
                <w:tab w:val="decimal" w:pos="324"/>
              </w:tabs>
              <w:spacing w:line="260" w:lineRule="exact"/>
              <w:ind w:right="-43"/>
              <w:jc w:val="right"/>
              <w:rPr>
                <w:rFonts w:ascii="Arial" w:hAnsi="Arial" w:cs="Arial"/>
                <w:sz w:val="11"/>
                <w:szCs w:val="11"/>
              </w:rPr>
            </w:pPr>
            <w:r w:rsidRPr="00CA5D69">
              <w:rPr>
                <w:rFonts w:ascii="Arial" w:hAnsi="Arial" w:cs="Arial" w:hint="cs"/>
                <w:sz w:val="11"/>
                <w:szCs w:val="11"/>
              </w:rPr>
              <w:t>-</w:t>
            </w:r>
          </w:p>
        </w:tc>
        <w:tc>
          <w:tcPr>
            <w:tcW w:w="450" w:type="dxa"/>
          </w:tcPr>
          <w:p w14:paraId="1C427FD9" w14:textId="14C1FFE8" w:rsidR="00AE5E89" w:rsidRPr="00CA5D69" w:rsidRDefault="00AE5E89" w:rsidP="00AE5E89">
            <w:pPr>
              <w:pBdr>
                <w:bottom w:val="single" w:sz="4" w:space="1" w:color="auto"/>
              </w:pBdr>
              <w:tabs>
                <w:tab w:val="decimal" w:pos="252"/>
                <w:tab w:val="decimal" w:pos="324"/>
              </w:tabs>
              <w:spacing w:line="260" w:lineRule="exact"/>
              <w:ind w:right="-43"/>
              <w:jc w:val="right"/>
              <w:rPr>
                <w:rFonts w:ascii="Arial" w:hAnsi="Arial" w:cs="Arial"/>
                <w:sz w:val="11"/>
                <w:szCs w:val="11"/>
              </w:rPr>
            </w:pPr>
            <w:r w:rsidRPr="00CA5D69">
              <w:rPr>
                <w:rFonts w:ascii="Arial" w:hAnsi="Arial" w:cs="Arial" w:hint="cs"/>
                <w:sz w:val="11"/>
                <w:szCs w:val="11"/>
              </w:rPr>
              <w:t>-</w:t>
            </w:r>
          </w:p>
        </w:tc>
        <w:tc>
          <w:tcPr>
            <w:tcW w:w="540" w:type="dxa"/>
          </w:tcPr>
          <w:p w14:paraId="3E2F631A" w14:textId="4F6F6196" w:rsidR="00AE5E89" w:rsidRPr="00CA5D69" w:rsidRDefault="00AE5E89" w:rsidP="00AE5E89">
            <w:pPr>
              <w:pBdr>
                <w:bottom w:val="single" w:sz="4" w:space="1" w:color="auto"/>
              </w:pBdr>
              <w:tabs>
                <w:tab w:val="decimal" w:pos="252"/>
                <w:tab w:val="decimal" w:pos="324"/>
              </w:tabs>
              <w:spacing w:line="260" w:lineRule="exact"/>
              <w:ind w:right="-43"/>
              <w:jc w:val="right"/>
              <w:rPr>
                <w:rFonts w:ascii="Arial" w:hAnsi="Arial" w:cs="Arial"/>
                <w:sz w:val="11"/>
                <w:szCs w:val="11"/>
              </w:rPr>
            </w:pPr>
            <w:r w:rsidRPr="00CA5D69">
              <w:rPr>
                <w:rFonts w:ascii="Arial" w:hAnsi="Arial" w:cs="Arial" w:hint="cs"/>
                <w:sz w:val="11"/>
                <w:szCs w:val="11"/>
              </w:rPr>
              <w:t>-</w:t>
            </w:r>
          </w:p>
        </w:tc>
        <w:tc>
          <w:tcPr>
            <w:tcW w:w="450" w:type="dxa"/>
          </w:tcPr>
          <w:p w14:paraId="3AF9A9EC" w14:textId="7EFF8DE2" w:rsidR="00AE5E89" w:rsidRPr="00CA5D69" w:rsidRDefault="00AE5E89" w:rsidP="00AE5E89">
            <w:pPr>
              <w:pBdr>
                <w:bottom w:val="single" w:sz="4" w:space="1" w:color="auto"/>
              </w:pBdr>
              <w:tabs>
                <w:tab w:val="decimal" w:pos="234"/>
                <w:tab w:val="decimal" w:pos="324"/>
              </w:tabs>
              <w:spacing w:line="260" w:lineRule="exact"/>
              <w:ind w:right="-43"/>
              <w:jc w:val="right"/>
              <w:rPr>
                <w:rFonts w:ascii="Arial" w:hAnsi="Arial" w:cs="Arial"/>
                <w:sz w:val="11"/>
                <w:szCs w:val="11"/>
              </w:rPr>
            </w:pPr>
            <w:r w:rsidRPr="00CA5D69">
              <w:rPr>
                <w:rFonts w:ascii="Arial" w:hAnsi="Arial" w:cs="Arial" w:hint="cs"/>
                <w:sz w:val="11"/>
                <w:szCs w:val="11"/>
              </w:rPr>
              <w:t>337</w:t>
            </w:r>
          </w:p>
        </w:tc>
        <w:tc>
          <w:tcPr>
            <w:tcW w:w="450" w:type="dxa"/>
          </w:tcPr>
          <w:p w14:paraId="16F89588" w14:textId="018D62A5" w:rsidR="00AE5E89" w:rsidRPr="00CA5D69" w:rsidRDefault="00AE5E89" w:rsidP="00AE5E89">
            <w:pPr>
              <w:pBdr>
                <w:bottom w:val="single" w:sz="4" w:space="1" w:color="auto"/>
              </w:pBdr>
              <w:tabs>
                <w:tab w:val="decimal" w:pos="234"/>
                <w:tab w:val="decimal" w:pos="324"/>
              </w:tabs>
              <w:spacing w:line="260" w:lineRule="exact"/>
              <w:ind w:right="-43"/>
              <w:jc w:val="right"/>
              <w:rPr>
                <w:rFonts w:ascii="Arial" w:hAnsi="Arial" w:cs="Arial"/>
                <w:sz w:val="11"/>
                <w:szCs w:val="11"/>
              </w:rPr>
            </w:pPr>
            <w:r w:rsidRPr="00CA5D69">
              <w:rPr>
                <w:rFonts w:ascii="Arial" w:hAnsi="Arial" w:cs="Arial" w:hint="cs"/>
                <w:sz w:val="11"/>
                <w:szCs w:val="11"/>
              </w:rPr>
              <w:t>315</w:t>
            </w:r>
          </w:p>
        </w:tc>
        <w:tc>
          <w:tcPr>
            <w:tcW w:w="540" w:type="dxa"/>
          </w:tcPr>
          <w:p w14:paraId="598D513B" w14:textId="280E10EF" w:rsidR="00AE5E89" w:rsidRPr="00CA5D69" w:rsidRDefault="00AE5E89" w:rsidP="00AE5E89">
            <w:pPr>
              <w:pBdr>
                <w:bottom w:val="single" w:sz="4" w:space="1" w:color="auto"/>
              </w:pBd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(357)</w:t>
            </w:r>
          </w:p>
        </w:tc>
        <w:tc>
          <w:tcPr>
            <w:tcW w:w="540" w:type="dxa"/>
          </w:tcPr>
          <w:p w14:paraId="1D722192" w14:textId="7915F280" w:rsidR="00AE5E89" w:rsidRPr="00CA5D69" w:rsidRDefault="00AE5E89" w:rsidP="00AE5E89">
            <w:pPr>
              <w:pBdr>
                <w:bottom w:val="single" w:sz="4" w:space="1" w:color="auto"/>
              </w:pBd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(325)</w:t>
            </w:r>
          </w:p>
        </w:tc>
        <w:tc>
          <w:tcPr>
            <w:tcW w:w="540" w:type="dxa"/>
          </w:tcPr>
          <w:p w14:paraId="3E7EAF69" w14:textId="5A04FE8D" w:rsidR="00AE5E89" w:rsidRPr="00CA5D69" w:rsidRDefault="00AE5E89" w:rsidP="00AE5E89">
            <w:pPr>
              <w:pBdr>
                <w:bottom w:val="single" w:sz="4" w:space="1" w:color="auto"/>
              </w:pBd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w:t>
            </w:r>
          </w:p>
        </w:tc>
        <w:tc>
          <w:tcPr>
            <w:tcW w:w="720" w:type="dxa"/>
          </w:tcPr>
          <w:p w14:paraId="1D1C3307" w14:textId="674A44A4" w:rsidR="00AE5E89" w:rsidRPr="00CA5D69" w:rsidRDefault="00AE5E89" w:rsidP="00AE5E89">
            <w:pPr>
              <w:pBdr>
                <w:bottom w:val="single" w:sz="4" w:space="1" w:color="auto"/>
              </w:pBdr>
              <w:tabs>
                <w:tab w:val="decimal" w:pos="324"/>
              </w:tabs>
              <w:spacing w:line="260" w:lineRule="exact"/>
              <w:ind w:right="-43"/>
              <w:jc w:val="right"/>
              <w:rPr>
                <w:rFonts w:ascii="Arial" w:hAnsi="Arial" w:cs="Arial"/>
                <w:sz w:val="11"/>
                <w:szCs w:val="11"/>
              </w:rPr>
            </w:pPr>
            <w:r w:rsidRPr="00CA5D69">
              <w:rPr>
                <w:rFonts w:ascii="Arial" w:hAnsi="Arial" w:cs="Arial"/>
                <w:sz w:val="11"/>
                <w:szCs w:val="11"/>
              </w:rPr>
              <w:t>-</w:t>
            </w:r>
          </w:p>
        </w:tc>
      </w:tr>
      <w:tr w:rsidR="00CA5D69" w:rsidRPr="00CA5D69" w14:paraId="3CDDC96A" w14:textId="77777777" w:rsidTr="006A6104">
        <w:trPr>
          <w:gridAfter w:val="1"/>
          <w:wAfter w:w="540" w:type="dxa"/>
        </w:trPr>
        <w:tc>
          <w:tcPr>
            <w:tcW w:w="1890" w:type="dxa"/>
          </w:tcPr>
          <w:p w14:paraId="34123415" w14:textId="77777777" w:rsidR="00AE5E89" w:rsidRPr="00CA5D69" w:rsidRDefault="00AE5E89" w:rsidP="00AE5E89">
            <w:pPr>
              <w:spacing w:line="260" w:lineRule="exact"/>
              <w:ind w:right="-43"/>
              <w:jc w:val="thaiDistribute"/>
              <w:rPr>
                <w:rFonts w:ascii="Arial" w:hAnsi="Arial" w:cs="Arial"/>
                <w:sz w:val="11"/>
                <w:szCs w:val="11"/>
              </w:rPr>
            </w:pPr>
            <w:r w:rsidRPr="00CA5D69">
              <w:rPr>
                <w:rFonts w:ascii="Arial" w:hAnsi="Arial" w:cs="Arial"/>
                <w:sz w:val="11"/>
                <w:szCs w:val="11"/>
              </w:rPr>
              <w:t>Total revenues</w:t>
            </w:r>
          </w:p>
        </w:tc>
        <w:tc>
          <w:tcPr>
            <w:tcW w:w="630" w:type="dxa"/>
          </w:tcPr>
          <w:p w14:paraId="3964E3B2" w14:textId="0CA6505A" w:rsidR="00AE5E89" w:rsidRPr="00CA5D69" w:rsidRDefault="00AE5E89" w:rsidP="00AE5E89">
            <w:pPr>
              <w:pBdr>
                <w:bottom w:val="double" w:sz="4" w:space="1" w:color="auto"/>
              </w:pBd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971</w:t>
            </w:r>
          </w:p>
        </w:tc>
        <w:tc>
          <w:tcPr>
            <w:tcW w:w="630" w:type="dxa"/>
          </w:tcPr>
          <w:p w14:paraId="6E7FE3E0" w14:textId="3D72D422" w:rsidR="00AE5E89" w:rsidRPr="00CA5D69" w:rsidRDefault="00AE5E89" w:rsidP="00AE5E89">
            <w:pPr>
              <w:pBdr>
                <w:bottom w:val="double" w:sz="4" w:space="1" w:color="auto"/>
              </w:pBd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678</w:t>
            </w:r>
          </w:p>
        </w:tc>
        <w:tc>
          <w:tcPr>
            <w:tcW w:w="540" w:type="dxa"/>
          </w:tcPr>
          <w:p w14:paraId="3B55FBC4" w14:textId="7940EA46" w:rsidR="00AE5E89" w:rsidRPr="00CA5D69" w:rsidRDefault="00AE5E89" w:rsidP="00AE5E89">
            <w:pPr>
              <w:pBdr>
                <w:bottom w:val="double" w:sz="4" w:space="1" w:color="auto"/>
              </w:pBd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222</w:t>
            </w:r>
          </w:p>
        </w:tc>
        <w:tc>
          <w:tcPr>
            <w:tcW w:w="540" w:type="dxa"/>
          </w:tcPr>
          <w:p w14:paraId="6CA85D8D" w14:textId="256B41CF" w:rsidR="00AE5E89" w:rsidRPr="00CA5D69" w:rsidRDefault="00AE5E89" w:rsidP="00AE5E89">
            <w:pPr>
              <w:pBdr>
                <w:bottom w:val="double" w:sz="4" w:space="1" w:color="auto"/>
              </w:pBd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289</w:t>
            </w:r>
          </w:p>
        </w:tc>
        <w:tc>
          <w:tcPr>
            <w:tcW w:w="540" w:type="dxa"/>
          </w:tcPr>
          <w:p w14:paraId="1219D1C7" w14:textId="1EC86231" w:rsidR="00AE5E89" w:rsidRPr="00CA5D69" w:rsidRDefault="00AE5E89" w:rsidP="00AE5E89">
            <w:pPr>
              <w:pBdr>
                <w:bottom w:val="double" w:sz="4" w:space="1" w:color="auto"/>
              </w:pBd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438</w:t>
            </w:r>
          </w:p>
        </w:tc>
        <w:tc>
          <w:tcPr>
            <w:tcW w:w="450" w:type="dxa"/>
          </w:tcPr>
          <w:p w14:paraId="039173F9" w14:textId="25629E73" w:rsidR="00AE5E89" w:rsidRPr="00CA5D69" w:rsidRDefault="00AE5E89" w:rsidP="00AE5E89">
            <w:pPr>
              <w:pBdr>
                <w:bottom w:val="double" w:sz="4" w:space="1" w:color="auto"/>
              </w:pBdr>
              <w:tabs>
                <w:tab w:val="decimal" w:pos="234"/>
                <w:tab w:val="decimal" w:pos="324"/>
              </w:tabs>
              <w:spacing w:line="260" w:lineRule="exact"/>
              <w:ind w:right="-43"/>
              <w:jc w:val="right"/>
              <w:rPr>
                <w:rFonts w:ascii="Arial" w:hAnsi="Arial" w:cs="Arial"/>
                <w:sz w:val="11"/>
                <w:szCs w:val="11"/>
              </w:rPr>
            </w:pPr>
            <w:r w:rsidRPr="00CA5D69">
              <w:rPr>
                <w:rFonts w:ascii="Arial" w:hAnsi="Arial" w:cs="Arial" w:hint="cs"/>
                <w:sz w:val="11"/>
                <w:szCs w:val="11"/>
              </w:rPr>
              <w:t>377</w:t>
            </w:r>
          </w:p>
        </w:tc>
        <w:tc>
          <w:tcPr>
            <w:tcW w:w="450" w:type="dxa"/>
          </w:tcPr>
          <w:p w14:paraId="7E1ABF2A" w14:textId="1D587B8E" w:rsidR="00AE5E89" w:rsidRPr="00CA5D69" w:rsidRDefault="00AE5E89" w:rsidP="00AE5E89">
            <w:pPr>
              <w:pBdr>
                <w:bottom w:val="double" w:sz="4" w:space="1" w:color="auto"/>
              </w:pBdr>
              <w:tabs>
                <w:tab w:val="decimal" w:pos="252"/>
                <w:tab w:val="decimal" w:pos="324"/>
              </w:tabs>
              <w:spacing w:line="260" w:lineRule="exact"/>
              <w:ind w:right="-43"/>
              <w:jc w:val="right"/>
              <w:rPr>
                <w:rFonts w:ascii="Arial" w:hAnsi="Arial" w:cs="Arial"/>
                <w:sz w:val="11"/>
                <w:szCs w:val="11"/>
              </w:rPr>
            </w:pPr>
            <w:r w:rsidRPr="00CA5D69">
              <w:rPr>
                <w:rFonts w:ascii="Arial" w:hAnsi="Arial" w:cs="Arial" w:hint="cs"/>
                <w:sz w:val="11"/>
                <w:szCs w:val="11"/>
              </w:rPr>
              <w:t>16</w:t>
            </w:r>
            <w:r w:rsidR="00FB75B6" w:rsidRPr="00CA5D69">
              <w:rPr>
                <w:rFonts w:ascii="Arial" w:hAnsi="Arial" w:cs="Arial"/>
                <w:sz w:val="11"/>
                <w:szCs w:val="11"/>
              </w:rPr>
              <w:t>8</w:t>
            </w:r>
          </w:p>
        </w:tc>
        <w:tc>
          <w:tcPr>
            <w:tcW w:w="540" w:type="dxa"/>
          </w:tcPr>
          <w:p w14:paraId="6324B8CC" w14:textId="5F09F78A" w:rsidR="00AE5E89" w:rsidRPr="00CA5D69" w:rsidRDefault="00AE5E89" w:rsidP="00AE5E89">
            <w:pPr>
              <w:pBdr>
                <w:bottom w:val="double" w:sz="4" w:space="1" w:color="auto"/>
              </w:pBdr>
              <w:tabs>
                <w:tab w:val="decimal" w:pos="252"/>
                <w:tab w:val="decimal" w:pos="324"/>
              </w:tabs>
              <w:spacing w:line="260" w:lineRule="exact"/>
              <w:ind w:right="-43"/>
              <w:jc w:val="right"/>
              <w:rPr>
                <w:rFonts w:ascii="Arial" w:hAnsi="Arial" w:cs="Arial"/>
                <w:sz w:val="11"/>
                <w:szCs w:val="11"/>
              </w:rPr>
            </w:pPr>
            <w:r w:rsidRPr="00CA5D69">
              <w:rPr>
                <w:rFonts w:ascii="Arial" w:hAnsi="Arial" w:cs="Arial" w:hint="cs"/>
                <w:sz w:val="11"/>
                <w:szCs w:val="11"/>
              </w:rPr>
              <w:t>171</w:t>
            </w:r>
          </w:p>
        </w:tc>
        <w:tc>
          <w:tcPr>
            <w:tcW w:w="450" w:type="dxa"/>
          </w:tcPr>
          <w:p w14:paraId="12D264C5" w14:textId="1C6A5003" w:rsidR="00AE5E89" w:rsidRPr="00CA5D69" w:rsidRDefault="00AE5E89" w:rsidP="00AE5E89">
            <w:pPr>
              <w:pBdr>
                <w:bottom w:val="double" w:sz="4" w:space="1" w:color="auto"/>
              </w:pBdr>
              <w:tabs>
                <w:tab w:val="decimal" w:pos="234"/>
                <w:tab w:val="decimal" w:pos="324"/>
              </w:tabs>
              <w:spacing w:line="260" w:lineRule="exact"/>
              <w:ind w:right="-43"/>
              <w:jc w:val="right"/>
              <w:rPr>
                <w:rFonts w:ascii="Arial" w:hAnsi="Arial" w:cs="Arial"/>
                <w:sz w:val="11"/>
                <w:szCs w:val="11"/>
              </w:rPr>
            </w:pPr>
            <w:r w:rsidRPr="00CA5D69">
              <w:rPr>
                <w:rFonts w:ascii="Arial" w:hAnsi="Arial" w:cs="Arial" w:hint="cs"/>
                <w:sz w:val="11"/>
                <w:szCs w:val="11"/>
              </w:rPr>
              <w:t>489</w:t>
            </w:r>
          </w:p>
        </w:tc>
        <w:tc>
          <w:tcPr>
            <w:tcW w:w="450" w:type="dxa"/>
          </w:tcPr>
          <w:p w14:paraId="2C709A4E" w14:textId="6157F05A" w:rsidR="00AE5E89" w:rsidRPr="00CA5D69" w:rsidRDefault="00AE5E89" w:rsidP="00AE5E89">
            <w:pPr>
              <w:pBdr>
                <w:bottom w:val="double" w:sz="4" w:space="1" w:color="auto"/>
              </w:pBdr>
              <w:tabs>
                <w:tab w:val="decimal" w:pos="234"/>
                <w:tab w:val="decimal" w:pos="324"/>
              </w:tabs>
              <w:spacing w:line="260" w:lineRule="exact"/>
              <w:ind w:right="-43"/>
              <w:jc w:val="right"/>
              <w:rPr>
                <w:rFonts w:ascii="Arial" w:hAnsi="Arial" w:cs="Arial"/>
                <w:sz w:val="11"/>
                <w:szCs w:val="11"/>
              </w:rPr>
            </w:pPr>
            <w:r w:rsidRPr="00CA5D69">
              <w:rPr>
                <w:rFonts w:ascii="Arial" w:hAnsi="Arial" w:cs="Arial" w:hint="cs"/>
                <w:sz w:val="11"/>
                <w:szCs w:val="11"/>
              </w:rPr>
              <w:t>521</w:t>
            </w:r>
          </w:p>
        </w:tc>
        <w:tc>
          <w:tcPr>
            <w:tcW w:w="540" w:type="dxa"/>
          </w:tcPr>
          <w:p w14:paraId="76DC79C6" w14:textId="05AC95C0" w:rsidR="00AE5E89" w:rsidRPr="00CA5D69" w:rsidRDefault="00AE5E89" w:rsidP="00AE5E89">
            <w:pPr>
              <w:pBdr>
                <w:bottom w:val="double" w:sz="4" w:space="1" w:color="auto"/>
              </w:pBd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(357)</w:t>
            </w:r>
          </w:p>
        </w:tc>
        <w:tc>
          <w:tcPr>
            <w:tcW w:w="540" w:type="dxa"/>
          </w:tcPr>
          <w:p w14:paraId="0338A029" w14:textId="28AA4B3F" w:rsidR="00AE5E89" w:rsidRPr="00CA5D69" w:rsidRDefault="00AE5E89" w:rsidP="00AE5E89">
            <w:pPr>
              <w:pBdr>
                <w:bottom w:val="double" w:sz="4" w:space="1" w:color="auto"/>
              </w:pBd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(325)</w:t>
            </w:r>
          </w:p>
        </w:tc>
        <w:tc>
          <w:tcPr>
            <w:tcW w:w="540" w:type="dxa"/>
          </w:tcPr>
          <w:p w14:paraId="2E6508DB" w14:textId="6D6DB064" w:rsidR="00AE5E89" w:rsidRPr="00CA5D69" w:rsidRDefault="00AE5E89" w:rsidP="00AE5E89">
            <w:pPr>
              <w:pBdr>
                <w:bottom w:val="double" w:sz="4" w:space="1" w:color="auto"/>
              </w:pBd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1,93</w:t>
            </w:r>
            <w:r w:rsidR="00FB75B6" w:rsidRPr="00CA5D69">
              <w:rPr>
                <w:rFonts w:ascii="Arial" w:hAnsi="Arial" w:cs="Arial"/>
                <w:sz w:val="11"/>
                <w:szCs w:val="11"/>
              </w:rPr>
              <w:t>1</w:t>
            </w:r>
          </w:p>
        </w:tc>
        <w:tc>
          <w:tcPr>
            <w:tcW w:w="720" w:type="dxa"/>
          </w:tcPr>
          <w:p w14:paraId="751189BB" w14:textId="327D53FB" w:rsidR="00AE5E89" w:rsidRPr="00CA5D69" w:rsidRDefault="00AE5E89" w:rsidP="00AE5E89">
            <w:pPr>
              <w:pBdr>
                <w:bottom w:val="double" w:sz="4" w:space="1" w:color="auto"/>
              </w:pBdr>
              <w:tabs>
                <w:tab w:val="decimal" w:pos="324"/>
              </w:tabs>
              <w:spacing w:line="260" w:lineRule="exact"/>
              <w:ind w:right="-43"/>
              <w:jc w:val="right"/>
              <w:rPr>
                <w:rFonts w:ascii="Arial" w:hAnsi="Arial" w:cs="Arial"/>
                <w:sz w:val="11"/>
                <w:szCs w:val="11"/>
              </w:rPr>
            </w:pPr>
            <w:r w:rsidRPr="00CA5D69">
              <w:rPr>
                <w:rFonts w:ascii="Arial" w:hAnsi="Arial" w:cs="Arial"/>
                <w:sz w:val="11"/>
                <w:szCs w:val="11"/>
              </w:rPr>
              <w:t>1,711</w:t>
            </w:r>
          </w:p>
        </w:tc>
      </w:tr>
      <w:tr w:rsidR="00CA5D69" w:rsidRPr="00CA5D69" w14:paraId="4034221E" w14:textId="77777777" w:rsidTr="006A6104">
        <w:trPr>
          <w:gridAfter w:val="1"/>
          <w:wAfter w:w="540" w:type="dxa"/>
        </w:trPr>
        <w:tc>
          <w:tcPr>
            <w:tcW w:w="1890" w:type="dxa"/>
          </w:tcPr>
          <w:p w14:paraId="2384B25D" w14:textId="77777777" w:rsidR="00AE5E89" w:rsidRPr="00CA5D69" w:rsidRDefault="00AE5E89" w:rsidP="00AE5E89">
            <w:pPr>
              <w:tabs>
                <w:tab w:val="left" w:pos="162"/>
              </w:tabs>
              <w:spacing w:line="260" w:lineRule="exact"/>
              <w:ind w:right="-43"/>
              <w:jc w:val="thaiDistribute"/>
              <w:rPr>
                <w:rFonts w:ascii="Arial" w:hAnsi="Arial" w:cs="Arial"/>
                <w:sz w:val="11"/>
                <w:szCs w:val="11"/>
              </w:rPr>
            </w:pPr>
            <w:r w:rsidRPr="00CA5D69">
              <w:rPr>
                <w:rFonts w:ascii="Arial" w:hAnsi="Arial" w:cs="Arial"/>
                <w:sz w:val="11"/>
                <w:szCs w:val="11"/>
              </w:rPr>
              <w:t>Interest income</w:t>
            </w:r>
          </w:p>
        </w:tc>
        <w:tc>
          <w:tcPr>
            <w:tcW w:w="630" w:type="dxa"/>
          </w:tcPr>
          <w:p w14:paraId="34BB5EDF" w14:textId="5B7A0B73" w:rsidR="00AE5E89" w:rsidRPr="00CA5D69" w:rsidRDefault="00AE5E89" w:rsidP="00AE5E89">
            <w:pPr>
              <w:pBdr>
                <w:bottom w:val="double" w:sz="4" w:space="1" w:color="auto"/>
              </w:pBd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w:t>
            </w:r>
          </w:p>
        </w:tc>
        <w:tc>
          <w:tcPr>
            <w:tcW w:w="630" w:type="dxa"/>
          </w:tcPr>
          <w:p w14:paraId="133356A0" w14:textId="119CDAFB" w:rsidR="00AE5E89" w:rsidRPr="00CA5D69" w:rsidRDefault="00AE5E89" w:rsidP="00AE5E89">
            <w:pPr>
              <w:pBdr>
                <w:bottom w:val="double" w:sz="4" w:space="1" w:color="auto"/>
              </w:pBd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w:t>
            </w:r>
          </w:p>
        </w:tc>
        <w:tc>
          <w:tcPr>
            <w:tcW w:w="540" w:type="dxa"/>
          </w:tcPr>
          <w:p w14:paraId="338EE1C9" w14:textId="49899D09" w:rsidR="00AE5E89" w:rsidRPr="00CA5D69" w:rsidRDefault="00AE5E89" w:rsidP="00AE5E89">
            <w:pPr>
              <w:pBdr>
                <w:bottom w:val="double" w:sz="4" w:space="1" w:color="auto"/>
              </w:pBd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3</w:t>
            </w:r>
          </w:p>
        </w:tc>
        <w:tc>
          <w:tcPr>
            <w:tcW w:w="540" w:type="dxa"/>
          </w:tcPr>
          <w:p w14:paraId="0B78B590" w14:textId="022B8215" w:rsidR="00AE5E89" w:rsidRPr="00CA5D69" w:rsidRDefault="00AE5E89" w:rsidP="00AE5E89">
            <w:pPr>
              <w:pBdr>
                <w:bottom w:val="double" w:sz="4" w:space="1" w:color="auto"/>
              </w:pBd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2</w:t>
            </w:r>
          </w:p>
        </w:tc>
        <w:tc>
          <w:tcPr>
            <w:tcW w:w="540" w:type="dxa"/>
          </w:tcPr>
          <w:p w14:paraId="30DA0B1D" w14:textId="5A2A1846" w:rsidR="00AE5E89" w:rsidRPr="00CA5D69" w:rsidRDefault="00AE5E89" w:rsidP="00AE5E89">
            <w:pPr>
              <w:pBdr>
                <w:bottom w:val="double" w:sz="4" w:space="1" w:color="auto"/>
              </w:pBd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2</w:t>
            </w:r>
          </w:p>
        </w:tc>
        <w:tc>
          <w:tcPr>
            <w:tcW w:w="450" w:type="dxa"/>
          </w:tcPr>
          <w:p w14:paraId="37E91B0C" w14:textId="32181D88" w:rsidR="00AE5E89" w:rsidRPr="00CA5D69" w:rsidRDefault="00AE5E89" w:rsidP="00AE5E89">
            <w:pPr>
              <w:pBdr>
                <w:bottom w:val="double" w:sz="4" w:space="1" w:color="auto"/>
              </w:pBdr>
              <w:tabs>
                <w:tab w:val="decimal" w:pos="234"/>
                <w:tab w:val="decimal" w:pos="324"/>
              </w:tabs>
              <w:spacing w:line="260" w:lineRule="exact"/>
              <w:ind w:right="-43"/>
              <w:jc w:val="right"/>
              <w:rPr>
                <w:rFonts w:ascii="Arial" w:hAnsi="Arial" w:cs="Arial"/>
                <w:sz w:val="11"/>
                <w:szCs w:val="11"/>
              </w:rPr>
            </w:pPr>
            <w:r w:rsidRPr="00CA5D69">
              <w:rPr>
                <w:rFonts w:ascii="Arial" w:hAnsi="Arial" w:cs="Arial" w:hint="cs"/>
                <w:sz w:val="11"/>
                <w:szCs w:val="11"/>
              </w:rPr>
              <w:t>4</w:t>
            </w:r>
          </w:p>
        </w:tc>
        <w:tc>
          <w:tcPr>
            <w:tcW w:w="450" w:type="dxa"/>
          </w:tcPr>
          <w:p w14:paraId="04BF6817" w14:textId="6231C96A" w:rsidR="00AE5E89" w:rsidRPr="00CA5D69" w:rsidRDefault="00AE5E89" w:rsidP="00AE5E89">
            <w:pPr>
              <w:pBdr>
                <w:bottom w:val="double" w:sz="4" w:space="1" w:color="auto"/>
              </w:pBdr>
              <w:tabs>
                <w:tab w:val="decimal" w:pos="252"/>
                <w:tab w:val="decimal" w:pos="324"/>
              </w:tabs>
              <w:spacing w:line="260" w:lineRule="exact"/>
              <w:ind w:right="-43"/>
              <w:jc w:val="right"/>
              <w:rPr>
                <w:rFonts w:ascii="Arial" w:hAnsi="Arial" w:cs="Arial"/>
                <w:sz w:val="11"/>
                <w:szCs w:val="11"/>
              </w:rPr>
            </w:pPr>
            <w:r w:rsidRPr="00CA5D69">
              <w:rPr>
                <w:rFonts w:ascii="Arial" w:hAnsi="Arial" w:cs="Arial" w:hint="cs"/>
                <w:sz w:val="11"/>
                <w:szCs w:val="11"/>
              </w:rPr>
              <w:t>28</w:t>
            </w:r>
          </w:p>
        </w:tc>
        <w:tc>
          <w:tcPr>
            <w:tcW w:w="540" w:type="dxa"/>
          </w:tcPr>
          <w:p w14:paraId="3E08EDD5" w14:textId="0BC5AFCC" w:rsidR="00AE5E89" w:rsidRPr="00CA5D69" w:rsidRDefault="00AE5E89" w:rsidP="00AE5E89">
            <w:pPr>
              <w:pBdr>
                <w:bottom w:val="double" w:sz="4" w:space="1" w:color="auto"/>
              </w:pBdr>
              <w:tabs>
                <w:tab w:val="decimal" w:pos="252"/>
                <w:tab w:val="decimal" w:pos="324"/>
              </w:tabs>
              <w:spacing w:line="260" w:lineRule="exact"/>
              <w:ind w:right="-43"/>
              <w:jc w:val="right"/>
              <w:rPr>
                <w:rFonts w:ascii="Arial" w:hAnsi="Arial" w:cs="Arial"/>
                <w:sz w:val="11"/>
                <w:szCs w:val="11"/>
              </w:rPr>
            </w:pPr>
            <w:r w:rsidRPr="00CA5D69">
              <w:rPr>
                <w:rFonts w:ascii="Arial" w:hAnsi="Arial" w:cs="Arial" w:hint="cs"/>
                <w:sz w:val="11"/>
                <w:szCs w:val="11"/>
              </w:rPr>
              <w:t>28</w:t>
            </w:r>
          </w:p>
        </w:tc>
        <w:tc>
          <w:tcPr>
            <w:tcW w:w="450" w:type="dxa"/>
          </w:tcPr>
          <w:p w14:paraId="7798D60C" w14:textId="39F5E6D2" w:rsidR="00AE5E89" w:rsidRPr="00CA5D69" w:rsidRDefault="00AE5E89" w:rsidP="00AE5E89">
            <w:pPr>
              <w:pBdr>
                <w:bottom w:val="double" w:sz="4" w:space="1" w:color="auto"/>
              </w:pBdr>
              <w:tabs>
                <w:tab w:val="decimal" w:pos="234"/>
                <w:tab w:val="decimal" w:pos="324"/>
              </w:tabs>
              <w:spacing w:line="260" w:lineRule="exact"/>
              <w:ind w:right="-43"/>
              <w:jc w:val="right"/>
              <w:rPr>
                <w:rFonts w:ascii="Arial" w:hAnsi="Arial" w:cs="Arial"/>
                <w:sz w:val="11"/>
                <w:szCs w:val="11"/>
              </w:rPr>
            </w:pPr>
            <w:r w:rsidRPr="00CA5D69">
              <w:rPr>
                <w:rFonts w:ascii="Arial" w:hAnsi="Arial" w:cs="Arial" w:hint="cs"/>
                <w:sz w:val="11"/>
                <w:szCs w:val="11"/>
              </w:rPr>
              <w:t>193</w:t>
            </w:r>
          </w:p>
        </w:tc>
        <w:tc>
          <w:tcPr>
            <w:tcW w:w="450" w:type="dxa"/>
          </w:tcPr>
          <w:p w14:paraId="3D588A1D" w14:textId="36EEEFE0" w:rsidR="00AE5E89" w:rsidRPr="00CA5D69" w:rsidRDefault="00AE5E89" w:rsidP="00AE5E89">
            <w:pPr>
              <w:pBdr>
                <w:bottom w:val="double" w:sz="4" w:space="1" w:color="auto"/>
              </w:pBdr>
              <w:tabs>
                <w:tab w:val="decimal" w:pos="234"/>
                <w:tab w:val="decimal" w:pos="324"/>
              </w:tabs>
              <w:spacing w:line="260" w:lineRule="exact"/>
              <w:ind w:right="-43"/>
              <w:jc w:val="right"/>
              <w:rPr>
                <w:rFonts w:ascii="Arial" w:hAnsi="Arial" w:cs="Arial"/>
                <w:sz w:val="11"/>
                <w:szCs w:val="11"/>
              </w:rPr>
            </w:pPr>
            <w:r w:rsidRPr="00CA5D69">
              <w:rPr>
                <w:rFonts w:ascii="Arial" w:hAnsi="Arial" w:cs="Arial" w:hint="cs"/>
                <w:sz w:val="11"/>
                <w:szCs w:val="11"/>
              </w:rPr>
              <w:t>221</w:t>
            </w:r>
          </w:p>
        </w:tc>
        <w:tc>
          <w:tcPr>
            <w:tcW w:w="540" w:type="dxa"/>
          </w:tcPr>
          <w:p w14:paraId="08B748D7" w14:textId="07752D0F" w:rsidR="00AE5E89" w:rsidRPr="00CA5D69" w:rsidRDefault="00AE5E89" w:rsidP="00AE5E89">
            <w:pPr>
              <w:pBdr>
                <w:bottom w:val="double" w:sz="4" w:space="1" w:color="auto"/>
              </w:pBd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(31)</w:t>
            </w:r>
          </w:p>
        </w:tc>
        <w:tc>
          <w:tcPr>
            <w:tcW w:w="540" w:type="dxa"/>
          </w:tcPr>
          <w:p w14:paraId="7A720C76" w14:textId="18DD4819" w:rsidR="00AE5E89" w:rsidRPr="00CA5D69" w:rsidRDefault="00AE5E89" w:rsidP="00AE5E89">
            <w:pPr>
              <w:pBdr>
                <w:bottom w:val="double" w:sz="4" w:space="1" w:color="auto"/>
              </w:pBd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(51)</w:t>
            </w:r>
          </w:p>
        </w:tc>
        <w:tc>
          <w:tcPr>
            <w:tcW w:w="540" w:type="dxa"/>
          </w:tcPr>
          <w:p w14:paraId="0454F917" w14:textId="7C23AC3D" w:rsidR="00AE5E89" w:rsidRPr="00CA5D69" w:rsidRDefault="00AE5E89" w:rsidP="00AE5E89">
            <w:pPr>
              <w:pBdr>
                <w:bottom w:val="double" w:sz="4" w:space="1" w:color="auto"/>
              </w:pBd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195</w:t>
            </w:r>
          </w:p>
        </w:tc>
        <w:tc>
          <w:tcPr>
            <w:tcW w:w="720" w:type="dxa"/>
          </w:tcPr>
          <w:p w14:paraId="4AE4A253" w14:textId="0E8CA274" w:rsidR="00AE5E89" w:rsidRPr="00CA5D69" w:rsidRDefault="00AE5E89" w:rsidP="00AE5E89">
            <w:pPr>
              <w:pBdr>
                <w:bottom w:val="double" w:sz="4" w:space="1" w:color="auto"/>
              </w:pBdr>
              <w:tabs>
                <w:tab w:val="decimal" w:pos="324"/>
              </w:tabs>
              <w:spacing w:line="260" w:lineRule="exact"/>
              <w:ind w:right="-43"/>
              <w:jc w:val="right"/>
              <w:rPr>
                <w:rFonts w:ascii="Arial" w:hAnsi="Arial" w:cs="Arial"/>
                <w:sz w:val="11"/>
                <w:szCs w:val="11"/>
              </w:rPr>
            </w:pPr>
            <w:r w:rsidRPr="00CA5D69">
              <w:rPr>
                <w:rFonts w:ascii="Arial" w:hAnsi="Arial" w:cs="Arial"/>
                <w:sz w:val="11"/>
                <w:szCs w:val="11"/>
              </w:rPr>
              <w:t>204</w:t>
            </w:r>
          </w:p>
        </w:tc>
      </w:tr>
      <w:tr w:rsidR="00CA5D69" w:rsidRPr="00CA5D69" w14:paraId="6174C830" w14:textId="77777777" w:rsidTr="006A6104">
        <w:trPr>
          <w:gridAfter w:val="1"/>
          <w:wAfter w:w="540" w:type="dxa"/>
        </w:trPr>
        <w:tc>
          <w:tcPr>
            <w:tcW w:w="1890" w:type="dxa"/>
          </w:tcPr>
          <w:p w14:paraId="2B0DBC2E" w14:textId="77777777" w:rsidR="00AE5E89" w:rsidRPr="00CA5D69" w:rsidRDefault="00AE5E89" w:rsidP="00AE5E89">
            <w:pPr>
              <w:tabs>
                <w:tab w:val="left" w:pos="162"/>
              </w:tabs>
              <w:spacing w:line="260" w:lineRule="exact"/>
              <w:ind w:right="-43"/>
              <w:jc w:val="thaiDistribute"/>
              <w:rPr>
                <w:rFonts w:ascii="Arial" w:hAnsi="Arial" w:cs="Arial"/>
                <w:sz w:val="11"/>
                <w:szCs w:val="11"/>
              </w:rPr>
            </w:pPr>
            <w:r w:rsidRPr="00CA5D69">
              <w:rPr>
                <w:rFonts w:ascii="Arial" w:hAnsi="Arial" w:cs="Arial"/>
                <w:sz w:val="11"/>
                <w:szCs w:val="11"/>
              </w:rPr>
              <w:t>Finance costs</w:t>
            </w:r>
          </w:p>
        </w:tc>
        <w:tc>
          <w:tcPr>
            <w:tcW w:w="630" w:type="dxa"/>
          </w:tcPr>
          <w:p w14:paraId="48F8FE09" w14:textId="7F939319" w:rsidR="00AE5E89" w:rsidRPr="00CA5D69" w:rsidRDefault="00AE5E89" w:rsidP="00AE5E89">
            <w:pPr>
              <w:pBdr>
                <w:bottom w:val="double" w:sz="4" w:space="1" w:color="auto"/>
              </w:pBd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3</w:t>
            </w:r>
          </w:p>
        </w:tc>
        <w:tc>
          <w:tcPr>
            <w:tcW w:w="630" w:type="dxa"/>
          </w:tcPr>
          <w:p w14:paraId="13368A7F" w14:textId="35DBA810" w:rsidR="00AE5E89" w:rsidRPr="00CA5D69" w:rsidRDefault="00AE5E89" w:rsidP="00AE5E89">
            <w:pPr>
              <w:pBdr>
                <w:bottom w:val="double" w:sz="4" w:space="1" w:color="auto"/>
              </w:pBd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w:t>
            </w:r>
          </w:p>
        </w:tc>
        <w:tc>
          <w:tcPr>
            <w:tcW w:w="540" w:type="dxa"/>
          </w:tcPr>
          <w:p w14:paraId="2E6BDAD7" w14:textId="46CB452E" w:rsidR="00AE5E89" w:rsidRPr="00CA5D69" w:rsidRDefault="00AE5E89" w:rsidP="00AE5E89">
            <w:pPr>
              <w:pBdr>
                <w:bottom w:val="double" w:sz="4" w:space="1" w:color="auto"/>
              </w:pBd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2</w:t>
            </w:r>
          </w:p>
        </w:tc>
        <w:tc>
          <w:tcPr>
            <w:tcW w:w="540" w:type="dxa"/>
          </w:tcPr>
          <w:p w14:paraId="7AB7467D" w14:textId="00DB739B" w:rsidR="00AE5E89" w:rsidRPr="00CA5D69" w:rsidRDefault="00AE5E89" w:rsidP="00AE5E89">
            <w:pPr>
              <w:pBdr>
                <w:bottom w:val="double" w:sz="4" w:space="1" w:color="auto"/>
              </w:pBd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1</w:t>
            </w:r>
          </w:p>
        </w:tc>
        <w:tc>
          <w:tcPr>
            <w:tcW w:w="540" w:type="dxa"/>
          </w:tcPr>
          <w:p w14:paraId="64182830" w14:textId="7DEEC32B" w:rsidR="00AE5E89" w:rsidRPr="00CA5D69" w:rsidRDefault="00AE5E89" w:rsidP="00AE5E89">
            <w:pPr>
              <w:pBdr>
                <w:bottom w:val="double" w:sz="4" w:space="1" w:color="auto"/>
              </w:pBd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1</w:t>
            </w:r>
          </w:p>
        </w:tc>
        <w:tc>
          <w:tcPr>
            <w:tcW w:w="450" w:type="dxa"/>
          </w:tcPr>
          <w:p w14:paraId="0DCAA02B" w14:textId="757F5A3C" w:rsidR="00AE5E89" w:rsidRPr="00CA5D69" w:rsidRDefault="00AE5E89" w:rsidP="00AE5E89">
            <w:pPr>
              <w:pBdr>
                <w:bottom w:val="double" w:sz="4" w:space="1" w:color="auto"/>
              </w:pBdr>
              <w:tabs>
                <w:tab w:val="decimal" w:pos="234"/>
                <w:tab w:val="decimal" w:pos="324"/>
              </w:tabs>
              <w:spacing w:line="260" w:lineRule="exact"/>
              <w:ind w:right="-43"/>
              <w:jc w:val="right"/>
              <w:rPr>
                <w:rFonts w:ascii="Arial" w:hAnsi="Arial" w:cs="Arial"/>
                <w:sz w:val="11"/>
                <w:szCs w:val="11"/>
              </w:rPr>
            </w:pPr>
            <w:r w:rsidRPr="00CA5D69">
              <w:rPr>
                <w:rFonts w:ascii="Arial" w:hAnsi="Arial" w:cs="Arial" w:hint="cs"/>
                <w:sz w:val="11"/>
                <w:szCs w:val="11"/>
              </w:rPr>
              <w:t>-</w:t>
            </w:r>
          </w:p>
        </w:tc>
        <w:tc>
          <w:tcPr>
            <w:tcW w:w="450" w:type="dxa"/>
          </w:tcPr>
          <w:p w14:paraId="316F4639" w14:textId="31B59E8B" w:rsidR="00AE5E89" w:rsidRPr="00CA5D69" w:rsidRDefault="00AE5E89" w:rsidP="00AE5E89">
            <w:pPr>
              <w:pBdr>
                <w:bottom w:val="double" w:sz="4" w:space="1" w:color="auto"/>
              </w:pBdr>
              <w:tabs>
                <w:tab w:val="decimal" w:pos="252"/>
                <w:tab w:val="decimal" w:pos="324"/>
              </w:tabs>
              <w:spacing w:line="260" w:lineRule="exact"/>
              <w:ind w:right="-43"/>
              <w:jc w:val="right"/>
              <w:rPr>
                <w:rFonts w:ascii="Arial" w:hAnsi="Arial" w:cs="Arial"/>
                <w:sz w:val="11"/>
                <w:szCs w:val="11"/>
              </w:rPr>
            </w:pPr>
            <w:r w:rsidRPr="00CA5D69">
              <w:rPr>
                <w:rFonts w:ascii="Arial" w:hAnsi="Arial" w:cs="Arial" w:hint="cs"/>
                <w:sz w:val="11"/>
                <w:szCs w:val="11"/>
              </w:rPr>
              <w:t>14</w:t>
            </w:r>
          </w:p>
        </w:tc>
        <w:tc>
          <w:tcPr>
            <w:tcW w:w="540" w:type="dxa"/>
          </w:tcPr>
          <w:p w14:paraId="14E5BFD1" w14:textId="725B1C17" w:rsidR="00AE5E89" w:rsidRPr="00CA5D69" w:rsidRDefault="00AE5E89" w:rsidP="00AE5E89">
            <w:pPr>
              <w:pBdr>
                <w:bottom w:val="double" w:sz="4" w:space="1" w:color="auto"/>
              </w:pBdr>
              <w:tabs>
                <w:tab w:val="decimal" w:pos="252"/>
                <w:tab w:val="decimal" w:pos="324"/>
              </w:tabs>
              <w:spacing w:line="260" w:lineRule="exact"/>
              <w:ind w:right="-43"/>
              <w:jc w:val="right"/>
              <w:rPr>
                <w:rFonts w:ascii="Arial" w:hAnsi="Arial" w:cs="Arial"/>
                <w:sz w:val="11"/>
                <w:szCs w:val="11"/>
              </w:rPr>
            </w:pPr>
            <w:r w:rsidRPr="00CA5D69">
              <w:rPr>
                <w:rFonts w:ascii="Arial" w:hAnsi="Arial" w:cs="Arial" w:hint="cs"/>
                <w:sz w:val="11"/>
                <w:szCs w:val="11"/>
              </w:rPr>
              <w:t>14</w:t>
            </w:r>
          </w:p>
        </w:tc>
        <w:tc>
          <w:tcPr>
            <w:tcW w:w="450" w:type="dxa"/>
          </w:tcPr>
          <w:p w14:paraId="4CFC76DD" w14:textId="2C518023" w:rsidR="00AE5E89" w:rsidRPr="00CA5D69" w:rsidRDefault="00AE5E89" w:rsidP="00AE5E89">
            <w:pPr>
              <w:pBdr>
                <w:bottom w:val="double" w:sz="4" w:space="1" w:color="auto"/>
              </w:pBdr>
              <w:tabs>
                <w:tab w:val="decimal" w:pos="234"/>
                <w:tab w:val="decimal" w:pos="324"/>
              </w:tabs>
              <w:spacing w:line="260" w:lineRule="exact"/>
              <w:ind w:right="-43"/>
              <w:jc w:val="right"/>
              <w:rPr>
                <w:rFonts w:ascii="Arial" w:hAnsi="Arial" w:cs="Arial"/>
                <w:sz w:val="11"/>
                <w:szCs w:val="11"/>
              </w:rPr>
            </w:pPr>
            <w:r w:rsidRPr="00CA5D69">
              <w:rPr>
                <w:rFonts w:ascii="Arial" w:hAnsi="Arial" w:cs="Arial" w:hint="cs"/>
                <w:sz w:val="11"/>
                <w:szCs w:val="11"/>
              </w:rPr>
              <w:t>67</w:t>
            </w:r>
          </w:p>
        </w:tc>
        <w:tc>
          <w:tcPr>
            <w:tcW w:w="450" w:type="dxa"/>
          </w:tcPr>
          <w:p w14:paraId="0C68D022" w14:textId="18018E6A" w:rsidR="00AE5E89" w:rsidRPr="00CA5D69" w:rsidRDefault="00AE5E89" w:rsidP="00AE5E89">
            <w:pPr>
              <w:pBdr>
                <w:bottom w:val="double" w:sz="4" w:space="1" w:color="auto"/>
              </w:pBdr>
              <w:tabs>
                <w:tab w:val="decimal" w:pos="234"/>
                <w:tab w:val="decimal" w:pos="324"/>
              </w:tabs>
              <w:spacing w:line="260" w:lineRule="exact"/>
              <w:ind w:right="-43"/>
              <w:jc w:val="right"/>
              <w:rPr>
                <w:rFonts w:ascii="Arial" w:hAnsi="Arial" w:cs="Arial"/>
                <w:sz w:val="11"/>
                <w:szCs w:val="11"/>
              </w:rPr>
            </w:pPr>
            <w:r w:rsidRPr="00CA5D69">
              <w:rPr>
                <w:rFonts w:ascii="Arial" w:hAnsi="Arial" w:cs="Arial" w:hint="cs"/>
                <w:sz w:val="11"/>
                <w:szCs w:val="11"/>
              </w:rPr>
              <w:t>93</w:t>
            </w:r>
          </w:p>
        </w:tc>
        <w:tc>
          <w:tcPr>
            <w:tcW w:w="540" w:type="dxa"/>
          </w:tcPr>
          <w:p w14:paraId="2C0565A5" w14:textId="0EC143F7" w:rsidR="00AE5E89" w:rsidRPr="00CA5D69" w:rsidRDefault="00AE5E89" w:rsidP="00AE5E89">
            <w:pPr>
              <w:pBdr>
                <w:bottom w:val="double" w:sz="4" w:space="1" w:color="auto"/>
              </w:pBd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(32)</w:t>
            </w:r>
          </w:p>
        </w:tc>
        <w:tc>
          <w:tcPr>
            <w:tcW w:w="540" w:type="dxa"/>
          </w:tcPr>
          <w:p w14:paraId="661934BE" w14:textId="1E017EBF" w:rsidR="00AE5E89" w:rsidRPr="00CA5D69" w:rsidRDefault="00AE5E89" w:rsidP="00AE5E89">
            <w:pPr>
              <w:pBdr>
                <w:bottom w:val="double" w:sz="4" w:space="1" w:color="auto"/>
              </w:pBd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(51)</w:t>
            </w:r>
          </w:p>
        </w:tc>
        <w:tc>
          <w:tcPr>
            <w:tcW w:w="540" w:type="dxa"/>
          </w:tcPr>
          <w:p w14:paraId="70095A00" w14:textId="3A683868" w:rsidR="00AE5E89" w:rsidRPr="00CA5D69" w:rsidRDefault="00AE5E89" w:rsidP="00AE5E89">
            <w:pPr>
              <w:pBdr>
                <w:bottom w:val="double" w:sz="4" w:space="1" w:color="auto"/>
              </w:pBd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55</w:t>
            </w:r>
          </w:p>
        </w:tc>
        <w:tc>
          <w:tcPr>
            <w:tcW w:w="720" w:type="dxa"/>
          </w:tcPr>
          <w:p w14:paraId="31CEB14E" w14:textId="0C715857" w:rsidR="00AE5E89" w:rsidRPr="00CA5D69" w:rsidRDefault="00AE5E89" w:rsidP="00AE5E89">
            <w:pPr>
              <w:pBdr>
                <w:bottom w:val="double" w:sz="4" w:space="1" w:color="auto"/>
              </w:pBdr>
              <w:tabs>
                <w:tab w:val="decimal" w:pos="324"/>
              </w:tabs>
              <w:spacing w:line="260" w:lineRule="exact"/>
              <w:ind w:right="-43"/>
              <w:jc w:val="right"/>
              <w:rPr>
                <w:rFonts w:ascii="Arial" w:hAnsi="Arial" w:cs="Arial"/>
                <w:sz w:val="11"/>
                <w:szCs w:val="11"/>
              </w:rPr>
            </w:pPr>
            <w:r w:rsidRPr="00CA5D69">
              <w:rPr>
                <w:rFonts w:ascii="Arial" w:hAnsi="Arial" w:cs="Arial"/>
                <w:sz w:val="11"/>
                <w:szCs w:val="11"/>
              </w:rPr>
              <w:t>57</w:t>
            </w:r>
          </w:p>
        </w:tc>
      </w:tr>
      <w:tr w:rsidR="00CA5D69" w:rsidRPr="00CA5D69" w14:paraId="0A76FC09" w14:textId="77777777" w:rsidTr="006A6104">
        <w:tc>
          <w:tcPr>
            <w:tcW w:w="2520" w:type="dxa"/>
            <w:gridSpan w:val="2"/>
          </w:tcPr>
          <w:p w14:paraId="5830C4E2" w14:textId="77777777" w:rsidR="00651512" w:rsidRPr="00CA5D69" w:rsidRDefault="00651512" w:rsidP="00651512">
            <w:pPr>
              <w:tabs>
                <w:tab w:val="decimal" w:pos="324"/>
              </w:tabs>
              <w:spacing w:line="260" w:lineRule="exact"/>
              <w:ind w:right="-43"/>
              <w:rPr>
                <w:rFonts w:ascii="Arial" w:hAnsi="Arial" w:cs="Arial"/>
                <w:sz w:val="11"/>
                <w:szCs w:val="11"/>
              </w:rPr>
            </w:pPr>
            <w:r w:rsidRPr="00CA5D69">
              <w:rPr>
                <w:rFonts w:ascii="Arial" w:hAnsi="Arial" w:cs="Arial"/>
                <w:sz w:val="11"/>
                <w:szCs w:val="11"/>
              </w:rPr>
              <w:t xml:space="preserve">Segment operating </w:t>
            </w:r>
          </w:p>
        </w:tc>
        <w:tc>
          <w:tcPr>
            <w:tcW w:w="630" w:type="dxa"/>
          </w:tcPr>
          <w:p w14:paraId="61FDFE12" w14:textId="77777777" w:rsidR="00651512" w:rsidRPr="00CA5D69" w:rsidRDefault="00651512" w:rsidP="00651512">
            <w:pPr>
              <w:tabs>
                <w:tab w:val="decimal" w:pos="324"/>
              </w:tabs>
              <w:spacing w:line="260" w:lineRule="exact"/>
              <w:ind w:right="-43"/>
              <w:jc w:val="right"/>
              <w:rPr>
                <w:rFonts w:ascii="Arial" w:hAnsi="Arial" w:cs="Arial"/>
                <w:sz w:val="11"/>
                <w:szCs w:val="11"/>
              </w:rPr>
            </w:pPr>
          </w:p>
        </w:tc>
        <w:tc>
          <w:tcPr>
            <w:tcW w:w="540" w:type="dxa"/>
          </w:tcPr>
          <w:p w14:paraId="6808EEEC" w14:textId="7D8B227B" w:rsidR="00651512" w:rsidRPr="00CA5D69" w:rsidRDefault="00651512" w:rsidP="00651512">
            <w:pPr>
              <w:tabs>
                <w:tab w:val="decimal" w:pos="324"/>
              </w:tabs>
              <w:spacing w:line="260" w:lineRule="exact"/>
              <w:ind w:right="-43"/>
              <w:jc w:val="right"/>
              <w:rPr>
                <w:rFonts w:ascii="Arial" w:hAnsi="Arial" w:cs="Arial"/>
                <w:sz w:val="11"/>
                <w:szCs w:val="11"/>
              </w:rPr>
            </w:pPr>
          </w:p>
        </w:tc>
        <w:tc>
          <w:tcPr>
            <w:tcW w:w="540" w:type="dxa"/>
          </w:tcPr>
          <w:p w14:paraId="39C2D3A3" w14:textId="77777777" w:rsidR="00651512" w:rsidRPr="00CA5D69" w:rsidRDefault="00651512" w:rsidP="00651512">
            <w:pPr>
              <w:tabs>
                <w:tab w:val="decimal" w:pos="324"/>
              </w:tabs>
              <w:spacing w:line="260" w:lineRule="exact"/>
              <w:ind w:right="-43"/>
              <w:jc w:val="right"/>
              <w:rPr>
                <w:rFonts w:ascii="Arial" w:hAnsi="Arial" w:cs="Arial"/>
                <w:sz w:val="11"/>
                <w:szCs w:val="11"/>
              </w:rPr>
            </w:pPr>
          </w:p>
        </w:tc>
        <w:tc>
          <w:tcPr>
            <w:tcW w:w="540" w:type="dxa"/>
          </w:tcPr>
          <w:p w14:paraId="023DF061" w14:textId="2061ED94" w:rsidR="00651512" w:rsidRPr="00CA5D69" w:rsidRDefault="00651512" w:rsidP="00651512">
            <w:pPr>
              <w:tabs>
                <w:tab w:val="decimal" w:pos="324"/>
              </w:tabs>
              <w:spacing w:line="260" w:lineRule="exact"/>
              <w:ind w:right="-43"/>
              <w:jc w:val="right"/>
              <w:rPr>
                <w:rFonts w:ascii="Arial" w:hAnsi="Arial" w:cs="Arial"/>
                <w:sz w:val="11"/>
                <w:szCs w:val="11"/>
              </w:rPr>
            </w:pPr>
          </w:p>
        </w:tc>
        <w:tc>
          <w:tcPr>
            <w:tcW w:w="450" w:type="dxa"/>
          </w:tcPr>
          <w:p w14:paraId="1D3B7CC0" w14:textId="77777777" w:rsidR="00651512" w:rsidRPr="00CA5D69" w:rsidRDefault="00651512" w:rsidP="00651512">
            <w:pPr>
              <w:tabs>
                <w:tab w:val="decimal" w:pos="234"/>
                <w:tab w:val="decimal" w:pos="324"/>
              </w:tabs>
              <w:spacing w:line="260" w:lineRule="exact"/>
              <w:ind w:right="-43"/>
              <w:jc w:val="right"/>
              <w:rPr>
                <w:rFonts w:ascii="Arial" w:hAnsi="Arial" w:cs="Arial"/>
                <w:sz w:val="11"/>
                <w:szCs w:val="11"/>
              </w:rPr>
            </w:pPr>
          </w:p>
        </w:tc>
        <w:tc>
          <w:tcPr>
            <w:tcW w:w="450" w:type="dxa"/>
          </w:tcPr>
          <w:p w14:paraId="0E2D9E7B" w14:textId="196A17A9" w:rsidR="00651512" w:rsidRPr="00CA5D69" w:rsidRDefault="00651512" w:rsidP="00651512">
            <w:pPr>
              <w:tabs>
                <w:tab w:val="decimal" w:pos="324"/>
              </w:tabs>
              <w:spacing w:line="260" w:lineRule="exact"/>
              <w:ind w:right="-43"/>
              <w:jc w:val="right"/>
              <w:rPr>
                <w:rFonts w:ascii="Arial" w:hAnsi="Arial" w:cs="Arial"/>
                <w:sz w:val="11"/>
                <w:szCs w:val="11"/>
              </w:rPr>
            </w:pPr>
          </w:p>
        </w:tc>
        <w:tc>
          <w:tcPr>
            <w:tcW w:w="540" w:type="dxa"/>
          </w:tcPr>
          <w:p w14:paraId="07259F2B" w14:textId="77777777" w:rsidR="00651512" w:rsidRPr="00CA5D69" w:rsidRDefault="00651512" w:rsidP="00651512">
            <w:pPr>
              <w:tabs>
                <w:tab w:val="decimal" w:pos="324"/>
              </w:tabs>
              <w:spacing w:line="260" w:lineRule="exact"/>
              <w:ind w:right="-43"/>
              <w:jc w:val="right"/>
              <w:rPr>
                <w:rFonts w:ascii="Arial" w:hAnsi="Arial" w:cs="Arial"/>
                <w:sz w:val="11"/>
                <w:szCs w:val="11"/>
              </w:rPr>
            </w:pPr>
          </w:p>
        </w:tc>
        <w:tc>
          <w:tcPr>
            <w:tcW w:w="450" w:type="dxa"/>
          </w:tcPr>
          <w:p w14:paraId="4957D6DD" w14:textId="580DACC7" w:rsidR="00651512" w:rsidRPr="00CA5D69" w:rsidRDefault="00651512" w:rsidP="00651512">
            <w:pPr>
              <w:tabs>
                <w:tab w:val="decimal" w:pos="234"/>
                <w:tab w:val="decimal" w:pos="324"/>
              </w:tabs>
              <w:spacing w:line="260" w:lineRule="exact"/>
              <w:ind w:right="-43"/>
              <w:jc w:val="right"/>
              <w:rPr>
                <w:rFonts w:ascii="Arial" w:hAnsi="Arial" w:cs="Arial"/>
                <w:sz w:val="11"/>
                <w:szCs w:val="11"/>
              </w:rPr>
            </w:pPr>
          </w:p>
        </w:tc>
        <w:tc>
          <w:tcPr>
            <w:tcW w:w="450" w:type="dxa"/>
          </w:tcPr>
          <w:p w14:paraId="49DAB680" w14:textId="77777777" w:rsidR="00651512" w:rsidRPr="00CA5D69" w:rsidRDefault="00651512" w:rsidP="00651512">
            <w:pPr>
              <w:tabs>
                <w:tab w:val="decimal" w:pos="234"/>
                <w:tab w:val="decimal" w:pos="324"/>
              </w:tabs>
              <w:spacing w:line="260" w:lineRule="exact"/>
              <w:ind w:right="-43"/>
              <w:jc w:val="right"/>
              <w:rPr>
                <w:rFonts w:ascii="Arial" w:hAnsi="Arial" w:cs="Arial"/>
                <w:sz w:val="11"/>
                <w:szCs w:val="11"/>
              </w:rPr>
            </w:pPr>
          </w:p>
        </w:tc>
        <w:tc>
          <w:tcPr>
            <w:tcW w:w="540" w:type="dxa"/>
          </w:tcPr>
          <w:p w14:paraId="66981AA6" w14:textId="3840673E" w:rsidR="00651512" w:rsidRPr="00CA5D69" w:rsidRDefault="00651512" w:rsidP="00651512">
            <w:pPr>
              <w:tabs>
                <w:tab w:val="decimal" w:pos="324"/>
                <w:tab w:val="decimal" w:pos="432"/>
              </w:tabs>
              <w:spacing w:line="260" w:lineRule="exact"/>
              <w:ind w:right="-43"/>
              <w:jc w:val="right"/>
              <w:rPr>
                <w:rFonts w:ascii="Arial" w:hAnsi="Arial" w:cs="Arial"/>
                <w:sz w:val="11"/>
                <w:szCs w:val="11"/>
              </w:rPr>
            </w:pPr>
          </w:p>
        </w:tc>
        <w:tc>
          <w:tcPr>
            <w:tcW w:w="540" w:type="dxa"/>
          </w:tcPr>
          <w:p w14:paraId="74433D73" w14:textId="77777777" w:rsidR="00651512" w:rsidRPr="00CA5D69" w:rsidRDefault="00651512" w:rsidP="00651512">
            <w:pPr>
              <w:tabs>
                <w:tab w:val="decimal" w:pos="324"/>
                <w:tab w:val="decimal" w:pos="432"/>
              </w:tabs>
              <w:spacing w:line="260" w:lineRule="exact"/>
              <w:ind w:right="-43"/>
              <w:jc w:val="right"/>
              <w:rPr>
                <w:rFonts w:ascii="Arial" w:hAnsi="Arial" w:cs="Arial"/>
                <w:sz w:val="11"/>
                <w:szCs w:val="11"/>
              </w:rPr>
            </w:pPr>
          </w:p>
        </w:tc>
        <w:tc>
          <w:tcPr>
            <w:tcW w:w="540" w:type="dxa"/>
          </w:tcPr>
          <w:p w14:paraId="52995B3D" w14:textId="66F4D407" w:rsidR="00651512" w:rsidRPr="00CA5D69" w:rsidRDefault="00651512" w:rsidP="00651512">
            <w:pPr>
              <w:tabs>
                <w:tab w:val="decimal" w:pos="324"/>
                <w:tab w:val="decimal" w:pos="432"/>
              </w:tabs>
              <w:spacing w:line="260" w:lineRule="exact"/>
              <w:ind w:right="-43"/>
              <w:jc w:val="right"/>
              <w:rPr>
                <w:rFonts w:ascii="Arial" w:hAnsi="Arial" w:cs="Arial"/>
                <w:sz w:val="11"/>
                <w:szCs w:val="11"/>
              </w:rPr>
            </w:pPr>
          </w:p>
        </w:tc>
        <w:tc>
          <w:tcPr>
            <w:tcW w:w="720" w:type="dxa"/>
          </w:tcPr>
          <w:p w14:paraId="604E13BE" w14:textId="77777777" w:rsidR="00651512" w:rsidRPr="00CA5D69" w:rsidRDefault="00651512" w:rsidP="00651512">
            <w:pPr>
              <w:tabs>
                <w:tab w:val="decimal" w:pos="324"/>
                <w:tab w:val="decimal" w:pos="504"/>
              </w:tabs>
              <w:spacing w:line="260" w:lineRule="exact"/>
              <w:ind w:right="-43"/>
              <w:jc w:val="right"/>
              <w:rPr>
                <w:rFonts w:ascii="Arial" w:hAnsi="Arial" w:cs="Arial"/>
                <w:sz w:val="11"/>
                <w:szCs w:val="11"/>
              </w:rPr>
            </w:pPr>
          </w:p>
        </w:tc>
        <w:tc>
          <w:tcPr>
            <w:tcW w:w="540" w:type="dxa"/>
          </w:tcPr>
          <w:p w14:paraId="2E583F09" w14:textId="2075B992" w:rsidR="00651512" w:rsidRPr="00CA5D69" w:rsidRDefault="00651512" w:rsidP="00651512">
            <w:pPr>
              <w:tabs>
                <w:tab w:val="decimal" w:pos="324"/>
                <w:tab w:val="decimal" w:pos="432"/>
              </w:tabs>
              <w:spacing w:line="260" w:lineRule="exact"/>
              <w:ind w:right="-43"/>
              <w:jc w:val="right"/>
              <w:rPr>
                <w:rFonts w:ascii="Arial" w:hAnsi="Arial" w:cs="Arial"/>
                <w:sz w:val="11"/>
                <w:szCs w:val="11"/>
              </w:rPr>
            </w:pPr>
          </w:p>
        </w:tc>
      </w:tr>
      <w:tr w:rsidR="00CA5D69" w:rsidRPr="00CA5D69" w14:paraId="6C6B0B9E" w14:textId="77777777" w:rsidTr="00596F33">
        <w:trPr>
          <w:gridAfter w:val="1"/>
          <w:wAfter w:w="540" w:type="dxa"/>
          <w:trHeight w:val="99"/>
        </w:trPr>
        <w:tc>
          <w:tcPr>
            <w:tcW w:w="1890" w:type="dxa"/>
          </w:tcPr>
          <w:p w14:paraId="11AFAEDA" w14:textId="77777777" w:rsidR="00AE5E89" w:rsidRPr="00CA5D69" w:rsidRDefault="00AE5E89" w:rsidP="00AE5E89">
            <w:pPr>
              <w:tabs>
                <w:tab w:val="left" w:pos="162"/>
              </w:tabs>
              <w:spacing w:line="260" w:lineRule="exact"/>
              <w:ind w:right="-108"/>
              <w:jc w:val="thaiDistribute"/>
              <w:rPr>
                <w:rFonts w:ascii="Arial" w:hAnsi="Arial" w:cs="Arial"/>
                <w:sz w:val="11"/>
                <w:szCs w:val="11"/>
              </w:rPr>
            </w:pPr>
            <w:r w:rsidRPr="00CA5D69">
              <w:rPr>
                <w:rFonts w:ascii="Arial" w:hAnsi="Arial" w:cs="Arial"/>
                <w:sz w:val="11"/>
                <w:szCs w:val="11"/>
                <w:cs/>
              </w:rPr>
              <w:t xml:space="preserve">   </w:t>
            </w:r>
            <w:r w:rsidRPr="00CA5D69">
              <w:rPr>
                <w:rFonts w:ascii="Arial" w:hAnsi="Arial" w:cs="Arial"/>
                <w:sz w:val="11"/>
                <w:szCs w:val="11"/>
              </w:rPr>
              <w:tab/>
              <w:t>profit</w:t>
            </w:r>
          </w:p>
        </w:tc>
        <w:tc>
          <w:tcPr>
            <w:tcW w:w="630" w:type="dxa"/>
            <w:vAlign w:val="bottom"/>
          </w:tcPr>
          <w:p w14:paraId="1BD3A2E9" w14:textId="1F978F5A" w:rsidR="00AE5E89" w:rsidRPr="00CA5D69" w:rsidRDefault="00AE5E89" w:rsidP="00AE5E89">
            <w:pPr>
              <w:pBdr>
                <w:bottom w:val="double" w:sz="4" w:space="1" w:color="auto"/>
              </w:pBdr>
              <w:tabs>
                <w:tab w:val="decimal" w:pos="324"/>
              </w:tabs>
              <w:spacing w:line="260" w:lineRule="exact"/>
              <w:ind w:right="-43"/>
              <w:jc w:val="right"/>
              <w:rPr>
                <w:rFonts w:ascii="Arial" w:hAnsi="Arial" w:cs="Arial"/>
                <w:sz w:val="11"/>
                <w:szCs w:val="11"/>
              </w:rPr>
            </w:pPr>
            <w:r w:rsidRPr="00CA5D69">
              <w:rPr>
                <w:rFonts w:ascii="Angsana New" w:hAnsi="Angsana New" w:hint="cs"/>
                <w:sz w:val="16"/>
                <w:szCs w:val="16"/>
              </w:rPr>
              <w:t>179</w:t>
            </w:r>
          </w:p>
        </w:tc>
        <w:tc>
          <w:tcPr>
            <w:tcW w:w="630" w:type="dxa"/>
            <w:vAlign w:val="bottom"/>
          </w:tcPr>
          <w:p w14:paraId="211D8396" w14:textId="3D0960F9" w:rsidR="00AE5E89" w:rsidRPr="00CA5D69" w:rsidRDefault="00AE5E89" w:rsidP="00AE5E89">
            <w:pPr>
              <w:pBdr>
                <w:bottom w:val="double" w:sz="4" w:space="1" w:color="auto"/>
              </w:pBdr>
              <w:tabs>
                <w:tab w:val="decimal" w:pos="324"/>
              </w:tabs>
              <w:spacing w:line="260" w:lineRule="exact"/>
              <w:ind w:right="-43"/>
              <w:jc w:val="right"/>
              <w:rPr>
                <w:rFonts w:ascii="Arial" w:hAnsi="Arial" w:cs="Arial"/>
                <w:sz w:val="11"/>
                <w:szCs w:val="11"/>
              </w:rPr>
            </w:pPr>
            <w:r w:rsidRPr="00CA5D69">
              <w:rPr>
                <w:rFonts w:ascii="Angsana New" w:hAnsi="Angsana New" w:hint="cs"/>
                <w:sz w:val="16"/>
                <w:szCs w:val="16"/>
              </w:rPr>
              <w:t>24</w:t>
            </w:r>
          </w:p>
        </w:tc>
        <w:tc>
          <w:tcPr>
            <w:tcW w:w="540" w:type="dxa"/>
            <w:vAlign w:val="bottom"/>
          </w:tcPr>
          <w:p w14:paraId="044DDB27" w14:textId="2BD9FDA2" w:rsidR="00AE5E89" w:rsidRPr="00CA5D69" w:rsidRDefault="00AE5E89" w:rsidP="00AE5E89">
            <w:pPr>
              <w:pBdr>
                <w:bottom w:val="double" w:sz="4" w:space="1" w:color="auto"/>
              </w:pBdr>
              <w:tabs>
                <w:tab w:val="decimal" w:pos="324"/>
              </w:tabs>
              <w:spacing w:line="260" w:lineRule="exact"/>
              <w:ind w:right="-43"/>
              <w:jc w:val="right"/>
              <w:rPr>
                <w:rFonts w:ascii="Arial" w:hAnsi="Arial" w:cs="Arial"/>
                <w:sz w:val="11"/>
                <w:szCs w:val="11"/>
              </w:rPr>
            </w:pPr>
            <w:r w:rsidRPr="00CA5D69">
              <w:rPr>
                <w:rFonts w:ascii="Angsana New" w:hAnsi="Angsana New" w:hint="cs"/>
                <w:sz w:val="16"/>
                <w:szCs w:val="16"/>
              </w:rPr>
              <w:t>62</w:t>
            </w:r>
          </w:p>
        </w:tc>
        <w:tc>
          <w:tcPr>
            <w:tcW w:w="540" w:type="dxa"/>
            <w:vAlign w:val="bottom"/>
          </w:tcPr>
          <w:p w14:paraId="39DD097C" w14:textId="1BD8D707" w:rsidR="00AE5E89" w:rsidRPr="00CA5D69" w:rsidRDefault="00AE5E89" w:rsidP="00AE5E89">
            <w:pPr>
              <w:pBdr>
                <w:bottom w:val="double" w:sz="4" w:space="1" w:color="auto"/>
              </w:pBdr>
              <w:tabs>
                <w:tab w:val="decimal" w:pos="324"/>
              </w:tabs>
              <w:spacing w:line="260" w:lineRule="exact"/>
              <w:ind w:right="-43"/>
              <w:jc w:val="right"/>
              <w:rPr>
                <w:rFonts w:ascii="Arial" w:hAnsi="Arial" w:cs="Arial"/>
                <w:sz w:val="11"/>
                <w:szCs w:val="11"/>
              </w:rPr>
            </w:pPr>
            <w:r w:rsidRPr="00CA5D69">
              <w:rPr>
                <w:rFonts w:ascii="Angsana New" w:hAnsi="Angsana New" w:hint="cs"/>
                <w:sz w:val="16"/>
                <w:szCs w:val="16"/>
              </w:rPr>
              <w:t>105</w:t>
            </w:r>
          </w:p>
        </w:tc>
        <w:tc>
          <w:tcPr>
            <w:tcW w:w="540" w:type="dxa"/>
            <w:vAlign w:val="bottom"/>
          </w:tcPr>
          <w:p w14:paraId="6FC1BB3A" w14:textId="68BDDCD1" w:rsidR="00AE5E89" w:rsidRPr="00CA5D69" w:rsidRDefault="00AE5E89" w:rsidP="00AE5E89">
            <w:pPr>
              <w:pBdr>
                <w:bottom w:val="double" w:sz="4" w:space="1" w:color="auto"/>
              </w:pBdr>
              <w:tabs>
                <w:tab w:val="decimal" w:pos="324"/>
              </w:tabs>
              <w:spacing w:line="260" w:lineRule="exact"/>
              <w:ind w:right="-43"/>
              <w:jc w:val="right"/>
              <w:rPr>
                <w:rFonts w:ascii="Arial" w:hAnsi="Arial" w:cs="Arial"/>
                <w:sz w:val="11"/>
                <w:szCs w:val="11"/>
              </w:rPr>
            </w:pPr>
            <w:r w:rsidRPr="00CA5D69">
              <w:rPr>
                <w:rFonts w:ascii="Angsana New" w:hAnsi="Angsana New" w:hint="cs"/>
                <w:sz w:val="16"/>
                <w:szCs w:val="16"/>
              </w:rPr>
              <w:t>105</w:t>
            </w:r>
          </w:p>
        </w:tc>
        <w:tc>
          <w:tcPr>
            <w:tcW w:w="450" w:type="dxa"/>
            <w:vAlign w:val="bottom"/>
          </w:tcPr>
          <w:p w14:paraId="76389076" w14:textId="15ED222E" w:rsidR="00AE5E89" w:rsidRPr="00CA5D69" w:rsidRDefault="00AE5E89" w:rsidP="00AE5E89">
            <w:pPr>
              <w:pBdr>
                <w:bottom w:val="double" w:sz="4" w:space="1" w:color="auto"/>
              </w:pBdr>
              <w:tabs>
                <w:tab w:val="decimal" w:pos="234"/>
                <w:tab w:val="decimal" w:pos="324"/>
              </w:tabs>
              <w:spacing w:line="260" w:lineRule="exact"/>
              <w:ind w:right="-43"/>
              <w:jc w:val="right"/>
              <w:rPr>
                <w:rFonts w:ascii="Arial" w:hAnsi="Arial" w:cs="Arial"/>
                <w:sz w:val="11"/>
                <w:szCs w:val="11"/>
              </w:rPr>
            </w:pPr>
            <w:r w:rsidRPr="00CA5D69">
              <w:rPr>
                <w:rFonts w:ascii="Angsana New" w:hAnsi="Angsana New" w:hint="cs"/>
                <w:sz w:val="16"/>
                <w:szCs w:val="16"/>
              </w:rPr>
              <w:t>82</w:t>
            </w:r>
          </w:p>
        </w:tc>
        <w:tc>
          <w:tcPr>
            <w:tcW w:w="450" w:type="dxa"/>
            <w:vAlign w:val="bottom"/>
          </w:tcPr>
          <w:p w14:paraId="730AEA63" w14:textId="4544EF90" w:rsidR="00AE5E89" w:rsidRPr="00CA5D69" w:rsidRDefault="00AE5E89" w:rsidP="00AE5E89">
            <w:pPr>
              <w:pBdr>
                <w:bottom w:val="double" w:sz="4" w:space="1" w:color="auto"/>
              </w:pBdr>
              <w:tabs>
                <w:tab w:val="decimal" w:pos="252"/>
                <w:tab w:val="decimal" w:pos="324"/>
              </w:tabs>
              <w:spacing w:line="260" w:lineRule="exact"/>
              <w:ind w:right="-43"/>
              <w:jc w:val="right"/>
              <w:rPr>
                <w:rFonts w:ascii="Arial" w:hAnsi="Arial" w:cs="Arial"/>
                <w:sz w:val="11"/>
                <w:szCs w:val="11"/>
              </w:rPr>
            </w:pPr>
            <w:r w:rsidRPr="00CA5D69">
              <w:rPr>
                <w:rFonts w:ascii="Angsana New" w:hAnsi="Angsana New" w:hint="cs"/>
                <w:sz w:val="16"/>
                <w:szCs w:val="16"/>
              </w:rPr>
              <w:t>89</w:t>
            </w:r>
          </w:p>
        </w:tc>
        <w:tc>
          <w:tcPr>
            <w:tcW w:w="540" w:type="dxa"/>
            <w:vAlign w:val="bottom"/>
          </w:tcPr>
          <w:p w14:paraId="04CECAFC" w14:textId="2DF3AA64" w:rsidR="00AE5E89" w:rsidRPr="00CA5D69" w:rsidRDefault="00AE5E89" w:rsidP="00AE5E89">
            <w:pPr>
              <w:pBdr>
                <w:bottom w:val="double" w:sz="4" w:space="1" w:color="auto"/>
              </w:pBdr>
              <w:tabs>
                <w:tab w:val="decimal" w:pos="252"/>
                <w:tab w:val="decimal" w:pos="324"/>
              </w:tabs>
              <w:spacing w:line="260" w:lineRule="exact"/>
              <w:ind w:right="-43"/>
              <w:jc w:val="right"/>
              <w:rPr>
                <w:rFonts w:ascii="Arial" w:hAnsi="Arial" w:cs="Arial"/>
                <w:sz w:val="11"/>
                <w:szCs w:val="11"/>
              </w:rPr>
            </w:pPr>
            <w:r w:rsidRPr="00CA5D69">
              <w:rPr>
                <w:rFonts w:ascii="Angsana New" w:hAnsi="Angsana New" w:hint="cs"/>
                <w:sz w:val="16"/>
                <w:szCs w:val="16"/>
              </w:rPr>
              <w:t>103</w:t>
            </w:r>
          </w:p>
        </w:tc>
        <w:tc>
          <w:tcPr>
            <w:tcW w:w="450" w:type="dxa"/>
            <w:vAlign w:val="bottom"/>
          </w:tcPr>
          <w:p w14:paraId="0C4DD222" w14:textId="77DC7F70" w:rsidR="00AE5E89" w:rsidRPr="00CA5D69" w:rsidRDefault="00AE5E89" w:rsidP="00AE5E89">
            <w:pPr>
              <w:pBdr>
                <w:bottom w:val="double" w:sz="4" w:space="1" w:color="auto"/>
              </w:pBdr>
              <w:tabs>
                <w:tab w:val="decimal" w:pos="234"/>
                <w:tab w:val="decimal" w:pos="324"/>
              </w:tabs>
              <w:spacing w:line="260" w:lineRule="exact"/>
              <w:ind w:right="-43"/>
              <w:jc w:val="right"/>
              <w:rPr>
                <w:rFonts w:ascii="Arial" w:hAnsi="Arial" w:cs="Arial"/>
                <w:sz w:val="11"/>
                <w:szCs w:val="11"/>
              </w:rPr>
            </w:pPr>
            <w:r w:rsidRPr="00CA5D69">
              <w:rPr>
                <w:rFonts w:ascii="Angsana New" w:hAnsi="Angsana New" w:hint="cs"/>
                <w:sz w:val="16"/>
                <w:szCs w:val="16"/>
              </w:rPr>
              <w:t>75</w:t>
            </w:r>
          </w:p>
        </w:tc>
        <w:tc>
          <w:tcPr>
            <w:tcW w:w="450" w:type="dxa"/>
            <w:vAlign w:val="bottom"/>
          </w:tcPr>
          <w:p w14:paraId="208318C0" w14:textId="086981E8" w:rsidR="00AE5E89" w:rsidRPr="00CA5D69" w:rsidRDefault="00AE5E89" w:rsidP="00AE5E89">
            <w:pPr>
              <w:pBdr>
                <w:bottom w:val="double" w:sz="4" w:space="1" w:color="auto"/>
              </w:pBdr>
              <w:tabs>
                <w:tab w:val="decimal" w:pos="234"/>
                <w:tab w:val="decimal" w:pos="324"/>
              </w:tabs>
              <w:spacing w:line="260" w:lineRule="exact"/>
              <w:ind w:right="-43"/>
              <w:jc w:val="right"/>
              <w:rPr>
                <w:rFonts w:ascii="Arial" w:hAnsi="Arial" w:cs="Arial"/>
                <w:sz w:val="11"/>
                <w:szCs w:val="11"/>
              </w:rPr>
            </w:pPr>
            <w:r w:rsidRPr="00CA5D69">
              <w:rPr>
                <w:rFonts w:ascii="Angsana New" w:hAnsi="Angsana New" w:hint="cs"/>
                <w:sz w:val="16"/>
                <w:szCs w:val="16"/>
              </w:rPr>
              <w:t>128</w:t>
            </w:r>
          </w:p>
        </w:tc>
        <w:tc>
          <w:tcPr>
            <w:tcW w:w="540" w:type="dxa"/>
            <w:vAlign w:val="bottom"/>
          </w:tcPr>
          <w:p w14:paraId="605952A4" w14:textId="52A957AE" w:rsidR="00AE5E89" w:rsidRPr="00CA5D69" w:rsidRDefault="00AE5E89" w:rsidP="00AE5E89">
            <w:pPr>
              <w:pBdr>
                <w:bottom w:val="double" w:sz="4" w:space="1" w:color="auto"/>
              </w:pBdr>
              <w:tabs>
                <w:tab w:val="decimal" w:pos="324"/>
              </w:tabs>
              <w:spacing w:line="260" w:lineRule="exact"/>
              <w:ind w:right="-43"/>
              <w:jc w:val="right"/>
              <w:rPr>
                <w:rFonts w:ascii="Arial" w:hAnsi="Arial" w:cs="Arial"/>
                <w:sz w:val="11"/>
                <w:szCs w:val="11"/>
              </w:rPr>
            </w:pPr>
            <w:r w:rsidRPr="00CA5D69">
              <w:rPr>
                <w:rFonts w:ascii="Angsana New" w:hAnsi="Angsana New" w:hint="cs"/>
                <w:sz w:val="16"/>
                <w:szCs w:val="16"/>
              </w:rPr>
              <w:t>9</w:t>
            </w:r>
          </w:p>
        </w:tc>
        <w:tc>
          <w:tcPr>
            <w:tcW w:w="540" w:type="dxa"/>
            <w:vAlign w:val="bottom"/>
          </w:tcPr>
          <w:p w14:paraId="5DC45610" w14:textId="13D374EF" w:rsidR="00AE5E89" w:rsidRPr="00CA5D69" w:rsidRDefault="00AE5E89" w:rsidP="00AE5E89">
            <w:pPr>
              <w:pBdr>
                <w:bottom w:val="double" w:sz="4" w:space="1" w:color="auto"/>
              </w:pBdr>
              <w:tabs>
                <w:tab w:val="decimal" w:pos="324"/>
              </w:tabs>
              <w:spacing w:line="260" w:lineRule="exact"/>
              <w:ind w:right="-43"/>
              <w:jc w:val="right"/>
              <w:rPr>
                <w:rFonts w:ascii="Arial" w:hAnsi="Arial" w:cs="Arial"/>
                <w:sz w:val="11"/>
                <w:szCs w:val="11"/>
              </w:rPr>
            </w:pPr>
            <w:r w:rsidRPr="00CA5D69">
              <w:rPr>
                <w:rFonts w:ascii="Angsana New" w:hAnsi="Angsana New" w:hint="cs"/>
                <w:sz w:val="16"/>
                <w:szCs w:val="16"/>
              </w:rPr>
              <w:t>4</w:t>
            </w:r>
          </w:p>
        </w:tc>
        <w:tc>
          <w:tcPr>
            <w:tcW w:w="540" w:type="dxa"/>
            <w:vAlign w:val="bottom"/>
          </w:tcPr>
          <w:p w14:paraId="502680A6" w14:textId="3239AB4C" w:rsidR="00AE5E89" w:rsidRPr="00CA5D69" w:rsidRDefault="00AE5E89" w:rsidP="00AE5E89">
            <w:pPr>
              <w:tabs>
                <w:tab w:val="decimal" w:pos="324"/>
              </w:tabs>
              <w:spacing w:line="260" w:lineRule="exact"/>
              <w:ind w:right="-43"/>
              <w:jc w:val="right"/>
              <w:rPr>
                <w:rFonts w:ascii="Arial" w:hAnsi="Arial" w:cs="Arial"/>
                <w:sz w:val="11"/>
                <w:szCs w:val="11"/>
              </w:rPr>
            </w:pPr>
            <w:r w:rsidRPr="00CA5D69">
              <w:rPr>
                <w:rFonts w:ascii="Angsana New" w:hAnsi="Angsana New" w:hint="cs"/>
                <w:sz w:val="16"/>
                <w:szCs w:val="16"/>
              </w:rPr>
              <w:t>519</w:t>
            </w:r>
          </w:p>
        </w:tc>
        <w:tc>
          <w:tcPr>
            <w:tcW w:w="720" w:type="dxa"/>
            <w:vAlign w:val="bottom"/>
          </w:tcPr>
          <w:p w14:paraId="70223C2A" w14:textId="57646376" w:rsidR="00AE5E89" w:rsidRPr="00CA5D69" w:rsidRDefault="00AE5E89" w:rsidP="00AE5E89">
            <w:pPr>
              <w:tabs>
                <w:tab w:val="decimal" w:pos="324"/>
              </w:tabs>
              <w:spacing w:line="260" w:lineRule="exact"/>
              <w:ind w:right="-43"/>
              <w:jc w:val="right"/>
              <w:rPr>
                <w:rFonts w:ascii="Arial" w:hAnsi="Arial" w:cs="Arial"/>
                <w:sz w:val="11"/>
                <w:szCs w:val="11"/>
              </w:rPr>
            </w:pPr>
            <w:r w:rsidRPr="00CA5D69">
              <w:rPr>
                <w:rFonts w:ascii="Arial" w:hAnsi="Arial" w:cs="Arial"/>
                <w:sz w:val="11"/>
                <w:szCs w:val="11"/>
              </w:rPr>
              <w:t>446</w:t>
            </w:r>
          </w:p>
        </w:tc>
      </w:tr>
      <w:tr w:rsidR="00CA5D69" w:rsidRPr="00CA5D69" w14:paraId="08302FC7" w14:textId="77777777" w:rsidTr="006A6104">
        <w:tc>
          <w:tcPr>
            <w:tcW w:w="2520" w:type="dxa"/>
            <w:gridSpan w:val="2"/>
          </w:tcPr>
          <w:p w14:paraId="61A9B00C" w14:textId="77777777" w:rsidR="005E17CB" w:rsidRPr="00CA5D69" w:rsidRDefault="005E17CB" w:rsidP="005E17CB">
            <w:pPr>
              <w:spacing w:line="260" w:lineRule="exact"/>
              <w:ind w:right="-43"/>
              <w:jc w:val="both"/>
              <w:rPr>
                <w:rFonts w:ascii="Arial" w:hAnsi="Arial" w:cs="Arial"/>
                <w:sz w:val="11"/>
                <w:szCs w:val="11"/>
              </w:rPr>
            </w:pPr>
            <w:r w:rsidRPr="00CA5D69">
              <w:rPr>
                <w:rFonts w:ascii="Arial" w:hAnsi="Arial" w:cs="Arial"/>
                <w:sz w:val="11"/>
                <w:szCs w:val="11"/>
              </w:rPr>
              <w:t>Unallocated expenses:</w:t>
            </w:r>
          </w:p>
        </w:tc>
        <w:tc>
          <w:tcPr>
            <w:tcW w:w="630" w:type="dxa"/>
          </w:tcPr>
          <w:p w14:paraId="45D39BBE" w14:textId="77777777" w:rsidR="005E17CB" w:rsidRPr="00CA5D69" w:rsidRDefault="005E17CB" w:rsidP="005E17CB">
            <w:pPr>
              <w:tabs>
                <w:tab w:val="decimal" w:pos="504"/>
              </w:tabs>
              <w:spacing w:line="260" w:lineRule="exact"/>
              <w:ind w:right="-43"/>
              <w:jc w:val="both"/>
              <w:rPr>
                <w:rFonts w:ascii="Arial" w:hAnsi="Arial" w:cs="Arial"/>
                <w:sz w:val="11"/>
                <w:szCs w:val="11"/>
              </w:rPr>
            </w:pPr>
          </w:p>
        </w:tc>
        <w:tc>
          <w:tcPr>
            <w:tcW w:w="540" w:type="dxa"/>
          </w:tcPr>
          <w:p w14:paraId="620AAAA1" w14:textId="77777777" w:rsidR="005E17CB" w:rsidRPr="00CA5D69" w:rsidRDefault="005E17CB" w:rsidP="005E17CB">
            <w:pPr>
              <w:tabs>
                <w:tab w:val="decimal" w:pos="504"/>
              </w:tabs>
              <w:spacing w:line="260" w:lineRule="exact"/>
              <w:ind w:right="-43"/>
              <w:jc w:val="both"/>
              <w:rPr>
                <w:rFonts w:ascii="Arial" w:hAnsi="Arial" w:cs="Arial"/>
                <w:sz w:val="11"/>
                <w:szCs w:val="11"/>
              </w:rPr>
            </w:pPr>
          </w:p>
        </w:tc>
        <w:tc>
          <w:tcPr>
            <w:tcW w:w="540" w:type="dxa"/>
          </w:tcPr>
          <w:p w14:paraId="4E40BDD3" w14:textId="77777777" w:rsidR="005E17CB" w:rsidRPr="00CA5D69" w:rsidRDefault="005E17CB" w:rsidP="005E17CB">
            <w:pPr>
              <w:tabs>
                <w:tab w:val="decimal" w:pos="504"/>
              </w:tabs>
              <w:spacing w:line="260" w:lineRule="exact"/>
              <w:ind w:right="-43"/>
              <w:jc w:val="both"/>
              <w:rPr>
                <w:rFonts w:ascii="Arial" w:hAnsi="Arial" w:cs="Arial"/>
                <w:sz w:val="11"/>
                <w:szCs w:val="11"/>
              </w:rPr>
            </w:pPr>
          </w:p>
        </w:tc>
        <w:tc>
          <w:tcPr>
            <w:tcW w:w="540" w:type="dxa"/>
          </w:tcPr>
          <w:p w14:paraId="24BF319A" w14:textId="77777777" w:rsidR="005E17CB" w:rsidRPr="00CA5D69" w:rsidRDefault="005E17CB" w:rsidP="005E17CB">
            <w:pPr>
              <w:tabs>
                <w:tab w:val="decimal" w:pos="504"/>
              </w:tabs>
              <w:spacing w:line="260" w:lineRule="exact"/>
              <w:ind w:right="-43"/>
              <w:jc w:val="both"/>
              <w:rPr>
                <w:rFonts w:ascii="Arial" w:hAnsi="Arial" w:cs="Arial"/>
                <w:sz w:val="11"/>
                <w:szCs w:val="11"/>
              </w:rPr>
            </w:pPr>
          </w:p>
        </w:tc>
        <w:tc>
          <w:tcPr>
            <w:tcW w:w="450" w:type="dxa"/>
          </w:tcPr>
          <w:p w14:paraId="55DEB4A4" w14:textId="77777777" w:rsidR="005E17CB" w:rsidRPr="00CA5D69" w:rsidRDefault="005E17CB" w:rsidP="005E17CB">
            <w:pPr>
              <w:tabs>
                <w:tab w:val="decimal" w:pos="504"/>
              </w:tabs>
              <w:spacing w:line="260" w:lineRule="exact"/>
              <w:ind w:right="-43"/>
              <w:jc w:val="both"/>
              <w:rPr>
                <w:rFonts w:ascii="Arial" w:hAnsi="Arial" w:cs="Arial"/>
                <w:sz w:val="11"/>
                <w:szCs w:val="11"/>
              </w:rPr>
            </w:pPr>
          </w:p>
        </w:tc>
        <w:tc>
          <w:tcPr>
            <w:tcW w:w="450" w:type="dxa"/>
          </w:tcPr>
          <w:p w14:paraId="5BC4CD4B" w14:textId="77777777" w:rsidR="005E17CB" w:rsidRPr="00CA5D69" w:rsidRDefault="005E17CB" w:rsidP="005E17CB">
            <w:pPr>
              <w:tabs>
                <w:tab w:val="decimal" w:pos="504"/>
              </w:tabs>
              <w:spacing w:line="260" w:lineRule="exact"/>
              <w:ind w:right="-43"/>
              <w:jc w:val="both"/>
              <w:rPr>
                <w:rFonts w:ascii="Arial" w:hAnsi="Arial" w:cs="Arial"/>
                <w:sz w:val="11"/>
                <w:szCs w:val="11"/>
              </w:rPr>
            </w:pPr>
          </w:p>
        </w:tc>
        <w:tc>
          <w:tcPr>
            <w:tcW w:w="540" w:type="dxa"/>
          </w:tcPr>
          <w:p w14:paraId="2804AEA8" w14:textId="77777777" w:rsidR="005E17CB" w:rsidRPr="00CA5D69" w:rsidRDefault="005E17CB" w:rsidP="005E17CB">
            <w:pPr>
              <w:tabs>
                <w:tab w:val="decimal" w:pos="504"/>
              </w:tabs>
              <w:spacing w:line="260" w:lineRule="exact"/>
              <w:ind w:right="-43"/>
              <w:jc w:val="both"/>
              <w:rPr>
                <w:rFonts w:ascii="Arial" w:hAnsi="Arial" w:cs="Arial"/>
                <w:sz w:val="11"/>
                <w:szCs w:val="11"/>
              </w:rPr>
            </w:pPr>
          </w:p>
        </w:tc>
        <w:tc>
          <w:tcPr>
            <w:tcW w:w="450" w:type="dxa"/>
          </w:tcPr>
          <w:p w14:paraId="56AD38E6" w14:textId="77777777" w:rsidR="005E17CB" w:rsidRPr="00CA5D69" w:rsidRDefault="005E17CB" w:rsidP="005E17CB">
            <w:pPr>
              <w:tabs>
                <w:tab w:val="decimal" w:pos="504"/>
              </w:tabs>
              <w:spacing w:line="260" w:lineRule="exact"/>
              <w:ind w:right="-43"/>
              <w:jc w:val="both"/>
              <w:rPr>
                <w:rFonts w:ascii="Arial" w:hAnsi="Arial" w:cs="Arial"/>
                <w:sz w:val="11"/>
                <w:szCs w:val="11"/>
              </w:rPr>
            </w:pPr>
          </w:p>
        </w:tc>
        <w:tc>
          <w:tcPr>
            <w:tcW w:w="450" w:type="dxa"/>
          </w:tcPr>
          <w:p w14:paraId="4E6CAF8A" w14:textId="77777777" w:rsidR="005E17CB" w:rsidRPr="00CA5D69" w:rsidRDefault="005E17CB" w:rsidP="005E17CB">
            <w:pPr>
              <w:tabs>
                <w:tab w:val="decimal" w:pos="504"/>
              </w:tabs>
              <w:spacing w:line="260" w:lineRule="exact"/>
              <w:ind w:right="-43"/>
              <w:jc w:val="both"/>
              <w:rPr>
                <w:rFonts w:ascii="Arial" w:hAnsi="Arial" w:cs="Arial"/>
                <w:sz w:val="11"/>
                <w:szCs w:val="11"/>
              </w:rPr>
            </w:pPr>
          </w:p>
        </w:tc>
        <w:tc>
          <w:tcPr>
            <w:tcW w:w="540" w:type="dxa"/>
          </w:tcPr>
          <w:p w14:paraId="3A970EC2" w14:textId="77777777" w:rsidR="005E17CB" w:rsidRPr="00CA5D69" w:rsidRDefault="005E17CB" w:rsidP="005E17CB">
            <w:pPr>
              <w:tabs>
                <w:tab w:val="decimal" w:pos="504"/>
              </w:tabs>
              <w:spacing w:line="260" w:lineRule="exact"/>
              <w:ind w:right="-43"/>
              <w:jc w:val="both"/>
              <w:rPr>
                <w:rFonts w:ascii="Arial" w:hAnsi="Arial" w:cs="Arial"/>
                <w:sz w:val="11"/>
                <w:szCs w:val="11"/>
              </w:rPr>
            </w:pPr>
          </w:p>
        </w:tc>
        <w:tc>
          <w:tcPr>
            <w:tcW w:w="540" w:type="dxa"/>
          </w:tcPr>
          <w:p w14:paraId="501E0935" w14:textId="77777777" w:rsidR="005E17CB" w:rsidRPr="00CA5D69" w:rsidRDefault="005E17CB" w:rsidP="005E17CB">
            <w:pPr>
              <w:tabs>
                <w:tab w:val="decimal" w:pos="504"/>
              </w:tabs>
              <w:spacing w:line="260" w:lineRule="exact"/>
              <w:ind w:right="-43"/>
              <w:jc w:val="both"/>
              <w:rPr>
                <w:rFonts w:ascii="Arial" w:hAnsi="Arial" w:cs="Arial"/>
                <w:sz w:val="11"/>
                <w:szCs w:val="11"/>
              </w:rPr>
            </w:pPr>
          </w:p>
        </w:tc>
        <w:tc>
          <w:tcPr>
            <w:tcW w:w="540" w:type="dxa"/>
          </w:tcPr>
          <w:p w14:paraId="2B542334" w14:textId="77777777" w:rsidR="005E17CB" w:rsidRPr="00CA5D69" w:rsidRDefault="005E17CB" w:rsidP="005E17CB">
            <w:pPr>
              <w:tabs>
                <w:tab w:val="decimal" w:pos="324"/>
              </w:tabs>
              <w:spacing w:line="260" w:lineRule="exact"/>
              <w:ind w:right="-43"/>
              <w:jc w:val="right"/>
              <w:rPr>
                <w:rFonts w:ascii="Arial" w:hAnsi="Arial" w:cs="Arial"/>
                <w:sz w:val="11"/>
                <w:szCs w:val="11"/>
              </w:rPr>
            </w:pPr>
          </w:p>
        </w:tc>
        <w:tc>
          <w:tcPr>
            <w:tcW w:w="720" w:type="dxa"/>
          </w:tcPr>
          <w:p w14:paraId="55D73969" w14:textId="77777777" w:rsidR="005E17CB" w:rsidRPr="00CA5D69" w:rsidRDefault="005E17CB" w:rsidP="005E17CB">
            <w:pPr>
              <w:tabs>
                <w:tab w:val="decimal" w:pos="324"/>
              </w:tabs>
              <w:spacing w:line="260" w:lineRule="exact"/>
              <w:ind w:right="-43"/>
              <w:jc w:val="right"/>
              <w:rPr>
                <w:rFonts w:ascii="Arial" w:hAnsi="Arial" w:cs="Arial"/>
                <w:sz w:val="11"/>
                <w:szCs w:val="11"/>
              </w:rPr>
            </w:pPr>
          </w:p>
        </w:tc>
        <w:tc>
          <w:tcPr>
            <w:tcW w:w="540" w:type="dxa"/>
          </w:tcPr>
          <w:p w14:paraId="3CC261D6" w14:textId="77777777" w:rsidR="005E17CB" w:rsidRPr="00CA5D69" w:rsidRDefault="005E17CB" w:rsidP="005E17CB">
            <w:pPr>
              <w:tabs>
                <w:tab w:val="decimal" w:pos="324"/>
              </w:tabs>
              <w:spacing w:line="260" w:lineRule="exact"/>
              <w:ind w:right="-43"/>
              <w:jc w:val="right"/>
              <w:rPr>
                <w:rFonts w:ascii="Arial" w:hAnsi="Arial" w:cs="Arial"/>
                <w:sz w:val="11"/>
                <w:szCs w:val="11"/>
              </w:rPr>
            </w:pPr>
          </w:p>
        </w:tc>
      </w:tr>
      <w:tr w:rsidR="00CA5D69" w:rsidRPr="00CA5D69" w14:paraId="7DF3D03B" w14:textId="77777777" w:rsidTr="006A6104">
        <w:trPr>
          <w:gridAfter w:val="1"/>
          <w:wAfter w:w="540" w:type="dxa"/>
        </w:trPr>
        <w:tc>
          <w:tcPr>
            <w:tcW w:w="1890" w:type="dxa"/>
          </w:tcPr>
          <w:p w14:paraId="3BA5A163" w14:textId="77777777" w:rsidR="005E17CB" w:rsidRPr="00CA5D69" w:rsidRDefault="005E17CB" w:rsidP="005E17CB">
            <w:pPr>
              <w:tabs>
                <w:tab w:val="left" w:pos="162"/>
              </w:tabs>
              <w:spacing w:line="260" w:lineRule="exact"/>
              <w:ind w:right="-108"/>
              <w:jc w:val="thaiDistribute"/>
              <w:rPr>
                <w:rFonts w:ascii="Arial" w:hAnsi="Arial" w:cs="Arial"/>
                <w:sz w:val="11"/>
                <w:szCs w:val="11"/>
              </w:rPr>
            </w:pPr>
            <w:r w:rsidRPr="00CA5D69">
              <w:rPr>
                <w:rFonts w:ascii="Arial" w:hAnsi="Arial" w:cs="Arial"/>
                <w:sz w:val="11"/>
                <w:szCs w:val="11"/>
              </w:rPr>
              <w:tab/>
              <w:t>Income tax expenses</w:t>
            </w:r>
          </w:p>
        </w:tc>
        <w:tc>
          <w:tcPr>
            <w:tcW w:w="630" w:type="dxa"/>
          </w:tcPr>
          <w:p w14:paraId="5C2D205D" w14:textId="77777777" w:rsidR="005E17CB" w:rsidRPr="00CA5D69" w:rsidRDefault="005E17CB" w:rsidP="005E17CB">
            <w:pPr>
              <w:tabs>
                <w:tab w:val="decimal" w:pos="504"/>
              </w:tabs>
              <w:spacing w:line="260" w:lineRule="exact"/>
              <w:ind w:right="-43"/>
              <w:jc w:val="both"/>
              <w:rPr>
                <w:rFonts w:ascii="Arial" w:hAnsi="Arial" w:cs="Arial"/>
                <w:sz w:val="11"/>
                <w:szCs w:val="11"/>
              </w:rPr>
            </w:pPr>
          </w:p>
        </w:tc>
        <w:tc>
          <w:tcPr>
            <w:tcW w:w="630" w:type="dxa"/>
          </w:tcPr>
          <w:p w14:paraId="4A3F81FA" w14:textId="77777777" w:rsidR="005E17CB" w:rsidRPr="00CA5D69" w:rsidRDefault="005E17CB" w:rsidP="005E17CB">
            <w:pPr>
              <w:tabs>
                <w:tab w:val="decimal" w:pos="504"/>
              </w:tabs>
              <w:spacing w:line="260" w:lineRule="exact"/>
              <w:ind w:right="-43"/>
              <w:jc w:val="both"/>
              <w:rPr>
                <w:rFonts w:ascii="Arial" w:hAnsi="Arial" w:cs="Arial"/>
                <w:sz w:val="11"/>
                <w:szCs w:val="11"/>
              </w:rPr>
            </w:pPr>
          </w:p>
        </w:tc>
        <w:tc>
          <w:tcPr>
            <w:tcW w:w="540" w:type="dxa"/>
          </w:tcPr>
          <w:p w14:paraId="016A26C5" w14:textId="77777777" w:rsidR="005E17CB" w:rsidRPr="00CA5D69" w:rsidRDefault="005E17CB" w:rsidP="005E17CB">
            <w:pPr>
              <w:tabs>
                <w:tab w:val="decimal" w:pos="504"/>
              </w:tabs>
              <w:spacing w:line="260" w:lineRule="exact"/>
              <w:ind w:right="-43"/>
              <w:jc w:val="both"/>
              <w:rPr>
                <w:rFonts w:ascii="Arial" w:hAnsi="Arial" w:cs="Arial"/>
                <w:sz w:val="11"/>
                <w:szCs w:val="11"/>
              </w:rPr>
            </w:pPr>
          </w:p>
        </w:tc>
        <w:tc>
          <w:tcPr>
            <w:tcW w:w="540" w:type="dxa"/>
          </w:tcPr>
          <w:p w14:paraId="605E09F6" w14:textId="77777777" w:rsidR="005E17CB" w:rsidRPr="00CA5D69" w:rsidRDefault="005E17CB" w:rsidP="005E17CB">
            <w:pPr>
              <w:tabs>
                <w:tab w:val="decimal" w:pos="504"/>
              </w:tabs>
              <w:spacing w:line="260" w:lineRule="exact"/>
              <w:ind w:right="-43"/>
              <w:jc w:val="both"/>
              <w:rPr>
                <w:rFonts w:ascii="Arial" w:hAnsi="Arial" w:cs="Arial"/>
                <w:sz w:val="11"/>
                <w:szCs w:val="11"/>
              </w:rPr>
            </w:pPr>
          </w:p>
        </w:tc>
        <w:tc>
          <w:tcPr>
            <w:tcW w:w="540" w:type="dxa"/>
          </w:tcPr>
          <w:p w14:paraId="12B11DA1" w14:textId="77777777" w:rsidR="005E17CB" w:rsidRPr="00CA5D69" w:rsidRDefault="005E17CB" w:rsidP="005E17CB">
            <w:pPr>
              <w:tabs>
                <w:tab w:val="decimal" w:pos="504"/>
              </w:tabs>
              <w:spacing w:line="260" w:lineRule="exact"/>
              <w:ind w:right="-43"/>
              <w:jc w:val="both"/>
              <w:rPr>
                <w:rFonts w:ascii="Arial" w:hAnsi="Arial" w:cs="Arial"/>
                <w:sz w:val="11"/>
                <w:szCs w:val="11"/>
              </w:rPr>
            </w:pPr>
          </w:p>
        </w:tc>
        <w:tc>
          <w:tcPr>
            <w:tcW w:w="450" w:type="dxa"/>
          </w:tcPr>
          <w:p w14:paraId="2FCA60B6" w14:textId="77777777" w:rsidR="005E17CB" w:rsidRPr="00CA5D69" w:rsidRDefault="005E17CB" w:rsidP="005E17CB">
            <w:pPr>
              <w:tabs>
                <w:tab w:val="decimal" w:pos="504"/>
              </w:tabs>
              <w:spacing w:line="260" w:lineRule="exact"/>
              <w:ind w:right="-43"/>
              <w:jc w:val="both"/>
              <w:rPr>
                <w:rFonts w:ascii="Arial" w:hAnsi="Arial" w:cs="Arial"/>
                <w:sz w:val="11"/>
                <w:szCs w:val="11"/>
              </w:rPr>
            </w:pPr>
          </w:p>
        </w:tc>
        <w:tc>
          <w:tcPr>
            <w:tcW w:w="450" w:type="dxa"/>
          </w:tcPr>
          <w:p w14:paraId="01ECFAF1" w14:textId="77777777" w:rsidR="005E17CB" w:rsidRPr="00CA5D69" w:rsidRDefault="005E17CB" w:rsidP="005E17CB">
            <w:pPr>
              <w:tabs>
                <w:tab w:val="decimal" w:pos="504"/>
              </w:tabs>
              <w:spacing w:line="260" w:lineRule="exact"/>
              <w:ind w:right="-43"/>
              <w:jc w:val="both"/>
              <w:rPr>
                <w:rFonts w:ascii="Arial" w:hAnsi="Arial" w:cs="Arial"/>
                <w:sz w:val="11"/>
                <w:szCs w:val="11"/>
              </w:rPr>
            </w:pPr>
          </w:p>
        </w:tc>
        <w:tc>
          <w:tcPr>
            <w:tcW w:w="540" w:type="dxa"/>
          </w:tcPr>
          <w:p w14:paraId="7B639456" w14:textId="77777777" w:rsidR="005E17CB" w:rsidRPr="00CA5D69" w:rsidRDefault="005E17CB" w:rsidP="005E17CB">
            <w:pPr>
              <w:tabs>
                <w:tab w:val="decimal" w:pos="504"/>
              </w:tabs>
              <w:spacing w:line="260" w:lineRule="exact"/>
              <w:ind w:right="-43"/>
              <w:jc w:val="both"/>
              <w:rPr>
                <w:rFonts w:ascii="Arial" w:hAnsi="Arial" w:cs="Arial"/>
                <w:sz w:val="11"/>
                <w:szCs w:val="11"/>
              </w:rPr>
            </w:pPr>
          </w:p>
        </w:tc>
        <w:tc>
          <w:tcPr>
            <w:tcW w:w="450" w:type="dxa"/>
          </w:tcPr>
          <w:p w14:paraId="363EAE91" w14:textId="77777777" w:rsidR="005E17CB" w:rsidRPr="00CA5D69" w:rsidRDefault="005E17CB" w:rsidP="005E17CB">
            <w:pPr>
              <w:tabs>
                <w:tab w:val="decimal" w:pos="432"/>
              </w:tabs>
              <w:spacing w:line="260" w:lineRule="exact"/>
              <w:ind w:right="-43"/>
              <w:jc w:val="both"/>
              <w:rPr>
                <w:rFonts w:ascii="Arial" w:hAnsi="Arial" w:cs="Arial"/>
                <w:sz w:val="11"/>
                <w:szCs w:val="11"/>
              </w:rPr>
            </w:pPr>
          </w:p>
        </w:tc>
        <w:tc>
          <w:tcPr>
            <w:tcW w:w="450" w:type="dxa"/>
          </w:tcPr>
          <w:p w14:paraId="1DBBBCE1" w14:textId="77777777" w:rsidR="005E17CB" w:rsidRPr="00CA5D69" w:rsidRDefault="005E17CB" w:rsidP="005E17CB">
            <w:pPr>
              <w:tabs>
                <w:tab w:val="decimal" w:pos="432"/>
              </w:tabs>
              <w:spacing w:line="260" w:lineRule="exact"/>
              <w:ind w:right="-43"/>
              <w:jc w:val="both"/>
              <w:rPr>
                <w:rFonts w:ascii="Arial" w:hAnsi="Arial" w:cs="Arial"/>
                <w:sz w:val="11"/>
                <w:szCs w:val="11"/>
              </w:rPr>
            </w:pPr>
          </w:p>
        </w:tc>
        <w:tc>
          <w:tcPr>
            <w:tcW w:w="540" w:type="dxa"/>
          </w:tcPr>
          <w:p w14:paraId="4649D32A" w14:textId="77777777" w:rsidR="005E17CB" w:rsidRPr="00CA5D69" w:rsidRDefault="005E17CB" w:rsidP="005E17CB">
            <w:pPr>
              <w:tabs>
                <w:tab w:val="decimal" w:pos="432"/>
              </w:tabs>
              <w:spacing w:line="260" w:lineRule="exact"/>
              <w:ind w:right="-43"/>
              <w:jc w:val="both"/>
              <w:rPr>
                <w:rFonts w:ascii="Arial" w:hAnsi="Arial" w:cs="Arial"/>
                <w:sz w:val="11"/>
                <w:szCs w:val="11"/>
              </w:rPr>
            </w:pPr>
          </w:p>
        </w:tc>
        <w:tc>
          <w:tcPr>
            <w:tcW w:w="540" w:type="dxa"/>
          </w:tcPr>
          <w:p w14:paraId="1936BA6B" w14:textId="77777777" w:rsidR="005E17CB" w:rsidRPr="00CA5D69" w:rsidRDefault="005E17CB" w:rsidP="005E17CB">
            <w:pPr>
              <w:tabs>
                <w:tab w:val="decimal" w:pos="432"/>
              </w:tabs>
              <w:spacing w:line="260" w:lineRule="exact"/>
              <w:ind w:right="-43"/>
              <w:jc w:val="both"/>
              <w:rPr>
                <w:rFonts w:ascii="Arial" w:hAnsi="Arial" w:cs="Arial"/>
                <w:sz w:val="11"/>
                <w:szCs w:val="11"/>
              </w:rPr>
            </w:pPr>
          </w:p>
        </w:tc>
        <w:tc>
          <w:tcPr>
            <w:tcW w:w="540" w:type="dxa"/>
          </w:tcPr>
          <w:p w14:paraId="639A4B46" w14:textId="49801B57" w:rsidR="005E17CB" w:rsidRPr="00CA5D69" w:rsidRDefault="00AE5E89" w:rsidP="005E17CB">
            <w:pPr>
              <w:pBdr>
                <w:bottom w:val="single" w:sz="4" w:space="1" w:color="auto"/>
              </w:pBdr>
              <w:tabs>
                <w:tab w:val="decimal" w:pos="324"/>
              </w:tabs>
              <w:spacing w:line="260" w:lineRule="exact"/>
              <w:ind w:right="-43"/>
              <w:jc w:val="right"/>
              <w:rPr>
                <w:rFonts w:ascii="Arial" w:hAnsi="Arial" w:cs="Arial"/>
                <w:sz w:val="11"/>
                <w:szCs w:val="11"/>
              </w:rPr>
            </w:pPr>
            <w:r w:rsidRPr="00CA5D69">
              <w:rPr>
                <w:rFonts w:ascii="Arial" w:hAnsi="Arial" w:cs="Arial"/>
                <w:sz w:val="11"/>
                <w:szCs w:val="11"/>
              </w:rPr>
              <w:t>(</w:t>
            </w:r>
            <w:r w:rsidR="002F0A56">
              <w:rPr>
                <w:rFonts w:ascii="Arial" w:hAnsi="Arial" w:cs="Arial"/>
                <w:sz w:val="11"/>
                <w:szCs w:val="11"/>
              </w:rPr>
              <w:t>103</w:t>
            </w:r>
            <w:r w:rsidRPr="00CA5D69">
              <w:rPr>
                <w:rFonts w:ascii="Arial" w:hAnsi="Arial" w:cs="Arial"/>
                <w:sz w:val="11"/>
                <w:szCs w:val="11"/>
              </w:rPr>
              <w:t>)</w:t>
            </w:r>
          </w:p>
        </w:tc>
        <w:tc>
          <w:tcPr>
            <w:tcW w:w="720" w:type="dxa"/>
          </w:tcPr>
          <w:p w14:paraId="3146A34F" w14:textId="187A1059" w:rsidR="005E17CB" w:rsidRPr="00CA5D69" w:rsidRDefault="005E17CB" w:rsidP="005E17CB">
            <w:pPr>
              <w:pBdr>
                <w:bottom w:val="single" w:sz="4" w:space="1" w:color="auto"/>
              </w:pBdr>
              <w:tabs>
                <w:tab w:val="decimal" w:pos="324"/>
              </w:tabs>
              <w:spacing w:line="260" w:lineRule="exact"/>
              <w:ind w:right="-43"/>
              <w:jc w:val="right"/>
              <w:rPr>
                <w:rFonts w:ascii="Arial" w:hAnsi="Arial" w:cs="Arial"/>
                <w:sz w:val="11"/>
                <w:szCs w:val="11"/>
              </w:rPr>
            </w:pPr>
            <w:r w:rsidRPr="00CA5D69">
              <w:rPr>
                <w:rFonts w:ascii="Arial" w:hAnsi="Arial" w:cs="Arial"/>
                <w:sz w:val="11"/>
                <w:szCs w:val="11"/>
              </w:rPr>
              <w:t>(87)</w:t>
            </w:r>
          </w:p>
        </w:tc>
      </w:tr>
      <w:tr w:rsidR="005E17CB" w:rsidRPr="00CA5D69" w14:paraId="7E2BAB09" w14:textId="77777777" w:rsidTr="006A6104">
        <w:trPr>
          <w:gridAfter w:val="1"/>
          <w:wAfter w:w="540" w:type="dxa"/>
        </w:trPr>
        <w:tc>
          <w:tcPr>
            <w:tcW w:w="1890" w:type="dxa"/>
          </w:tcPr>
          <w:p w14:paraId="0D887307" w14:textId="77777777" w:rsidR="005E17CB" w:rsidRPr="00CA5D69" w:rsidRDefault="005E17CB" w:rsidP="005E17CB">
            <w:pPr>
              <w:spacing w:line="260" w:lineRule="exact"/>
              <w:ind w:right="-43"/>
              <w:jc w:val="thaiDistribute"/>
              <w:rPr>
                <w:rFonts w:ascii="Arial" w:hAnsi="Arial" w:cs="Arial"/>
                <w:sz w:val="11"/>
                <w:szCs w:val="11"/>
              </w:rPr>
            </w:pPr>
            <w:r w:rsidRPr="00CA5D69">
              <w:rPr>
                <w:rFonts w:ascii="Arial" w:hAnsi="Arial" w:cs="Arial"/>
                <w:sz w:val="11"/>
                <w:szCs w:val="11"/>
              </w:rPr>
              <w:t>Profit for the year</w:t>
            </w:r>
          </w:p>
        </w:tc>
        <w:tc>
          <w:tcPr>
            <w:tcW w:w="630" w:type="dxa"/>
          </w:tcPr>
          <w:p w14:paraId="46B1964E" w14:textId="77777777" w:rsidR="005E17CB" w:rsidRPr="00CA5D69" w:rsidRDefault="005E17CB" w:rsidP="005E17CB">
            <w:pPr>
              <w:tabs>
                <w:tab w:val="decimal" w:pos="504"/>
              </w:tabs>
              <w:spacing w:line="260" w:lineRule="exact"/>
              <w:ind w:right="-43"/>
              <w:jc w:val="both"/>
              <w:rPr>
                <w:rFonts w:ascii="Arial" w:hAnsi="Arial" w:cs="Arial"/>
                <w:sz w:val="11"/>
                <w:szCs w:val="11"/>
              </w:rPr>
            </w:pPr>
          </w:p>
        </w:tc>
        <w:tc>
          <w:tcPr>
            <w:tcW w:w="630" w:type="dxa"/>
          </w:tcPr>
          <w:p w14:paraId="25E0021C" w14:textId="77777777" w:rsidR="005E17CB" w:rsidRPr="00CA5D69" w:rsidRDefault="005E17CB" w:rsidP="005E17CB">
            <w:pPr>
              <w:tabs>
                <w:tab w:val="decimal" w:pos="504"/>
              </w:tabs>
              <w:spacing w:line="260" w:lineRule="exact"/>
              <w:ind w:right="-43"/>
              <w:jc w:val="both"/>
              <w:rPr>
                <w:rFonts w:ascii="Arial" w:hAnsi="Arial" w:cs="Arial"/>
                <w:sz w:val="11"/>
                <w:szCs w:val="11"/>
              </w:rPr>
            </w:pPr>
          </w:p>
        </w:tc>
        <w:tc>
          <w:tcPr>
            <w:tcW w:w="540" w:type="dxa"/>
          </w:tcPr>
          <w:p w14:paraId="1DBDA27F" w14:textId="77777777" w:rsidR="005E17CB" w:rsidRPr="00CA5D69" w:rsidRDefault="005E17CB" w:rsidP="005E17CB">
            <w:pPr>
              <w:tabs>
                <w:tab w:val="decimal" w:pos="504"/>
              </w:tabs>
              <w:spacing w:line="260" w:lineRule="exact"/>
              <w:ind w:right="-43"/>
              <w:jc w:val="both"/>
              <w:rPr>
                <w:rFonts w:ascii="Arial" w:hAnsi="Arial" w:cs="Arial"/>
                <w:sz w:val="11"/>
                <w:szCs w:val="11"/>
              </w:rPr>
            </w:pPr>
          </w:p>
        </w:tc>
        <w:tc>
          <w:tcPr>
            <w:tcW w:w="540" w:type="dxa"/>
          </w:tcPr>
          <w:p w14:paraId="0F0FB011" w14:textId="77777777" w:rsidR="005E17CB" w:rsidRPr="00CA5D69" w:rsidRDefault="005E17CB" w:rsidP="005E17CB">
            <w:pPr>
              <w:tabs>
                <w:tab w:val="decimal" w:pos="504"/>
              </w:tabs>
              <w:spacing w:line="260" w:lineRule="exact"/>
              <w:ind w:right="-43"/>
              <w:jc w:val="both"/>
              <w:rPr>
                <w:rFonts w:ascii="Arial" w:hAnsi="Arial" w:cs="Arial"/>
                <w:sz w:val="11"/>
                <w:szCs w:val="11"/>
              </w:rPr>
            </w:pPr>
          </w:p>
        </w:tc>
        <w:tc>
          <w:tcPr>
            <w:tcW w:w="540" w:type="dxa"/>
          </w:tcPr>
          <w:p w14:paraId="67E22C0E" w14:textId="77777777" w:rsidR="005E17CB" w:rsidRPr="00CA5D69" w:rsidRDefault="005E17CB" w:rsidP="005E17CB">
            <w:pPr>
              <w:tabs>
                <w:tab w:val="decimal" w:pos="504"/>
              </w:tabs>
              <w:spacing w:line="260" w:lineRule="exact"/>
              <w:ind w:right="-43"/>
              <w:jc w:val="both"/>
              <w:rPr>
                <w:rFonts w:ascii="Arial" w:hAnsi="Arial" w:cs="Arial"/>
                <w:sz w:val="11"/>
                <w:szCs w:val="11"/>
              </w:rPr>
            </w:pPr>
          </w:p>
        </w:tc>
        <w:tc>
          <w:tcPr>
            <w:tcW w:w="450" w:type="dxa"/>
          </w:tcPr>
          <w:p w14:paraId="6AC0F18C" w14:textId="77777777" w:rsidR="005E17CB" w:rsidRPr="00CA5D69" w:rsidRDefault="005E17CB" w:rsidP="005E17CB">
            <w:pPr>
              <w:tabs>
                <w:tab w:val="decimal" w:pos="504"/>
              </w:tabs>
              <w:spacing w:line="260" w:lineRule="exact"/>
              <w:ind w:right="-43"/>
              <w:jc w:val="both"/>
              <w:rPr>
                <w:rFonts w:ascii="Arial" w:hAnsi="Arial" w:cs="Arial"/>
                <w:sz w:val="11"/>
                <w:szCs w:val="11"/>
              </w:rPr>
            </w:pPr>
          </w:p>
        </w:tc>
        <w:tc>
          <w:tcPr>
            <w:tcW w:w="450" w:type="dxa"/>
          </w:tcPr>
          <w:p w14:paraId="06FF673F" w14:textId="77777777" w:rsidR="005E17CB" w:rsidRPr="00CA5D69" w:rsidRDefault="005E17CB" w:rsidP="005E17CB">
            <w:pPr>
              <w:tabs>
                <w:tab w:val="decimal" w:pos="504"/>
              </w:tabs>
              <w:spacing w:line="260" w:lineRule="exact"/>
              <w:ind w:right="-43"/>
              <w:jc w:val="both"/>
              <w:rPr>
                <w:rFonts w:ascii="Arial" w:hAnsi="Arial" w:cs="Arial"/>
                <w:sz w:val="11"/>
                <w:szCs w:val="11"/>
              </w:rPr>
            </w:pPr>
          </w:p>
        </w:tc>
        <w:tc>
          <w:tcPr>
            <w:tcW w:w="540" w:type="dxa"/>
          </w:tcPr>
          <w:p w14:paraId="0F289822" w14:textId="77777777" w:rsidR="005E17CB" w:rsidRPr="00CA5D69" w:rsidRDefault="005E17CB" w:rsidP="005E17CB">
            <w:pPr>
              <w:tabs>
                <w:tab w:val="decimal" w:pos="504"/>
              </w:tabs>
              <w:spacing w:line="260" w:lineRule="exact"/>
              <w:ind w:right="-43"/>
              <w:jc w:val="both"/>
              <w:rPr>
                <w:rFonts w:ascii="Arial" w:hAnsi="Arial" w:cs="Arial"/>
                <w:sz w:val="11"/>
                <w:szCs w:val="11"/>
              </w:rPr>
            </w:pPr>
          </w:p>
        </w:tc>
        <w:tc>
          <w:tcPr>
            <w:tcW w:w="450" w:type="dxa"/>
          </w:tcPr>
          <w:p w14:paraId="23610554" w14:textId="77777777" w:rsidR="005E17CB" w:rsidRPr="00CA5D69" w:rsidRDefault="005E17CB" w:rsidP="005E17CB">
            <w:pPr>
              <w:tabs>
                <w:tab w:val="decimal" w:pos="432"/>
              </w:tabs>
              <w:spacing w:line="260" w:lineRule="exact"/>
              <w:ind w:right="-43"/>
              <w:jc w:val="both"/>
              <w:rPr>
                <w:rFonts w:ascii="Arial" w:hAnsi="Arial" w:cs="Arial"/>
                <w:sz w:val="11"/>
                <w:szCs w:val="11"/>
              </w:rPr>
            </w:pPr>
          </w:p>
        </w:tc>
        <w:tc>
          <w:tcPr>
            <w:tcW w:w="450" w:type="dxa"/>
          </w:tcPr>
          <w:p w14:paraId="5C162B19" w14:textId="77777777" w:rsidR="005E17CB" w:rsidRPr="00CA5D69" w:rsidRDefault="005E17CB" w:rsidP="005E17CB">
            <w:pPr>
              <w:tabs>
                <w:tab w:val="decimal" w:pos="432"/>
              </w:tabs>
              <w:spacing w:line="260" w:lineRule="exact"/>
              <w:ind w:right="-43"/>
              <w:jc w:val="both"/>
              <w:rPr>
                <w:rFonts w:ascii="Arial" w:hAnsi="Arial" w:cs="Arial"/>
                <w:sz w:val="11"/>
                <w:szCs w:val="11"/>
              </w:rPr>
            </w:pPr>
          </w:p>
        </w:tc>
        <w:tc>
          <w:tcPr>
            <w:tcW w:w="540" w:type="dxa"/>
          </w:tcPr>
          <w:p w14:paraId="59805824" w14:textId="77777777" w:rsidR="005E17CB" w:rsidRPr="00CA5D69" w:rsidRDefault="005E17CB" w:rsidP="005E17CB">
            <w:pPr>
              <w:tabs>
                <w:tab w:val="decimal" w:pos="432"/>
              </w:tabs>
              <w:spacing w:line="260" w:lineRule="exact"/>
              <w:ind w:right="-43"/>
              <w:jc w:val="both"/>
              <w:rPr>
                <w:rFonts w:ascii="Arial" w:hAnsi="Arial" w:cs="Arial"/>
                <w:sz w:val="11"/>
                <w:szCs w:val="11"/>
              </w:rPr>
            </w:pPr>
          </w:p>
        </w:tc>
        <w:tc>
          <w:tcPr>
            <w:tcW w:w="540" w:type="dxa"/>
          </w:tcPr>
          <w:p w14:paraId="2BC232CC" w14:textId="77777777" w:rsidR="005E17CB" w:rsidRPr="00CA5D69" w:rsidRDefault="005E17CB" w:rsidP="005E17CB">
            <w:pPr>
              <w:tabs>
                <w:tab w:val="decimal" w:pos="432"/>
              </w:tabs>
              <w:spacing w:line="260" w:lineRule="exact"/>
              <w:ind w:right="-43"/>
              <w:jc w:val="both"/>
              <w:rPr>
                <w:rFonts w:ascii="Arial" w:hAnsi="Arial" w:cs="Arial"/>
                <w:sz w:val="11"/>
                <w:szCs w:val="11"/>
              </w:rPr>
            </w:pPr>
          </w:p>
        </w:tc>
        <w:tc>
          <w:tcPr>
            <w:tcW w:w="540" w:type="dxa"/>
          </w:tcPr>
          <w:p w14:paraId="54238E28" w14:textId="37DB86AF" w:rsidR="005E17CB" w:rsidRPr="00CA5D69" w:rsidRDefault="00AE5E89" w:rsidP="005E17CB">
            <w:pPr>
              <w:pBdr>
                <w:bottom w:val="double" w:sz="4" w:space="1" w:color="auto"/>
              </w:pBdr>
              <w:tabs>
                <w:tab w:val="decimal" w:pos="324"/>
              </w:tabs>
              <w:spacing w:line="260" w:lineRule="exact"/>
              <w:ind w:right="-43"/>
              <w:jc w:val="right"/>
              <w:rPr>
                <w:rFonts w:ascii="Arial" w:hAnsi="Arial" w:cs="Arial"/>
                <w:sz w:val="11"/>
                <w:szCs w:val="11"/>
              </w:rPr>
            </w:pPr>
            <w:r w:rsidRPr="00CA5D69">
              <w:rPr>
                <w:rFonts w:ascii="Arial" w:hAnsi="Arial" w:cs="Arial"/>
                <w:sz w:val="11"/>
                <w:szCs w:val="11"/>
              </w:rPr>
              <w:t>41</w:t>
            </w:r>
            <w:r w:rsidR="002F0A56">
              <w:rPr>
                <w:rFonts w:ascii="Arial" w:hAnsi="Arial" w:cs="Arial"/>
                <w:sz w:val="11"/>
                <w:szCs w:val="11"/>
              </w:rPr>
              <w:t>6</w:t>
            </w:r>
          </w:p>
        </w:tc>
        <w:tc>
          <w:tcPr>
            <w:tcW w:w="720" w:type="dxa"/>
          </w:tcPr>
          <w:p w14:paraId="73116A65" w14:textId="16B78AB6" w:rsidR="005E17CB" w:rsidRPr="00CA5D69" w:rsidRDefault="005E17CB" w:rsidP="005E17CB">
            <w:pPr>
              <w:pBdr>
                <w:bottom w:val="double" w:sz="4" w:space="1" w:color="auto"/>
              </w:pBdr>
              <w:tabs>
                <w:tab w:val="decimal" w:pos="324"/>
              </w:tabs>
              <w:spacing w:line="260" w:lineRule="exact"/>
              <w:ind w:right="-43"/>
              <w:jc w:val="right"/>
              <w:rPr>
                <w:rFonts w:ascii="Arial" w:hAnsi="Arial" w:cs="Arial"/>
                <w:sz w:val="11"/>
                <w:szCs w:val="11"/>
              </w:rPr>
            </w:pPr>
            <w:r w:rsidRPr="00CA5D69">
              <w:rPr>
                <w:rFonts w:ascii="Arial" w:hAnsi="Arial" w:cs="Arial"/>
                <w:sz w:val="11"/>
                <w:szCs w:val="11"/>
              </w:rPr>
              <w:t>359</w:t>
            </w:r>
          </w:p>
        </w:tc>
      </w:tr>
    </w:tbl>
    <w:p w14:paraId="228D3B0F" w14:textId="77777777" w:rsidR="001815F4" w:rsidRPr="00CA5D69" w:rsidRDefault="001815F4" w:rsidP="00F9660D">
      <w:pPr>
        <w:tabs>
          <w:tab w:val="left" w:pos="2160"/>
          <w:tab w:val="center" w:pos="3600"/>
          <w:tab w:val="center" w:pos="6480"/>
        </w:tabs>
        <w:spacing w:before="120" w:line="280" w:lineRule="exact"/>
        <w:ind w:left="547" w:right="-331" w:hanging="547"/>
        <w:jc w:val="right"/>
        <w:rPr>
          <w:rFonts w:ascii="Arial" w:hAnsi="Arial" w:cs="Arial"/>
          <w:sz w:val="14"/>
          <w:szCs w:val="14"/>
          <w:cs/>
        </w:rPr>
      </w:pPr>
    </w:p>
    <w:p w14:paraId="148355AD" w14:textId="77777777" w:rsidR="001815F4" w:rsidRPr="00CA5D69" w:rsidRDefault="001815F4">
      <w:pPr>
        <w:widowControl/>
        <w:overflowPunct/>
        <w:autoSpaceDE/>
        <w:autoSpaceDN/>
        <w:adjustRightInd/>
        <w:textAlignment w:val="auto"/>
        <w:rPr>
          <w:rFonts w:ascii="Arial" w:hAnsi="Arial" w:cs="Arial"/>
          <w:sz w:val="14"/>
          <w:szCs w:val="14"/>
          <w:cs/>
        </w:rPr>
      </w:pPr>
      <w:r w:rsidRPr="00CA5D69">
        <w:rPr>
          <w:rFonts w:ascii="Arial" w:hAnsi="Arial"/>
          <w:sz w:val="14"/>
          <w:szCs w:val="14"/>
          <w:cs/>
        </w:rPr>
        <w:br w:type="page"/>
      </w:r>
    </w:p>
    <w:p w14:paraId="7A2B6679" w14:textId="6BA14D17" w:rsidR="00F9660D" w:rsidRPr="00CA5D69" w:rsidRDefault="00F9660D" w:rsidP="00F9660D">
      <w:pPr>
        <w:tabs>
          <w:tab w:val="left" w:pos="2160"/>
          <w:tab w:val="center" w:pos="3600"/>
          <w:tab w:val="center" w:pos="6480"/>
        </w:tabs>
        <w:spacing w:before="120" w:line="280" w:lineRule="exact"/>
        <w:ind w:left="547" w:right="-331" w:hanging="547"/>
        <w:jc w:val="right"/>
        <w:rPr>
          <w:rFonts w:ascii="Arial" w:hAnsi="Arial" w:cs="Arial"/>
          <w:sz w:val="14"/>
          <w:szCs w:val="14"/>
          <w:cs/>
        </w:rPr>
      </w:pPr>
      <w:r w:rsidRPr="00CA5D69">
        <w:rPr>
          <w:rFonts w:ascii="Arial" w:hAnsi="Arial" w:cs="Arial"/>
          <w:sz w:val="14"/>
          <w:szCs w:val="14"/>
          <w:cs/>
        </w:rPr>
        <w:lastRenderedPageBreak/>
        <w:t>(</w:t>
      </w:r>
      <w:r w:rsidRPr="00CA5D69">
        <w:rPr>
          <w:rFonts w:ascii="Arial" w:hAnsi="Arial" w:cs="Arial"/>
          <w:sz w:val="14"/>
          <w:szCs w:val="14"/>
        </w:rPr>
        <w:t>Unit: Million Baht</w:t>
      </w:r>
      <w:r w:rsidRPr="00CA5D69">
        <w:rPr>
          <w:rFonts w:ascii="Arial" w:hAnsi="Arial" w:cs="Arial"/>
          <w:sz w:val="14"/>
          <w:szCs w:val="14"/>
          <w:cs/>
        </w:rPr>
        <w:t>)</w:t>
      </w:r>
    </w:p>
    <w:tbl>
      <w:tblPr>
        <w:tblW w:w="9450" w:type="dxa"/>
        <w:tblInd w:w="558" w:type="dxa"/>
        <w:tblLayout w:type="fixed"/>
        <w:tblLook w:val="01E0" w:firstRow="1" w:lastRow="1" w:firstColumn="1" w:lastColumn="1" w:noHBand="0" w:noVBand="0"/>
      </w:tblPr>
      <w:tblGrid>
        <w:gridCol w:w="2070"/>
        <w:gridCol w:w="1054"/>
        <w:gridCol w:w="1054"/>
        <w:gridCol w:w="1054"/>
        <w:gridCol w:w="1055"/>
        <w:gridCol w:w="1054"/>
        <w:gridCol w:w="1054"/>
        <w:gridCol w:w="1055"/>
      </w:tblGrid>
      <w:tr w:rsidR="00CA5D69" w:rsidRPr="00CA5D69" w14:paraId="40DECDD4" w14:textId="77777777" w:rsidTr="006A6104">
        <w:tc>
          <w:tcPr>
            <w:tcW w:w="2070" w:type="dxa"/>
            <w:vAlign w:val="bottom"/>
          </w:tcPr>
          <w:p w14:paraId="6E073447" w14:textId="77777777" w:rsidR="00F9660D" w:rsidRPr="00CA5D69" w:rsidRDefault="00F9660D" w:rsidP="006A6104">
            <w:pPr>
              <w:spacing w:line="280" w:lineRule="exact"/>
              <w:ind w:right="-43"/>
              <w:jc w:val="thaiDistribute"/>
              <w:rPr>
                <w:rFonts w:ascii="Arial" w:hAnsi="Arial" w:cs="Arial"/>
                <w:sz w:val="14"/>
                <w:szCs w:val="14"/>
              </w:rPr>
            </w:pPr>
          </w:p>
        </w:tc>
        <w:tc>
          <w:tcPr>
            <w:tcW w:w="1054" w:type="dxa"/>
            <w:vAlign w:val="bottom"/>
          </w:tcPr>
          <w:p w14:paraId="256D7F9B" w14:textId="77777777" w:rsidR="00F9660D" w:rsidRPr="00CA5D69" w:rsidRDefault="00F9660D" w:rsidP="006A6104">
            <w:pPr>
              <w:pBdr>
                <w:bottom w:val="single" w:sz="4" w:space="1" w:color="auto"/>
              </w:pBdr>
              <w:spacing w:line="280" w:lineRule="exact"/>
              <w:ind w:left="-18" w:right="-18"/>
              <w:jc w:val="center"/>
              <w:rPr>
                <w:rFonts w:ascii="Arial" w:hAnsi="Arial" w:cs="Arial"/>
                <w:sz w:val="14"/>
                <w:szCs w:val="14"/>
                <w:cs/>
              </w:rPr>
            </w:pPr>
            <w:r w:rsidRPr="00CA5D69">
              <w:rPr>
                <w:rFonts w:ascii="Arial" w:hAnsi="Arial" w:cs="Arial"/>
                <w:sz w:val="14"/>
                <w:szCs w:val="14"/>
              </w:rPr>
              <w:t>Securities and derivatives brokerage segment</w:t>
            </w:r>
          </w:p>
        </w:tc>
        <w:tc>
          <w:tcPr>
            <w:tcW w:w="1054" w:type="dxa"/>
            <w:vAlign w:val="bottom"/>
          </w:tcPr>
          <w:p w14:paraId="74C521DD" w14:textId="77777777" w:rsidR="00F9660D" w:rsidRPr="00CA5D69" w:rsidRDefault="00F9660D" w:rsidP="006A6104">
            <w:pPr>
              <w:pBdr>
                <w:bottom w:val="single" w:sz="4" w:space="1" w:color="auto"/>
              </w:pBdr>
              <w:spacing w:line="280" w:lineRule="exact"/>
              <w:ind w:left="-18" w:right="-18"/>
              <w:jc w:val="center"/>
              <w:rPr>
                <w:rFonts w:ascii="Arial" w:hAnsi="Arial" w:cs="Arial"/>
                <w:sz w:val="14"/>
                <w:szCs w:val="14"/>
                <w:cs/>
              </w:rPr>
            </w:pPr>
            <w:r w:rsidRPr="00CA5D69">
              <w:rPr>
                <w:rFonts w:ascii="Arial" w:hAnsi="Arial" w:cs="Arial"/>
                <w:sz w:val="14"/>
                <w:szCs w:val="14"/>
              </w:rPr>
              <w:t>Investment banking segment</w:t>
            </w:r>
          </w:p>
        </w:tc>
        <w:tc>
          <w:tcPr>
            <w:tcW w:w="1054" w:type="dxa"/>
            <w:vAlign w:val="bottom"/>
          </w:tcPr>
          <w:p w14:paraId="49B12334" w14:textId="77777777" w:rsidR="00F9660D" w:rsidRPr="00CA5D69" w:rsidRDefault="00F9660D" w:rsidP="006A6104">
            <w:pPr>
              <w:pBdr>
                <w:bottom w:val="single" w:sz="4" w:space="1" w:color="auto"/>
              </w:pBdr>
              <w:spacing w:line="280" w:lineRule="exact"/>
              <w:ind w:left="-18" w:right="-18"/>
              <w:jc w:val="center"/>
              <w:rPr>
                <w:rFonts w:ascii="Arial" w:hAnsi="Arial" w:cs="Arial"/>
                <w:sz w:val="14"/>
                <w:szCs w:val="14"/>
                <w:cs/>
              </w:rPr>
            </w:pPr>
            <w:r w:rsidRPr="00CA5D69">
              <w:rPr>
                <w:rFonts w:ascii="Arial" w:hAnsi="Arial" w:cs="Arial"/>
                <w:sz w:val="14"/>
                <w:szCs w:val="14"/>
              </w:rPr>
              <w:t>Fund management segment</w:t>
            </w:r>
          </w:p>
        </w:tc>
        <w:tc>
          <w:tcPr>
            <w:tcW w:w="1055" w:type="dxa"/>
            <w:vAlign w:val="bottom"/>
          </w:tcPr>
          <w:p w14:paraId="2BA06EEA" w14:textId="77777777" w:rsidR="00F9660D" w:rsidRPr="00CA5D69" w:rsidRDefault="00F9660D" w:rsidP="006A6104">
            <w:pPr>
              <w:pBdr>
                <w:bottom w:val="single" w:sz="4" w:space="1" w:color="auto"/>
              </w:pBdr>
              <w:spacing w:line="280" w:lineRule="exact"/>
              <w:ind w:left="-18" w:right="-18"/>
              <w:jc w:val="center"/>
              <w:rPr>
                <w:rFonts w:ascii="Arial" w:hAnsi="Arial" w:cs="Arial"/>
                <w:sz w:val="14"/>
                <w:szCs w:val="14"/>
                <w:cs/>
              </w:rPr>
            </w:pPr>
            <w:r w:rsidRPr="00CA5D69">
              <w:rPr>
                <w:rFonts w:ascii="Arial" w:hAnsi="Arial" w:cs="Arial"/>
                <w:sz w:val="14"/>
                <w:szCs w:val="14"/>
              </w:rPr>
              <w:t>Investment trading segment</w:t>
            </w:r>
          </w:p>
        </w:tc>
        <w:tc>
          <w:tcPr>
            <w:tcW w:w="1054" w:type="dxa"/>
            <w:vAlign w:val="bottom"/>
          </w:tcPr>
          <w:p w14:paraId="44CBC57F" w14:textId="77777777" w:rsidR="00F9660D" w:rsidRPr="00CA5D69" w:rsidRDefault="00F9660D" w:rsidP="006A6104">
            <w:pPr>
              <w:pBdr>
                <w:bottom w:val="single" w:sz="4" w:space="1" w:color="auto"/>
              </w:pBdr>
              <w:spacing w:line="280" w:lineRule="exact"/>
              <w:ind w:left="-18" w:right="-18"/>
              <w:jc w:val="center"/>
              <w:rPr>
                <w:rFonts w:ascii="Arial" w:hAnsi="Arial" w:cs="Arial"/>
                <w:sz w:val="14"/>
                <w:szCs w:val="14"/>
                <w:cs/>
              </w:rPr>
            </w:pPr>
            <w:r w:rsidRPr="00CA5D69">
              <w:rPr>
                <w:rFonts w:ascii="Arial" w:hAnsi="Arial" w:cs="Arial"/>
                <w:sz w:val="14"/>
                <w:szCs w:val="14"/>
              </w:rPr>
              <w:t>Other segments</w:t>
            </w:r>
          </w:p>
        </w:tc>
        <w:tc>
          <w:tcPr>
            <w:tcW w:w="1054" w:type="dxa"/>
            <w:vAlign w:val="bottom"/>
          </w:tcPr>
          <w:p w14:paraId="586485B5" w14:textId="77777777" w:rsidR="00F9660D" w:rsidRPr="00CA5D69" w:rsidRDefault="00F9660D" w:rsidP="006A6104">
            <w:pPr>
              <w:pBdr>
                <w:bottom w:val="single" w:sz="4" w:space="1" w:color="auto"/>
              </w:pBdr>
              <w:spacing w:line="280" w:lineRule="exact"/>
              <w:ind w:left="-18" w:right="-18"/>
              <w:jc w:val="center"/>
              <w:rPr>
                <w:rFonts w:ascii="Arial" w:hAnsi="Arial" w:cs="Arial"/>
                <w:sz w:val="14"/>
                <w:szCs w:val="14"/>
                <w:cs/>
              </w:rPr>
            </w:pPr>
            <w:r w:rsidRPr="00CA5D69">
              <w:rPr>
                <w:rFonts w:ascii="Arial" w:hAnsi="Arial" w:cs="Arial"/>
                <w:sz w:val="14"/>
                <w:szCs w:val="14"/>
              </w:rPr>
              <w:t>Eliminations</w:t>
            </w:r>
          </w:p>
        </w:tc>
        <w:tc>
          <w:tcPr>
            <w:tcW w:w="1055" w:type="dxa"/>
            <w:vAlign w:val="bottom"/>
          </w:tcPr>
          <w:p w14:paraId="236A522A" w14:textId="77777777" w:rsidR="00F9660D" w:rsidRPr="00CA5D69" w:rsidRDefault="00F9660D" w:rsidP="006A6104">
            <w:pPr>
              <w:pBdr>
                <w:bottom w:val="single" w:sz="4" w:space="1" w:color="auto"/>
              </w:pBdr>
              <w:spacing w:line="280" w:lineRule="exact"/>
              <w:ind w:left="-18" w:right="-18"/>
              <w:jc w:val="center"/>
              <w:rPr>
                <w:rFonts w:ascii="Arial" w:hAnsi="Arial" w:cs="Arial"/>
                <w:sz w:val="14"/>
                <w:szCs w:val="14"/>
                <w:cs/>
              </w:rPr>
            </w:pPr>
            <w:r w:rsidRPr="00CA5D69">
              <w:rPr>
                <w:rFonts w:ascii="Arial" w:hAnsi="Arial" w:cs="Arial"/>
                <w:sz w:val="14"/>
                <w:szCs w:val="14"/>
              </w:rPr>
              <w:t>Consolidated financial statements</w:t>
            </w:r>
          </w:p>
        </w:tc>
      </w:tr>
      <w:tr w:rsidR="00CA5D69" w:rsidRPr="00CA5D69" w14:paraId="1FD2B2B2" w14:textId="77777777" w:rsidTr="006A6104">
        <w:tc>
          <w:tcPr>
            <w:tcW w:w="2070" w:type="dxa"/>
            <w:vAlign w:val="bottom"/>
          </w:tcPr>
          <w:p w14:paraId="3E8B1D2D" w14:textId="77777777" w:rsidR="00F9660D" w:rsidRPr="00CA5D69" w:rsidRDefault="00F9660D" w:rsidP="006A6104">
            <w:pPr>
              <w:spacing w:line="280" w:lineRule="exact"/>
              <w:ind w:left="162" w:right="-108" w:hanging="162"/>
              <w:rPr>
                <w:rFonts w:ascii="Arial" w:hAnsi="Arial" w:cs="Arial"/>
                <w:b/>
                <w:bCs/>
                <w:sz w:val="14"/>
                <w:szCs w:val="14"/>
              </w:rPr>
            </w:pPr>
            <w:r w:rsidRPr="00CA5D69">
              <w:rPr>
                <w:rFonts w:ascii="Arial" w:hAnsi="Arial" w:cs="Arial"/>
                <w:b/>
                <w:bCs/>
                <w:sz w:val="14"/>
                <w:szCs w:val="14"/>
              </w:rPr>
              <w:t>Segment assets</w:t>
            </w:r>
          </w:p>
        </w:tc>
        <w:tc>
          <w:tcPr>
            <w:tcW w:w="1054" w:type="dxa"/>
            <w:vAlign w:val="bottom"/>
          </w:tcPr>
          <w:p w14:paraId="79EB150C" w14:textId="77777777" w:rsidR="00F9660D" w:rsidRPr="00CA5D69" w:rsidRDefault="00F9660D" w:rsidP="006A6104">
            <w:pPr>
              <w:spacing w:line="280" w:lineRule="exact"/>
              <w:ind w:left="162" w:right="-108" w:hanging="162"/>
              <w:rPr>
                <w:rFonts w:ascii="Arial" w:hAnsi="Arial" w:cs="Arial"/>
                <w:sz w:val="14"/>
                <w:szCs w:val="14"/>
              </w:rPr>
            </w:pPr>
          </w:p>
        </w:tc>
        <w:tc>
          <w:tcPr>
            <w:tcW w:w="1054" w:type="dxa"/>
            <w:vAlign w:val="bottom"/>
          </w:tcPr>
          <w:p w14:paraId="4A93550F" w14:textId="77777777" w:rsidR="00F9660D" w:rsidRPr="00CA5D69" w:rsidRDefault="00F9660D" w:rsidP="006A6104">
            <w:pPr>
              <w:spacing w:line="280" w:lineRule="exact"/>
              <w:ind w:left="162" w:right="-108" w:hanging="162"/>
              <w:rPr>
                <w:rFonts w:ascii="Arial" w:hAnsi="Arial" w:cs="Arial"/>
                <w:sz w:val="14"/>
                <w:szCs w:val="14"/>
              </w:rPr>
            </w:pPr>
          </w:p>
        </w:tc>
        <w:tc>
          <w:tcPr>
            <w:tcW w:w="1054" w:type="dxa"/>
            <w:vAlign w:val="bottom"/>
          </w:tcPr>
          <w:p w14:paraId="11330947" w14:textId="77777777" w:rsidR="00F9660D" w:rsidRPr="00CA5D69" w:rsidRDefault="00F9660D" w:rsidP="006A6104">
            <w:pPr>
              <w:spacing w:line="280" w:lineRule="exact"/>
              <w:ind w:left="162" w:right="-108" w:hanging="162"/>
              <w:rPr>
                <w:rFonts w:ascii="Arial" w:hAnsi="Arial" w:cs="Arial"/>
                <w:sz w:val="14"/>
                <w:szCs w:val="14"/>
              </w:rPr>
            </w:pPr>
          </w:p>
        </w:tc>
        <w:tc>
          <w:tcPr>
            <w:tcW w:w="1055" w:type="dxa"/>
            <w:vAlign w:val="bottom"/>
          </w:tcPr>
          <w:p w14:paraId="6DF7A0B0" w14:textId="77777777" w:rsidR="00F9660D" w:rsidRPr="00CA5D69" w:rsidRDefault="00F9660D" w:rsidP="006A6104">
            <w:pPr>
              <w:spacing w:line="280" w:lineRule="exact"/>
              <w:ind w:left="162" w:right="-108" w:hanging="162"/>
              <w:rPr>
                <w:rFonts w:ascii="Arial" w:hAnsi="Arial" w:cs="Arial"/>
                <w:sz w:val="14"/>
                <w:szCs w:val="14"/>
              </w:rPr>
            </w:pPr>
          </w:p>
        </w:tc>
        <w:tc>
          <w:tcPr>
            <w:tcW w:w="1054" w:type="dxa"/>
            <w:vAlign w:val="bottom"/>
          </w:tcPr>
          <w:p w14:paraId="4FDC6D1B" w14:textId="77777777" w:rsidR="00F9660D" w:rsidRPr="00CA5D69" w:rsidRDefault="00F9660D" w:rsidP="006A6104">
            <w:pPr>
              <w:spacing w:line="280" w:lineRule="exact"/>
              <w:ind w:left="162" w:right="-108" w:hanging="162"/>
              <w:rPr>
                <w:rFonts w:ascii="Arial" w:hAnsi="Arial" w:cs="Arial"/>
                <w:sz w:val="14"/>
                <w:szCs w:val="14"/>
              </w:rPr>
            </w:pPr>
          </w:p>
        </w:tc>
        <w:tc>
          <w:tcPr>
            <w:tcW w:w="1054" w:type="dxa"/>
            <w:vAlign w:val="bottom"/>
          </w:tcPr>
          <w:p w14:paraId="565297AC" w14:textId="77777777" w:rsidR="00F9660D" w:rsidRPr="00CA5D69" w:rsidRDefault="00F9660D" w:rsidP="006A6104">
            <w:pPr>
              <w:spacing w:line="280" w:lineRule="exact"/>
              <w:ind w:left="162" w:right="-108" w:hanging="162"/>
              <w:rPr>
                <w:rFonts w:ascii="Arial" w:hAnsi="Arial" w:cs="Arial"/>
                <w:sz w:val="14"/>
                <w:szCs w:val="14"/>
              </w:rPr>
            </w:pPr>
          </w:p>
        </w:tc>
        <w:tc>
          <w:tcPr>
            <w:tcW w:w="1055" w:type="dxa"/>
            <w:vAlign w:val="bottom"/>
          </w:tcPr>
          <w:p w14:paraId="39918CC8" w14:textId="77777777" w:rsidR="00F9660D" w:rsidRPr="00CA5D69" w:rsidRDefault="00F9660D" w:rsidP="006A6104">
            <w:pPr>
              <w:spacing w:line="280" w:lineRule="exact"/>
              <w:ind w:left="162" w:right="-108" w:hanging="162"/>
              <w:rPr>
                <w:rFonts w:ascii="Arial" w:hAnsi="Arial" w:cs="Arial"/>
                <w:sz w:val="14"/>
                <w:szCs w:val="14"/>
              </w:rPr>
            </w:pPr>
          </w:p>
        </w:tc>
      </w:tr>
      <w:tr w:rsidR="00CA5D69" w:rsidRPr="00CA5D69" w14:paraId="48776B78" w14:textId="77777777" w:rsidTr="006A6104">
        <w:tc>
          <w:tcPr>
            <w:tcW w:w="2070" w:type="dxa"/>
            <w:vAlign w:val="bottom"/>
          </w:tcPr>
          <w:p w14:paraId="711E0890" w14:textId="4410CCA7" w:rsidR="00F9660D" w:rsidRPr="00CA5D69" w:rsidRDefault="00F9660D" w:rsidP="006A6104">
            <w:pPr>
              <w:spacing w:line="280" w:lineRule="exact"/>
              <w:ind w:left="162" w:right="-108" w:hanging="162"/>
              <w:rPr>
                <w:rFonts w:ascii="Arial" w:hAnsi="Arial" w:cs="Arial"/>
                <w:sz w:val="14"/>
                <w:szCs w:val="14"/>
              </w:rPr>
            </w:pPr>
            <w:r w:rsidRPr="00CA5D69">
              <w:rPr>
                <w:rFonts w:ascii="Arial" w:hAnsi="Arial" w:cs="Arial"/>
                <w:sz w:val="14"/>
                <w:szCs w:val="14"/>
              </w:rPr>
              <w:t>At 31 December 20</w:t>
            </w:r>
            <w:r w:rsidR="009F7160" w:rsidRPr="00CA5D69">
              <w:rPr>
                <w:rFonts w:ascii="Arial" w:hAnsi="Arial" w:cs="Arial"/>
                <w:sz w:val="14"/>
                <w:szCs w:val="14"/>
              </w:rPr>
              <w:t>20</w:t>
            </w:r>
          </w:p>
        </w:tc>
        <w:tc>
          <w:tcPr>
            <w:tcW w:w="1054" w:type="dxa"/>
            <w:vAlign w:val="bottom"/>
          </w:tcPr>
          <w:p w14:paraId="283B7B78" w14:textId="136121BB" w:rsidR="00F9660D" w:rsidRPr="00CA5D69" w:rsidRDefault="008D26D0" w:rsidP="006A6104">
            <w:pPr>
              <w:pBdr>
                <w:bottom w:val="double" w:sz="4" w:space="1" w:color="auto"/>
              </w:pBdr>
              <w:tabs>
                <w:tab w:val="decimal" w:pos="324"/>
              </w:tabs>
              <w:spacing w:line="280" w:lineRule="exact"/>
              <w:ind w:right="-43"/>
              <w:jc w:val="right"/>
              <w:rPr>
                <w:rFonts w:ascii="Arial" w:hAnsi="Arial" w:cs="Arial"/>
                <w:sz w:val="14"/>
                <w:szCs w:val="14"/>
              </w:rPr>
            </w:pPr>
            <w:r w:rsidRPr="00CA5D69">
              <w:rPr>
                <w:rFonts w:ascii="Arial" w:hAnsi="Arial" w:cs="Arial"/>
                <w:sz w:val="14"/>
                <w:szCs w:val="14"/>
              </w:rPr>
              <w:t>2,175</w:t>
            </w:r>
          </w:p>
        </w:tc>
        <w:tc>
          <w:tcPr>
            <w:tcW w:w="1054" w:type="dxa"/>
            <w:vAlign w:val="bottom"/>
          </w:tcPr>
          <w:p w14:paraId="0CFC6784" w14:textId="52C7D974" w:rsidR="00F9660D" w:rsidRPr="00CA5D69" w:rsidRDefault="008D26D0" w:rsidP="00FD3846">
            <w:pPr>
              <w:pBdr>
                <w:bottom w:val="double" w:sz="4" w:space="1" w:color="auto"/>
              </w:pBdr>
              <w:tabs>
                <w:tab w:val="decimal" w:pos="324"/>
                <w:tab w:val="decimal" w:pos="702"/>
              </w:tabs>
              <w:spacing w:line="280" w:lineRule="exact"/>
              <w:ind w:right="-43"/>
              <w:jc w:val="right"/>
              <w:rPr>
                <w:rFonts w:ascii="Arial" w:hAnsi="Arial" w:cs="Arial"/>
                <w:sz w:val="14"/>
                <w:szCs w:val="14"/>
              </w:rPr>
            </w:pPr>
            <w:r w:rsidRPr="00CA5D69">
              <w:rPr>
                <w:rFonts w:ascii="Arial" w:hAnsi="Arial" w:cs="Arial"/>
                <w:sz w:val="14"/>
                <w:szCs w:val="14"/>
              </w:rPr>
              <w:t>162</w:t>
            </w:r>
          </w:p>
        </w:tc>
        <w:tc>
          <w:tcPr>
            <w:tcW w:w="1054" w:type="dxa"/>
            <w:vAlign w:val="bottom"/>
          </w:tcPr>
          <w:p w14:paraId="4A1BD9EA" w14:textId="421CA79C" w:rsidR="00F9660D" w:rsidRPr="00CA5D69" w:rsidRDefault="008D26D0" w:rsidP="006A6104">
            <w:pPr>
              <w:pBdr>
                <w:bottom w:val="double" w:sz="4" w:space="1" w:color="auto"/>
              </w:pBdr>
              <w:tabs>
                <w:tab w:val="decimal" w:pos="324"/>
                <w:tab w:val="decimal" w:pos="702"/>
              </w:tabs>
              <w:spacing w:line="280" w:lineRule="exact"/>
              <w:ind w:right="-43"/>
              <w:jc w:val="right"/>
              <w:rPr>
                <w:rFonts w:ascii="Arial" w:hAnsi="Arial" w:cs="Arial"/>
                <w:sz w:val="14"/>
                <w:szCs w:val="14"/>
              </w:rPr>
            </w:pPr>
            <w:r w:rsidRPr="00CA5D69">
              <w:rPr>
                <w:rFonts w:ascii="Arial" w:hAnsi="Arial" w:cs="Arial"/>
                <w:sz w:val="14"/>
                <w:szCs w:val="14"/>
              </w:rPr>
              <w:t>473</w:t>
            </w:r>
          </w:p>
        </w:tc>
        <w:tc>
          <w:tcPr>
            <w:tcW w:w="1055" w:type="dxa"/>
            <w:vAlign w:val="bottom"/>
          </w:tcPr>
          <w:p w14:paraId="2983D13B" w14:textId="7DAD7D3F" w:rsidR="00F9660D" w:rsidRPr="00CA5D69" w:rsidRDefault="008D26D0" w:rsidP="006A6104">
            <w:pPr>
              <w:pBdr>
                <w:bottom w:val="double" w:sz="4" w:space="1" w:color="auto"/>
              </w:pBdr>
              <w:tabs>
                <w:tab w:val="decimal" w:pos="324"/>
                <w:tab w:val="decimal" w:pos="702"/>
              </w:tabs>
              <w:spacing w:line="280" w:lineRule="exact"/>
              <w:ind w:right="-43"/>
              <w:jc w:val="right"/>
              <w:rPr>
                <w:rFonts w:ascii="Arial" w:hAnsi="Arial" w:cs="Arial"/>
                <w:sz w:val="14"/>
                <w:szCs w:val="14"/>
              </w:rPr>
            </w:pPr>
            <w:r w:rsidRPr="00CA5D69">
              <w:rPr>
                <w:rFonts w:ascii="Arial" w:hAnsi="Arial" w:cs="Arial"/>
                <w:sz w:val="14"/>
                <w:szCs w:val="14"/>
              </w:rPr>
              <w:t>1,887</w:t>
            </w:r>
          </w:p>
        </w:tc>
        <w:tc>
          <w:tcPr>
            <w:tcW w:w="1054" w:type="dxa"/>
            <w:vAlign w:val="bottom"/>
          </w:tcPr>
          <w:p w14:paraId="40FE9B80" w14:textId="7583EC0E" w:rsidR="00F9660D" w:rsidRPr="00CA5D69" w:rsidRDefault="008D26D0" w:rsidP="006A6104">
            <w:pPr>
              <w:pBdr>
                <w:bottom w:val="double" w:sz="4" w:space="1" w:color="auto"/>
              </w:pBdr>
              <w:tabs>
                <w:tab w:val="decimal" w:pos="324"/>
                <w:tab w:val="decimal" w:pos="612"/>
              </w:tabs>
              <w:spacing w:line="280" w:lineRule="exact"/>
              <w:ind w:right="-43"/>
              <w:jc w:val="right"/>
              <w:rPr>
                <w:rFonts w:ascii="Arial" w:hAnsi="Arial" w:cs="Arial"/>
                <w:sz w:val="14"/>
                <w:szCs w:val="14"/>
              </w:rPr>
            </w:pPr>
            <w:r w:rsidRPr="00CA5D69">
              <w:rPr>
                <w:rFonts w:ascii="Arial" w:hAnsi="Arial" w:cs="Arial"/>
                <w:sz w:val="14"/>
                <w:szCs w:val="14"/>
              </w:rPr>
              <w:t>12,</w:t>
            </w:r>
            <w:r w:rsidR="00DB4E9E">
              <w:rPr>
                <w:rFonts w:ascii="Arial" w:hAnsi="Arial" w:cs="Arial"/>
                <w:sz w:val="14"/>
                <w:szCs w:val="14"/>
              </w:rPr>
              <w:t>931</w:t>
            </w:r>
          </w:p>
        </w:tc>
        <w:tc>
          <w:tcPr>
            <w:tcW w:w="1054" w:type="dxa"/>
          </w:tcPr>
          <w:p w14:paraId="02A059E4" w14:textId="504C0290" w:rsidR="00F9660D" w:rsidRPr="00CA5D69" w:rsidRDefault="00DB4E9E" w:rsidP="006A6104">
            <w:pPr>
              <w:pBdr>
                <w:bottom w:val="double" w:sz="4" w:space="1" w:color="auto"/>
              </w:pBdr>
              <w:tabs>
                <w:tab w:val="decimal" w:pos="324"/>
                <w:tab w:val="decimal" w:pos="612"/>
              </w:tabs>
              <w:spacing w:line="280" w:lineRule="exact"/>
              <w:ind w:right="-43"/>
              <w:jc w:val="right"/>
              <w:rPr>
                <w:rFonts w:ascii="Arial" w:hAnsi="Arial" w:cs="Arial"/>
                <w:sz w:val="14"/>
                <w:szCs w:val="14"/>
              </w:rPr>
            </w:pPr>
            <w:r>
              <w:rPr>
                <w:rFonts w:ascii="Arial" w:hAnsi="Arial" w:cs="Arial"/>
                <w:sz w:val="14"/>
                <w:szCs w:val="14"/>
              </w:rPr>
              <w:t>(8,</w:t>
            </w:r>
            <w:r w:rsidR="00027528">
              <w:rPr>
                <w:rFonts w:ascii="Arial" w:hAnsi="Arial" w:cs="Arial"/>
                <w:sz w:val="14"/>
                <w:szCs w:val="14"/>
              </w:rPr>
              <w:t>248</w:t>
            </w:r>
            <w:r>
              <w:rPr>
                <w:rFonts w:ascii="Arial" w:hAnsi="Arial" w:cs="Arial"/>
                <w:sz w:val="14"/>
                <w:szCs w:val="14"/>
              </w:rPr>
              <w:t>)</w:t>
            </w:r>
          </w:p>
        </w:tc>
        <w:tc>
          <w:tcPr>
            <w:tcW w:w="1055" w:type="dxa"/>
            <w:vAlign w:val="bottom"/>
          </w:tcPr>
          <w:p w14:paraId="5CA531E1" w14:textId="1CF8D4B5" w:rsidR="00F9660D" w:rsidRPr="00CA5D69" w:rsidRDefault="00DB4E9E" w:rsidP="006A6104">
            <w:pPr>
              <w:pBdr>
                <w:bottom w:val="double" w:sz="4" w:space="1" w:color="auto"/>
              </w:pBdr>
              <w:tabs>
                <w:tab w:val="decimal" w:pos="324"/>
                <w:tab w:val="decimal" w:pos="612"/>
              </w:tabs>
              <w:spacing w:line="280" w:lineRule="exact"/>
              <w:ind w:right="-43"/>
              <w:jc w:val="right"/>
              <w:rPr>
                <w:rFonts w:ascii="Arial" w:hAnsi="Arial" w:cs="Arial"/>
                <w:sz w:val="14"/>
                <w:szCs w:val="14"/>
              </w:rPr>
            </w:pPr>
            <w:r>
              <w:rPr>
                <w:rFonts w:ascii="Arial" w:hAnsi="Arial" w:cs="Arial"/>
                <w:sz w:val="14"/>
                <w:szCs w:val="14"/>
              </w:rPr>
              <w:t>9,380</w:t>
            </w:r>
          </w:p>
        </w:tc>
      </w:tr>
      <w:tr w:rsidR="00CA5D69" w:rsidRPr="00CA5D69" w14:paraId="7B669B8C" w14:textId="77777777" w:rsidTr="006A6104">
        <w:trPr>
          <w:trHeight w:val="153"/>
        </w:trPr>
        <w:tc>
          <w:tcPr>
            <w:tcW w:w="2070" w:type="dxa"/>
            <w:vAlign w:val="bottom"/>
          </w:tcPr>
          <w:p w14:paraId="2862A633" w14:textId="21B866DE" w:rsidR="009F7160" w:rsidRPr="00CA5D69" w:rsidRDefault="009F7160" w:rsidP="009F7160">
            <w:pPr>
              <w:spacing w:line="280" w:lineRule="exact"/>
              <w:ind w:left="162" w:right="-108" w:hanging="162"/>
              <w:rPr>
                <w:rFonts w:ascii="Arial" w:hAnsi="Arial" w:cs="Arial"/>
                <w:sz w:val="14"/>
                <w:szCs w:val="14"/>
              </w:rPr>
            </w:pPr>
            <w:r w:rsidRPr="00CA5D69">
              <w:rPr>
                <w:rFonts w:ascii="Arial" w:hAnsi="Arial" w:cs="Arial"/>
                <w:sz w:val="14"/>
                <w:szCs w:val="14"/>
              </w:rPr>
              <w:t>At 31 December 2019</w:t>
            </w:r>
          </w:p>
        </w:tc>
        <w:tc>
          <w:tcPr>
            <w:tcW w:w="1054" w:type="dxa"/>
            <w:vAlign w:val="bottom"/>
          </w:tcPr>
          <w:p w14:paraId="6B8EB091" w14:textId="06C3410D" w:rsidR="009F7160" w:rsidRPr="00CA5D69" w:rsidRDefault="009F7160" w:rsidP="009F7160">
            <w:pPr>
              <w:pBdr>
                <w:bottom w:val="double" w:sz="4" w:space="1" w:color="auto"/>
              </w:pBdr>
              <w:tabs>
                <w:tab w:val="decimal" w:pos="324"/>
              </w:tabs>
              <w:spacing w:line="280" w:lineRule="exact"/>
              <w:ind w:right="-43"/>
              <w:jc w:val="right"/>
              <w:rPr>
                <w:rFonts w:ascii="Arial" w:hAnsi="Arial" w:cs="Arial"/>
                <w:sz w:val="14"/>
                <w:szCs w:val="14"/>
              </w:rPr>
            </w:pPr>
            <w:r w:rsidRPr="00CA5D69">
              <w:rPr>
                <w:rFonts w:ascii="Arial" w:hAnsi="Arial" w:cs="Arial"/>
                <w:sz w:val="14"/>
                <w:szCs w:val="14"/>
              </w:rPr>
              <w:t>1,206</w:t>
            </w:r>
          </w:p>
        </w:tc>
        <w:tc>
          <w:tcPr>
            <w:tcW w:w="1054" w:type="dxa"/>
            <w:vAlign w:val="bottom"/>
          </w:tcPr>
          <w:p w14:paraId="5C1893CC" w14:textId="113BEE5E" w:rsidR="009F7160" w:rsidRPr="00CA5D69" w:rsidRDefault="009F7160" w:rsidP="009F7160">
            <w:pPr>
              <w:pBdr>
                <w:bottom w:val="double" w:sz="4" w:space="1" w:color="auto"/>
              </w:pBdr>
              <w:tabs>
                <w:tab w:val="decimal" w:pos="324"/>
                <w:tab w:val="decimal" w:pos="702"/>
              </w:tabs>
              <w:spacing w:line="280" w:lineRule="exact"/>
              <w:ind w:right="-43"/>
              <w:jc w:val="right"/>
              <w:rPr>
                <w:rFonts w:ascii="Arial" w:hAnsi="Arial" w:cs="Arial"/>
                <w:sz w:val="14"/>
                <w:szCs w:val="14"/>
              </w:rPr>
            </w:pPr>
            <w:r w:rsidRPr="00CA5D69">
              <w:rPr>
                <w:rFonts w:ascii="Arial" w:hAnsi="Arial" w:cs="Arial"/>
                <w:sz w:val="14"/>
                <w:szCs w:val="14"/>
              </w:rPr>
              <w:t>202</w:t>
            </w:r>
          </w:p>
        </w:tc>
        <w:tc>
          <w:tcPr>
            <w:tcW w:w="1054" w:type="dxa"/>
            <w:vAlign w:val="bottom"/>
          </w:tcPr>
          <w:p w14:paraId="35EAF351" w14:textId="463791C5" w:rsidR="009F7160" w:rsidRPr="00CA5D69" w:rsidRDefault="009F7160" w:rsidP="009F7160">
            <w:pPr>
              <w:pBdr>
                <w:bottom w:val="double" w:sz="4" w:space="1" w:color="auto"/>
              </w:pBdr>
              <w:tabs>
                <w:tab w:val="decimal" w:pos="324"/>
                <w:tab w:val="decimal" w:pos="702"/>
              </w:tabs>
              <w:spacing w:line="280" w:lineRule="exact"/>
              <w:ind w:right="-43"/>
              <w:jc w:val="right"/>
              <w:rPr>
                <w:rFonts w:ascii="Arial" w:hAnsi="Arial" w:cs="Arial"/>
                <w:sz w:val="14"/>
                <w:szCs w:val="14"/>
              </w:rPr>
            </w:pPr>
            <w:r w:rsidRPr="00CA5D69">
              <w:rPr>
                <w:rFonts w:ascii="Arial" w:hAnsi="Arial" w:cs="Arial"/>
                <w:sz w:val="14"/>
                <w:szCs w:val="14"/>
              </w:rPr>
              <w:t>406</w:t>
            </w:r>
          </w:p>
        </w:tc>
        <w:tc>
          <w:tcPr>
            <w:tcW w:w="1055" w:type="dxa"/>
            <w:vAlign w:val="bottom"/>
          </w:tcPr>
          <w:p w14:paraId="11854E15" w14:textId="1CEC4510" w:rsidR="009F7160" w:rsidRPr="00CA5D69" w:rsidRDefault="009F7160" w:rsidP="009F7160">
            <w:pPr>
              <w:pBdr>
                <w:bottom w:val="double" w:sz="4" w:space="1" w:color="auto"/>
              </w:pBdr>
              <w:tabs>
                <w:tab w:val="decimal" w:pos="324"/>
                <w:tab w:val="decimal" w:pos="702"/>
              </w:tabs>
              <w:spacing w:line="280" w:lineRule="exact"/>
              <w:ind w:right="-43"/>
              <w:jc w:val="right"/>
              <w:rPr>
                <w:rFonts w:ascii="Arial" w:hAnsi="Arial" w:cs="Arial"/>
                <w:sz w:val="14"/>
                <w:szCs w:val="14"/>
              </w:rPr>
            </w:pPr>
            <w:r w:rsidRPr="00CA5D69">
              <w:rPr>
                <w:rFonts w:ascii="Arial" w:hAnsi="Arial" w:cs="Arial"/>
                <w:sz w:val="14"/>
                <w:szCs w:val="14"/>
              </w:rPr>
              <w:t>1,541</w:t>
            </w:r>
          </w:p>
        </w:tc>
        <w:tc>
          <w:tcPr>
            <w:tcW w:w="1054" w:type="dxa"/>
            <w:vAlign w:val="bottom"/>
          </w:tcPr>
          <w:p w14:paraId="4211456F" w14:textId="51045948" w:rsidR="009F7160" w:rsidRPr="00CA5D69" w:rsidRDefault="009F7160" w:rsidP="009F7160">
            <w:pPr>
              <w:pBdr>
                <w:bottom w:val="double" w:sz="4" w:space="1" w:color="auto"/>
              </w:pBdr>
              <w:tabs>
                <w:tab w:val="decimal" w:pos="324"/>
                <w:tab w:val="decimal" w:pos="612"/>
              </w:tabs>
              <w:spacing w:line="280" w:lineRule="exact"/>
              <w:ind w:right="-43"/>
              <w:jc w:val="right"/>
              <w:rPr>
                <w:rFonts w:ascii="Arial" w:hAnsi="Arial" w:cs="Arial"/>
                <w:sz w:val="14"/>
                <w:szCs w:val="14"/>
              </w:rPr>
            </w:pPr>
            <w:r w:rsidRPr="00CA5D69">
              <w:rPr>
                <w:rFonts w:ascii="Arial" w:hAnsi="Arial" w:cs="Arial"/>
                <w:sz w:val="14"/>
                <w:szCs w:val="14"/>
              </w:rPr>
              <w:t>11,004</w:t>
            </w:r>
          </w:p>
        </w:tc>
        <w:tc>
          <w:tcPr>
            <w:tcW w:w="1054" w:type="dxa"/>
          </w:tcPr>
          <w:p w14:paraId="2BA189F1" w14:textId="2E733C4D" w:rsidR="009F7160" w:rsidRPr="00CA5D69" w:rsidRDefault="009F7160" w:rsidP="009F7160">
            <w:pPr>
              <w:pBdr>
                <w:bottom w:val="double" w:sz="4" w:space="1" w:color="auto"/>
              </w:pBdr>
              <w:tabs>
                <w:tab w:val="decimal" w:pos="324"/>
                <w:tab w:val="decimal" w:pos="612"/>
              </w:tabs>
              <w:spacing w:line="280" w:lineRule="exact"/>
              <w:ind w:right="-43"/>
              <w:jc w:val="right"/>
              <w:rPr>
                <w:rFonts w:ascii="Arial" w:hAnsi="Arial" w:cs="Arial"/>
                <w:sz w:val="14"/>
                <w:szCs w:val="14"/>
              </w:rPr>
            </w:pPr>
            <w:r w:rsidRPr="00CA5D69">
              <w:rPr>
                <w:rFonts w:ascii="Arial" w:hAnsi="Arial" w:cs="Arial"/>
                <w:sz w:val="14"/>
                <w:szCs w:val="14"/>
              </w:rPr>
              <w:t>(8,029)</w:t>
            </w:r>
          </w:p>
        </w:tc>
        <w:tc>
          <w:tcPr>
            <w:tcW w:w="1055" w:type="dxa"/>
            <w:vAlign w:val="bottom"/>
          </w:tcPr>
          <w:p w14:paraId="6F35BB7D" w14:textId="5F8906DD" w:rsidR="009F7160" w:rsidRPr="00CA5D69" w:rsidRDefault="009F7160" w:rsidP="009F7160">
            <w:pPr>
              <w:pBdr>
                <w:bottom w:val="double" w:sz="4" w:space="1" w:color="auto"/>
              </w:pBdr>
              <w:tabs>
                <w:tab w:val="decimal" w:pos="324"/>
                <w:tab w:val="decimal" w:pos="612"/>
              </w:tabs>
              <w:spacing w:line="280" w:lineRule="exact"/>
              <w:ind w:right="-43"/>
              <w:jc w:val="right"/>
              <w:rPr>
                <w:rFonts w:ascii="Arial" w:hAnsi="Arial" w:cs="Arial"/>
                <w:sz w:val="14"/>
                <w:szCs w:val="14"/>
              </w:rPr>
            </w:pPr>
            <w:r w:rsidRPr="00CA5D69">
              <w:rPr>
                <w:rFonts w:ascii="Arial" w:hAnsi="Arial" w:cs="Arial"/>
                <w:sz w:val="14"/>
                <w:szCs w:val="14"/>
              </w:rPr>
              <w:t>6,330</w:t>
            </w:r>
          </w:p>
        </w:tc>
      </w:tr>
    </w:tbl>
    <w:p w14:paraId="2A6A54DA" w14:textId="77777777" w:rsidR="00F9660D" w:rsidRPr="00CA5D69" w:rsidRDefault="00F9660D" w:rsidP="001815F4">
      <w:pPr>
        <w:tabs>
          <w:tab w:val="left" w:pos="2160"/>
        </w:tabs>
        <w:spacing w:before="240" w:after="120" w:line="380" w:lineRule="exact"/>
        <w:ind w:left="547" w:hanging="547"/>
        <w:jc w:val="both"/>
        <w:rPr>
          <w:rFonts w:ascii="Arial" w:hAnsi="Arial" w:cs="Arial"/>
          <w:sz w:val="22"/>
          <w:szCs w:val="22"/>
        </w:rPr>
      </w:pPr>
      <w:r w:rsidRPr="00CA5D69">
        <w:rPr>
          <w:rFonts w:ascii="Arial" w:hAnsi="Arial" w:cs="Arial"/>
          <w:sz w:val="22"/>
          <w:szCs w:val="22"/>
        </w:rPr>
        <w:tab/>
        <w:t xml:space="preserve">The Group has no major customer with revenue of 10 percent or more of the entity's revenues. Almost customers of the Group </w:t>
      </w:r>
      <w:proofErr w:type="gramStart"/>
      <w:r w:rsidRPr="00CA5D69">
        <w:rPr>
          <w:rFonts w:ascii="Arial" w:hAnsi="Arial" w:cs="Arial"/>
          <w:sz w:val="22"/>
          <w:szCs w:val="22"/>
        </w:rPr>
        <w:t>is</w:t>
      </w:r>
      <w:proofErr w:type="gramEnd"/>
      <w:r w:rsidRPr="00CA5D69">
        <w:rPr>
          <w:rFonts w:ascii="Arial" w:hAnsi="Arial" w:cs="Arial"/>
          <w:sz w:val="22"/>
          <w:szCs w:val="22"/>
        </w:rPr>
        <w:t xml:space="preserve"> local customers.</w:t>
      </w:r>
    </w:p>
    <w:p w14:paraId="4C4606F0" w14:textId="77777777" w:rsidR="00F9660D" w:rsidRPr="00CA5D69" w:rsidRDefault="00F9660D" w:rsidP="00F9660D">
      <w:pPr>
        <w:tabs>
          <w:tab w:val="left" w:pos="2160"/>
          <w:tab w:val="right" w:pos="7280"/>
          <w:tab w:val="right" w:pos="8540"/>
        </w:tabs>
        <w:spacing w:before="80" w:after="80" w:line="360" w:lineRule="exact"/>
        <w:ind w:left="547"/>
        <w:jc w:val="thaiDistribute"/>
        <w:rPr>
          <w:rFonts w:ascii="Arial" w:hAnsi="Arial" w:cs="Arial"/>
          <w:sz w:val="22"/>
          <w:szCs w:val="22"/>
        </w:rPr>
      </w:pPr>
      <w:r w:rsidRPr="00CA5D69">
        <w:rPr>
          <w:rFonts w:ascii="Arial" w:hAnsi="Arial" w:cs="Arial"/>
          <w:sz w:val="22"/>
          <w:szCs w:val="22"/>
        </w:rPr>
        <w:t>The Group is operated in Thailand only.</w:t>
      </w:r>
      <w:r w:rsidRPr="00CA5D69">
        <w:rPr>
          <w:rFonts w:ascii="Arial" w:hAnsi="Arial" w:cs="Arial"/>
          <w:sz w:val="22"/>
          <w:szCs w:val="22"/>
          <w:cs/>
        </w:rPr>
        <w:t xml:space="preserve"> </w:t>
      </w:r>
      <w:r w:rsidRPr="00CA5D69">
        <w:rPr>
          <w:rFonts w:ascii="Arial" w:hAnsi="Arial" w:cs="Arial"/>
          <w:sz w:val="22"/>
          <w:szCs w:val="22"/>
        </w:rPr>
        <w:t xml:space="preserve">As a result, </w:t>
      </w:r>
      <w:proofErr w:type="gramStart"/>
      <w:r w:rsidRPr="00CA5D69">
        <w:rPr>
          <w:rFonts w:ascii="Arial" w:hAnsi="Arial" w:cs="Arial"/>
          <w:sz w:val="22"/>
          <w:szCs w:val="22"/>
        </w:rPr>
        <w:t>all of</w:t>
      </w:r>
      <w:proofErr w:type="gramEnd"/>
      <w:r w:rsidRPr="00CA5D69">
        <w:rPr>
          <w:rFonts w:ascii="Arial" w:hAnsi="Arial" w:cs="Arial"/>
          <w:sz w:val="22"/>
          <w:szCs w:val="22"/>
        </w:rPr>
        <w:t xml:space="preserve"> the revenues and assets as reflected in these financial statements pertain to the aforementioned geographical reportable segment.</w:t>
      </w:r>
    </w:p>
    <w:p w14:paraId="0CACAB1A" w14:textId="77777777" w:rsidR="00F9660D" w:rsidRPr="00CA5D69" w:rsidRDefault="00F9660D" w:rsidP="001815F4">
      <w:pPr>
        <w:spacing w:before="120" w:after="120" w:line="380" w:lineRule="exact"/>
        <w:ind w:left="547"/>
        <w:rPr>
          <w:rFonts w:ascii="Arial" w:hAnsi="Arial" w:cs="Arial"/>
          <w:b/>
          <w:bCs/>
          <w:szCs w:val="22"/>
        </w:rPr>
      </w:pPr>
      <w:r w:rsidRPr="00CA5D69">
        <w:rPr>
          <w:rFonts w:ascii="Arial" w:hAnsi="Arial" w:cs="Arial"/>
          <w:b/>
          <w:bCs/>
          <w:sz w:val="22"/>
          <w:szCs w:val="20"/>
        </w:rPr>
        <w:t xml:space="preserve">Disaggregated revenue from contracts with customers </w:t>
      </w:r>
    </w:p>
    <w:tbl>
      <w:tblPr>
        <w:tblStyle w:val="TableGrid"/>
        <w:tblW w:w="91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2"/>
      </w:tblGrid>
      <w:tr w:rsidR="00CA5D69" w:rsidRPr="00CA5D69" w14:paraId="6AC39CF4" w14:textId="77777777" w:rsidTr="00AE5E89">
        <w:trPr>
          <w:tblHeader/>
        </w:trPr>
        <w:tc>
          <w:tcPr>
            <w:tcW w:w="9175" w:type="dxa"/>
            <w:gridSpan w:val="5"/>
          </w:tcPr>
          <w:p w14:paraId="572CBFB6" w14:textId="77777777" w:rsidR="00F9660D" w:rsidRPr="00CA5D69" w:rsidRDefault="00F9660D" w:rsidP="006A6104">
            <w:pPr>
              <w:spacing w:line="320" w:lineRule="exact"/>
              <w:jc w:val="right"/>
              <w:rPr>
                <w:rFonts w:ascii="Arial" w:hAnsi="Arial" w:cs="Arial"/>
                <w:sz w:val="20"/>
                <w:szCs w:val="20"/>
              </w:rPr>
            </w:pPr>
            <w:r w:rsidRPr="00CA5D69">
              <w:rPr>
                <w:rFonts w:ascii="Arial" w:hAnsi="Arial" w:cs="Arial"/>
                <w:sz w:val="20"/>
                <w:szCs w:val="20"/>
              </w:rPr>
              <w:t>(Unit: Thousand Baht)</w:t>
            </w:r>
          </w:p>
        </w:tc>
      </w:tr>
      <w:tr w:rsidR="00CA5D69" w:rsidRPr="00CA5D69" w14:paraId="40C6B8D6" w14:textId="77777777" w:rsidTr="001815F4">
        <w:trPr>
          <w:tblHeader/>
        </w:trPr>
        <w:tc>
          <w:tcPr>
            <w:tcW w:w="4050" w:type="dxa"/>
          </w:tcPr>
          <w:p w14:paraId="6D6935CC" w14:textId="77777777" w:rsidR="00F9660D" w:rsidRPr="00CA5D69" w:rsidRDefault="00F9660D" w:rsidP="006A6104">
            <w:pPr>
              <w:spacing w:line="320" w:lineRule="exact"/>
              <w:rPr>
                <w:rFonts w:ascii="Arial" w:hAnsi="Arial" w:cs="Arial"/>
                <w:sz w:val="20"/>
                <w:szCs w:val="20"/>
              </w:rPr>
            </w:pPr>
          </w:p>
        </w:tc>
        <w:tc>
          <w:tcPr>
            <w:tcW w:w="2562" w:type="dxa"/>
            <w:gridSpan w:val="2"/>
          </w:tcPr>
          <w:p w14:paraId="7841C84B" w14:textId="77777777" w:rsidR="00F9660D" w:rsidRPr="00CA5D69" w:rsidRDefault="00F9660D" w:rsidP="006A6104">
            <w:pPr>
              <w:pBdr>
                <w:bottom w:val="single" w:sz="4" w:space="1" w:color="auto"/>
              </w:pBdr>
              <w:spacing w:line="320" w:lineRule="exact"/>
              <w:jc w:val="center"/>
              <w:rPr>
                <w:rFonts w:ascii="Arial" w:hAnsi="Arial" w:cs="Arial"/>
                <w:sz w:val="20"/>
                <w:szCs w:val="20"/>
              </w:rPr>
            </w:pPr>
            <w:r w:rsidRPr="00CA5D69">
              <w:rPr>
                <w:rFonts w:ascii="Arial" w:hAnsi="Arial" w:cs="Arial"/>
                <w:sz w:val="20"/>
                <w:szCs w:val="20"/>
              </w:rPr>
              <w:t>Consolidated financial statements</w:t>
            </w:r>
          </w:p>
        </w:tc>
        <w:tc>
          <w:tcPr>
            <w:tcW w:w="2563" w:type="dxa"/>
            <w:gridSpan w:val="2"/>
          </w:tcPr>
          <w:p w14:paraId="0EADE8C0" w14:textId="77777777" w:rsidR="00F9660D" w:rsidRPr="00CA5D69" w:rsidRDefault="00F9660D" w:rsidP="006A6104">
            <w:pPr>
              <w:pBdr>
                <w:bottom w:val="single" w:sz="4" w:space="1" w:color="auto"/>
              </w:pBdr>
              <w:spacing w:line="320" w:lineRule="exact"/>
              <w:jc w:val="center"/>
              <w:rPr>
                <w:rFonts w:ascii="Arial" w:hAnsi="Arial" w:cs="Arial"/>
                <w:sz w:val="20"/>
                <w:szCs w:val="20"/>
              </w:rPr>
            </w:pPr>
            <w:r w:rsidRPr="00CA5D69">
              <w:rPr>
                <w:rFonts w:ascii="Arial" w:hAnsi="Arial" w:cs="Arial"/>
                <w:sz w:val="20"/>
                <w:szCs w:val="20"/>
              </w:rPr>
              <w:t>Separate financial statements</w:t>
            </w:r>
          </w:p>
        </w:tc>
      </w:tr>
      <w:tr w:rsidR="00CA5D69" w:rsidRPr="00CA5D69" w14:paraId="3E48F59C" w14:textId="77777777" w:rsidTr="001815F4">
        <w:trPr>
          <w:trHeight w:val="378"/>
          <w:tblHeader/>
        </w:trPr>
        <w:tc>
          <w:tcPr>
            <w:tcW w:w="4050" w:type="dxa"/>
          </w:tcPr>
          <w:p w14:paraId="22ADAE3B" w14:textId="77777777" w:rsidR="00F9660D" w:rsidRPr="00CA5D69" w:rsidRDefault="00F9660D" w:rsidP="006A6104">
            <w:pPr>
              <w:spacing w:line="320" w:lineRule="exact"/>
              <w:rPr>
                <w:rFonts w:ascii="Arial" w:hAnsi="Arial" w:cs="Arial"/>
                <w:sz w:val="20"/>
                <w:szCs w:val="20"/>
              </w:rPr>
            </w:pPr>
          </w:p>
        </w:tc>
        <w:tc>
          <w:tcPr>
            <w:tcW w:w="1281" w:type="dxa"/>
            <w:vAlign w:val="bottom"/>
          </w:tcPr>
          <w:p w14:paraId="7C01C1A8" w14:textId="1943A8D9" w:rsidR="00F9660D" w:rsidRPr="00CA5D69" w:rsidRDefault="00F9660D" w:rsidP="006A6104">
            <w:pPr>
              <w:pBdr>
                <w:bottom w:val="single" w:sz="4" w:space="1" w:color="auto"/>
              </w:pBdr>
              <w:spacing w:line="320" w:lineRule="exact"/>
              <w:jc w:val="center"/>
              <w:rPr>
                <w:rFonts w:ascii="Arial" w:hAnsi="Arial" w:cs="Arial"/>
                <w:sz w:val="20"/>
                <w:szCs w:val="20"/>
              </w:rPr>
            </w:pPr>
            <w:r w:rsidRPr="00CA5D69">
              <w:rPr>
                <w:rFonts w:ascii="Arial" w:hAnsi="Arial" w:cs="Arial"/>
                <w:sz w:val="20"/>
                <w:szCs w:val="20"/>
              </w:rPr>
              <w:t>20</w:t>
            </w:r>
            <w:r w:rsidR="00445435" w:rsidRPr="00CA5D69">
              <w:rPr>
                <w:rFonts w:ascii="Arial" w:hAnsi="Arial" w:cs="Arial"/>
                <w:sz w:val="20"/>
                <w:szCs w:val="20"/>
              </w:rPr>
              <w:t>20</w:t>
            </w:r>
          </w:p>
        </w:tc>
        <w:tc>
          <w:tcPr>
            <w:tcW w:w="1281" w:type="dxa"/>
            <w:vAlign w:val="bottom"/>
          </w:tcPr>
          <w:p w14:paraId="6A6F3B05" w14:textId="554A0259" w:rsidR="00F9660D" w:rsidRPr="00CA5D69" w:rsidRDefault="00F9660D" w:rsidP="006A6104">
            <w:pPr>
              <w:pBdr>
                <w:bottom w:val="single" w:sz="4" w:space="1" w:color="auto"/>
              </w:pBdr>
              <w:spacing w:line="320" w:lineRule="exact"/>
              <w:jc w:val="center"/>
              <w:rPr>
                <w:rFonts w:ascii="Arial" w:hAnsi="Arial" w:cs="Arial"/>
                <w:sz w:val="20"/>
                <w:szCs w:val="20"/>
              </w:rPr>
            </w:pPr>
            <w:r w:rsidRPr="00CA5D69">
              <w:rPr>
                <w:rFonts w:ascii="Arial" w:hAnsi="Arial" w:cs="Arial"/>
                <w:sz w:val="20"/>
                <w:szCs w:val="20"/>
              </w:rPr>
              <w:t>201</w:t>
            </w:r>
            <w:r w:rsidR="00445435" w:rsidRPr="00CA5D69">
              <w:rPr>
                <w:rFonts w:ascii="Arial" w:hAnsi="Arial" w:cs="Arial"/>
                <w:sz w:val="20"/>
                <w:szCs w:val="20"/>
              </w:rPr>
              <w:t>9</w:t>
            </w:r>
          </w:p>
        </w:tc>
        <w:tc>
          <w:tcPr>
            <w:tcW w:w="1281" w:type="dxa"/>
            <w:vAlign w:val="bottom"/>
          </w:tcPr>
          <w:p w14:paraId="48382BB9" w14:textId="6DD158B5" w:rsidR="00F9660D" w:rsidRPr="00CA5D69" w:rsidRDefault="00F9660D" w:rsidP="006A6104">
            <w:pPr>
              <w:pBdr>
                <w:bottom w:val="single" w:sz="4" w:space="1" w:color="auto"/>
              </w:pBdr>
              <w:spacing w:line="320" w:lineRule="exact"/>
              <w:jc w:val="center"/>
              <w:rPr>
                <w:rFonts w:ascii="Arial" w:hAnsi="Arial" w:cs="Arial"/>
                <w:sz w:val="20"/>
                <w:szCs w:val="20"/>
              </w:rPr>
            </w:pPr>
            <w:r w:rsidRPr="00CA5D69">
              <w:rPr>
                <w:rFonts w:ascii="Arial" w:hAnsi="Arial" w:cs="Arial"/>
                <w:sz w:val="20"/>
                <w:szCs w:val="20"/>
              </w:rPr>
              <w:t>20</w:t>
            </w:r>
            <w:r w:rsidR="00445435" w:rsidRPr="00CA5D69">
              <w:rPr>
                <w:rFonts w:ascii="Arial" w:hAnsi="Arial" w:cs="Arial"/>
                <w:sz w:val="20"/>
                <w:szCs w:val="20"/>
              </w:rPr>
              <w:t>20</w:t>
            </w:r>
          </w:p>
        </w:tc>
        <w:tc>
          <w:tcPr>
            <w:tcW w:w="1282" w:type="dxa"/>
            <w:vAlign w:val="bottom"/>
          </w:tcPr>
          <w:p w14:paraId="2DF22A2E" w14:textId="5B1CB61D" w:rsidR="00F9660D" w:rsidRPr="00CA5D69" w:rsidRDefault="00F9660D" w:rsidP="006A6104">
            <w:pPr>
              <w:pBdr>
                <w:bottom w:val="single" w:sz="4" w:space="1" w:color="auto"/>
              </w:pBdr>
              <w:spacing w:line="320" w:lineRule="exact"/>
              <w:jc w:val="center"/>
              <w:rPr>
                <w:rFonts w:ascii="Arial" w:hAnsi="Arial" w:cs="Arial"/>
                <w:sz w:val="20"/>
                <w:szCs w:val="20"/>
              </w:rPr>
            </w:pPr>
            <w:r w:rsidRPr="00CA5D69">
              <w:rPr>
                <w:rFonts w:ascii="Arial" w:hAnsi="Arial" w:cs="Arial"/>
                <w:sz w:val="20"/>
                <w:szCs w:val="20"/>
              </w:rPr>
              <w:t>201</w:t>
            </w:r>
            <w:r w:rsidR="00445435" w:rsidRPr="00CA5D69">
              <w:rPr>
                <w:rFonts w:ascii="Arial" w:hAnsi="Arial" w:cs="Arial"/>
                <w:sz w:val="20"/>
                <w:szCs w:val="20"/>
              </w:rPr>
              <w:t>9</w:t>
            </w:r>
          </w:p>
        </w:tc>
      </w:tr>
      <w:tr w:rsidR="00CA5D69" w:rsidRPr="00CA5D69" w14:paraId="04D20F78" w14:textId="77777777" w:rsidTr="001815F4">
        <w:trPr>
          <w:trHeight w:val="83"/>
          <w:tblHeader/>
        </w:trPr>
        <w:tc>
          <w:tcPr>
            <w:tcW w:w="4050" w:type="dxa"/>
          </w:tcPr>
          <w:p w14:paraId="100345C8" w14:textId="77777777" w:rsidR="00445435" w:rsidRPr="00CA5D69" w:rsidRDefault="00445435" w:rsidP="00445435">
            <w:pPr>
              <w:spacing w:line="320" w:lineRule="exact"/>
              <w:rPr>
                <w:rFonts w:ascii="Arial" w:hAnsi="Arial" w:cs="Arial"/>
                <w:b/>
                <w:bCs/>
                <w:sz w:val="20"/>
                <w:szCs w:val="20"/>
              </w:rPr>
            </w:pPr>
            <w:r w:rsidRPr="00CA5D69">
              <w:rPr>
                <w:rFonts w:ascii="Arial" w:hAnsi="Arial" w:cs="Arial"/>
                <w:b/>
                <w:bCs/>
                <w:sz w:val="20"/>
                <w:szCs w:val="20"/>
              </w:rPr>
              <w:t>Timing of revenue recognition:</w:t>
            </w:r>
          </w:p>
        </w:tc>
        <w:tc>
          <w:tcPr>
            <w:tcW w:w="1281" w:type="dxa"/>
            <w:vAlign w:val="bottom"/>
          </w:tcPr>
          <w:p w14:paraId="6898B08B" w14:textId="77777777" w:rsidR="00445435" w:rsidRPr="00CA5D69" w:rsidRDefault="00445435" w:rsidP="00445435">
            <w:pPr>
              <w:spacing w:line="320" w:lineRule="exact"/>
              <w:jc w:val="center"/>
              <w:rPr>
                <w:rFonts w:ascii="Arial" w:hAnsi="Arial" w:cs="Arial"/>
                <w:sz w:val="20"/>
                <w:szCs w:val="20"/>
              </w:rPr>
            </w:pPr>
          </w:p>
        </w:tc>
        <w:tc>
          <w:tcPr>
            <w:tcW w:w="1281" w:type="dxa"/>
            <w:vAlign w:val="bottom"/>
          </w:tcPr>
          <w:p w14:paraId="44B9A8C0" w14:textId="77777777" w:rsidR="00445435" w:rsidRPr="00CA5D69" w:rsidRDefault="00445435" w:rsidP="00445435">
            <w:pPr>
              <w:spacing w:line="320" w:lineRule="exact"/>
              <w:jc w:val="center"/>
              <w:rPr>
                <w:rFonts w:ascii="Arial" w:hAnsi="Arial" w:cs="Arial"/>
                <w:sz w:val="20"/>
                <w:szCs w:val="20"/>
              </w:rPr>
            </w:pPr>
          </w:p>
        </w:tc>
        <w:tc>
          <w:tcPr>
            <w:tcW w:w="1281" w:type="dxa"/>
            <w:vAlign w:val="bottom"/>
          </w:tcPr>
          <w:p w14:paraId="218BA8F1" w14:textId="77777777" w:rsidR="00445435" w:rsidRPr="00CA5D69" w:rsidRDefault="00445435" w:rsidP="00445435">
            <w:pPr>
              <w:spacing w:line="320" w:lineRule="exact"/>
              <w:jc w:val="center"/>
              <w:rPr>
                <w:rFonts w:ascii="Arial" w:hAnsi="Arial" w:cs="Arial"/>
                <w:sz w:val="20"/>
                <w:szCs w:val="20"/>
              </w:rPr>
            </w:pPr>
          </w:p>
        </w:tc>
        <w:tc>
          <w:tcPr>
            <w:tcW w:w="1282" w:type="dxa"/>
            <w:vAlign w:val="bottom"/>
          </w:tcPr>
          <w:p w14:paraId="05DCDB34" w14:textId="77777777" w:rsidR="00445435" w:rsidRPr="00CA5D69" w:rsidRDefault="00445435" w:rsidP="00445435">
            <w:pPr>
              <w:spacing w:line="320" w:lineRule="exact"/>
              <w:jc w:val="center"/>
              <w:rPr>
                <w:rFonts w:ascii="Arial" w:hAnsi="Arial" w:cs="Arial"/>
                <w:sz w:val="20"/>
                <w:szCs w:val="20"/>
              </w:rPr>
            </w:pPr>
          </w:p>
        </w:tc>
      </w:tr>
      <w:tr w:rsidR="00CA5D69" w:rsidRPr="00CA5D69" w14:paraId="1F4DBAE7" w14:textId="77777777" w:rsidTr="001815F4">
        <w:tc>
          <w:tcPr>
            <w:tcW w:w="4050" w:type="dxa"/>
          </w:tcPr>
          <w:p w14:paraId="09A81D34" w14:textId="77777777" w:rsidR="00445435" w:rsidRPr="00CA5D69" w:rsidRDefault="00445435" w:rsidP="00445435">
            <w:pPr>
              <w:spacing w:line="320" w:lineRule="exact"/>
              <w:ind w:left="342" w:hanging="185"/>
              <w:rPr>
                <w:rFonts w:ascii="Arial" w:hAnsi="Arial" w:cs="Arial"/>
                <w:sz w:val="20"/>
                <w:szCs w:val="20"/>
              </w:rPr>
            </w:pPr>
            <w:r w:rsidRPr="00CA5D69">
              <w:rPr>
                <w:rFonts w:ascii="Arial" w:hAnsi="Arial" w:cs="Arial"/>
                <w:sz w:val="20"/>
                <w:szCs w:val="20"/>
              </w:rPr>
              <w:t xml:space="preserve">Revenue </w:t>
            </w:r>
            <w:proofErr w:type="spellStart"/>
            <w:r w:rsidRPr="00CA5D69">
              <w:rPr>
                <w:rFonts w:ascii="Arial" w:hAnsi="Arial" w:cs="Arial"/>
                <w:sz w:val="20"/>
                <w:szCs w:val="20"/>
              </w:rPr>
              <w:t>recognised</w:t>
            </w:r>
            <w:proofErr w:type="spellEnd"/>
            <w:r w:rsidRPr="00CA5D69">
              <w:rPr>
                <w:rFonts w:ascii="Arial" w:hAnsi="Arial" w:cs="Arial"/>
                <w:sz w:val="20"/>
                <w:szCs w:val="20"/>
              </w:rPr>
              <w:t xml:space="preserve"> at a point in time</w:t>
            </w:r>
          </w:p>
        </w:tc>
        <w:tc>
          <w:tcPr>
            <w:tcW w:w="1281" w:type="dxa"/>
          </w:tcPr>
          <w:p w14:paraId="1175069F" w14:textId="77777777" w:rsidR="00445435" w:rsidRPr="00CA5D69" w:rsidRDefault="00445435" w:rsidP="00445435">
            <w:pPr>
              <w:spacing w:line="320" w:lineRule="exact"/>
              <w:jc w:val="center"/>
              <w:rPr>
                <w:rFonts w:asciiTheme="majorBidi" w:hAnsiTheme="majorBidi" w:cstheme="majorBidi"/>
                <w:sz w:val="28"/>
              </w:rPr>
            </w:pPr>
          </w:p>
        </w:tc>
        <w:tc>
          <w:tcPr>
            <w:tcW w:w="1281" w:type="dxa"/>
          </w:tcPr>
          <w:p w14:paraId="518BB41D" w14:textId="77777777" w:rsidR="00445435" w:rsidRPr="00CA5D69" w:rsidRDefault="00445435" w:rsidP="00445435">
            <w:pPr>
              <w:spacing w:line="320" w:lineRule="exact"/>
              <w:jc w:val="center"/>
              <w:rPr>
                <w:rFonts w:asciiTheme="majorBidi" w:hAnsiTheme="majorBidi" w:cstheme="majorBidi"/>
                <w:sz w:val="28"/>
              </w:rPr>
            </w:pPr>
          </w:p>
        </w:tc>
        <w:tc>
          <w:tcPr>
            <w:tcW w:w="1281" w:type="dxa"/>
          </w:tcPr>
          <w:p w14:paraId="778998C5" w14:textId="77777777" w:rsidR="00445435" w:rsidRPr="00CA5D69" w:rsidRDefault="00445435" w:rsidP="00445435">
            <w:pPr>
              <w:spacing w:line="320" w:lineRule="exact"/>
              <w:jc w:val="center"/>
              <w:rPr>
                <w:rFonts w:asciiTheme="majorBidi" w:hAnsiTheme="majorBidi" w:cstheme="majorBidi"/>
                <w:sz w:val="28"/>
              </w:rPr>
            </w:pPr>
          </w:p>
        </w:tc>
        <w:tc>
          <w:tcPr>
            <w:tcW w:w="1282" w:type="dxa"/>
          </w:tcPr>
          <w:p w14:paraId="74B6AE68" w14:textId="77777777" w:rsidR="00445435" w:rsidRPr="00CA5D69" w:rsidRDefault="00445435" w:rsidP="00445435">
            <w:pPr>
              <w:spacing w:line="320" w:lineRule="exact"/>
              <w:jc w:val="center"/>
              <w:rPr>
                <w:rFonts w:asciiTheme="majorBidi" w:hAnsiTheme="majorBidi" w:cstheme="majorBidi"/>
                <w:sz w:val="28"/>
              </w:rPr>
            </w:pPr>
          </w:p>
        </w:tc>
      </w:tr>
      <w:tr w:rsidR="00CA5D69" w:rsidRPr="00CA5D69" w14:paraId="63FFD38B" w14:textId="77777777" w:rsidTr="001815F4">
        <w:tc>
          <w:tcPr>
            <w:tcW w:w="4050" w:type="dxa"/>
          </w:tcPr>
          <w:p w14:paraId="0407F1C9" w14:textId="77777777" w:rsidR="00AE5E89" w:rsidRPr="00CA5D69" w:rsidRDefault="00AE5E89" w:rsidP="00AE5E89">
            <w:pPr>
              <w:spacing w:line="320" w:lineRule="exact"/>
              <w:ind w:left="615" w:hanging="185"/>
              <w:rPr>
                <w:rFonts w:ascii="Arial" w:hAnsi="Arial" w:cs="Arial"/>
                <w:sz w:val="20"/>
                <w:szCs w:val="20"/>
                <w:cs/>
              </w:rPr>
            </w:pPr>
            <w:r w:rsidRPr="00CA5D69">
              <w:rPr>
                <w:rFonts w:ascii="Arial" w:hAnsi="Arial" w:cs="Arial"/>
                <w:sz w:val="20"/>
                <w:szCs w:val="20"/>
              </w:rPr>
              <w:t>Brokerage fees</w:t>
            </w:r>
          </w:p>
        </w:tc>
        <w:tc>
          <w:tcPr>
            <w:tcW w:w="1281" w:type="dxa"/>
          </w:tcPr>
          <w:p w14:paraId="3FD35288" w14:textId="6761C810" w:rsidR="00AE5E89" w:rsidRPr="00CA5D69" w:rsidRDefault="00AE5E89" w:rsidP="00AE5E89">
            <w:pPr>
              <w:tabs>
                <w:tab w:val="decimal" w:pos="990"/>
              </w:tabs>
              <w:spacing w:line="320" w:lineRule="exact"/>
              <w:jc w:val="center"/>
              <w:rPr>
                <w:rFonts w:ascii="Arial" w:hAnsi="Arial" w:cs="Arial"/>
                <w:sz w:val="20"/>
                <w:szCs w:val="18"/>
              </w:rPr>
            </w:pPr>
            <w:r w:rsidRPr="00CA5D69">
              <w:rPr>
                <w:rFonts w:ascii="Arial" w:hAnsi="Arial" w:cs="Arial" w:hint="cs"/>
                <w:sz w:val="20"/>
                <w:szCs w:val="18"/>
              </w:rPr>
              <w:t>931,177</w:t>
            </w:r>
          </w:p>
        </w:tc>
        <w:tc>
          <w:tcPr>
            <w:tcW w:w="1281" w:type="dxa"/>
          </w:tcPr>
          <w:p w14:paraId="2912132F" w14:textId="48D393B1" w:rsidR="00AE5E89" w:rsidRPr="00CA5D69" w:rsidRDefault="00AE5E89" w:rsidP="00AE5E89">
            <w:pPr>
              <w:tabs>
                <w:tab w:val="decimal" w:pos="990"/>
              </w:tabs>
              <w:spacing w:line="320" w:lineRule="exact"/>
              <w:jc w:val="center"/>
              <w:rPr>
                <w:rFonts w:ascii="Arial" w:hAnsi="Arial" w:cs="Arial"/>
                <w:sz w:val="20"/>
                <w:szCs w:val="18"/>
              </w:rPr>
            </w:pPr>
            <w:r w:rsidRPr="00CA5D69">
              <w:rPr>
                <w:rFonts w:ascii="Arial" w:hAnsi="Arial" w:cs="Arial" w:hint="cs"/>
                <w:sz w:val="20"/>
                <w:szCs w:val="18"/>
              </w:rPr>
              <w:t>632,232</w:t>
            </w:r>
          </w:p>
        </w:tc>
        <w:tc>
          <w:tcPr>
            <w:tcW w:w="1281" w:type="dxa"/>
          </w:tcPr>
          <w:p w14:paraId="3576BB81" w14:textId="77D5C6C3" w:rsidR="00AE5E89" w:rsidRPr="00CA5D69" w:rsidRDefault="00AE5E89" w:rsidP="00AE5E89">
            <w:pPr>
              <w:tabs>
                <w:tab w:val="decimal" w:pos="990"/>
              </w:tabs>
              <w:spacing w:line="320" w:lineRule="exact"/>
              <w:jc w:val="center"/>
              <w:rPr>
                <w:rFonts w:ascii="Arial" w:hAnsi="Arial" w:cs="Arial"/>
                <w:sz w:val="20"/>
                <w:szCs w:val="18"/>
              </w:rPr>
            </w:pPr>
            <w:r w:rsidRPr="00CA5D69">
              <w:rPr>
                <w:rFonts w:ascii="Arial" w:hAnsi="Arial" w:cs="Arial" w:hint="cs"/>
                <w:sz w:val="20"/>
                <w:szCs w:val="18"/>
              </w:rPr>
              <w:t>-</w:t>
            </w:r>
          </w:p>
        </w:tc>
        <w:tc>
          <w:tcPr>
            <w:tcW w:w="1282" w:type="dxa"/>
          </w:tcPr>
          <w:p w14:paraId="27041E01" w14:textId="3BB116F4" w:rsidR="00AE5E89" w:rsidRPr="00CA5D69" w:rsidRDefault="00AE5E89" w:rsidP="00AE5E89">
            <w:pPr>
              <w:tabs>
                <w:tab w:val="decimal" w:pos="990"/>
              </w:tabs>
              <w:spacing w:line="320" w:lineRule="exact"/>
              <w:jc w:val="center"/>
              <w:rPr>
                <w:rFonts w:ascii="Arial" w:hAnsi="Arial" w:cs="Arial"/>
                <w:sz w:val="20"/>
                <w:szCs w:val="18"/>
              </w:rPr>
            </w:pPr>
            <w:r w:rsidRPr="00CA5D69">
              <w:rPr>
                <w:rFonts w:ascii="Arial" w:hAnsi="Arial" w:cs="Arial"/>
                <w:sz w:val="20"/>
                <w:szCs w:val="18"/>
              </w:rPr>
              <w:t>-</w:t>
            </w:r>
          </w:p>
        </w:tc>
      </w:tr>
      <w:tr w:rsidR="00CA5D69" w:rsidRPr="00CA5D69" w14:paraId="2CAFDCDE" w14:textId="77777777" w:rsidTr="001815F4">
        <w:tc>
          <w:tcPr>
            <w:tcW w:w="4050" w:type="dxa"/>
          </w:tcPr>
          <w:p w14:paraId="68636AC3" w14:textId="77777777" w:rsidR="00AE5E89" w:rsidRPr="00CA5D69" w:rsidRDefault="00AE5E89" w:rsidP="00AE5E89">
            <w:pPr>
              <w:spacing w:line="320" w:lineRule="exact"/>
              <w:ind w:left="615" w:hanging="185"/>
              <w:rPr>
                <w:rFonts w:ascii="Arial" w:hAnsi="Arial" w:cs="Arial"/>
                <w:sz w:val="20"/>
                <w:szCs w:val="20"/>
                <w:cs/>
              </w:rPr>
            </w:pPr>
            <w:r w:rsidRPr="00CA5D69">
              <w:rPr>
                <w:rFonts w:ascii="Arial" w:hAnsi="Arial" w:cs="Arial"/>
                <w:sz w:val="20"/>
                <w:szCs w:val="20"/>
              </w:rPr>
              <w:t>Fees and service income</w:t>
            </w:r>
          </w:p>
        </w:tc>
        <w:tc>
          <w:tcPr>
            <w:tcW w:w="1281" w:type="dxa"/>
          </w:tcPr>
          <w:p w14:paraId="4903B0ED" w14:textId="5F372265" w:rsidR="00AE5E89" w:rsidRPr="00CA5D69" w:rsidRDefault="00AE5E89" w:rsidP="00AE5E89">
            <w:pPr>
              <w:tabs>
                <w:tab w:val="decimal" w:pos="990"/>
              </w:tabs>
              <w:spacing w:line="320" w:lineRule="exact"/>
              <w:jc w:val="center"/>
              <w:rPr>
                <w:rFonts w:ascii="Arial" w:hAnsi="Arial" w:cs="Arial"/>
                <w:sz w:val="20"/>
                <w:szCs w:val="18"/>
              </w:rPr>
            </w:pPr>
            <w:r w:rsidRPr="00CA5D69">
              <w:rPr>
                <w:rFonts w:ascii="Arial" w:hAnsi="Arial" w:cs="Arial" w:hint="cs"/>
                <w:sz w:val="20"/>
                <w:szCs w:val="18"/>
              </w:rPr>
              <w:t>270,488</w:t>
            </w:r>
          </w:p>
        </w:tc>
        <w:tc>
          <w:tcPr>
            <w:tcW w:w="1281" w:type="dxa"/>
          </w:tcPr>
          <w:p w14:paraId="2DA75821" w14:textId="731F8E28" w:rsidR="00AE5E89" w:rsidRPr="00CA5D69" w:rsidRDefault="00AE5E89" w:rsidP="00AE5E89">
            <w:pPr>
              <w:tabs>
                <w:tab w:val="decimal" w:pos="990"/>
              </w:tabs>
              <w:spacing w:line="320" w:lineRule="exact"/>
              <w:jc w:val="center"/>
              <w:rPr>
                <w:rFonts w:ascii="Arial" w:hAnsi="Arial" w:cs="Arial"/>
                <w:sz w:val="20"/>
                <w:szCs w:val="18"/>
              </w:rPr>
            </w:pPr>
            <w:r w:rsidRPr="00CA5D69">
              <w:rPr>
                <w:rFonts w:ascii="Arial" w:hAnsi="Arial" w:cs="Arial" w:hint="cs"/>
                <w:sz w:val="20"/>
                <w:szCs w:val="18"/>
              </w:rPr>
              <w:t>255,547</w:t>
            </w:r>
          </w:p>
        </w:tc>
        <w:tc>
          <w:tcPr>
            <w:tcW w:w="1281" w:type="dxa"/>
          </w:tcPr>
          <w:p w14:paraId="07ECB046" w14:textId="1C9D9423" w:rsidR="00AE5E89" w:rsidRPr="00CA5D69" w:rsidRDefault="00AE5E89" w:rsidP="00AE5E89">
            <w:pPr>
              <w:tabs>
                <w:tab w:val="decimal" w:pos="990"/>
              </w:tabs>
              <w:spacing w:line="320" w:lineRule="exact"/>
              <w:jc w:val="center"/>
              <w:rPr>
                <w:rFonts w:ascii="Arial" w:hAnsi="Arial" w:cs="Arial"/>
                <w:sz w:val="20"/>
                <w:szCs w:val="18"/>
              </w:rPr>
            </w:pPr>
            <w:r w:rsidRPr="00CA5D69">
              <w:rPr>
                <w:rFonts w:ascii="Arial" w:hAnsi="Arial" w:cs="Arial" w:hint="cs"/>
                <w:sz w:val="20"/>
                <w:szCs w:val="18"/>
              </w:rPr>
              <w:t>-</w:t>
            </w:r>
          </w:p>
        </w:tc>
        <w:tc>
          <w:tcPr>
            <w:tcW w:w="1282" w:type="dxa"/>
          </w:tcPr>
          <w:p w14:paraId="1E332F72" w14:textId="589DF6C4" w:rsidR="00AE5E89" w:rsidRPr="00CA5D69" w:rsidRDefault="00AE5E89" w:rsidP="00AE5E89">
            <w:pPr>
              <w:tabs>
                <w:tab w:val="decimal" w:pos="990"/>
              </w:tabs>
              <w:spacing w:line="320" w:lineRule="exact"/>
              <w:jc w:val="center"/>
              <w:rPr>
                <w:rFonts w:ascii="Arial" w:hAnsi="Arial" w:cs="Arial"/>
                <w:sz w:val="20"/>
                <w:szCs w:val="18"/>
              </w:rPr>
            </w:pPr>
            <w:r w:rsidRPr="00CA5D69">
              <w:rPr>
                <w:rFonts w:ascii="Arial" w:hAnsi="Arial" w:cs="Arial"/>
                <w:sz w:val="20"/>
                <w:szCs w:val="18"/>
              </w:rPr>
              <w:t>-</w:t>
            </w:r>
          </w:p>
        </w:tc>
      </w:tr>
      <w:tr w:rsidR="00CA5D69" w:rsidRPr="00CA5D69" w14:paraId="1FC323EE" w14:textId="77777777" w:rsidTr="001815F4">
        <w:tc>
          <w:tcPr>
            <w:tcW w:w="4050" w:type="dxa"/>
          </w:tcPr>
          <w:p w14:paraId="71B8E9D1" w14:textId="77777777" w:rsidR="00AE5E89" w:rsidRPr="00CA5D69" w:rsidRDefault="00AE5E89" w:rsidP="00AE5E89">
            <w:pPr>
              <w:spacing w:line="320" w:lineRule="exact"/>
              <w:ind w:left="342" w:hanging="185"/>
              <w:rPr>
                <w:rFonts w:ascii="Arial" w:hAnsi="Arial" w:cs="Arial"/>
                <w:sz w:val="20"/>
                <w:szCs w:val="20"/>
              </w:rPr>
            </w:pPr>
            <w:r w:rsidRPr="00CA5D69">
              <w:rPr>
                <w:rFonts w:ascii="Arial" w:hAnsi="Arial" w:cs="Arial"/>
                <w:sz w:val="20"/>
                <w:szCs w:val="20"/>
              </w:rPr>
              <w:t xml:space="preserve">Revenue </w:t>
            </w:r>
            <w:proofErr w:type="spellStart"/>
            <w:r w:rsidRPr="00CA5D69">
              <w:rPr>
                <w:rFonts w:ascii="Arial" w:hAnsi="Arial" w:cs="Arial"/>
                <w:sz w:val="20"/>
                <w:szCs w:val="20"/>
              </w:rPr>
              <w:t>recognised</w:t>
            </w:r>
            <w:proofErr w:type="spellEnd"/>
            <w:r w:rsidRPr="00CA5D69">
              <w:rPr>
                <w:rFonts w:ascii="Arial" w:hAnsi="Arial" w:cs="Arial"/>
                <w:sz w:val="20"/>
                <w:szCs w:val="20"/>
              </w:rPr>
              <w:t xml:space="preserve"> over time</w:t>
            </w:r>
          </w:p>
        </w:tc>
        <w:tc>
          <w:tcPr>
            <w:tcW w:w="1281" w:type="dxa"/>
          </w:tcPr>
          <w:p w14:paraId="5DEEE777" w14:textId="77777777" w:rsidR="00AE5E89" w:rsidRPr="00CA5D69" w:rsidRDefault="00AE5E89" w:rsidP="00AE5E89">
            <w:pPr>
              <w:tabs>
                <w:tab w:val="decimal" w:pos="990"/>
              </w:tabs>
              <w:spacing w:line="320" w:lineRule="exact"/>
              <w:jc w:val="center"/>
              <w:rPr>
                <w:rFonts w:ascii="Arial" w:hAnsi="Arial" w:cs="Arial"/>
                <w:sz w:val="20"/>
                <w:szCs w:val="18"/>
              </w:rPr>
            </w:pPr>
          </w:p>
        </w:tc>
        <w:tc>
          <w:tcPr>
            <w:tcW w:w="1281" w:type="dxa"/>
          </w:tcPr>
          <w:p w14:paraId="3132B9D7" w14:textId="77777777" w:rsidR="00AE5E89" w:rsidRPr="00CA5D69" w:rsidRDefault="00AE5E89" w:rsidP="00AE5E89">
            <w:pPr>
              <w:tabs>
                <w:tab w:val="decimal" w:pos="990"/>
              </w:tabs>
              <w:spacing w:line="320" w:lineRule="exact"/>
              <w:jc w:val="center"/>
              <w:rPr>
                <w:rFonts w:ascii="Arial" w:hAnsi="Arial" w:cs="Arial"/>
                <w:sz w:val="20"/>
                <w:szCs w:val="18"/>
              </w:rPr>
            </w:pPr>
          </w:p>
        </w:tc>
        <w:tc>
          <w:tcPr>
            <w:tcW w:w="1281" w:type="dxa"/>
          </w:tcPr>
          <w:p w14:paraId="02103F61" w14:textId="77777777" w:rsidR="00AE5E89" w:rsidRPr="00CA5D69" w:rsidRDefault="00AE5E89" w:rsidP="00AE5E89">
            <w:pPr>
              <w:tabs>
                <w:tab w:val="decimal" w:pos="990"/>
              </w:tabs>
              <w:spacing w:line="320" w:lineRule="exact"/>
              <w:jc w:val="center"/>
              <w:rPr>
                <w:rFonts w:ascii="Arial" w:hAnsi="Arial" w:cs="Arial"/>
                <w:sz w:val="20"/>
                <w:szCs w:val="18"/>
              </w:rPr>
            </w:pPr>
          </w:p>
        </w:tc>
        <w:tc>
          <w:tcPr>
            <w:tcW w:w="1282" w:type="dxa"/>
          </w:tcPr>
          <w:p w14:paraId="445C30A6" w14:textId="77777777" w:rsidR="00AE5E89" w:rsidRPr="00CA5D69" w:rsidRDefault="00AE5E89" w:rsidP="00AE5E89">
            <w:pPr>
              <w:tabs>
                <w:tab w:val="decimal" w:pos="990"/>
              </w:tabs>
              <w:spacing w:line="320" w:lineRule="exact"/>
              <w:jc w:val="center"/>
              <w:rPr>
                <w:rFonts w:ascii="Arial" w:hAnsi="Arial" w:cs="Arial"/>
                <w:sz w:val="20"/>
                <w:szCs w:val="18"/>
              </w:rPr>
            </w:pPr>
          </w:p>
        </w:tc>
      </w:tr>
      <w:tr w:rsidR="00CA5D69" w:rsidRPr="00CA5D69" w14:paraId="24412551" w14:textId="77777777" w:rsidTr="001815F4">
        <w:tc>
          <w:tcPr>
            <w:tcW w:w="4050" w:type="dxa"/>
          </w:tcPr>
          <w:p w14:paraId="1C4620DA" w14:textId="77777777" w:rsidR="00AE5E89" w:rsidRPr="00CA5D69" w:rsidRDefault="00AE5E89" w:rsidP="00AE5E89">
            <w:pPr>
              <w:spacing w:line="320" w:lineRule="exact"/>
              <w:ind w:left="615" w:hanging="185"/>
              <w:rPr>
                <w:rFonts w:ascii="Arial" w:hAnsi="Arial" w:cs="Arial"/>
                <w:sz w:val="20"/>
                <w:szCs w:val="20"/>
                <w:cs/>
              </w:rPr>
            </w:pPr>
            <w:r w:rsidRPr="00CA5D69">
              <w:rPr>
                <w:rFonts w:ascii="Arial" w:hAnsi="Arial" w:cs="Arial"/>
                <w:sz w:val="20"/>
                <w:szCs w:val="20"/>
              </w:rPr>
              <w:t>Fees and service income</w:t>
            </w:r>
          </w:p>
        </w:tc>
        <w:tc>
          <w:tcPr>
            <w:tcW w:w="1281" w:type="dxa"/>
          </w:tcPr>
          <w:p w14:paraId="4967184C" w14:textId="6448C314" w:rsidR="00AE5E89" w:rsidRPr="00CA5D69" w:rsidRDefault="00AE5E89" w:rsidP="00AE5E89">
            <w:pPr>
              <w:tabs>
                <w:tab w:val="decimal" w:pos="990"/>
              </w:tabs>
              <w:spacing w:line="320" w:lineRule="exact"/>
              <w:jc w:val="center"/>
              <w:rPr>
                <w:rFonts w:ascii="Arial" w:hAnsi="Arial" w:cs="Arial"/>
                <w:sz w:val="20"/>
                <w:szCs w:val="18"/>
              </w:rPr>
            </w:pPr>
            <w:r w:rsidRPr="00CA5D69">
              <w:rPr>
                <w:rFonts w:ascii="Arial" w:hAnsi="Arial" w:cs="Arial" w:hint="cs"/>
                <w:sz w:val="20"/>
                <w:szCs w:val="18"/>
              </w:rPr>
              <w:t>465,503</w:t>
            </w:r>
          </w:p>
        </w:tc>
        <w:tc>
          <w:tcPr>
            <w:tcW w:w="1281" w:type="dxa"/>
          </w:tcPr>
          <w:p w14:paraId="131BF1EE" w14:textId="3C4BEB8B" w:rsidR="00AE5E89" w:rsidRPr="00CA5D69" w:rsidRDefault="00AE5E89" w:rsidP="00AE5E89">
            <w:pPr>
              <w:tabs>
                <w:tab w:val="decimal" w:pos="990"/>
              </w:tabs>
              <w:spacing w:line="320" w:lineRule="exact"/>
              <w:jc w:val="center"/>
              <w:rPr>
                <w:rFonts w:ascii="Arial" w:hAnsi="Arial" w:cs="Arial"/>
                <w:sz w:val="20"/>
                <w:szCs w:val="18"/>
              </w:rPr>
            </w:pPr>
            <w:r w:rsidRPr="00CA5D69">
              <w:rPr>
                <w:rFonts w:ascii="Arial" w:hAnsi="Arial" w:cs="Arial" w:hint="cs"/>
                <w:sz w:val="20"/>
                <w:szCs w:val="18"/>
              </w:rPr>
              <w:t>493,890</w:t>
            </w:r>
          </w:p>
        </w:tc>
        <w:tc>
          <w:tcPr>
            <w:tcW w:w="1281" w:type="dxa"/>
          </w:tcPr>
          <w:p w14:paraId="321CF487" w14:textId="4797F56F" w:rsidR="00AE5E89" w:rsidRPr="00CA5D69" w:rsidRDefault="00AE5E89" w:rsidP="00AE5E89">
            <w:pPr>
              <w:tabs>
                <w:tab w:val="decimal" w:pos="990"/>
              </w:tabs>
              <w:spacing w:line="320" w:lineRule="exact"/>
              <w:jc w:val="center"/>
              <w:rPr>
                <w:rFonts w:ascii="Arial" w:hAnsi="Arial" w:cs="Arial"/>
                <w:sz w:val="20"/>
                <w:szCs w:val="18"/>
              </w:rPr>
            </w:pPr>
            <w:r w:rsidRPr="00CA5D69">
              <w:rPr>
                <w:rFonts w:ascii="Arial" w:hAnsi="Arial" w:cs="Arial" w:hint="cs"/>
                <w:sz w:val="20"/>
                <w:szCs w:val="18"/>
              </w:rPr>
              <w:t>-</w:t>
            </w:r>
          </w:p>
        </w:tc>
        <w:tc>
          <w:tcPr>
            <w:tcW w:w="1282" w:type="dxa"/>
          </w:tcPr>
          <w:p w14:paraId="1BDDBA4F" w14:textId="7CACF993" w:rsidR="00AE5E89" w:rsidRPr="00CA5D69" w:rsidRDefault="00AE5E89" w:rsidP="00AE5E89">
            <w:pPr>
              <w:tabs>
                <w:tab w:val="decimal" w:pos="990"/>
              </w:tabs>
              <w:spacing w:line="320" w:lineRule="exact"/>
              <w:jc w:val="center"/>
              <w:rPr>
                <w:rFonts w:ascii="Arial" w:hAnsi="Arial" w:cs="Arial"/>
                <w:sz w:val="20"/>
                <w:szCs w:val="18"/>
              </w:rPr>
            </w:pPr>
            <w:r w:rsidRPr="00CA5D69">
              <w:rPr>
                <w:rFonts w:ascii="Arial" w:hAnsi="Arial" w:cs="Arial"/>
                <w:sz w:val="20"/>
                <w:szCs w:val="18"/>
              </w:rPr>
              <w:t>-</w:t>
            </w:r>
          </w:p>
        </w:tc>
      </w:tr>
      <w:tr w:rsidR="00CA5D69" w:rsidRPr="00CA5D69" w14:paraId="47A43BB0" w14:textId="77777777" w:rsidTr="001815F4">
        <w:tc>
          <w:tcPr>
            <w:tcW w:w="4050" w:type="dxa"/>
          </w:tcPr>
          <w:p w14:paraId="72416C3D" w14:textId="77777777" w:rsidR="00AE5E89" w:rsidRPr="00CA5D69" w:rsidRDefault="00AE5E89" w:rsidP="00AE5E89">
            <w:pPr>
              <w:spacing w:line="320" w:lineRule="exact"/>
              <w:ind w:left="615" w:hanging="185"/>
              <w:rPr>
                <w:rFonts w:ascii="Arial" w:hAnsi="Arial" w:cs="Arial"/>
                <w:sz w:val="20"/>
                <w:szCs w:val="20"/>
                <w:cs/>
              </w:rPr>
            </w:pPr>
            <w:r w:rsidRPr="00CA5D69">
              <w:rPr>
                <w:rFonts w:ascii="Arial" w:hAnsi="Arial" w:cs="Arial"/>
                <w:sz w:val="20"/>
                <w:szCs w:val="20"/>
              </w:rPr>
              <w:t>Administrative supporting service income</w:t>
            </w:r>
          </w:p>
        </w:tc>
        <w:tc>
          <w:tcPr>
            <w:tcW w:w="1281" w:type="dxa"/>
            <w:vAlign w:val="bottom"/>
          </w:tcPr>
          <w:p w14:paraId="52E25BDE" w14:textId="2BAF772C" w:rsidR="00AE5E89" w:rsidRPr="00CA5D69" w:rsidRDefault="00AE5E89" w:rsidP="00AE5E89">
            <w:pPr>
              <w:pBdr>
                <w:bottom w:val="single" w:sz="4" w:space="1" w:color="auto"/>
              </w:pBdr>
              <w:tabs>
                <w:tab w:val="decimal" w:pos="990"/>
              </w:tabs>
              <w:spacing w:line="320" w:lineRule="exact"/>
              <w:jc w:val="center"/>
              <w:rPr>
                <w:rFonts w:ascii="Arial" w:hAnsi="Arial" w:cs="Arial"/>
                <w:sz w:val="20"/>
                <w:szCs w:val="18"/>
              </w:rPr>
            </w:pPr>
            <w:r w:rsidRPr="00CA5D69">
              <w:rPr>
                <w:rFonts w:ascii="Arial" w:hAnsi="Arial" w:cs="Arial" w:hint="cs"/>
                <w:sz w:val="20"/>
                <w:szCs w:val="18"/>
              </w:rPr>
              <w:t>-</w:t>
            </w:r>
          </w:p>
        </w:tc>
        <w:tc>
          <w:tcPr>
            <w:tcW w:w="1281" w:type="dxa"/>
            <w:vAlign w:val="bottom"/>
          </w:tcPr>
          <w:p w14:paraId="50EB294A" w14:textId="705ABD98" w:rsidR="00AE5E89" w:rsidRPr="00CA5D69" w:rsidRDefault="00AE5E89" w:rsidP="00AE5E89">
            <w:pPr>
              <w:pBdr>
                <w:bottom w:val="single" w:sz="4" w:space="1" w:color="auto"/>
              </w:pBdr>
              <w:tabs>
                <w:tab w:val="decimal" w:pos="990"/>
              </w:tabs>
              <w:spacing w:line="320" w:lineRule="exact"/>
              <w:jc w:val="center"/>
              <w:rPr>
                <w:rFonts w:ascii="Arial" w:hAnsi="Arial" w:cs="Arial"/>
                <w:sz w:val="20"/>
                <w:szCs w:val="18"/>
              </w:rPr>
            </w:pPr>
            <w:r w:rsidRPr="00CA5D69">
              <w:rPr>
                <w:rFonts w:ascii="Arial" w:hAnsi="Arial" w:cs="Arial" w:hint="cs"/>
                <w:sz w:val="20"/>
                <w:szCs w:val="18"/>
              </w:rPr>
              <w:t>-</w:t>
            </w:r>
          </w:p>
        </w:tc>
        <w:tc>
          <w:tcPr>
            <w:tcW w:w="1281" w:type="dxa"/>
            <w:vAlign w:val="bottom"/>
          </w:tcPr>
          <w:p w14:paraId="689BED52" w14:textId="64286D32" w:rsidR="00AE5E89" w:rsidRPr="00CA5D69" w:rsidRDefault="00AE5E89" w:rsidP="00AE5E89">
            <w:pPr>
              <w:pBdr>
                <w:bottom w:val="single" w:sz="4" w:space="1" w:color="auto"/>
              </w:pBdr>
              <w:tabs>
                <w:tab w:val="decimal" w:pos="990"/>
              </w:tabs>
              <w:spacing w:line="320" w:lineRule="exact"/>
              <w:jc w:val="center"/>
              <w:rPr>
                <w:rFonts w:ascii="Arial" w:hAnsi="Arial" w:cs="Arial"/>
                <w:sz w:val="20"/>
                <w:szCs w:val="18"/>
              </w:rPr>
            </w:pPr>
            <w:r w:rsidRPr="00CA5D69">
              <w:rPr>
                <w:rFonts w:ascii="Arial" w:hAnsi="Arial" w:cs="Arial" w:hint="cs"/>
                <w:sz w:val="20"/>
                <w:szCs w:val="18"/>
              </w:rPr>
              <w:t>241,386</w:t>
            </w:r>
          </w:p>
        </w:tc>
        <w:tc>
          <w:tcPr>
            <w:tcW w:w="1282" w:type="dxa"/>
            <w:vAlign w:val="bottom"/>
          </w:tcPr>
          <w:p w14:paraId="40EC6324" w14:textId="09668E3B" w:rsidR="00AE5E89" w:rsidRPr="00CA5D69" w:rsidRDefault="00AE5E89" w:rsidP="00AE5E89">
            <w:pPr>
              <w:pBdr>
                <w:bottom w:val="single" w:sz="4" w:space="1" w:color="auto"/>
              </w:pBdr>
              <w:tabs>
                <w:tab w:val="decimal" w:pos="990"/>
              </w:tabs>
              <w:spacing w:line="320" w:lineRule="exact"/>
              <w:jc w:val="center"/>
              <w:rPr>
                <w:rFonts w:ascii="Arial" w:hAnsi="Arial" w:cs="Arial"/>
                <w:sz w:val="20"/>
                <w:szCs w:val="18"/>
              </w:rPr>
            </w:pPr>
            <w:r w:rsidRPr="00CA5D69">
              <w:rPr>
                <w:rFonts w:ascii="Arial" w:hAnsi="Arial" w:cs="Arial"/>
                <w:sz w:val="20"/>
                <w:szCs w:val="18"/>
              </w:rPr>
              <w:t>240,510</w:t>
            </w:r>
          </w:p>
        </w:tc>
      </w:tr>
      <w:tr w:rsidR="00CA5D69" w:rsidRPr="00CA5D69" w14:paraId="2173E465" w14:textId="77777777" w:rsidTr="001815F4">
        <w:tc>
          <w:tcPr>
            <w:tcW w:w="4050" w:type="dxa"/>
          </w:tcPr>
          <w:p w14:paraId="0292A017" w14:textId="77777777" w:rsidR="00AE5E89" w:rsidRPr="00CA5D69" w:rsidRDefault="00AE5E89" w:rsidP="00AE5E89">
            <w:pPr>
              <w:spacing w:line="320" w:lineRule="exact"/>
              <w:ind w:left="342" w:right="-108" w:hanging="185"/>
              <w:rPr>
                <w:rFonts w:ascii="Arial" w:hAnsi="Arial" w:cs="Arial"/>
                <w:spacing w:val="-8"/>
                <w:sz w:val="20"/>
                <w:szCs w:val="20"/>
              </w:rPr>
            </w:pPr>
            <w:r w:rsidRPr="00CA5D69">
              <w:rPr>
                <w:rFonts w:ascii="Arial" w:hAnsi="Arial" w:cs="Arial"/>
                <w:spacing w:val="-8"/>
                <w:sz w:val="20"/>
                <w:szCs w:val="20"/>
              </w:rPr>
              <w:t>Total revenue from contracts with customers</w:t>
            </w:r>
          </w:p>
        </w:tc>
        <w:tc>
          <w:tcPr>
            <w:tcW w:w="1281" w:type="dxa"/>
            <w:vAlign w:val="bottom"/>
          </w:tcPr>
          <w:p w14:paraId="4E143AF7" w14:textId="7DF21677" w:rsidR="00AE5E89" w:rsidRPr="00CA5D69" w:rsidRDefault="00AE5E89" w:rsidP="00AE5E89">
            <w:pPr>
              <w:pBdr>
                <w:bottom w:val="double" w:sz="4" w:space="1" w:color="auto"/>
              </w:pBdr>
              <w:tabs>
                <w:tab w:val="decimal" w:pos="990"/>
              </w:tabs>
              <w:spacing w:line="320" w:lineRule="exact"/>
              <w:jc w:val="center"/>
              <w:rPr>
                <w:rFonts w:ascii="Arial" w:hAnsi="Arial" w:cs="Arial"/>
                <w:sz w:val="20"/>
                <w:szCs w:val="18"/>
              </w:rPr>
            </w:pPr>
            <w:r w:rsidRPr="00CA5D69">
              <w:rPr>
                <w:rFonts w:ascii="Arial" w:hAnsi="Arial" w:cs="Arial" w:hint="cs"/>
                <w:sz w:val="20"/>
                <w:szCs w:val="18"/>
              </w:rPr>
              <w:t>1,667,168</w:t>
            </w:r>
          </w:p>
        </w:tc>
        <w:tc>
          <w:tcPr>
            <w:tcW w:w="1281" w:type="dxa"/>
            <w:vAlign w:val="bottom"/>
          </w:tcPr>
          <w:p w14:paraId="792700CD" w14:textId="0DFE5525" w:rsidR="00AE5E89" w:rsidRPr="00CA5D69" w:rsidRDefault="00AE5E89" w:rsidP="00AE5E89">
            <w:pPr>
              <w:pBdr>
                <w:bottom w:val="double" w:sz="4" w:space="1" w:color="auto"/>
              </w:pBdr>
              <w:tabs>
                <w:tab w:val="decimal" w:pos="990"/>
              </w:tabs>
              <w:spacing w:line="320" w:lineRule="exact"/>
              <w:jc w:val="center"/>
              <w:rPr>
                <w:rFonts w:ascii="Arial" w:hAnsi="Arial" w:cs="Arial"/>
                <w:sz w:val="20"/>
                <w:szCs w:val="18"/>
              </w:rPr>
            </w:pPr>
            <w:r w:rsidRPr="00CA5D69">
              <w:rPr>
                <w:rFonts w:ascii="Arial" w:hAnsi="Arial" w:cs="Arial" w:hint="cs"/>
                <w:sz w:val="20"/>
                <w:szCs w:val="18"/>
              </w:rPr>
              <w:t>1,381,669</w:t>
            </w:r>
          </w:p>
        </w:tc>
        <w:tc>
          <w:tcPr>
            <w:tcW w:w="1281" w:type="dxa"/>
            <w:vAlign w:val="bottom"/>
          </w:tcPr>
          <w:p w14:paraId="6856BEF8" w14:textId="71151DBE" w:rsidR="00AE5E89" w:rsidRPr="00CA5D69" w:rsidRDefault="00AE5E89" w:rsidP="00AE5E89">
            <w:pPr>
              <w:pBdr>
                <w:bottom w:val="double" w:sz="4" w:space="1" w:color="auto"/>
              </w:pBdr>
              <w:tabs>
                <w:tab w:val="decimal" w:pos="990"/>
              </w:tabs>
              <w:spacing w:line="320" w:lineRule="exact"/>
              <w:jc w:val="center"/>
              <w:rPr>
                <w:rFonts w:ascii="Arial" w:hAnsi="Arial" w:cs="Arial"/>
                <w:sz w:val="20"/>
                <w:szCs w:val="18"/>
              </w:rPr>
            </w:pPr>
            <w:r w:rsidRPr="00CA5D69">
              <w:rPr>
                <w:rFonts w:ascii="Arial" w:hAnsi="Arial" w:cs="Arial" w:hint="cs"/>
                <w:sz w:val="20"/>
                <w:szCs w:val="18"/>
              </w:rPr>
              <w:t>241,386</w:t>
            </w:r>
          </w:p>
        </w:tc>
        <w:tc>
          <w:tcPr>
            <w:tcW w:w="1282" w:type="dxa"/>
            <w:vAlign w:val="bottom"/>
          </w:tcPr>
          <w:p w14:paraId="62E90BBB" w14:textId="2EE2FBEE" w:rsidR="00AE5E89" w:rsidRPr="00CA5D69" w:rsidRDefault="00AE5E89" w:rsidP="00AE5E89">
            <w:pPr>
              <w:pBdr>
                <w:bottom w:val="double" w:sz="4" w:space="1" w:color="auto"/>
              </w:pBdr>
              <w:tabs>
                <w:tab w:val="decimal" w:pos="990"/>
              </w:tabs>
              <w:spacing w:line="320" w:lineRule="exact"/>
              <w:jc w:val="center"/>
              <w:rPr>
                <w:rFonts w:ascii="Arial" w:hAnsi="Arial" w:cs="Arial"/>
                <w:sz w:val="20"/>
                <w:szCs w:val="18"/>
              </w:rPr>
            </w:pPr>
            <w:r w:rsidRPr="00CA5D69">
              <w:rPr>
                <w:rFonts w:ascii="Arial" w:hAnsi="Arial" w:cs="Arial"/>
                <w:sz w:val="20"/>
                <w:szCs w:val="18"/>
              </w:rPr>
              <w:t>240,510</w:t>
            </w:r>
          </w:p>
        </w:tc>
      </w:tr>
    </w:tbl>
    <w:p w14:paraId="794C21AC" w14:textId="19993DE3" w:rsidR="00004394" w:rsidRPr="00CA5D69" w:rsidRDefault="001C67BB" w:rsidP="00004394">
      <w:pPr>
        <w:tabs>
          <w:tab w:val="left" w:pos="2160"/>
        </w:tabs>
        <w:spacing w:before="120" w:after="120" w:line="380" w:lineRule="exact"/>
        <w:ind w:left="540" w:hanging="547"/>
        <w:jc w:val="both"/>
        <w:rPr>
          <w:rFonts w:ascii="Arial" w:hAnsi="Arial" w:cs="Arial"/>
          <w:b/>
          <w:bCs/>
          <w:sz w:val="22"/>
          <w:szCs w:val="22"/>
          <w:cs/>
        </w:rPr>
      </w:pPr>
      <w:r w:rsidRPr="00CA5D69">
        <w:rPr>
          <w:rFonts w:ascii="Arial" w:hAnsi="Arial" w:cstheme="minorBidi"/>
          <w:b/>
          <w:bCs/>
          <w:sz w:val="22"/>
          <w:szCs w:val="22"/>
        </w:rPr>
        <w:t>41</w:t>
      </w:r>
      <w:r w:rsidR="00004394" w:rsidRPr="00CA5D69">
        <w:rPr>
          <w:rFonts w:ascii="Arial" w:hAnsi="Arial" w:cs="Arial"/>
          <w:b/>
          <w:bCs/>
          <w:sz w:val="22"/>
          <w:szCs w:val="22"/>
        </w:rPr>
        <w:t>.</w:t>
      </w:r>
      <w:r w:rsidR="00004394" w:rsidRPr="00CA5D69">
        <w:rPr>
          <w:rFonts w:ascii="Arial" w:hAnsi="Arial" w:cs="Arial"/>
          <w:b/>
          <w:bCs/>
          <w:sz w:val="22"/>
          <w:szCs w:val="22"/>
        </w:rPr>
        <w:tab/>
        <w:t>Fair value hierarchy</w:t>
      </w:r>
    </w:p>
    <w:p w14:paraId="78B4BFA3" w14:textId="26E7F2ED" w:rsidR="00004394" w:rsidRPr="00CA5D69" w:rsidRDefault="00004394" w:rsidP="00004394">
      <w:pPr>
        <w:tabs>
          <w:tab w:val="left" w:pos="2160"/>
          <w:tab w:val="right" w:pos="7280"/>
          <w:tab w:val="right" w:pos="8540"/>
        </w:tabs>
        <w:spacing w:before="120" w:after="120" w:line="360" w:lineRule="exact"/>
        <w:ind w:left="547"/>
        <w:jc w:val="thaiDistribute"/>
        <w:rPr>
          <w:rFonts w:ascii="Arial" w:hAnsi="Arial" w:cs="Arial"/>
          <w:sz w:val="22"/>
          <w:szCs w:val="22"/>
        </w:rPr>
      </w:pPr>
      <w:r w:rsidRPr="00CA5D69">
        <w:rPr>
          <w:rFonts w:ascii="Arial" w:hAnsi="Arial" w:cs="Arial"/>
          <w:sz w:val="22"/>
          <w:szCs w:val="22"/>
        </w:rPr>
        <w:t>As at 31 December 2020 and 2019, the Group had the assets and liabilities that were measured at fair value or their fair values were disclosed using different levels of inputs as follows:</w:t>
      </w:r>
    </w:p>
    <w:p w14:paraId="0EAB3A42" w14:textId="77777777" w:rsidR="001815F4" w:rsidRPr="00CA5D69" w:rsidRDefault="001815F4">
      <w:r w:rsidRPr="00CA5D69">
        <w:br w:type="page"/>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CA5D69" w:rsidRPr="00CA5D69" w14:paraId="1F4BC7FA" w14:textId="77777777" w:rsidTr="001815F4">
        <w:tc>
          <w:tcPr>
            <w:tcW w:w="9315" w:type="dxa"/>
            <w:gridSpan w:val="5"/>
            <w:vAlign w:val="bottom"/>
          </w:tcPr>
          <w:p w14:paraId="75DC4B90" w14:textId="03487B34" w:rsidR="00A24614" w:rsidRPr="00CA5D69" w:rsidRDefault="00A24614" w:rsidP="001815F4">
            <w:pPr>
              <w:spacing w:line="340" w:lineRule="exact"/>
              <w:jc w:val="right"/>
              <w:rPr>
                <w:rFonts w:ascii="Arial" w:hAnsi="Arial" w:cs="Arial"/>
                <w:kern w:val="28"/>
                <w:sz w:val="18"/>
                <w:szCs w:val="18"/>
              </w:rPr>
            </w:pPr>
            <w:r w:rsidRPr="00CA5D69">
              <w:rPr>
                <w:rFonts w:ascii="Arial" w:hAnsi="Arial" w:cs="Arial"/>
                <w:kern w:val="28"/>
                <w:sz w:val="18"/>
                <w:szCs w:val="18"/>
              </w:rPr>
              <w:lastRenderedPageBreak/>
              <w:t>(Unit: Million Baht)</w:t>
            </w:r>
          </w:p>
        </w:tc>
      </w:tr>
      <w:tr w:rsidR="00CA5D69" w:rsidRPr="00CA5D69" w14:paraId="2811A7D8" w14:textId="77777777" w:rsidTr="001815F4">
        <w:tc>
          <w:tcPr>
            <w:tcW w:w="4139" w:type="dxa"/>
            <w:vAlign w:val="bottom"/>
          </w:tcPr>
          <w:p w14:paraId="3943949E" w14:textId="77777777" w:rsidR="00A24614" w:rsidRPr="00CA5D69" w:rsidRDefault="00A24614" w:rsidP="001815F4">
            <w:pPr>
              <w:spacing w:line="340" w:lineRule="exact"/>
              <w:ind w:left="243" w:hanging="180"/>
              <w:jc w:val="thaiDistribute"/>
              <w:rPr>
                <w:rFonts w:ascii="Arial" w:hAnsi="Arial" w:cs="Arial"/>
                <w:kern w:val="28"/>
                <w:sz w:val="18"/>
                <w:szCs w:val="18"/>
              </w:rPr>
            </w:pPr>
          </w:p>
        </w:tc>
        <w:tc>
          <w:tcPr>
            <w:tcW w:w="5176" w:type="dxa"/>
            <w:gridSpan w:val="4"/>
          </w:tcPr>
          <w:p w14:paraId="70A94038" w14:textId="77777777" w:rsidR="00A24614" w:rsidRPr="00CA5D69" w:rsidRDefault="00A24614" w:rsidP="001815F4">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 xml:space="preserve">Consolidated financial statements </w:t>
            </w:r>
          </w:p>
        </w:tc>
      </w:tr>
      <w:tr w:rsidR="00CA5D69" w:rsidRPr="00CA5D69" w14:paraId="15DB0526" w14:textId="77777777" w:rsidTr="001815F4">
        <w:tc>
          <w:tcPr>
            <w:tcW w:w="4139" w:type="dxa"/>
            <w:vAlign w:val="bottom"/>
          </w:tcPr>
          <w:p w14:paraId="4860DAEA" w14:textId="77777777" w:rsidR="00A24614" w:rsidRPr="00CA5D69" w:rsidRDefault="00A24614" w:rsidP="001815F4">
            <w:pPr>
              <w:spacing w:line="340" w:lineRule="exact"/>
              <w:ind w:left="243" w:hanging="180"/>
              <w:jc w:val="thaiDistribute"/>
              <w:rPr>
                <w:rFonts w:ascii="Arial" w:hAnsi="Arial" w:cs="Arial"/>
                <w:kern w:val="28"/>
                <w:sz w:val="18"/>
                <w:szCs w:val="18"/>
              </w:rPr>
            </w:pPr>
          </w:p>
        </w:tc>
        <w:tc>
          <w:tcPr>
            <w:tcW w:w="5176" w:type="dxa"/>
            <w:gridSpan w:val="4"/>
          </w:tcPr>
          <w:p w14:paraId="46BB2DDB" w14:textId="77777777" w:rsidR="00A24614" w:rsidRPr="00CA5D69" w:rsidRDefault="00A24614" w:rsidP="001815F4">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As at 31 December 2020</w:t>
            </w:r>
          </w:p>
        </w:tc>
      </w:tr>
      <w:tr w:rsidR="00CA5D69" w:rsidRPr="00CA5D69" w14:paraId="2196D7C1" w14:textId="77777777" w:rsidTr="001815F4">
        <w:tc>
          <w:tcPr>
            <w:tcW w:w="4139" w:type="dxa"/>
            <w:vAlign w:val="bottom"/>
          </w:tcPr>
          <w:p w14:paraId="0E614D70" w14:textId="77777777" w:rsidR="00A24614" w:rsidRPr="00CA5D69" w:rsidRDefault="00A24614" w:rsidP="001815F4">
            <w:pPr>
              <w:spacing w:line="340" w:lineRule="exact"/>
              <w:ind w:left="243" w:hanging="180"/>
              <w:jc w:val="thaiDistribute"/>
              <w:rPr>
                <w:rFonts w:ascii="Arial" w:hAnsi="Arial" w:cs="Arial"/>
                <w:kern w:val="28"/>
                <w:sz w:val="18"/>
                <w:szCs w:val="18"/>
              </w:rPr>
            </w:pPr>
          </w:p>
        </w:tc>
        <w:tc>
          <w:tcPr>
            <w:tcW w:w="1292" w:type="dxa"/>
          </w:tcPr>
          <w:p w14:paraId="45E471DE" w14:textId="77777777" w:rsidR="00A24614" w:rsidRPr="00CA5D69" w:rsidRDefault="00A24614" w:rsidP="001815F4">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293" w:type="dxa"/>
          </w:tcPr>
          <w:p w14:paraId="67F1239E" w14:textId="77777777" w:rsidR="00A24614" w:rsidRPr="00CA5D69" w:rsidRDefault="00A24614" w:rsidP="001815F4">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293" w:type="dxa"/>
            <w:vAlign w:val="bottom"/>
          </w:tcPr>
          <w:p w14:paraId="28F059AA" w14:textId="77777777" w:rsidR="00A24614" w:rsidRPr="00CA5D69" w:rsidRDefault="00A24614" w:rsidP="001815F4">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298" w:type="dxa"/>
            <w:vAlign w:val="bottom"/>
          </w:tcPr>
          <w:p w14:paraId="27AC8C80" w14:textId="77777777" w:rsidR="00A24614" w:rsidRPr="00CA5D69" w:rsidRDefault="00A24614" w:rsidP="001815F4">
            <w:pPr>
              <w:pBdr>
                <w:bottom w:val="single" w:sz="4" w:space="1" w:color="auto"/>
              </w:pBdr>
              <w:spacing w:line="340" w:lineRule="exact"/>
              <w:jc w:val="center"/>
              <w:rPr>
                <w:rFonts w:ascii="Arial" w:hAnsi="Arial" w:cs="Arial"/>
                <w:b/>
                <w:bCs/>
                <w:kern w:val="28"/>
                <w:sz w:val="18"/>
                <w:szCs w:val="18"/>
                <w:cs/>
              </w:rPr>
            </w:pPr>
            <w:r w:rsidRPr="00CA5D69">
              <w:rPr>
                <w:rFonts w:ascii="Arial" w:hAnsi="Arial" w:cs="Arial"/>
                <w:b/>
                <w:bCs/>
                <w:kern w:val="28"/>
                <w:sz w:val="18"/>
                <w:szCs w:val="18"/>
              </w:rPr>
              <w:t>Total</w:t>
            </w:r>
          </w:p>
        </w:tc>
      </w:tr>
      <w:tr w:rsidR="00CA5D69" w:rsidRPr="00CA5D69" w14:paraId="3CADCAAA" w14:textId="77777777" w:rsidTr="001815F4">
        <w:tc>
          <w:tcPr>
            <w:tcW w:w="4139" w:type="dxa"/>
            <w:vAlign w:val="bottom"/>
          </w:tcPr>
          <w:p w14:paraId="32DFC501" w14:textId="77777777" w:rsidR="00A24614" w:rsidRPr="00CA5D69" w:rsidRDefault="00A24614" w:rsidP="001815F4">
            <w:pPr>
              <w:spacing w:line="34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292" w:type="dxa"/>
          </w:tcPr>
          <w:p w14:paraId="4D95928D" w14:textId="77777777" w:rsidR="00A24614" w:rsidRPr="00CA5D69" w:rsidRDefault="00A24614" w:rsidP="001815F4">
            <w:pPr>
              <w:tabs>
                <w:tab w:val="right" w:pos="1422"/>
              </w:tabs>
              <w:spacing w:line="340" w:lineRule="exact"/>
              <w:ind w:hanging="18"/>
              <w:jc w:val="thaiDistribute"/>
              <w:rPr>
                <w:rFonts w:ascii="Arial" w:hAnsi="Arial" w:cs="Arial"/>
                <w:b/>
                <w:bCs/>
                <w:kern w:val="28"/>
                <w:sz w:val="18"/>
                <w:szCs w:val="18"/>
              </w:rPr>
            </w:pPr>
          </w:p>
        </w:tc>
        <w:tc>
          <w:tcPr>
            <w:tcW w:w="1293" w:type="dxa"/>
          </w:tcPr>
          <w:p w14:paraId="7E24073B" w14:textId="77777777" w:rsidR="00A24614" w:rsidRPr="00CA5D69" w:rsidRDefault="00A24614" w:rsidP="001815F4">
            <w:pPr>
              <w:tabs>
                <w:tab w:val="right" w:pos="1422"/>
              </w:tabs>
              <w:spacing w:line="340" w:lineRule="exact"/>
              <w:ind w:hanging="18"/>
              <w:jc w:val="thaiDistribute"/>
              <w:rPr>
                <w:rFonts w:ascii="Arial" w:hAnsi="Arial" w:cs="Arial"/>
                <w:b/>
                <w:bCs/>
                <w:kern w:val="28"/>
                <w:sz w:val="18"/>
                <w:szCs w:val="18"/>
              </w:rPr>
            </w:pPr>
          </w:p>
        </w:tc>
        <w:tc>
          <w:tcPr>
            <w:tcW w:w="1293" w:type="dxa"/>
            <w:vAlign w:val="bottom"/>
          </w:tcPr>
          <w:p w14:paraId="473664BC" w14:textId="77777777" w:rsidR="00A24614" w:rsidRPr="00CA5D69" w:rsidRDefault="00A24614" w:rsidP="001815F4">
            <w:pPr>
              <w:tabs>
                <w:tab w:val="right" w:pos="1422"/>
              </w:tabs>
              <w:spacing w:line="340" w:lineRule="exact"/>
              <w:ind w:hanging="18"/>
              <w:jc w:val="thaiDistribute"/>
              <w:rPr>
                <w:rFonts w:ascii="Arial" w:hAnsi="Arial" w:cs="Arial"/>
                <w:b/>
                <w:bCs/>
                <w:kern w:val="28"/>
                <w:sz w:val="18"/>
                <w:szCs w:val="18"/>
              </w:rPr>
            </w:pPr>
          </w:p>
        </w:tc>
        <w:tc>
          <w:tcPr>
            <w:tcW w:w="1298" w:type="dxa"/>
            <w:vAlign w:val="bottom"/>
          </w:tcPr>
          <w:p w14:paraId="0CC35558" w14:textId="77777777" w:rsidR="00A24614" w:rsidRPr="00CA5D69" w:rsidRDefault="00A24614" w:rsidP="001815F4">
            <w:pPr>
              <w:tabs>
                <w:tab w:val="right" w:pos="1422"/>
              </w:tabs>
              <w:spacing w:line="340" w:lineRule="exact"/>
              <w:ind w:hanging="18"/>
              <w:jc w:val="thaiDistribute"/>
              <w:rPr>
                <w:rFonts w:ascii="Arial" w:hAnsi="Arial" w:cs="Arial"/>
                <w:b/>
                <w:bCs/>
                <w:kern w:val="28"/>
                <w:sz w:val="18"/>
                <w:szCs w:val="18"/>
                <w:cs/>
              </w:rPr>
            </w:pPr>
          </w:p>
        </w:tc>
      </w:tr>
      <w:tr w:rsidR="00CA5D69" w:rsidRPr="00CA5D69" w14:paraId="175C2433" w14:textId="77777777" w:rsidTr="001815F4">
        <w:tc>
          <w:tcPr>
            <w:tcW w:w="4139" w:type="dxa"/>
            <w:vAlign w:val="bottom"/>
          </w:tcPr>
          <w:p w14:paraId="7244B059" w14:textId="77777777" w:rsidR="00A24614" w:rsidRPr="00CA5D69" w:rsidRDefault="00A24614" w:rsidP="001815F4">
            <w:pPr>
              <w:spacing w:line="340" w:lineRule="exact"/>
              <w:ind w:left="243" w:hanging="180"/>
              <w:jc w:val="thaiDistribute"/>
              <w:rPr>
                <w:rFonts w:ascii="Arial" w:hAnsi="Arial" w:cs="Arial"/>
                <w:spacing w:val="-4"/>
                <w:kern w:val="28"/>
                <w:sz w:val="18"/>
                <w:szCs w:val="18"/>
                <w:cs/>
              </w:rPr>
            </w:pPr>
            <w:r w:rsidRPr="00CA5D69">
              <w:rPr>
                <w:rFonts w:ascii="Arial" w:hAnsi="Arial" w:cs="Arial"/>
                <w:spacing w:val="-4"/>
                <w:kern w:val="28"/>
                <w:sz w:val="18"/>
                <w:szCs w:val="18"/>
              </w:rPr>
              <w:t xml:space="preserve">Financial assets measured at FVTPL </w:t>
            </w:r>
            <w:r w:rsidRPr="00CA5D69">
              <w:rPr>
                <w:rFonts w:ascii="Arial" w:hAnsi="Arial"/>
                <w:spacing w:val="-4"/>
                <w:kern w:val="28"/>
                <w:sz w:val="18"/>
                <w:szCs w:val="18"/>
                <w:cs/>
              </w:rPr>
              <w:t xml:space="preserve"> </w:t>
            </w:r>
          </w:p>
        </w:tc>
        <w:tc>
          <w:tcPr>
            <w:tcW w:w="1292" w:type="dxa"/>
          </w:tcPr>
          <w:p w14:paraId="502E494E" w14:textId="77777777" w:rsidR="00A24614" w:rsidRPr="00CA5D69" w:rsidRDefault="00A24614" w:rsidP="001815F4">
            <w:pPr>
              <w:tabs>
                <w:tab w:val="right" w:pos="792"/>
              </w:tabs>
              <w:spacing w:line="340" w:lineRule="exact"/>
              <w:ind w:hanging="18"/>
              <w:jc w:val="thaiDistribute"/>
              <w:rPr>
                <w:rFonts w:ascii="Arial" w:hAnsi="Arial" w:cs="Arial"/>
                <w:kern w:val="28"/>
                <w:sz w:val="18"/>
                <w:szCs w:val="18"/>
                <w:cs/>
              </w:rPr>
            </w:pPr>
          </w:p>
        </w:tc>
        <w:tc>
          <w:tcPr>
            <w:tcW w:w="1293" w:type="dxa"/>
          </w:tcPr>
          <w:p w14:paraId="1ABF22A9" w14:textId="77777777" w:rsidR="00A24614" w:rsidRPr="00CA5D69" w:rsidRDefault="00A24614" w:rsidP="001815F4">
            <w:pPr>
              <w:tabs>
                <w:tab w:val="right" w:pos="792"/>
              </w:tabs>
              <w:spacing w:line="340" w:lineRule="exact"/>
              <w:ind w:hanging="18"/>
              <w:jc w:val="thaiDistribute"/>
              <w:rPr>
                <w:rFonts w:ascii="Arial" w:hAnsi="Arial" w:cs="Arial"/>
                <w:kern w:val="28"/>
                <w:sz w:val="18"/>
                <w:szCs w:val="18"/>
                <w:cs/>
              </w:rPr>
            </w:pPr>
          </w:p>
        </w:tc>
        <w:tc>
          <w:tcPr>
            <w:tcW w:w="1293" w:type="dxa"/>
          </w:tcPr>
          <w:p w14:paraId="31A16165" w14:textId="77777777" w:rsidR="00A24614" w:rsidRPr="00CA5D69" w:rsidRDefault="00A24614" w:rsidP="001815F4">
            <w:pPr>
              <w:tabs>
                <w:tab w:val="right" w:pos="792"/>
              </w:tabs>
              <w:spacing w:line="340" w:lineRule="exact"/>
              <w:ind w:hanging="18"/>
              <w:jc w:val="thaiDistribute"/>
              <w:rPr>
                <w:rFonts w:ascii="Arial" w:hAnsi="Arial" w:cs="Arial"/>
                <w:kern w:val="28"/>
                <w:sz w:val="18"/>
                <w:szCs w:val="18"/>
                <w:cs/>
              </w:rPr>
            </w:pPr>
          </w:p>
        </w:tc>
        <w:tc>
          <w:tcPr>
            <w:tcW w:w="1298" w:type="dxa"/>
          </w:tcPr>
          <w:p w14:paraId="17223BC8" w14:textId="77777777" w:rsidR="00A24614" w:rsidRPr="00CA5D69" w:rsidRDefault="00A24614" w:rsidP="001815F4">
            <w:pPr>
              <w:tabs>
                <w:tab w:val="right" w:pos="792"/>
              </w:tabs>
              <w:spacing w:line="340" w:lineRule="exact"/>
              <w:ind w:hanging="18"/>
              <w:jc w:val="thaiDistribute"/>
              <w:rPr>
                <w:rFonts w:ascii="Arial" w:hAnsi="Arial" w:cs="Arial"/>
                <w:b/>
                <w:bCs/>
                <w:kern w:val="28"/>
                <w:sz w:val="18"/>
                <w:szCs w:val="18"/>
                <w:cs/>
              </w:rPr>
            </w:pPr>
          </w:p>
        </w:tc>
      </w:tr>
      <w:tr w:rsidR="00CA5D69" w:rsidRPr="00CA5D69" w14:paraId="27562142" w14:textId="77777777" w:rsidTr="00596F33">
        <w:tc>
          <w:tcPr>
            <w:tcW w:w="4139" w:type="dxa"/>
            <w:vAlign w:val="bottom"/>
          </w:tcPr>
          <w:p w14:paraId="44E58960" w14:textId="400C27E8" w:rsidR="00AE5E89" w:rsidRPr="00CA5D69" w:rsidRDefault="008D26D0" w:rsidP="00AE5E89">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Securities borrowing and lending</w:t>
            </w:r>
            <w:r w:rsidR="002601DC" w:rsidRPr="00CA5D69">
              <w:rPr>
                <w:rFonts w:ascii="Arial" w:hAnsi="Arial" w:cs="Arial"/>
                <w:kern w:val="28"/>
                <w:sz w:val="18"/>
                <w:szCs w:val="18"/>
              </w:rPr>
              <w:t xml:space="preserve"> receivables</w:t>
            </w:r>
          </w:p>
        </w:tc>
        <w:tc>
          <w:tcPr>
            <w:tcW w:w="1292" w:type="dxa"/>
            <w:vAlign w:val="bottom"/>
          </w:tcPr>
          <w:p w14:paraId="34D40157" w14:textId="5E910E06" w:rsidR="00AE5E89" w:rsidRPr="00CA5D69" w:rsidRDefault="002601DC" w:rsidP="00AE5E89">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187,481</w:t>
            </w:r>
          </w:p>
        </w:tc>
        <w:tc>
          <w:tcPr>
            <w:tcW w:w="1293" w:type="dxa"/>
            <w:vAlign w:val="bottom"/>
          </w:tcPr>
          <w:p w14:paraId="44443BCD" w14:textId="7F66F804" w:rsidR="00AE5E89" w:rsidRPr="00CA5D69" w:rsidRDefault="003D02D2" w:rsidP="00AE5E89">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w:t>
            </w:r>
          </w:p>
        </w:tc>
        <w:tc>
          <w:tcPr>
            <w:tcW w:w="1293" w:type="dxa"/>
            <w:vAlign w:val="bottom"/>
          </w:tcPr>
          <w:p w14:paraId="08B6EF1C" w14:textId="2C45B794" w:rsidR="00AE5E89" w:rsidRPr="00CA5D69" w:rsidRDefault="003D02D2" w:rsidP="00AE5E89">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w:t>
            </w:r>
          </w:p>
        </w:tc>
        <w:tc>
          <w:tcPr>
            <w:tcW w:w="1298" w:type="dxa"/>
            <w:vAlign w:val="bottom"/>
          </w:tcPr>
          <w:p w14:paraId="6CFFAB28" w14:textId="597A756C" w:rsidR="00AE5E89" w:rsidRPr="00CA5D69" w:rsidRDefault="003D02D2" w:rsidP="00AE5E89">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187,481</w:t>
            </w:r>
          </w:p>
        </w:tc>
      </w:tr>
      <w:tr w:rsidR="00CA5D69" w:rsidRPr="00CA5D69" w14:paraId="4300EC34" w14:textId="77777777" w:rsidTr="00596F33">
        <w:tc>
          <w:tcPr>
            <w:tcW w:w="4139" w:type="dxa"/>
            <w:vAlign w:val="bottom"/>
          </w:tcPr>
          <w:p w14:paraId="42EC52D5" w14:textId="083BA2F2" w:rsidR="008D26D0" w:rsidRPr="00CA5D69" w:rsidRDefault="008C7CE7" w:rsidP="008D26D0">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 xml:space="preserve">Listed securities </w:t>
            </w:r>
            <w:r w:rsidR="008D26D0" w:rsidRPr="00CA5D69">
              <w:rPr>
                <w:rFonts w:ascii="Arial" w:hAnsi="Arial" w:cs="Arial"/>
                <w:kern w:val="28"/>
                <w:sz w:val="18"/>
                <w:szCs w:val="18"/>
              </w:rPr>
              <w:t>in</w:t>
            </w:r>
            <w:r w:rsidR="008D26D0" w:rsidRPr="00CA5D69">
              <w:rPr>
                <w:rFonts w:ascii="Arial" w:hAnsi="Arial" w:cstheme="minorBidi"/>
                <w:kern w:val="28"/>
                <w:sz w:val="18"/>
                <w:szCs w:val="18"/>
              </w:rPr>
              <w:t>vestments</w:t>
            </w:r>
          </w:p>
        </w:tc>
        <w:tc>
          <w:tcPr>
            <w:tcW w:w="1292" w:type="dxa"/>
            <w:vAlign w:val="bottom"/>
          </w:tcPr>
          <w:p w14:paraId="7F3288EC" w14:textId="1918B68D" w:rsidR="008D26D0" w:rsidRPr="00CA5D69" w:rsidRDefault="00DB4E9E" w:rsidP="008D26D0">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1,699,419</w:t>
            </w:r>
          </w:p>
        </w:tc>
        <w:tc>
          <w:tcPr>
            <w:tcW w:w="1293" w:type="dxa"/>
            <w:vAlign w:val="bottom"/>
          </w:tcPr>
          <w:p w14:paraId="50BBB3E1" w14:textId="08EDF6F2" w:rsidR="008D26D0" w:rsidRPr="00CA5D69" w:rsidRDefault="008D26D0" w:rsidP="008D26D0">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293" w:type="dxa"/>
            <w:vAlign w:val="bottom"/>
          </w:tcPr>
          <w:p w14:paraId="4BF0992D" w14:textId="337FFBD2" w:rsidR="008D26D0" w:rsidRPr="00CA5D69" w:rsidRDefault="008C7CE7" w:rsidP="008D26D0">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w:t>
            </w:r>
          </w:p>
        </w:tc>
        <w:tc>
          <w:tcPr>
            <w:tcW w:w="1298" w:type="dxa"/>
            <w:vAlign w:val="bottom"/>
          </w:tcPr>
          <w:p w14:paraId="68313667" w14:textId="6DDE62AE" w:rsidR="008D26D0" w:rsidRPr="00CA5D69" w:rsidRDefault="00DB4E9E" w:rsidP="008D26D0">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1,699,419</w:t>
            </w:r>
          </w:p>
        </w:tc>
      </w:tr>
      <w:tr w:rsidR="00CA5D69" w:rsidRPr="00CA5D69" w14:paraId="4F0A579D" w14:textId="77777777" w:rsidTr="00E450AD">
        <w:tc>
          <w:tcPr>
            <w:tcW w:w="4139" w:type="dxa"/>
            <w:vAlign w:val="bottom"/>
          </w:tcPr>
          <w:p w14:paraId="2D29DF9A" w14:textId="77777777" w:rsidR="00E32FDF" w:rsidRPr="00CA5D69" w:rsidRDefault="00E32FDF" w:rsidP="00E450AD">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Equity securities investments</w:t>
            </w:r>
          </w:p>
        </w:tc>
        <w:tc>
          <w:tcPr>
            <w:tcW w:w="1292" w:type="dxa"/>
            <w:vAlign w:val="bottom"/>
          </w:tcPr>
          <w:p w14:paraId="3A73E698" w14:textId="77777777" w:rsidR="00E32FDF" w:rsidRPr="00CA5D69" w:rsidRDefault="00E32FDF" w:rsidP="00E450AD">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w:t>
            </w:r>
          </w:p>
        </w:tc>
        <w:tc>
          <w:tcPr>
            <w:tcW w:w="1293" w:type="dxa"/>
            <w:vAlign w:val="bottom"/>
          </w:tcPr>
          <w:p w14:paraId="0B623249" w14:textId="77777777" w:rsidR="00E32FDF" w:rsidRPr="00CA5D69" w:rsidRDefault="00E32FDF" w:rsidP="00E450AD">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w:t>
            </w:r>
          </w:p>
        </w:tc>
        <w:tc>
          <w:tcPr>
            <w:tcW w:w="1293" w:type="dxa"/>
            <w:vAlign w:val="bottom"/>
          </w:tcPr>
          <w:p w14:paraId="512FBE8F" w14:textId="77777777" w:rsidR="00E32FDF" w:rsidRPr="00CA5D69" w:rsidRDefault="00E32FDF" w:rsidP="00E450AD">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117,036</w:t>
            </w:r>
          </w:p>
        </w:tc>
        <w:tc>
          <w:tcPr>
            <w:tcW w:w="1298" w:type="dxa"/>
            <w:vAlign w:val="bottom"/>
          </w:tcPr>
          <w:p w14:paraId="2FAE5BF3" w14:textId="77777777" w:rsidR="00E32FDF" w:rsidRPr="00CA5D69" w:rsidRDefault="00E32FDF" w:rsidP="00E450AD">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117,036</w:t>
            </w:r>
          </w:p>
        </w:tc>
      </w:tr>
      <w:tr w:rsidR="00CA5D69" w:rsidRPr="00CA5D69" w14:paraId="67AC7CAD" w14:textId="77777777" w:rsidTr="00596F33">
        <w:tc>
          <w:tcPr>
            <w:tcW w:w="4139" w:type="dxa"/>
            <w:vAlign w:val="bottom"/>
          </w:tcPr>
          <w:p w14:paraId="2E46A10B" w14:textId="2C13BAA8" w:rsidR="00AE5E89" w:rsidRPr="00CA5D69" w:rsidRDefault="008C7CE7" w:rsidP="00AE5E89">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Private sector debentures</w:t>
            </w:r>
            <w:r w:rsidR="00AE5E89" w:rsidRPr="00CA5D69">
              <w:rPr>
                <w:rFonts w:ascii="Arial" w:hAnsi="Arial" w:cs="Arial"/>
                <w:kern w:val="28"/>
                <w:sz w:val="18"/>
                <w:szCs w:val="18"/>
              </w:rPr>
              <w:t xml:space="preserve"> investments</w:t>
            </w:r>
          </w:p>
        </w:tc>
        <w:tc>
          <w:tcPr>
            <w:tcW w:w="1292" w:type="dxa"/>
            <w:vAlign w:val="bottom"/>
          </w:tcPr>
          <w:p w14:paraId="669CE215" w14:textId="175B14F5" w:rsidR="00AE5E89" w:rsidRPr="00CA5D69" w:rsidRDefault="00AE5E89" w:rsidP="00AE5E89">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293" w:type="dxa"/>
            <w:vAlign w:val="bottom"/>
          </w:tcPr>
          <w:p w14:paraId="2B9A3D96" w14:textId="16E5C282" w:rsidR="00AE5E89" w:rsidRPr="00CA5D69" w:rsidRDefault="00DB4E9E" w:rsidP="00AE5E89">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432,756</w:t>
            </w:r>
          </w:p>
        </w:tc>
        <w:tc>
          <w:tcPr>
            <w:tcW w:w="1293" w:type="dxa"/>
            <w:vAlign w:val="bottom"/>
          </w:tcPr>
          <w:p w14:paraId="573963EE" w14:textId="5362E75A" w:rsidR="00AE5E89" w:rsidRPr="00CA5D69" w:rsidRDefault="00AE5E89" w:rsidP="00AE5E89">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298" w:type="dxa"/>
            <w:vAlign w:val="bottom"/>
          </w:tcPr>
          <w:p w14:paraId="4FBB8364" w14:textId="524CB504" w:rsidR="00AE5E89" w:rsidRPr="00CA5D69" w:rsidRDefault="00DB4E9E" w:rsidP="00AE5E89">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432,756</w:t>
            </w:r>
          </w:p>
        </w:tc>
      </w:tr>
      <w:tr w:rsidR="00CA5D69" w:rsidRPr="00CA5D69" w14:paraId="2654A1C9" w14:textId="77777777" w:rsidTr="00596F33">
        <w:tc>
          <w:tcPr>
            <w:tcW w:w="4139" w:type="dxa"/>
            <w:vAlign w:val="bottom"/>
          </w:tcPr>
          <w:p w14:paraId="7E6211A6" w14:textId="0F5136A7" w:rsidR="008C7CE7" w:rsidRPr="00CA5D69" w:rsidRDefault="008C7CE7" w:rsidP="00AE5E89">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Foreign debentures investments</w:t>
            </w:r>
          </w:p>
        </w:tc>
        <w:tc>
          <w:tcPr>
            <w:tcW w:w="1292" w:type="dxa"/>
            <w:vAlign w:val="bottom"/>
          </w:tcPr>
          <w:p w14:paraId="134BFAC7" w14:textId="3AAF67C3" w:rsidR="008C7CE7" w:rsidRPr="00CA5D69" w:rsidRDefault="008C7CE7" w:rsidP="00AE5E89">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w:t>
            </w:r>
          </w:p>
        </w:tc>
        <w:tc>
          <w:tcPr>
            <w:tcW w:w="1293" w:type="dxa"/>
            <w:vAlign w:val="bottom"/>
          </w:tcPr>
          <w:p w14:paraId="64E0664E" w14:textId="24586583" w:rsidR="008C7CE7" w:rsidRPr="00CA5D69" w:rsidRDefault="00DB4E9E" w:rsidP="00AE5E89">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14,545</w:t>
            </w:r>
          </w:p>
        </w:tc>
        <w:tc>
          <w:tcPr>
            <w:tcW w:w="1293" w:type="dxa"/>
            <w:vAlign w:val="bottom"/>
          </w:tcPr>
          <w:p w14:paraId="0FC19927" w14:textId="39C4E225" w:rsidR="008C7CE7" w:rsidRPr="00CA5D69" w:rsidRDefault="008C7CE7" w:rsidP="00AE5E89">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w:t>
            </w:r>
          </w:p>
        </w:tc>
        <w:tc>
          <w:tcPr>
            <w:tcW w:w="1298" w:type="dxa"/>
            <w:vAlign w:val="bottom"/>
          </w:tcPr>
          <w:p w14:paraId="111D2657" w14:textId="75568DA5" w:rsidR="008C7CE7" w:rsidRPr="00CA5D69" w:rsidRDefault="00DB4E9E" w:rsidP="00AE5E89">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14,545</w:t>
            </w:r>
          </w:p>
        </w:tc>
      </w:tr>
      <w:tr w:rsidR="00CA5D69" w:rsidRPr="00CA5D69" w14:paraId="19093884" w14:textId="77777777" w:rsidTr="00596F33">
        <w:tc>
          <w:tcPr>
            <w:tcW w:w="4139" w:type="dxa"/>
            <w:vAlign w:val="bottom"/>
          </w:tcPr>
          <w:p w14:paraId="2D447EF3" w14:textId="239D085D" w:rsidR="00AE5E89" w:rsidRPr="00CA5D69" w:rsidRDefault="00AE5E89" w:rsidP="00AE5E89">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Unit trusts</w:t>
            </w:r>
          </w:p>
        </w:tc>
        <w:tc>
          <w:tcPr>
            <w:tcW w:w="1292" w:type="dxa"/>
            <w:vAlign w:val="bottom"/>
          </w:tcPr>
          <w:p w14:paraId="37C6F67C" w14:textId="6546D4EB" w:rsidR="00AE5E89" w:rsidRPr="00CA5D69" w:rsidRDefault="00AE5E89" w:rsidP="00AE5E89">
            <w:pPr>
              <w:tabs>
                <w:tab w:val="decimal" w:pos="960"/>
              </w:tabs>
              <w:spacing w:line="340" w:lineRule="exact"/>
              <w:ind w:hanging="18"/>
              <w:jc w:val="thaiDistribute"/>
              <w:rPr>
                <w:rFonts w:ascii="Arial" w:hAnsi="Arial" w:cs="Arial"/>
                <w:kern w:val="28"/>
                <w:sz w:val="18"/>
                <w:szCs w:val="18"/>
                <w:cs/>
              </w:rPr>
            </w:pPr>
            <w:r w:rsidRPr="00CA5D69">
              <w:rPr>
                <w:rFonts w:ascii="Arial" w:hAnsi="Arial" w:cs="Arial" w:hint="cs"/>
                <w:kern w:val="28"/>
                <w:sz w:val="18"/>
                <w:szCs w:val="18"/>
              </w:rPr>
              <w:t>-</w:t>
            </w:r>
          </w:p>
        </w:tc>
        <w:tc>
          <w:tcPr>
            <w:tcW w:w="1293" w:type="dxa"/>
            <w:vAlign w:val="bottom"/>
          </w:tcPr>
          <w:p w14:paraId="66EAD474" w14:textId="69632205" w:rsidR="00AE5E89" w:rsidRPr="00CA5D69" w:rsidRDefault="00AE5E89" w:rsidP="00AE5E89">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111,224</w:t>
            </w:r>
          </w:p>
        </w:tc>
        <w:tc>
          <w:tcPr>
            <w:tcW w:w="1293" w:type="dxa"/>
            <w:vAlign w:val="bottom"/>
          </w:tcPr>
          <w:p w14:paraId="59E54513" w14:textId="1B1D142D" w:rsidR="00AE5E89" w:rsidRPr="00CA5D69" w:rsidRDefault="00AE5E89" w:rsidP="00AE5E89">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7,887</w:t>
            </w:r>
          </w:p>
        </w:tc>
        <w:tc>
          <w:tcPr>
            <w:tcW w:w="1298" w:type="dxa"/>
            <w:vAlign w:val="bottom"/>
          </w:tcPr>
          <w:p w14:paraId="4B97C910" w14:textId="459BCD93" w:rsidR="00AE5E89" w:rsidRPr="00CA5D69" w:rsidRDefault="00AE5E89" w:rsidP="00AE5E89">
            <w:pPr>
              <w:tabs>
                <w:tab w:val="decimal" w:pos="960"/>
              </w:tabs>
              <w:spacing w:line="340" w:lineRule="exact"/>
              <w:ind w:hanging="18"/>
              <w:jc w:val="thaiDistribute"/>
              <w:rPr>
                <w:rFonts w:ascii="Arial" w:hAnsi="Arial" w:cs="Arial"/>
                <w:kern w:val="28"/>
                <w:sz w:val="18"/>
                <w:szCs w:val="18"/>
                <w:cs/>
              </w:rPr>
            </w:pPr>
            <w:r w:rsidRPr="00CA5D69">
              <w:rPr>
                <w:rFonts w:ascii="Arial" w:hAnsi="Arial" w:cs="Arial" w:hint="cs"/>
                <w:kern w:val="28"/>
                <w:sz w:val="18"/>
                <w:szCs w:val="18"/>
              </w:rPr>
              <w:t>119,111</w:t>
            </w:r>
          </w:p>
        </w:tc>
      </w:tr>
      <w:tr w:rsidR="00CA5D69" w:rsidRPr="00CA5D69" w14:paraId="53C16B4F" w14:textId="77777777" w:rsidTr="00596F33">
        <w:tc>
          <w:tcPr>
            <w:tcW w:w="4139" w:type="dxa"/>
            <w:vAlign w:val="bottom"/>
          </w:tcPr>
          <w:p w14:paraId="5F37E185" w14:textId="77777777" w:rsidR="00AE5E89" w:rsidRPr="00CA5D69" w:rsidRDefault="00AE5E89" w:rsidP="00AE5E89">
            <w:pPr>
              <w:spacing w:line="340" w:lineRule="exact"/>
              <w:ind w:left="243" w:hanging="180"/>
              <w:jc w:val="thaiDistribute"/>
              <w:rPr>
                <w:rFonts w:ascii="Arial" w:hAnsi="Arial" w:cs="Arial"/>
                <w:kern w:val="28"/>
                <w:sz w:val="18"/>
                <w:szCs w:val="18"/>
                <w:cs/>
              </w:rPr>
            </w:pPr>
            <w:r w:rsidRPr="00CA5D69">
              <w:rPr>
                <w:rFonts w:ascii="Arial" w:hAnsi="Arial" w:cs="Arial"/>
                <w:kern w:val="28"/>
                <w:sz w:val="18"/>
                <w:szCs w:val="18"/>
              </w:rPr>
              <w:t>Financial assets measured at FVOCI</w:t>
            </w:r>
          </w:p>
        </w:tc>
        <w:tc>
          <w:tcPr>
            <w:tcW w:w="1292" w:type="dxa"/>
            <w:vAlign w:val="bottom"/>
          </w:tcPr>
          <w:p w14:paraId="7DD3A200" w14:textId="052A6855" w:rsidR="00AE5E89" w:rsidRPr="00CA5D69" w:rsidRDefault="00AE5E89" w:rsidP="00AE5E89">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3AFACF6A" w14:textId="46F135E2" w:rsidR="00AE5E89" w:rsidRPr="00CA5D69" w:rsidRDefault="00AE5E89" w:rsidP="00AE5E89">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42F3E143" w14:textId="2EACF100" w:rsidR="00AE5E89" w:rsidRPr="00CA5D69" w:rsidRDefault="00AE5E89" w:rsidP="00AE5E89">
            <w:pPr>
              <w:tabs>
                <w:tab w:val="decimal" w:pos="960"/>
              </w:tabs>
              <w:spacing w:line="340" w:lineRule="exact"/>
              <w:ind w:hanging="18"/>
              <w:jc w:val="thaiDistribute"/>
              <w:rPr>
                <w:rFonts w:ascii="Arial" w:hAnsi="Arial" w:cs="Arial"/>
                <w:kern w:val="28"/>
                <w:sz w:val="18"/>
                <w:szCs w:val="18"/>
              </w:rPr>
            </w:pPr>
          </w:p>
        </w:tc>
        <w:tc>
          <w:tcPr>
            <w:tcW w:w="1298" w:type="dxa"/>
            <w:vAlign w:val="bottom"/>
          </w:tcPr>
          <w:p w14:paraId="21159352" w14:textId="3BA654EF" w:rsidR="00AE5E89" w:rsidRPr="00CA5D69" w:rsidRDefault="00AE5E89" w:rsidP="00AE5E89">
            <w:pPr>
              <w:tabs>
                <w:tab w:val="decimal" w:pos="960"/>
              </w:tabs>
              <w:spacing w:line="340" w:lineRule="exact"/>
              <w:ind w:hanging="18"/>
              <w:jc w:val="thaiDistribute"/>
              <w:rPr>
                <w:rFonts w:ascii="Arial" w:hAnsi="Arial" w:cs="Arial"/>
                <w:kern w:val="28"/>
                <w:sz w:val="18"/>
                <w:szCs w:val="18"/>
              </w:rPr>
            </w:pPr>
          </w:p>
        </w:tc>
      </w:tr>
      <w:tr w:rsidR="00CA5D69" w:rsidRPr="00CA5D69" w14:paraId="7646D09F" w14:textId="77777777" w:rsidTr="00596F33">
        <w:tc>
          <w:tcPr>
            <w:tcW w:w="4139" w:type="dxa"/>
            <w:vAlign w:val="bottom"/>
          </w:tcPr>
          <w:p w14:paraId="3E3E8A38" w14:textId="4EDDF509" w:rsidR="00AE5E89" w:rsidRPr="00CA5D69" w:rsidRDefault="00AE5E89" w:rsidP="00AE5E89">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Equity</w:t>
            </w:r>
            <w:r w:rsidR="008C7CE7" w:rsidRPr="00CA5D69">
              <w:rPr>
                <w:rFonts w:ascii="Arial" w:hAnsi="Arial" w:cs="Arial"/>
                <w:kern w:val="28"/>
                <w:sz w:val="18"/>
                <w:szCs w:val="18"/>
              </w:rPr>
              <w:t xml:space="preserve"> securities</w:t>
            </w:r>
            <w:r w:rsidRPr="00CA5D69">
              <w:rPr>
                <w:rFonts w:ascii="Arial" w:hAnsi="Arial" w:cs="Arial"/>
                <w:kern w:val="28"/>
                <w:sz w:val="18"/>
                <w:szCs w:val="18"/>
              </w:rPr>
              <w:t xml:space="preserve"> in</w:t>
            </w:r>
            <w:r w:rsidRPr="00CA5D69">
              <w:rPr>
                <w:rFonts w:ascii="Arial" w:hAnsi="Arial" w:cstheme="minorBidi"/>
                <w:kern w:val="28"/>
                <w:sz w:val="18"/>
                <w:szCs w:val="18"/>
              </w:rPr>
              <w:t>vestments</w:t>
            </w:r>
          </w:p>
        </w:tc>
        <w:tc>
          <w:tcPr>
            <w:tcW w:w="1292" w:type="dxa"/>
            <w:vAlign w:val="bottom"/>
          </w:tcPr>
          <w:p w14:paraId="00495BFE" w14:textId="7F142ACF" w:rsidR="00AE5E89" w:rsidRPr="00CA5D69" w:rsidRDefault="00AE5E89" w:rsidP="00AE5E89">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293" w:type="dxa"/>
            <w:vAlign w:val="bottom"/>
          </w:tcPr>
          <w:p w14:paraId="195AC3FE" w14:textId="43BB557D" w:rsidR="00AE5E89" w:rsidRPr="00CA5D69" w:rsidRDefault="00AE5E89" w:rsidP="00AE5E89">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293" w:type="dxa"/>
            <w:vAlign w:val="bottom"/>
          </w:tcPr>
          <w:p w14:paraId="4A1D9AE6" w14:textId="0C284B10" w:rsidR="00AE5E89" w:rsidRPr="00CA5D69" w:rsidRDefault="00AE5E89" w:rsidP="00AE5E89">
            <w:pPr>
              <w:tabs>
                <w:tab w:val="decimal" w:pos="960"/>
              </w:tabs>
              <w:spacing w:line="340" w:lineRule="exact"/>
              <w:ind w:hanging="18"/>
              <w:rPr>
                <w:rFonts w:ascii="Arial" w:hAnsi="Arial" w:cs="Arial"/>
                <w:kern w:val="28"/>
                <w:sz w:val="18"/>
                <w:szCs w:val="18"/>
              </w:rPr>
            </w:pPr>
            <w:r w:rsidRPr="00CA5D69">
              <w:rPr>
                <w:rFonts w:ascii="Arial" w:hAnsi="Arial" w:cs="Arial" w:hint="cs"/>
                <w:kern w:val="28"/>
                <w:sz w:val="18"/>
                <w:szCs w:val="18"/>
              </w:rPr>
              <w:t>242,126</w:t>
            </w:r>
          </w:p>
        </w:tc>
        <w:tc>
          <w:tcPr>
            <w:tcW w:w="1298" w:type="dxa"/>
            <w:vAlign w:val="bottom"/>
          </w:tcPr>
          <w:p w14:paraId="6CCC5787" w14:textId="6FBE845C" w:rsidR="00AE5E89" w:rsidRPr="00CA5D69" w:rsidRDefault="00AE5E89" w:rsidP="00AE5E89">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242,126</w:t>
            </w:r>
          </w:p>
        </w:tc>
      </w:tr>
      <w:tr w:rsidR="00CA5D69" w:rsidRPr="00CA5D69" w14:paraId="4118B02F" w14:textId="77777777" w:rsidTr="00596F33">
        <w:tc>
          <w:tcPr>
            <w:tcW w:w="4139" w:type="dxa"/>
            <w:vAlign w:val="bottom"/>
          </w:tcPr>
          <w:p w14:paraId="15BE6A43" w14:textId="37CAF322" w:rsidR="00AE5E89" w:rsidRPr="00CA5D69" w:rsidRDefault="008C7CE7" w:rsidP="00AE5E89">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Private sector debentures</w:t>
            </w:r>
            <w:r w:rsidR="00AE5E89" w:rsidRPr="00CA5D69">
              <w:rPr>
                <w:rFonts w:ascii="Arial" w:hAnsi="Arial" w:cs="Arial"/>
                <w:kern w:val="28"/>
                <w:sz w:val="18"/>
                <w:szCs w:val="18"/>
              </w:rPr>
              <w:t xml:space="preserve"> investments</w:t>
            </w:r>
          </w:p>
        </w:tc>
        <w:tc>
          <w:tcPr>
            <w:tcW w:w="1292" w:type="dxa"/>
            <w:vAlign w:val="bottom"/>
          </w:tcPr>
          <w:p w14:paraId="44FF419D" w14:textId="4B471CDD" w:rsidR="00AE5E89" w:rsidRPr="00CA5D69" w:rsidRDefault="00AE5E89" w:rsidP="00AE5E89">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293" w:type="dxa"/>
            <w:vAlign w:val="bottom"/>
          </w:tcPr>
          <w:p w14:paraId="0F85037F" w14:textId="248409E2" w:rsidR="00AE5E89" w:rsidRPr="00CA5D69" w:rsidRDefault="00DB4E9E" w:rsidP="00AE5E89">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110,383</w:t>
            </w:r>
          </w:p>
        </w:tc>
        <w:tc>
          <w:tcPr>
            <w:tcW w:w="1293" w:type="dxa"/>
            <w:vAlign w:val="bottom"/>
          </w:tcPr>
          <w:p w14:paraId="7CE3E258" w14:textId="5BE46277" w:rsidR="00AE5E89" w:rsidRPr="00CA5D69" w:rsidRDefault="00AE5E89" w:rsidP="00AE5E89">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298" w:type="dxa"/>
            <w:vAlign w:val="bottom"/>
          </w:tcPr>
          <w:p w14:paraId="4D6F478C" w14:textId="567B05E3" w:rsidR="00AE5E89" w:rsidRPr="00CA5D69" w:rsidRDefault="00DB4E9E" w:rsidP="00AE5E89">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110,383</w:t>
            </w:r>
          </w:p>
        </w:tc>
      </w:tr>
      <w:tr w:rsidR="00CA5D69" w:rsidRPr="00CA5D69" w14:paraId="40C0AC03" w14:textId="77777777" w:rsidTr="00596F33">
        <w:tc>
          <w:tcPr>
            <w:tcW w:w="4139" w:type="dxa"/>
            <w:vAlign w:val="bottom"/>
          </w:tcPr>
          <w:p w14:paraId="71065376" w14:textId="06949CB4" w:rsidR="008C7CE7" w:rsidRPr="00CA5D69" w:rsidRDefault="008C7CE7" w:rsidP="00AE5E89">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Government bonds investments</w:t>
            </w:r>
          </w:p>
        </w:tc>
        <w:tc>
          <w:tcPr>
            <w:tcW w:w="1292" w:type="dxa"/>
            <w:vAlign w:val="bottom"/>
          </w:tcPr>
          <w:p w14:paraId="1ABCC883" w14:textId="0E4C6036" w:rsidR="008C7CE7" w:rsidRPr="00CA5D69" w:rsidRDefault="008C7CE7" w:rsidP="00AE5E89">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w:t>
            </w:r>
          </w:p>
        </w:tc>
        <w:tc>
          <w:tcPr>
            <w:tcW w:w="1293" w:type="dxa"/>
            <w:vAlign w:val="bottom"/>
          </w:tcPr>
          <w:p w14:paraId="5764F9C5" w14:textId="4AC3A510" w:rsidR="008C7CE7" w:rsidRPr="00CA5D69" w:rsidRDefault="008C7CE7" w:rsidP="00AE5E89">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19,986</w:t>
            </w:r>
          </w:p>
        </w:tc>
        <w:tc>
          <w:tcPr>
            <w:tcW w:w="1293" w:type="dxa"/>
            <w:vAlign w:val="bottom"/>
          </w:tcPr>
          <w:p w14:paraId="57CECC89" w14:textId="4EA02C15" w:rsidR="008C7CE7" w:rsidRPr="00CA5D69" w:rsidRDefault="008C7CE7" w:rsidP="00AE5E89">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w:t>
            </w:r>
          </w:p>
        </w:tc>
        <w:tc>
          <w:tcPr>
            <w:tcW w:w="1298" w:type="dxa"/>
            <w:vAlign w:val="bottom"/>
          </w:tcPr>
          <w:p w14:paraId="33899909" w14:textId="07D0AF23" w:rsidR="008C7CE7" w:rsidRPr="00CA5D69" w:rsidRDefault="008C7CE7" w:rsidP="00AE5E89">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19,986</w:t>
            </w:r>
          </w:p>
        </w:tc>
      </w:tr>
      <w:tr w:rsidR="00CA5D69" w:rsidRPr="00CA5D69" w14:paraId="6E1C82FB" w14:textId="77777777" w:rsidTr="00596F33">
        <w:tc>
          <w:tcPr>
            <w:tcW w:w="4139" w:type="dxa"/>
            <w:vAlign w:val="bottom"/>
          </w:tcPr>
          <w:p w14:paraId="6B2BCB3F" w14:textId="77777777" w:rsidR="00AE5E89" w:rsidRPr="00CA5D69" w:rsidRDefault="00AE5E89" w:rsidP="00AE5E89">
            <w:pPr>
              <w:spacing w:line="34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Derivatives </w:t>
            </w:r>
            <w:r w:rsidRPr="00CA5D69">
              <w:rPr>
                <w:rFonts w:ascii="Arial" w:hAnsi="Arial"/>
                <w:kern w:val="28"/>
                <w:sz w:val="18"/>
                <w:szCs w:val="18"/>
                <w:cs/>
              </w:rPr>
              <w:t xml:space="preserve"> </w:t>
            </w:r>
          </w:p>
        </w:tc>
        <w:tc>
          <w:tcPr>
            <w:tcW w:w="1292" w:type="dxa"/>
            <w:vAlign w:val="bottom"/>
          </w:tcPr>
          <w:p w14:paraId="0A21175E" w14:textId="77777777" w:rsidR="00AE5E89" w:rsidRPr="00CA5D69" w:rsidRDefault="00AE5E89" w:rsidP="00AE5E89">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328A1EC8" w14:textId="77777777" w:rsidR="00AE5E89" w:rsidRPr="00CA5D69" w:rsidRDefault="00AE5E89" w:rsidP="00AE5E89">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77CBA9E2" w14:textId="77777777" w:rsidR="00AE5E89" w:rsidRPr="00CA5D69" w:rsidRDefault="00AE5E89" w:rsidP="00AE5E89">
            <w:pPr>
              <w:tabs>
                <w:tab w:val="decimal" w:pos="960"/>
              </w:tabs>
              <w:spacing w:line="340" w:lineRule="exact"/>
              <w:ind w:hanging="18"/>
              <w:jc w:val="thaiDistribute"/>
              <w:rPr>
                <w:rFonts w:ascii="Arial" w:hAnsi="Arial" w:cs="Arial"/>
                <w:kern w:val="28"/>
                <w:sz w:val="18"/>
                <w:szCs w:val="18"/>
                <w:cs/>
              </w:rPr>
            </w:pPr>
          </w:p>
        </w:tc>
        <w:tc>
          <w:tcPr>
            <w:tcW w:w="1298" w:type="dxa"/>
            <w:vAlign w:val="bottom"/>
          </w:tcPr>
          <w:p w14:paraId="5B412B07" w14:textId="77777777" w:rsidR="00AE5E89" w:rsidRPr="00CA5D69" w:rsidRDefault="00AE5E89" w:rsidP="00AE5E89">
            <w:pPr>
              <w:tabs>
                <w:tab w:val="decimal" w:pos="960"/>
              </w:tabs>
              <w:spacing w:line="340" w:lineRule="exact"/>
              <w:ind w:hanging="18"/>
              <w:jc w:val="thaiDistribute"/>
              <w:rPr>
                <w:rFonts w:ascii="Arial" w:hAnsi="Arial" w:cs="Arial"/>
                <w:kern w:val="28"/>
                <w:sz w:val="18"/>
                <w:szCs w:val="18"/>
                <w:cs/>
              </w:rPr>
            </w:pPr>
          </w:p>
        </w:tc>
      </w:tr>
      <w:tr w:rsidR="00CA5D69" w:rsidRPr="00CA5D69" w14:paraId="041C2C66" w14:textId="77777777" w:rsidTr="00596F33">
        <w:tc>
          <w:tcPr>
            <w:tcW w:w="4139" w:type="dxa"/>
            <w:vAlign w:val="bottom"/>
          </w:tcPr>
          <w:p w14:paraId="56D9D669" w14:textId="1090708B" w:rsidR="00AE5E89" w:rsidRPr="00CA5D69" w:rsidRDefault="00AE5E89" w:rsidP="00AE5E89">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Foreign currency forward contracts</w:t>
            </w:r>
          </w:p>
        </w:tc>
        <w:tc>
          <w:tcPr>
            <w:tcW w:w="1292" w:type="dxa"/>
            <w:vAlign w:val="bottom"/>
          </w:tcPr>
          <w:p w14:paraId="7E036477" w14:textId="594A2C03" w:rsidR="00AE5E89" w:rsidRPr="00CA5D69" w:rsidRDefault="00AE5E89" w:rsidP="00AE5E89">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293" w:type="dxa"/>
            <w:vAlign w:val="bottom"/>
          </w:tcPr>
          <w:p w14:paraId="63321FC4" w14:textId="1A0B63E0" w:rsidR="00AE5E89" w:rsidRPr="00CA5D69" w:rsidRDefault="00AE5E89" w:rsidP="00AE5E89">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30,444</w:t>
            </w:r>
          </w:p>
        </w:tc>
        <w:tc>
          <w:tcPr>
            <w:tcW w:w="1293" w:type="dxa"/>
            <w:vAlign w:val="bottom"/>
          </w:tcPr>
          <w:p w14:paraId="14F989D5" w14:textId="42035986" w:rsidR="00AE5E89" w:rsidRPr="00CA5D69" w:rsidRDefault="00AE5E89" w:rsidP="00AE5E89">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298" w:type="dxa"/>
            <w:vAlign w:val="bottom"/>
          </w:tcPr>
          <w:p w14:paraId="44296BDF" w14:textId="0C2049BE" w:rsidR="00AE5E89" w:rsidRPr="00CA5D69" w:rsidRDefault="00AE5E89" w:rsidP="00AE5E89">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30,444</w:t>
            </w:r>
          </w:p>
        </w:tc>
      </w:tr>
      <w:tr w:rsidR="00CA5D69" w:rsidRPr="00CA5D69" w14:paraId="5A4CE5BC" w14:textId="77777777" w:rsidTr="00596F33">
        <w:tc>
          <w:tcPr>
            <w:tcW w:w="4139" w:type="dxa"/>
            <w:vAlign w:val="bottom"/>
          </w:tcPr>
          <w:p w14:paraId="134D78E0" w14:textId="3479CDC4" w:rsidR="00AE5E89" w:rsidRPr="00CA5D69" w:rsidRDefault="00AE5E89" w:rsidP="00AE5E89">
            <w:pPr>
              <w:spacing w:line="340" w:lineRule="exact"/>
              <w:ind w:left="72"/>
              <w:jc w:val="thaiDistribute"/>
              <w:rPr>
                <w:rFonts w:ascii="Arial" w:hAnsi="Arial" w:cs="Arial"/>
                <w:kern w:val="28"/>
                <w:sz w:val="18"/>
                <w:szCs w:val="18"/>
              </w:rPr>
            </w:pPr>
            <w:r w:rsidRPr="00CA5D69">
              <w:rPr>
                <w:rFonts w:ascii="Arial" w:hAnsi="Arial" w:cs="Arial"/>
                <w:kern w:val="28"/>
                <w:sz w:val="18"/>
                <w:szCs w:val="18"/>
              </w:rPr>
              <w:t xml:space="preserve">   Warrants</w:t>
            </w:r>
          </w:p>
        </w:tc>
        <w:tc>
          <w:tcPr>
            <w:tcW w:w="1292" w:type="dxa"/>
            <w:vAlign w:val="bottom"/>
          </w:tcPr>
          <w:p w14:paraId="1E22EBB0" w14:textId="4DB9C727" w:rsidR="00AE5E89" w:rsidRPr="00CA5D69" w:rsidRDefault="00AE5E89" w:rsidP="00AE5E89">
            <w:pPr>
              <w:tabs>
                <w:tab w:val="decimal" w:pos="960"/>
              </w:tabs>
              <w:spacing w:line="340" w:lineRule="exact"/>
              <w:ind w:hanging="18"/>
              <w:jc w:val="thaiDistribute"/>
              <w:rPr>
                <w:rFonts w:ascii="Arial" w:hAnsi="Arial" w:cs="Arial"/>
                <w:kern w:val="28"/>
                <w:sz w:val="18"/>
                <w:szCs w:val="18"/>
                <w:cs/>
              </w:rPr>
            </w:pPr>
            <w:r w:rsidRPr="00CA5D69">
              <w:rPr>
                <w:rFonts w:ascii="Arial" w:hAnsi="Arial" w:cs="Arial" w:hint="cs"/>
                <w:kern w:val="28"/>
                <w:sz w:val="18"/>
                <w:szCs w:val="18"/>
              </w:rPr>
              <w:t>5</w:t>
            </w:r>
          </w:p>
        </w:tc>
        <w:tc>
          <w:tcPr>
            <w:tcW w:w="1293" w:type="dxa"/>
            <w:vAlign w:val="bottom"/>
          </w:tcPr>
          <w:p w14:paraId="3CB88F43" w14:textId="6B1A07CB" w:rsidR="00AE5E89" w:rsidRPr="00CA5D69" w:rsidRDefault="00AE5E89" w:rsidP="00AE5E89">
            <w:pPr>
              <w:tabs>
                <w:tab w:val="decimal" w:pos="960"/>
              </w:tabs>
              <w:spacing w:line="340" w:lineRule="exact"/>
              <w:ind w:hanging="18"/>
              <w:jc w:val="thaiDistribute"/>
              <w:rPr>
                <w:rFonts w:ascii="Arial" w:hAnsi="Arial" w:cs="Arial"/>
                <w:kern w:val="28"/>
                <w:sz w:val="18"/>
                <w:szCs w:val="18"/>
                <w:cs/>
              </w:rPr>
            </w:pPr>
            <w:r w:rsidRPr="00CA5D69">
              <w:rPr>
                <w:rFonts w:ascii="Arial" w:hAnsi="Arial" w:cs="Arial" w:hint="cs"/>
                <w:kern w:val="28"/>
                <w:sz w:val="18"/>
                <w:szCs w:val="18"/>
              </w:rPr>
              <w:t>-</w:t>
            </w:r>
          </w:p>
        </w:tc>
        <w:tc>
          <w:tcPr>
            <w:tcW w:w="1293" w:type="dxa"/>
            <w:vAlign w:val="bottom"/>
          </w:tcPr>
          <w:p w14:paraId="0F5CCC64" w14:textId="60A9F4C6" w:rsidR="00AE5E89" w:rsidRPr="00CA5D69" w:rsidRDefault="00AE5E89" w:rsidP="00AE5E89">
            <w:pPr>
              <w:tabs>
                <w:tab w:val="decimal" w:pos="960"/>
              </w:tabs>
              <w:spacing w:line="340" w:lineRule="exact"/>
              <w:ind w:hanging="18"/>
              <w:jc w:val="thaiDistribute"/>
              <w:rPr>
                <w:rFonts w:ascii="Arial" w:hAnsi="Arial" w:cs="Arial"/>
                <w:kern w:val="28"/>
                <w:sz w:val="18"/>
                <w:szCs w:val="18"/>
                <w:cs/>
              </w:rPr>
            </w:pPr>
            <w:r w:rsidRPr="00CA5D69">
              <w:rPr>
                <w:rFonts w:ascii="Arial" w:hAnsi="Arial" w:cs="Arial" w:hint="cs"/>
                <w:kern w:val="28"/>
                <w:sz w:val="18"/>
                <w:szCs w:val="18"/>
              </w:rPr>
              <w:t>-</w:t>
            </w:r>
          </w:p>
        </w:tc>
        <w:tc>
          <w:tcPr>
            <w:tcW w:w="1298" w:type="dxa"/>
            <w:vAlign w:val="bottom"/>
          </w:tcPr>
          <w:p w14:paraId="7619E401" w14:textId="73203DD9" w:rsidR="00AE5E89" w:rsidRPr="00CA5D69" w:rsidRDefault="00AE5E89" w:rsidP="00AE5E89">
            <w:pPr>
              <w:tabs>
                <w:tab w:val="decimal" w:pos="960"/>
              </w:tabs>
              <w:spacing w:line="340" w:lineRule="exact"/>
              <w:ind w:hanging="18"/>
              <w:jc w:val="thaiDistribute"/>
              <w:rPr>
                <w:rFonts w:ascii="Arial" w:hAnsi="Arial" w:cs="Arial"/>
                <w:kern w:val="28"/>
                <w:sz w:val="18"/>
                <w:szCs w:val="18"/>
                <w:cs/>
              </w:rPr>
            </w:pPr>
            <w:r w:rsidRPr="00CA5D69">
              <w:rPr>
                <w:rFonts w:ascii="Arial" w:hAnsi="Arial" w:cs="Arial" w:hint="cs"/>
                <w:kern w:val="28"/>
                <w:sz w:val="18"/>
                <w:szCs w:val="18"/>
              </w:rPr>
              <w:t>5</w:t>
            </w:r>
          </w:p>
        </w:tc>
      </w:tr>
      <w:tr w:rsidR="00CA5D69" w:rsidRPr="00CA5D69" w14:paraId="4A39080A" w14:textId="77777777" w:rsidTr="00596F33">
        <w:tc>
          <w:tcPr>
            <w:tcW w:w="4139" w:type="dxa"/>
            <w:vAlign w:val="bottom"/>
          </w:tcPr>
          <w:p w14:paraId="5713985E" w14:textId="35F749AE" w:rsidR="00AE5E89" w:rsidRPr="00CA5D69" w:rsidRDefault="00AE5E89" w:rsidP="00AE5E89">
            <w:pPr>
              <w:spacing w:line="340" w:lineRule="exact"/>
              <w:ind w:left="72"/>
              <w:jc w:val="thaiDistribute"/>
              <w:rPr>
                <w:rFonts w:ascii="Arial" w:hAnsi="Arial" w:cs="Arial"/>
                <w:kern w:val="28"/>
                <w:sz w:val="18"/>
                <w:szCs w:val="18"/>
              </w:rPr>
            </w:pPr>
            <w:r w:rsidRPr="00CA5D69">
              <w:rPr>
                <w:rFonts w:ascii="Arial" w:hAnsi="Arial" w:cs="Arial"/>
                <w:kern w:val="28"/>
                <w:sz w:val="18"/>
                <w:szCs w:val="18"/>
              </w:rPr>
              <w:t xml:space="preserve">   Options</w:t>
            </w:r>
          </w:p>
        </w:tc>
        <w:tc>
          <w:tcPr>
            <w:tcW w:w="1292" w:type="dxa"/>
            <w:vAlign w:val="bottom"/>
          </w:tcPr>
          <w:p w14:paraId="25C9213F" w14:textId="36F19994" w:rsidR="00AE5E89" w:rsidRPr="00CA5D69" w:rsidRDefault="00AE5E89" w:rsidP="00AE5E89">
            <w:pPr>
              <w:tabs>
                <w:tab w:val="decimal" w:pos="960"/>
              </w:tabs>
              <w:spacing w:line="340" w:lineRule="exact"/>
              <w:ind w:hanging="18"/>
              <w:jc w:val="thaiDistribute"/>
              <w:rPr>
                <w:rFonts w:ascii="Arial" w:hAnsi="Arial" w:cs="Arial"/>
                <w:kern w:val="28"/>
                <w:sz w:val="18"/>
                <w:szCs w:val="18"/>
                <w:cs/>
              </w:rPr>
            </w:pPr>
            <w:r w:rsidRPr="00CA5D69">
              <w:rPr>
                <w:rFonts w:ascii="Arial" w:hAnsi="Arial" w:cs="Arial" w:hint="cs"/>
                <w:kern w:val="28"/>
                <w:sz w:val="18"/>
                <w:szCs w:val="18"/>
              </w:rPr>
              <w:t>-</w:t>
            </w:r>
          </w:p>
        </w:tc>
        <w:tc>
          <w:tcPr>
            <w:tcW w:w="1293" w:type="dxa"/>
            <w:vAlign w:val="bottom"/>
          </w:tcPr>
          <w:p w14:paraId="300D3239" w14:textId="6D9DA465" w:rsidR="00AE5E89" w:rsidRPr="00CA5D69" w:rsidRDefault="00AE5E89" w:rsidP="00AE5E89">
            <w:pPr>
              <w:tabs>
                <w:tab w:val="decimal" w:pos="960"/>
              </w:tabs>
              <w:spacing w:line="340" w:lineRule="exact"/>
              <w:ind w:hanging="18"/>
              <w:jc w:val="thaiDistribute"/>
              <w:rPr>
                <w:rFonts w:ascii="Arial" w:hAnsi="Arial" w:cs="Arial"/>
                <w:kern w:val="28"/>
                <w:sz w:val="18"/>
                <w:szCs w:val="18"/>
                <w:cs/>
              </w:rPr>
            </w:pPr>
            <w:r w:rsidRPr="00CA5D69">
              <w:rPr>
                <w:rFonts w:ascii="Arial" w:hAnsi="Arial" w:cs="Arial" w:hint="cs"/>
                <w:kern w:val="28"/>
                <w:sz w:val="18"/>
                <w:szCs w:val="18"/>
              </w:rPr>
              <w:t>1,665</w:t>
            </w:r>
          </w:p>
        </w:tc>
        <w:tc>
          <w:tcPr>
            <w:tcW w:w="1293" w:type="dxa"/>
            <w:vAlign w:val="bottom"/>
          </w:tcPr>
          <w:p w14:paraId="054C815D" w14:textId="53B8AA88" w:rsidR="00AE5E89" w:rsidRPr="00CA5D69" w:rsidRDefault="00AE5E89" w:rsidP="00AE5E89">
            <w:pPr>
              <w:tabs>
                <w:tab w:val="decimal" w:pos="960"/>
              </w:tabs>
              <w:spacing w:line="340" w:lineRule="exact"/>
              <w:ind w:hanging="18"/>
              <w:jc w:val="thaiDistribute"/>
              <w:rPr>
                <w:rFonts w:ascii="Arial" w:hAnsi="Arial" w:cs="Arial"/>
                <w:kern w:val="28"/>
                <w:sz w:val="18"/>
                <w:szCs w:val="18"/>
                <w:cs/>
              </w:rPr>
            </w:pPr>
            <w:r w:rsidRPr="00CA5D69">
              <w:rPr>
                <w:rFonts w:ascii="Arial" w:hAnsi="Arial" w:cs="Arial" w:hint="cs"/>
                <w:kern w:val="28"/>
                <w:sz w:val="18"/>
                <w:szCs w:val="18"/>
              </w:rPr>
              <w:t>-</w:t>
            </w:r>
          </w:p>
        </w:tc>
        <w:tc>
          <w:tcPr>
            <w:tcW w:w="1298" w:type="dxa"/>
            <w:vAlign w:val="bottom"/>
          </w:tcPr>
          <w:p w14:paraId="630B794A" w14:textId="6E72F659" w:rsidR="00AE5E89" w:rsidRPr="00CA5D69" w:rsidRDefault="00AE5E89" w:rsidP="00AE5E89">
            <w:pPr>
              <w:tabs>
                <w:tab w:val="decimal" w:pos="960"/>
              </w:tabs>
              <w:spacing w:line="340" w:lineRule="exact"/>
              <w:ind w:hanging="18"/>
              <w:jc w:val="thaiDistribute"/>
              <w:rPr>
                <w:rFonts w:ascii="Arial" w:hAnsi="Arial" w:cs="Arial"/>
                <w:kern w:val="28"/>
                <w:sz w:val="18"/>
                <w:szCs w:val="18"/>
                <w:cs/>
              </w:rPr>
            </w:pPr>
            <w:r w:rsidRPr="00CA5D69">
              <w:rPr>
                <w:rFonts w:ascii="Arial" w:hAnsi="Arial" w:cs="Arial" w:hint="cs"/>
                <w:kern w:val="28"/>
                <w:sz w:val="18"/>
                <w:szCs w:val="18"/>
              </w:rPr>
              <w:t>1,665</w:t>
            </w:r>
          </w:p>
        </w:tc>
      </w:tr>
      <w:tr w:rsidR="00CA5D69" w:rsidRPr="00CA5D69" w14:paraId="621FE85F" w14:textId="77777777" w:rsidTr="001815F4">
        <w:tc>
          <w:tcPr>
            <w:tcW w:w="4139" w:type="dxa"/>
            <w:vAlign w:val="bottom"/>
          </w:tcPr>
          <w:p w14:paraId="53164260" w14:textId="77777777" w:rsidR="00A24614" w:rsidRPr="00CA5D69" w:rsidRDefault="00A24614" w:rsidP="001815F4">
            <w:pPr>
              <w:spacing w:line="340" w:lineRule="exact"/>
              <w:ind w:left="72"/>
              <w:jc w:val="thaiDistribute"/>
              <w:rPr>
                <w:rFonts w:ascii="Arial" w:hAnsi="Arial" w:cs="Arial"/>
                <w:kern w:val="28"/>
                <w:sz w:val="18"/>
                <w:szCs w:val="18"/>
              </w:rPr>
            </w:pPr>
            <w:r w:rsidRPr="00CA5D69">
              <w:rPr>
                <w:rFonts w:ascii="Arial" w:hAnsi="Arial" w:cs="Arial"/>
                <w:b/>
                <w:bCs/>
                <w:kern w:val="28"/>
                <w:sz w:val="18"/>
                <w:szCs w:val="18"/>
              </w:rPr>
              <w:t xml:space="preserve">Liabilities measured at fair value </w:t>
            </w:r>
          </w:p>
        </w:tc>
        <w:tc>
          <w:tcPr>
            <w:tcW w:w="1292" w:type="dxa"/>
          </w:tcPr>
          <w:p w14:paraId="17FD37FE" w14:textId="77777777" w:rsidR="00A24614" w:rsidRPr="00CA5D69" w:rsidRDefault="00A24614" w:rsidP="001815F4">
            <w:pPr>
              <w:tabs>
                <w:tab w:val="right" w:pos="792"/>
              </w:tabs>
              <w:spacing w:line="340" w:lineRule="exact"/>
              <w:ind w:hanging="18"/>
              <w:jc w:val="thaiDistribute"/>
              <w:rPr>
                <w:rFonts w:ascii="Arial" w:hAnsi="Arial" w:cs="Arial"/>
                <w:kern w:val="28"/>
                <w:sz w:val="18"/>
                <w:szCs w:val="18"/>
                <w:cs/>
              </w:rPr>
            </w:pPr>
          </w:p>
        </w:tc>
        <w:tc>
          <w:tcPr>
            <w:tcW w:w="1293" w:type="dxa"/>
          </w:tcPr>
          <w:p w14:paraId="6859B9F4" w14:textId="77777777" w:rsidR="00A24614" w:rsidRPr="00CA5D69" w:rsidRDefault="00A24614" w:rsidP="001815F4">
            <w:pPr>
              <w:tabs>
                <w:tab w:val="right" w:pos="792"/>
              </w:tabs>
              <w:spacing w:line="340" w:lineRule="exact"/>
              <w:ind w:hanging="18"/>
              <w:jc w:val="thaiDistribute"/>
              <w:rPr>
                <w:rFonts w:ascii="Arial" w:hAnsi="Arial" w:cs="Arial"/>
                <w:kern w:val="28"/>
                <w:sz w:val="18"/>
                <w:szCs w:val="18"/>
                <w:cs/>
              </w:rPr>
            </w:pPr>
          </w:p>
        </w:tc>
        <w:tc>
          <w:tcPr>
            <w:tcW w:w="1293" w:type="dxa"/>
          </w:tcPr>
          <w:p w14:paraId="553FA5B3" w14:textId="77777777" w:rsidR="00A24614" w:rsidRPr="00CA5D69" w:rsidRDefault="00A24614" w:rsidP="003D02D2">
            <w:pPr>
              <w:tabs>
                <w:tab w:val="decimal" w:pos="960"/>
              </w:tabs>
              <w:spacing w:line="340" w:lineRule="exact"/>
              <w:ind w:hanging="18"/>
              <w:jc w:val="thaiDistribute"/>
              <w:rPr>
                <w:rFonts w:ascii="Arial" w:hAnsi="Arial" w:cs="Arial"/>
                <w:kern w:val="28"/>
                <w:sz w:val="18"/>
                <w:szCs w:val="18"/>
                <w:cs/>
              </w:rPr>
            </w:pPr>
          </w:p>
        </w:tc>
        <w:tc>
          <w:tcPr>
            <w:tcW w:w="1298" w:type="dxa"/>
          </w:tcPr>
          <w:p w14:paraId="05C498A0" w14:textId="77777777" w:rsidR="00A24614" w:rsidRPr="00CA5D69" w:rsidRDefault="00A24614" w:rsidP="003D02D2">
            <w:pPr>
              <w:tabs>
                <w:tab w:val="decimal" w:pos="960"/>
              </w:tabs>
              <w:spacing w:line="340" w:lineRule="exact"/>
              <w:ind w:hanging="18"/>
              <w:jc w:val="thaiDistribute"/>
              <w:rPr>
                <w:rFonts w:ascii="Arial" w:hAnsi="Arial" w:cs="Arial"/>
                <w:kern w:val="28"/>
                <w:sz w:val="18"/>
                <w:szCs w:val="18"/>
                <w:cs/>
              </w:rPr>
            </w:pPr>
          </w:p>
        </w:tc>
      </w:tr>
      <w:tr w:rsidR="00CA5D69" w:rsidRPr="00CA5D69" w14:paraId="360D8E74" w14:textId="77777777" w:rsidTr="001815F4">
        <w:tc>
          <w:tcPr>
            <w:tcW w:w="4139" w:type="dxa"/>
            <w:vAlign w:val="bottom"/>
          </w:tcPr>
          <w:p w14:paraId="6EE3E87B" w14:textId="3B467152" w:rsidR="003D02D2" w:rsidRPr="00CA5D69" w:rsidRDefault="003D02D2" w:rsidP="001815F4">
            <w:pPr>
              <w:spacing w:line="340" w:lineRule="exact"/>
              <w:ind w:left="72"/>
              <w:jc w:val="thaiDistribute"/>
              <w:rPr>
                <w:rFonts w:ascii="Arial" w:hAnsi="Arial" w:cs="Arial"/>
                <w:kern w:val="28"/>
                <w:sz w:val="18"/>
                <w:szCs w:val="18"/>
              </w:rPr>
            </w:pPr>
            <w:r w:rsidRPr="00CA5D69">
              <w:rPr>
                <w:rFonts w:ascii="Arial" w:hAnsi="Arial" w:cs="Arial"/>
                <w:kern w:val="28"/>
                <w:sz w:val="18"/>
                <w:szCs w:val="18"/>
              </w:rPr>
              <w:t>Securities borrowing and lending payables</w:t>
            </w:r>
          </w:p>
        </w:tc>
        <w:tc>
          <w:tcPr>
            <w:tcW w:w="1292" w:type="dxa"/>
          </w:tcPr>
          <w:p w14:paraId="385AA56E" w14:textId="3B623F6C" w:rsidR="003D02D2" w:rsidRPr="00CA5D69" w:rsidRDefault="003D02D2" w:rsidP="003D02D2">
            <w:pPr>
              <w:tabs>
                <w:tab w:val="decimal" w:pos="960"/>
              </w:tabs>
              <w:spacing w:line="340" w:lineRule="exact"/>
              <w:ind w:hanging="18"/>
              <w:jc w:val="thaiDistribute"/>
              <w:rPr>
                <w:rFonts w:ascii="Arial" w:hAnsi="Arial" w:cs="Arial"/>
                <w:kern w:val="28"/>
                <w:sz w:val="18"/>
                <w:szCs w:val="18"/>
                <w:cs/>
              </w:rPr>
            </w:pPr>
            <w:r w:rsidRPr="00CA5D69">
              <w:rPr>
                <w:rFonts w:ascii="Arial" w:hAnsi="Arial" w:cs="Arial"/>
                <w:kern w:val="28"/>
                <w:sz w:val="18"/>
                <w:szCs w:val="18"/>
              </w:rPr>
              <w:t>289,504</w:t>
            </w:r>
          </w:p>
        </w:tc>
        <w:tc>
          <w:tcPr>
            <w:tcW w:w="1293" w:type="dxa"/>
          </w:tcPr>
          <w:p w14:paraId="0889326C" w14:textId="4327D42C" w:rsidR="003D02D2" w:rsidRPr="00CA5D69" w:rsidRDefault="003D02D2" w:rsidP="003D02D2">
            <w:pPr>
              <w:tabs>
                <w:tab w:val="decimal" w:pos="960"/>
              </w:tabs>
              <w:spacing w:line="340" w:lineRule="exact"/>
              <w:ind w:hanging="18"/>
              <w:jc w:val="thaiDistribute"/>
              <w:rPr>
                <w:rFonts w:ascii="Arial" w:hAnsi="Arial" w:cs="Arial"/>
                <w:kern w:val="28"/>
                <w:sz w:val="18"/>
                <w:szCs w:val="18"/>
                <w:cs/>
              </w:rPr>
            </w:pPr>
            <w:r w:rsidRPr="00CA5D69">
              <w:rPr>
                <w:rFonts w:ascii="Arial" w:hAnsi="Arial" w:cs="Arial"/>
                <w:kern w:val="28"/>
                <w:sz w:val="18"/>
                <w:szCs w:val="18"/>
              </w:rPr>
              <w:t>-</w:t>
            </w:r>
          </w:p>
        </w:tc>
        <w:tc>
          <w:tcPr>
            <w:tcW w:w="1293" w:type="dxa"/>
          </w:tcPr>
          <w:p w14:paraId="12601B53" w14:textId="6A036FD4" w:rsidR="003D02D2" w:rsidRPr="00CA5D69" w:rsidRDefault="003D02D2" w:rsidP="003D02D2">
            <w:pPr>
              <w:tabs>
                <w:tab w:val="decimal" w:pos="960"/>
              </w:tabs>
              <w:spacing w:line="340" w:lineRule="exact"/>
              <w:ind w:hanging="18"/>
              <w:jc w:val="thaiDistribute"/>
              <w:rPr>
                <w:rFonts w:ascii="Arial" w:hAnsi="Arial" w:cs="Arial"/>
                <w:kern w:val="28"/>
                <w:sz w:val="18"/>
                <w:szCs w:val="18"/>
                <w:cs/>
              </w:rPr>
            </w:pPr>
            <w:r w:rsidRPr="00CA5D69">
              <w:rPr>
                <w:rFonts w:ascii="Arial" w:hAnsi="Arial" w:cs="Arial"/>
                <w:kern w:val="28"/>
                <w:sz w:val="18"/>
                <w:szCs w:val="18"/>
              </w:rPr>
              <w:t>-</w:t>
            </w:r>
          </w:p>
        </w:tc>
        <w:tc>
          <w:tcPr>
            <w:tcW w:w="1298" w:type="dxa"/>
          </w:tcPr>
          <w:p w14:paraId="0C04FA93" w14:textId="5D34AA9B" w:rsidR="003D02D2" w:rsidRPr="00CA5D69" w:rsidRDefault="003D02D2" w:rsidP="003D02D2">
            <w:pPr>
              <w:tabs>
                <w:tab w:val="decimal" w:pos="960"/>
              </w:tabs>
              <w:spacing w:line="340" w:lineRule="exact"/>
              <w:ind w:hanging="18"/>
              <w:jc w:val="thaiDistribute"/>
              <w:rPr>
                <w:rFonts w:ascii="Arial" w:hAnsi="Arial" w:cs="Arial"/>
                <w:kern w:val="28"/>
                <w:sz w:val="18"/>
                <w:szCs w:val="18"/>
                <w:cs/>
              </w:rPr>
            </w:pPr>
            <w:r w:rsidRPr="00CA5D69">
              <w:rPr>
                <w:rFonts w:ascii="Arial" w:hAnsi="Arial" w:cs="Arial"/>
                <w:kern w:val="28"/>
                <w:sz w:val="18"/>
                <w:szCs w:val="18"/>
              </w:rPr>
              <w:t>289,504</w:t>
            </w:r>
          </w:p>
        </w:tc>
      </w:tr>
      <w:tr w:rsidR="00CA5D69" w:rsidRPr="00CA5D69" w14:paraId="7D17FA7A" w14:textId="77777777" w:rsidTr="001815F4">
        <w:tc>
          <w:tcPr>
            <w:tcW w:w="4139" w:type="dxa"/>
            <w:vAlign w:val="bottom"/>
          </w:tcPr>
          <w:p w14:paraId="7D2271D4" w14:textId="77777777" w:rsidR="00A24614" w:rsidRPr="00CA5D69" w:rsidRDefault="00A24614" w:rsidP="001815F4">
            <w:pPr>
              <w:spacing w:line="34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Derivatives </w:t>
            </w:r>
            <w:r w:rsidRPr="00CA5D69">
              <w:rPr>
                <w:rFonts w:ascii="Arial" w:hAnsi="Arial"/>
                <w:kern w:val="28"/>
                <w:sz w:val="18"/>
                <w:szCs w:val="18"/>
                <w:cs/>
              </w:rPr>
              <w:t xml:space="preserve"> </w:t>
            </w:r>
          </w:p>
        </w:tc>
        <w:tc>
          <w:tcPr>
            <w:tcW w:w="1292" w:type="dxa"/>
          </w:tcPr>
          <w:p w14:paraId="2D75D2BE" w14:textId="77777777" w:rsidR="00A24614" w:rsidRPr="00CA5D69" w:rsidRDefault="00A24614" w:rsidP="003D02D2">
            <w:pPr>
              <w:tabs>
                <w:tab w:val="decimal" w:pos="960"/>
              </w:tabs>
              <w:spacing w:line="340" w:lineRule="exact"/>
              <w:ind w:hanging="18"/>
              <w:jc w:val="thaiDistribute"/>
              <w:rPr>
                <w:rFonts w:ascii="Arial" w:hAnsi="Arial" w:cs="Arial"/>
                <w:kern w:val="28"/>
                <w:sz w:val="18"/>
                <w:szCs w:val="18"/>
                <w:cs/>
              </w:rPr>
            </w:pPr>
          </w:p>
        </w:tc>
        <w:tc>
          <w:tcPr>
            <w:tcW w:w="1293" w:type="dxa"/>
          </w:tcPr>
          <w:p w14:paraId="1C229F43" w14:textId="77777777" w:rsidR="00A24614" w:rsidRPr="00CA5D69" w:rsidRDefault="00A24614" w:rsidP="003D02D2">
            <w:pPr>
              <w:tabs>
                <w:tab w:val="decimal" w:pos="960"/>
              </w:tabs>
              <w:spacing w:line="340" w:lineRule="exact"/>
              <w:ind w:hanging="18"/>
              <w:jc w:val="thaiDistribute"/>
              <w:rPr>
                <w:rFonts w:ascii="Arial" w:hAnsi="Arial" w:cs="Arial"/>
                <w:kern w:val="28"/>
                <w:sz w:val="18"/>
                <w:szCs w:val="18"/>
                <w:cs/>
              </w:rPr>
            </w:pPr>
          </w:p>
        </w:tc>
        <w:tc>
          <w:tcPr>
            <w:tcW w:w="1293" w:type="dxa"/>
          </w:tcPr>
          <w:p w14:paraId="774497D1" w14:textId="77777777" w:rsidR="00A24614" w:rsidRPr="00CA5D69" w:rsidRDefault="00A24614" w:rsidP="001815F4">
            <w:pPr>
              <w:tabs>
                <w:tab w:val="right" w:pos="792"/>
              </w:tabs>
              <w:spacing w:line="340" w:lineRule="exact"/>
              <w:ind w:hanging="18"/>
              <w:jc w:val="thaiDistribute"/>
              <w:rPr>
                <w:rFonts w:ascii="Arial" w:hAnsi="Arial" w:cs="Arial"/>
                <w:kern w:val="28"/>
                <w:sz w:val="18"/>
                <w:szCs w:val="18"/>
              </w:rPr>
            </w:pPr>
          </w:p>
        </w:tc>
        <w:tc>
          <w:tcPr>
            <w:tcW w:w="1298" w:type="dxa"/>
          </w:tcPr>
          <w:p w14:paraId="1D811BE6" w14:textId="77777777" w:rsidR="00A24614" w:rsidRPr="00CA5D69" w:rsidRDefault="00A24614" w:rsidP="003D02D2">
            <w:pPr>
              <w:tabs>
                <w:tab w:val="decimal" w:pos="960"/>
              </w:tabs>
              <w:spacing w:line="340" w:lineRule="exact"/>
              <w:ind w:hanging="18"/>
              <w:jc w:val="thaiDistribute"/>
              <w:rPr>
                <w:rFonts w:ascii="Arial" w:hAnsi="Arial" w:cs="Arial"/>
                <w:kern w:val="28"/>
                <w:sz w:val="18"/>
                <w:szCs w:val="18"/>
                <w:cs/>
              </w:rPr>
            </w:pPr>
          </w:p>
        </w:tc>
      </w:tr>
      <w:tr w:rsidR="00CA5D69" w:rsidRPr="00CA5D69" w14:paraId="06F573F5" w14:textId="77777777" w:rsidTr="001815F4">
        <w:tc>
          <w:tcPr>
            <w:tcW w:w="4139" w:type="dxa"/>
            <w:vAlign w:val="bottom"/>
          </w:tcPr>
          <w:p w14:paraId="1BF115CE" w14:textId="7DD3F676" w:rsidR="00AE5E89" w:rsidRPr="00CA5D69" w:rsidRDefault="00AE5E89" w:rsidP="00AE5E89">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Foreign currency forward contracts</w:t>
            </w:r>
          </w:p>
        </w:tc>
        <w:tc>
          <w:tcPr>
            <w:tcW w:w="1292" w:type="dxa"/>
          </w:tcPr>
          <w:p w14:paraId="0ADE4081" w14:textId="5BAEB887" w:rsidR="00AE5E89" w:rsidRPr="00CA5D69" w:rsidRDefault="00AE5E89" w:rsidP="00AE5E89">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293" w:type="dxa"/>
          </w:tcPr>
          <w:p w14:paraId="0B5D3EFA" w14:textId="22483F3B" w:rsidR="00AE5E89" w:rsidRPr="00CA5D69" w:rsidRDefault="00AE5E89" w:rsidP="00AE5E89">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25,167</w:t>
            </w:r>
          </w:p>
        </w:tc>
        <w:tc>
          <w:tcPr>
            <w:tcW w:w="1293" w:type="dxa"/>
          </w:tcPr>
          <w:p w14:paraId="1345B372" w14:textId="48AE83B7" w:rsidR="00AE5E89" w:rsidRPr="00CA5D69" w:rsidRDefault="00AE5E89" w:rsidP="00AE5E89">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298" w:type="dxa"/>
          </w:tcPr>
          <w:p w14:paraId="7401DFD9" w14:textId="15CF3C00" w:rsidR="00AE5E89" w:rsidRPr="00CA5D69" w:rsidRDefault="00AE5E89" w:rsidP="00AE5E89">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25,167</w:t>
            </w:r>
          </w:p>
        </w:tc>
      </w:tr>
      <w:tr w:rsidR="00AE5E89" w:rsidRPr="00CA5D69" w14:paraId="08FA34E6" w14:textId="77777777" w:rsidTr="001815F4">
        <w:tc>
          <w:tcPr>
            <w:tcW w:w="4139" w:type="dxa"/>
            <w:vAlign w:val="bottom"/>
          </w:tcPr>
          <w:p w14:paraId="0D3AD5E9" w14:textId="4A11F5F8" w:rsidR="00AE5E89" w:rsidRPr="00CA5D69" w:rsidRDefault="00AE5E89" w:rsidP="00AE5E89">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Derivative warrants</w:t>
            </w:r>
          </w:p>
        </w:tc>
        <w:tc>
          <w:tcPr>
            <w:tcW w:w="1292" w:type="dxa"/>
          </w:tcPr>
          <w:p w14:paraId="252D0531" w14:textId="4A3D9428" w:rsidR="00AE5E89" w:rsidRPr="00CA5D69" w:rsidRDefault="00AE5E89" w:rsidP="00AE5E89">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13,756</w:t>
            </w:r>
          </w:p>
        </w:tc>
        <w:tc>
          <w:tcPr>
            <w:tcW w:w="1293" w:type="dxa"/>
          </w:tcPr>
          <w:p w14:paraId="4B2CEF75" w14:textId="3769994D" w:rsidR="00AE5E89" w:rsidRPr="00CA5D69" w:rsidRDefault="00AE5E89" w:rsidP="00AE5E89">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293" w:type="dxa"/>
          </w:tcPr>
          <w:p w14:paraId="15EB405C" w14:textId="692ADF7C" w:rsidR="00AE5E89" w:rsidRPr="00CA5D69" w:rsidRDefault="00AE5E89" w:rsidP="00AE5E89">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298" w:type="dxa"/>
          </w:tcPr>
          <w:p w14:paraId="7D10CFA0" w14:textId="2CCC80F3" w:rsidR="00AE5E89" w:rsidRPr="00CA5D69" w:rsidRDefault="00AE5E89" w:rsidP="00AE5E89">
            <w:pPr>
              <w:tabs>
                <w:tab w:val="decimal" w:pos="960"/>
              </w:tabs>
              <w:spacing w:line="340" w:lineRule="exact"/>
              <w:ind w:hanging="18"/>
              <w:jc w:val="thaiDistribute"/>
              <w:rPr>
                <w:rFonts w:ascii="Arial" w:hAnsi="Arial" w:cs="Arial"/>
                <w:kern w:val="28"/>
                <w:sz w:val="18"/>
                <w:szCs w:val="18"/>
                <w:cs/>
              </w:rPr>
            </w:pPr>
            <w:r w:rsidRPr="00CA5D69">
              <w:rPr>
                <w:rFonts w:ascii="Arial" w:hAnsi="Arial" w:cs="Arial" w:hint="cs"/>
                <w:kern w:val="28"/>
                <w:sz w:val="18"/>
                <w:szCs w:val="18"/>
              </w:rPr>
              <w:t>13,756</w:t>
            </w:r>
          </w:p>
        </w:tc>
      </w:tr>
    </w:tbl>
    <w:p w14:paraId="012ACDE1" w14:textId="6228E99B" w:rsidR="001815F4" w:rsidRPr="00CA5D69" w:rsidRDefault="001815F4"/>
    <w:p w14:paraId="4F04B389" w14:textId="77777777" w:rsidR="001815F4" w:rsidRPr="00CA5D69" w:rsidRDefault="001815F4">
      <w:r w:rsidRPr="00CA5D69">
        <w:br w:type="page"/>
      </w:r>
    </w:p>
    <w:tbl>
      <w:tblPr>
        <w:tblW w:w="9361" w:type="dxa"/>
        <w:tblInd w:w="360" w:type="dxa"/>
        <w:tblLayout w:type="fixed"/>
        <w:tblLook w:val="04A0" w:firstRow="1" w:lastRow="0" w:firstColumn="1" w:lastColumn="0" w:noHBand="0" w:noVBand="1"/>
      </w:tblPr>
      <w:tblGrid>
        <w:gridCol w:w="4140"/>
        <w:gridCol w:w="1305"/>
        <w:gridCol w:w="1305"/>
        <w:gridCol w:w="1305"/>
        <w:gridCol w:w="1306"/>
      </w:tblGrid>
      <w:tr w:rsidR="00CA5D69" w:rsidRPr="00CA5D69" w14:paraId="6493D203" w14:textId="77777777" w:rsidTr="001815F4">
        <w:tc>
          <w:tcPr>
            <w:tcW w:w="9361" w:type="dxa"/>
            <w:gridSpan w:val="5"/>
            <w:vAlign w:val="bottom"/>
          </w:tcPr>
          <w:p w14:paraId="7785D6F1" w14:textId="42764A14" w:rsidR="003E1A48" w:rsidRPr="00CA5D69" w:rsidRDefault="003E1A48" w:rsidP="006A6104">
            <w:pPr>
              <w:spacing w:line="380" w:lineRule="exact"/>
              <w:jc w:val="right"/>
              <w:rPr>
                <w:rFonts w:ascii="Arial" w:hAnsi="Arial" w:cs="Arial"/>
                <w:kern w:val="28"/>
                <w:sz w:val="18"/>
                <w:szCs w:val="18"/>
              </w:rPr>
            </w:pPr>
            <w:r w:rsidRPr="00CA5D69">
              <w:rPr>
                <w:rFonts w:ascii="Arial" w:hAnsi="Arial" w:cs="Arial"/>
                <w:kern w:val="28"/>
                <w:sz w:val="18"/>
                <w:szCs w:val="18"/>
              </w:rPr>
              <w:lastRenderedPageBreak/>
              <w:t>(Unit: Million Baht)</w:t>
            </w:r>
          </w:p>
        </w:tc>
      </w:tr>
      <w:tr w:rsidR="00CA5D69" w:rsidRPr="00CA5D69" w14:paraId="3E57FDE7" w14:textId="77777777" w:rsidTr="001815F4">
        <w:tc>
          <w:tcPr>
            <w:tcW w:w="4140" w:type="dxa"/>
            <w:vAlign w:val="bottom"/>
          </w:tcPr>
          <w:p w14:paraId="15EC9DAD" w14:textId="77777777" w:rsidR="003E1A48" w:rsidRPr="00CA5D69" w:rsidRDefault="003E1A48" w:rsidP="006A6104">
            <w:pPr>
              <w:spacing w:line="380" w:lineRule="exact"/>
              <w:ind w:left="243" w:hanging="180"/>
              <w:jc w:val="thaiDistribute"/>
              <w:rPr>
                <w:rFonts w:ascii="Arial" w:hAnsi="Arial" w:cs="Arial"/>
                <w:kern w:val="28"/>
                <w:sz w:val="18"/>
                <w:szCs w:val="18"/>
              </w:rPr>
            </w:pPr>
          </w:p>
        </w:tc>
        <w:tc>
          <w:tcPr>
            <w:tcW w:w="5221" w:type="dxa"/>
            <w:gridSpan w:val="4"/>
          </w:tcPr>
          <w:p w14:paraId="3169AE7F" w14:textId="77777777" w:rsidR="003E1A48" w:rsidRPr="00CA5D69" w:rsidRDefault="003E1A48" w:rsidP="006A6104">
            <w:pPr>
              <w:pBdr>
                <w:bottom w:val="single" w:sz="4" w:space="1" w:color="auto"/>
              </w:pBdr>
              <w:spacing w:line="380" w:lineRule="exact"/>
              <w:jc w:val="center"/>
              <w:rPr>
                <w:rFonts w:ascii="Arial" w:hAnsi="Arial" w:cs="Arial"/>
                <w:kern w:val="28"/>
                <w:sz w:val="18"/>
                <w:szCs w:val="18"/>
              </w:rPr>
            </w:pPr>
            <w:r w:rsidRPr="00CA5D69">
              <w:rPr>
                <w:rFonts w:ascii="Arial" w:hAnsi="Arial" w:cs="Arial"/>
                <w:kern w:val="28"/>
                <w:sz w:val="18"/>
                <w:szCs w:val="18"/>
              </w:rPr>
              <w:t xml:space="preserve">Separate financial statements </w:t>
            </w:r>
          </w:p>
        </w:tc>
      </w:tr>
      <w:tr w:rsidR="00CA5D69" w:rsidRPr="00CA5D69" w14:paraId="5FF1FCEB" w14:textId="77777777" w:rsidTr="001815F4">
        <w:tc>
          <w:tcPr>
            <w:tcW w:w="4140" w:type="dxa"/>
            <w:vAlign w:val="bottom"/>
          </w:tcPr>
          <w:p w14:paraId="50B4507F" w14:textId="77777777" w:rsidR="003E1A48" w:rsidRPr="00CA5D69" w:rsidRDefault="003E1A48" w:rsidP="006A6104">
            <w:pPr>
              <w:spacing w:line="380" w:lineRule="exact"/>
              <w:ind w:left="243" w:hanging="180"/>
              <w:jc w:val="thaiDistribute"/>
              <w:rPr>
                <w:rFonts w:ascii="Arial" w:hAnsi="Arial" w:cs="Arial"/>
                <w:kern w:val="28"/>
                <w:sz w:val="18"/>
                <w:szCs w:val="18"/>
              </w:rPr>
            </w:pPr>
          </w:p>
        </w:tc>
        <w:tc>
          <w:tcPr>
            <w:tcW w:w="5221" w:type="dxa"/>
            <w:gridSpan w:val="4"/>
          </w:tcPr>
          <w:p w14:paraId="30810037" w14:textId="77777777" w:rsidR="003E1A48" w:rsidRPr="00CA5D69" w:rsidRDefault="003E1A48" w:rsidP="006A6104">
            <w:pPr>
              <w:pBdr>
                <w:bottom w:val="single" w:sz="4" w:space="1" w:color="auto"/>
              </w:pBdr>
              <w:spacing w:line="380" w:lineRule="exact"/>
              <w:jc w:val="center"/>
              <w:rPr>
                <w:rFonts w:ascii="Arial" w:hAnsi="Arial" w:cs="Arial"/>
                <w:kern w:val="28"/>
                <w:sz w:val="18"/>
                <w:szCs w:val="18"/>
              </w:rPr>
            </w:pPr>
            <w:r w:rsidRPr="00CA5D69">
              <w:rPr>
                <w:rFonts w:ascii="Arial" w:hAnsi="Arial" w:cs="Arial"/>
                <w:kern w:val="28"/>
                <w:sz w:val="18"/>
                <w:szCs w:val="18"/>
              </w:rPr>
              <w:t>As at 31 December 2020</w:t>
            </w:r>
          </w:p>
        </w:tc>
      </w:tr>
      <w:tr w:rsidR="00CA5D69" w:rsidRPr="00CA5D69" w14:paraId="5BD2844D" w14:textId="77777777" w:rsidTr="001815F4">
        <w:tc>
          <w:tcPr>
            <w:tcW w:w="4140" w:type="dxa"/>
            <w:vAlign w:val="bottom"/>
          </w:tcPr>
          <w:p w14:paraId="6180B363" w14:textId="77777777" w:rsidR="003E1A48" w:rsidRPr="00CA5D69" w:rsidRDefault="003E1A48" w:rsidP="006A6104">
            <w:pPr>
              <w:spacing w:line="380" w:lineRule="exact"/>
              <w:ind w:left="243" w:hanging="180"/>
              <w:jc w:val="thaiDistribute"/>
              <w:rPr>
                <w:rFonts w:ascii="Arial" w:hAnsi="Arial" w:cs="Arial"/>
                <w:kern w:val="28"/>
                <w:sz w:val="18"/>
                <w:szCs w:val="18"/>
              </w:rPr>
            </w:pPr>
          </w:p>
        </w:tc>
        <w:tc>
          <w:tcPr>
            <w:tcW w:w="1305" w:type="dxa"/>
          </w:tcPr>
          <w:p w14:paraId="216ECC03" w14:textId="77777777" w:rsidR="003E1A48" w:rsidRPr="00CA5D69" w:rsidRDefault="003E1A48" w:rsidP="006A6104">
            <w:pPr>
              <w:pBdr>
                <w:bottom w:val="single" w:sz="4" w:space="1" w:color="auto"/>
              </w:pBdr>
              <w:spacing w:line="38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305" w:type="dxa"/>
          </w:tcPr>
          <w:p w14:paraId="329549E9" w14:textId="77777777" w:rsidR="003E1A48" w:rsidRPr="00CA5D69" w:rsidRDefault="003E1A48" w:rsidP="006A6104">
            <w:pPr>
              <w:pBdr>
                <w:bottom w:val="single" w:sz="4" w:space="1" w:color="auto"/>
              </w:pBdr>
              <w:spacing w:line="38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305" w:type="dxa"/>
            <w:vAlign w:val="bottom"/>
          </w:tcPr>
          <w:p w14:paraId="244139AD" w14:textId="77777777" w:rsidR="003E1A48" w:rsidRPr="00CA5D69" w:rsidRDefault="003E1A48" w:rsidP="006A6104">
            <w:pPr>
              <w:pBdr>
                <w:bottom w:val="single" w:sz="4" w:space="1" w:color="auto"/>
              </w:pBdr>
              <w:spacing w:line="38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306" w:type="dxa"/>
            <w:vAlign w:val="bottom"/>
          </w:tcPr>
          <w:p w14:paraId="754E6701" w14:textId="77777777" w:rsidR="003E1A48" w:rsidRPr="00CA5D69" w:rsidRDefault="003E1A48" w:rsidP="006A6104">
            <w:pPr>
              <w:pBdr>
                <w:bottom w:val="single" w:sz="4" w:space="1" w:color="auto"/>
              </w:pBdr>
              <w:spacing w:line="380" w:lineRule="exact"/>
              <w:jc w:val="center"/>
              <w:rPr>
                <w:rFonts w:ascii="Arial" w:hAnsi="Arial" w:cs="Arial"/>
                <w:b/>
                <w:bCs/>
                <w:kern w:val="28"/>
                <w:sz w:val="18"/>
                <w:szCs w:val="18"/>
                <w:cs/>
              </w:rPr>
            </w:pPr>
            <w:r w:rsidRPr="00CA5D69">
              <w:rPr>
                <w:rFonts w:ascii="Arial" w:hAnsi="Arial" w:cs="Arial"/>
                <w:b/>
                <w:bCs/>
                <w:kern w:val="28"/>
                <w:sz w:val="18"/>
                <w:szCs w:val="18"/>
              </w:rPr>
              <w:t>Total</w:t>
            </w:r>
          </w:p>
        </w:tc>
      </w:tr>
      <w:tr w:rsidR="00CA5D69" w:rsidRPr="00CA5D69" w14:paraId="5D71B9E1" w14:textId="77777777" w:rsidTr="001815F4">
        <w:tc>
          <w:tcPr>
            <w:tcW w:w="4140" w:type="dxa"/>
            <w:vAlign w:val="bottom"/>
          </w:tcPr>
          <w:p w14:paraId="362A7064" w14:textId="77777777" w:rsidR="003E1A48" w:rsidRPr="00CA5D69" w:rsidRDefault="003E1A48" w:rsidP="006A6104">
            <w:pPr>
              <w:spacing w:line="38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305" w:type="dxa"/>
          </w:tcPr>
          <w:p w14:paraId="15266DD2" w14:textId="77777777" w:rsidR="003E1A48" w:rsidRPr="00CA5D69" w:rsidRDefault="003E1A48" w:rsidP="006A6104">
            <w:pPr>
              <w:tabs>
                <w:tab w:val="right" w:pos="1422"/>
              </w:tabs>
              <w:spacing w:line="380" w:lineRule="exact"/>
              <w:ind w:hanging="18"/>
              <w:jc w:val="thaiDistribute"/>
              <w:rPr>
                <w:rFonts w:ascii="Arial" w:hAnsi="Arial" w:cs="Arial"/>
                <w:b/>
                <w:bCs/>
                <w:kern w:val="28"/>
                <w:sz w:val="18"/>
                <w:szCs w:val="18"/>
              </w:rPr>
            </w:pPr>
          </w:p>
        </w:tc>
        <w:tc>
          <w:tcPr>
            <w:tcW w:w="1305" w:type="dxa"/>
          </w:tcPr>
          <w:p w14:paraId="7E4FBB52" w14:textId="77777777" w:rsidR="003E1A48" w:rsidRPr="00CA5D69" w:rsidRDefault="003E1A48" w:rsidP="006A6104">
            <w:pPr>
              <w:tabs>
                <w:tab w:val="right" w:pos="1422"/>
              </w:tabs>
              <w:spacing w:line="380" w:lineRule="exact"/>
              <w:ind w:hanging="18"/>
              <w:jc w:val="thaiDistribute"/>
              <w:rPr>
                <w:rFonts w:ascii="Arial" w:hAnsi="Arial" w:cs="Arial"/>
                <w:b/>
                <w:bCs/>
                <w:kern w:val="28"/>
                <w:sz w:val="18"/>
                <w:szCs w:val="18"/>
              </w:rPr>
            </w:pPr>
          </w:p>
        </w:tc>
        <w:tc>
          <w:tcPr>
            <w:tcW w:w="1305" w:type="dxa"/>
            <w:vAlign w:val="bottom"/>
          </w:tcPr>
          <w:p w14:paraId="53D2352B" w14:textId="77777777" w:rsidR="003E1A48" w:rsidRPr="00CA5D69" w:rsidRDefault="003E1A48" w:rsidP="006A6104">
            <w:pPr>
              <w:tabs>
                <w:tab w:val="right" w:pos="1422"/>
              </w:tabs>
              <w:spacing w:line="380" w:lineRule="exact"/>
              <w:ind w:hanging="18"/>
              <w:jc w:val="thaiDistribute"/>
              <w:rPr>
                <w:rFonts w:ascii="Arial" w:hAnsi="Arial" w:cs="Arial"/>
                <w:b/>
                <w:bCs/>
                <w:kern w:val="28"/>
                <w:sz w:val="18"/>
                <w:szCs w:val="18"/>
              </w:rPr>
            </w:pPr>
          </w:p>
        </w:tc>
        <w:tc>
          <w:tcPr>
            <w:tcW w:w="1306" w:type="dxa"/>
            <w:vAlign w:val="bottom"/>
          </w:tcPr>
          <w:p w14:paraId="424EA08B" w14:textId="77777777" w:rsidR="003E1A48" w:rsidRPr="00CA5D69" w:rsidRDefault="003E1A48" w:rsidP="006A6104">
            <w:pPr>
              <w:tabs>
                <w:tab w:val="right" w:pos="1422"/>
              </w:tabs>
              <w:spacing w:line="380" w:lineRule="exact"/>
              <w:ind w:hanging="18"/>
              <w:jc w:val="thaiDistribute"/>
              <w:rPr>
                <w:rFonts w:ascii="Arial" w:hAnsi="Arial" w:cs="Arial"/>
                <w:b/>
                <w:bCs/>
                <w:kern w:val="28"/>
                <w:sz w:val="18"/>
                <w:szCs w:val="18"/>
                <w:cs/>
              </w:rPr>
            </w:pPr>
          </w:p>
        </w:tc>
      </w:tr>
      <w:tr w:rsidR="00CA5D69" w:rsidRPr="00CA5D69" w14:paraId="3D23247A" w14:textId="77777777" w:rsidTr="001815F4">
        <w:tc>
          <w:tcPr>
            <w:tcW w:w="4140" w:type="dxa"/>
            <w:vAlign w:val="bottom"/>
          </w:tcPr>
          <w:p w14:paraId="6EF4CE38" w14:textId="77777777" w:rsidR="003E1A48" w:rsidRPr="00CA5D69" w:rsidRDefault="003E1A48" w:rsidP="006A6104">
            <w:pPr>
              <w:spacing w:line="380" w:lineRule="exact"/>
              <w:ind w:left="243" w:hanging="180"/>
              <w:jc w:val="thaiDistribute"/>
              <w:rPr>
                <w:rFonts w:ascii="Arial" w:hAnsi="Arial" w:cs="Arial"/>
                <w:kern w:val="28"/>
                <w:sz w:val="18"/>
                <w:szCs w:val="18"/>
                <w:cs/>
              </w:rPr>
            </w:pPr>
            <w:r w:rsidRPr="00CA5D69">
              <w:rPr>
                <w:rFonts w:ascii="Arial" w:hAnsi="Arial" w:cs="Arial"/>
                <w:spacing w:val="-4"/>
                <w:kern w:val="28"/>
                <w:sz w:val="18"/>
                <w:szCs w:val="18"/>
              </w:rPr>
              <w:t>Financial assets measured at FVTPL</w:t>
            </w:r>
            <w:r w:rsidRPr="00CA5D69">
              <w:rPr>
                <w:rFonts w:ascii="Arial" w:hAnsi="Arial" w:cs="Arial"/>
                <w:spacing w:val="-4"/>
                <w:kern w:val="28"/>
                <w:sz w:val="18"/>
                <w:szCs w:val="18"/>
                <w:cs/>
              </w:rPr>
              <w:t xml:space="preserve"> </w:t>
            </w:r>
          </w:p>
        </w:tc>
        <w:tc>
          <w:tcPr>
            <w:tcW w:w="1305" w:type="dxa"/>
          </w:tcPr>
          <w:p w14:paraId="4098203F" w14:textId="77777777" w:rsidR="003E1A48" w:rsidRPr="00CA5D69" w:rsidRDefault="003E1A48" w:rsidP="006A6104">
            <w:pPr>
              <w:tabs>
                <w:tab w:val="right" w:pos="792"/>
              </w:tabs>
              <w:spacing w:line="380" w:lineRule="exact"/>
              <w:ind w:hanging="18"/>
              <w:jc w:val="thaiDistribute"/>
              <w:rPr>
                <w:rFonts w:ascii="Arial" w:hAnsi="Arial" w:cs="Arial"/>
                <w:kern w:val="28"/>
                <w:sz w:val="18"/>
                <w:szCs w:val="18"/>
                <w:cs/>
              </w:rPr>
            </w:pPr>
          </w:p>
        </w:tc>
        <w:tc>
          <w:tcPr>
            <w:tcW w:w="1305" w:type="dxa"/>
          </w:tcPr>
          <w:p w14:paraId="2719EBED" w14:textId="77777777" w:rsidR="003E1A48" w:rsidRPr="00CA5D69" w:rsidRDefault="003E1A48" w:rsidP="006A6104">
            <w:pPr>
              <w:tabs>
                <w:tab w:val="right" w:pos="792"/>
              </w:tabs>
              <w:spacing w:line="380" w:lineRule="exact"/>
              <w:ind w:hanging="18"/>
              <w:jc w:val="thaiDistribute"/>
              <w:rPr>
                <w:rFonts w:ascii="Arial" w:hAnsi="Arial" w:cs="Arial"/>
                <w:kern w:val="28"/>
                <w:sz w:val="18"/>
                <w:szCs w:val="18"/>
                <w:cs/>
              </w:rPr>
            </w:pPr>
          </w:p>
        </w:tc>
        <w:tc>
          <w:tcPr>
            <w:tcW w:w="1305" w:type="dxa"/>
          </w:tcPr>
          <w:p w14:paraId="287CB12D" w14:textId="77777777" w:rsidR="003E1A48" w:rsidRPr="00CA5D69" w:rsidRDefault="003E1A48" w:rsidP="006A6104">
            <w:pPr>
              <w:tabs>
                <w:tab w:val="right" w:pos="792"/>
              </w:tabs>
              <w:spacing w:line="380" w:lineRule="exact"/>
              <w:ind w:hanging="18"/>
              <w:jc w:val="thaiDistribute"/>
              <w:rPr>
                <w:rFonts w:ascii="Arial" w:hAnsi="Arial" w:cs="Arial"/>
                <w:kern w:val="28"/>
                <w:sz w:val="18"/>
                <w:szCs w:val="18"/>
                <w:cs/>
              </w:rPr>
            </w:pPr>
          </w:p>
        </w:tc>
        <w:tc>
          <w:tcPr>
            <w:tcW w:w="1306" w:type="dxa"/>
          </w:tcPr>
          <w:p w14:paraId="52A5C92A" w14:textId="77777777" w:rsidR="003E1A48" w:rsidRPr="00CA5D69" w:rsidRDefault="003E1A48" w:rsidP="006A6104">
            <w:pPr>
              <w:tabs>
                <w:tab w:val="right" w:pos="792"/>
              </w:tabs>
              <w:spacing w:line="380" w:lineRule="exact"/>
              <w:ind w:hanging="18"/>
              <w:jc w:val="thaiDistribute"/>
              <w:rPr>
                <w:rFonts w:ascii="Arial" w:hAnsi="Arial" w:cs="Arial"/>
                <w:b/>
                <w:bCs/>
                <w:kern w:val="28"/>
                <w:sz w:val="18"/>
                <w:szCs w:val="18"/>
                <w:cs/>
              </w:rPr>
            </w:pPr>
          </w:p>
        </w:tc>
      </w:tr>
      <w:tr w:rsidR="00CA5D69" w:rsidRPr="00CA5D69" w14:paraId="725F291A" w14:textId="77777777" w:rsidTr="00596F33">
        <w:tc>
          <w:tcPr>
            <w:tcW w:w="4140" w:type="dxa"/>
            <w:vAlign w:val="bottom"/>
          </w:tcPr>
          <w:p w14:paraId="083B3C75" w14:textId="22DEC6A4" w:rsidR="00A85267" w:rsidRPr="00CA5D69" w:rsidRDefault="002929C9" w:rsidP="00A85267">
            <w:pPr>
              <w:spacing w:line="380" w:lineRule="exact"/>
              <w:ind w:left="342" w:hanging="90"/>
              <w:jc w:val="thaiDistribute"/>
              <w:rPr>
                <w:rFonts w:ascii="Arial" w:hAnsi="Arial" w:cs="Arial"/>
                <w:kern w:val="28"/>
                <w:sz w:val="18"/>
                <w:szCs w:val="18"/>
              </w:rPr>
            </w:pPr>
            <w:r w:rsidRPr="00CA5D69">
              <w:rPr>
                <w:rFonts w:ascii="Arial" w:hAnsi="Arial" w:cs="Arial"/>
                <w:kern w:val="28"/>
                <w:sz w:val="18"/>
                <w:szCs w:val="18"/>
              </w:rPr>
              <w:t>Listed securities</w:t>
            </w:r>
            <w:r w:rsidR="00A85267" w:rsidRPr="00CA5D69">
              <w:rPr>
                <w:rFonts w:ascii="Arial" w:hAnsi="Arial" w:cs="Arial"/>
                <w:kern w:val="28"/>
                <w:sz w:val="18"/>
                <w:szCs w:val="18"/>
              </w:rPr>
              <w:t xml:space="preserve"> in</w:t>
            </w:r>
            <w:r w:rsidR="00A85267" w:rsidRPr="00CA5D69">
              <w:rPr>
                <w:rFonts w:ascii="Arial" w:hAnsi="Arial" w:cstheme="minorBidi"/>
                <w:kern w:val="28"/>
                <w:sz w:val="18"/>
                <w:szCs w:val="18"/>
              </w:rPr>
              <w:t>vestments</w:t>
            </w:r>
          </w:p>
        </w:tc>
        <w:tc>
          <w:tcPr>
            <w:tcW w:w="1305" w:type="dxa"/>
            <w:vAlign w:val="bottom"/>
          </w:tcPr>
          <w:p w14:paraId="638B09B3" w14:textId="74D4BC71" w:rsidR="00A85267" w:rsidRPr="00CA5D69" w:rsidRDefault="00A85267" w:rsidP="00A85267">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958,27</w:t>
            </w:r>
            <w:r w:rsidR="002601DC" w:rsidRPr="00CA5D69">
              <w:rPr>
                <w:rFonts w:ascii="Arial" w:hAnsi="Arial" w:cs="Arial"/>
                <w:kern w:val="28"/>
                <w:sz w:val="18"/>
                <w:szCs w:val="18"/>
              </w:rPr>
              <w:t>4</w:t>
            </w:r>
          </w:p>
        </w:tc>
        <w:tc>
          <w:tcPr>
            <w:tcW w:w="1305" w:type="dxa"/>
            <w:vAlign w:val="bottom"/>
          </w:tcPr>
          <w:p w14:paraId="680016E1" w14:textId="1C036699" w:rsidR="00A85267" w:rsidRPr="00CA5D69" w:rsidRDefault="00A85267" w:rsidP="00A85267">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305" w:type="dxa"/>
            <w:vAlign w:val="bottom"/>
          </w:tcPr>
          <w:p w14:paraId="667AA36E" w14:textId="17431D55" w:rsidR="00A85267" w:rsidRPr="00CA5D69" w:rsidRDefault="002929C9" w:rsidP="00A85267">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w:t>
            </w:r>
          </w:p>
        </w:tc>
        <w:tc>
          <w:tcPr>
            <w:tcW w:w="1306" w:type="dxa"/>
            <w:vAlign w:val="bottom"/>
          </w:tcPr>
          <w:p w14:paraId="09DCB02B" w14:textId="24294B30" w:rsidR="00A85267" w:rsidRPr="00CA5D69" w:rsidRDefault="002929C9" w:rsidP="00A85267">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958,274</w:t>
            </w:r>
          </w:p>
        </w:tc>
      </w:tr>
      <w:tr w:rsidR="00CA5D69" w:rsidRPr="00CA5D69" w14:paraId="379B898C" w14:textId="77777777" w:rsidTr="00596F33">
        <w:tc>
          <w:tcPr>
            <w:tcW w:w="4140" w:type="dxa"/>
            <w:vAlign w:val="bottom"/>
          </w:tcPr>
          <w:p w14:paraId="31479243" w14:textId="4D8F53D5" w:rsidR="002929C9" w:rsidRPr="00CA5D69" w:rsidRDefault="002929C9" w:rsidP="00A85267">
            <w:pPr>
              <w:spacing w:line="380" w:lineRule="exact"/>
              <w:ind w:left="342" w:hanging="90"/>
              <w:jc w:val="thaiDistribute"/>
              <w:rPr>
                <w:rFonts w:ascii="Arial" w:hAnsi="Arial" w:cs="Arial"/>
                <w:kern w:val="28"/>
                <w:sz w:val="18"/>
                <w:szCs w:val="18"/>
              </w:rPr>
            </w:pPr>
            <w:r w:rsidRPr="00CA5D69">
              <w:rPr>
                <w:rFonts w:ascii="Arial" w:hAnsi="Arial" w:cs="Arial"/>
                <w:kern w:val="28"/>
                <w:sz w:val="18"/>
                <w:szCs w:val="18"/>
              </w:rPr>
              <w:t xml:space="preserve">Equity securities investments </w:t>
            </w:r>
          </w:p>
        </w:tc>
        <w:tc>
          <w:tcPr>
            <w:tcW w:w="1305" w:type="dxa"/>
            <w:vAlign w:val="bottom"/>
          </w:tcPr>
          <w:p w14:paraId="21C2F24D" w14:textId="0E8FFFB4" w:rsidR="002929C9" w:rsidRPr="00CA5D69" w:rsidRDefault="002929C9" w:rsidP="00A85267">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w:t>
            </w:r>
          </w:p>
        </w:tc>
        <w:tc>
          <w:tcPr>
            <w:tcW w:w="1305" w:type="dxa"/>
            <w:vAlign w:val="bottom"/>
          </w:tcPr>
          <w:p w14:paraId="4ED64545" w14:textId="45515064" w:rsidR="002929C9" w:rsidRPr="00CA5D69" w:rsidRDefault="002929C9" w:rsidP="00A85267">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w:t>
            </w:r>
          </w:p>
        </w:tc>
        <w:tc>
          <w:tcPr>
            <w:tcW w:w="1305" w:type="dxa"/>
            <w:vAlign w:val="bottom"/>
          </w:tcPr>
          <w:p w14:paraId="0D2C44FB" w14:textId="2BAEF714" w:rsidR="002929C9" w:rsidRPr="00CA5D69" w:rsidRDefault="002929C9" w:rsidP="00A85267">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115,922</w:t>
            </w:r>
          </w:p>
        </w:tc>
        <w:tc>
          <w:tcPr>
            <w:tcW w:w="1306" w:type="dxa"/>
            <w:vAlign w:val="bottom"/>
          </w:tcPr>
          <w:p w14:paraId="765F0DA6" w14:textId="32D26D62" w:rsidR="002929C9" w:rsidRPr="00CA5D69" w:rsidRDefault="002929C9" w:rsidP="00A85267">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115,922</w:t>
            </w:r>
          </w:p>
        </w:tc>
      </w:tr>
      <w:tr w:rsidR="00CA5D69" w:rsidRPr="00CA5D69" w14:paraId="5F82A84B" w14:textId="77777777" w:rsidTr="00596F33">
        <w:tc>
          <w:tcPr>
            <w:tcW w:w="4140" w:type="dxa"/>
            <w:vAlign w:val="bottom"/>
          </w:tcPr>
          <w:p w14:paraId="47B8AF39" w14:textId="7DF032CE" w:rsidR="00A85267" w:rsidRPr="00CA5D69" w:rsidRDefault="002929C9" w:rsidP="00A85267">
            <w:pPr>
              <w:spacing w:line="380" w:lineRule="exact"/>
              <w:ind w:left="342" w:hanging="90"/>
              <w:jc w:val="thaiDistribute"/>
              <w:rPr>
                <w:rFonts w:ascii="Arial" w:hAnsi="Arial" w:cs="Arial"/>
                <w:kern w:val="28"/>
                <w:sz w:val="18"/>
                <w:szCs w:val="18"/>
              </w:rPr>
            </w:pPr>
            <w:r w:rsidRPr="00CA5D69">
              <w:rPr>
                <w:rFonts w:ascii="Arial" w:hAnsi="Arial" w:cs="Arial"/>
                <w:kern w:val="28"/>
                <w:sz w:val="18"/>
                <w:szCs w:val="18"/>
              </w:rPr>
              <w:t>Private sector debentures</w:t>
            </w:r>
            <w:r w:rsidR="00A85267" w:rsidRPr="00CA5D69">
              <w:rPr>
                <w:rFonts w:ascii="Arial" w:hAnsi="Arial" w:cs="Arial"/>
                <w:kern w:val="28"/>
                <w:sz w:val="18"/>
                <w:szCs w:val="18"/>
              </w:rPr>
              <w:t xml:space="preserve"> investments</w:t>
            </w:r>
          </w:p>
        </w:tc>
        <w:tc>
          <w:tcPr>
            <w:tcW w:w="1305" w:type="dxa"/>
            <w:vAlign w:val="bottom"/>
          </w:tcPr>
          <w:p w14:paraId="13270363" w14:textId="2530BA55" w:rsidR="00A85267" w:rsidRPr="00CA5D69" w:rsidRDefault="00A85267" w:rsidP="00A85267">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305" w:type="dxa"/>
            <w:vAlign w:val="bottom"/>
          </w:tcPr>
          <w:p w14:paraId="5AB9B319" w14:textId="6A64478A" w:rsidR="00A85267" w:rsidRPr="00CA5D69" w:rsidRDefault="00DB4E9E" w:rsidP="00A85267">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136,069</w:t>
            </w:r>
          </w:p>
        </w:tc>
        <w:tc>
          <w:tcPr>
            <w:tcW w:w="1305" w:type="dxa"/>
            <w:vAlign w:val="bottom"/>
          </w:tcPr>
          <w:p w14:paraId="2118A086" w14:textId="2CA60D91" w:rsidR="00A85267" w:rsidRPr="00CA5D69" w:rsidRDefault="00A85267" w:rsidP="00A85267">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306" w:type="dxa"/>
            <w:vAlign w:val="bottom"/>
          </w:tcPr>
          <w:p w14:paraId="48D2F15F" w14:textId="7D358F02" w:rsidR="00A85267" w:rsidRPr="00CA5D69" w:rsidRDefault="00DB4E9E" w:rsidP="00A85267">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136,069</w:t>
            </w:r>
          </w:p>
        </w:tc>
      </w:tr>
      <w:tr w:rsidR="00CA5D69" w:rsidRPr="00CA5D69" w14:paraId="3BAF46F0" w14:textId="77777777" w:rsidTr="00596F33">
        <w:tc>
          <w:tcPr>
            <w:tcW w:w="4140" w:type="dxa"/>
            <w:vAlign w:val="bottom"/>
          </w:tcPr>
          <w:p w14:paraId="620042A5" w14:textId="636CE0B6" w:rsidR="002929C9" w:rsidRPr="00CA5D69" w:rsidRDefault="002929C9" w:rsidP="00A85267">
            <w:pPr>
              <w:spacing w:line="380" w:lineRule="exact"/>
              <w:ind w:left="342" w:hanging="90"/>
              <w:jc w:val="thaiDistribute"/>
              <w:rPr>
                <w:rFonts w:ascii="Arial" w:hAnsi="Arial" w:cs="Arial"/>
                <w:kern w:val="28"/>
                <w:sz w:val="18"/>
                <w:szCs w:val="18"/>
              </w:rPr>
            </w:pPr>
            <w:r w:rsidRPr="00CA5D69">
              <w:rPr>
                <w:rFonts w:ascii="Arial" w:hAnsi="Arial" w:cs="Arial"/>
                <w:kern w:val="28"/>
                <w:sz w:val="18"/>
                <w:szCs w:val="18"/>
              </w:rPr>
              <w:t>Foreign debentures investments</w:t>
            </w:r>
          </w:p>
        </w:tc>
        <w:tc>
          <w:tcPr>
            <w:tcW w:w="1305" w:type="dxa"/>
            <w:vAlign w:val="bottom"/>
          </w:tcPr>
          <w:p w14:paraId="3F09992B" w14:textId="62F58413" w:rsidR="002929C9" w:rsidRPr="00CA5D69" w:rsidRDefault="002929C9" w:rsidP="00A85267">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w:t>
            </w:r>
          </w:p>
        </w:tc>
        <w:tc>
          <w:tcPr>
            <w:tcW w:w="1305" w:type="dxa"/>
            <w:vAlign w:val="bottom"/>
          </w:tcPr>
          <w:p w14:paraId="6E45EFAB" w14:textId="7581DFAA" w:rsidR="002929C9" w:rsidRPr="00CA5D69" w:rsidRDefault="002929C9" w:rsidP="00A85267">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14,545</w:t>
            </w:r>
          </w:p>
        </w:tc>
        <w:tc>
          <w:tcPr>
            <w:tcW w:w="1305" w:type="dxa"/>
            <w:vAlign w:val="bottom"/>
          </w:tcPr>
          <w:p w14:paraId="0C08664A" w14:textId="126E6E47" w:rsidR="002929C9" w:rsidRPr="00CA5D69" w:rsidRDefault="002929C9" w:rsidP="00A85267">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w:t>
            </w:r>
          </w:p>
        </w:tc>
        <w:tc>
          <w:tcPr>
            <w:tcW w:w="1306" w:type="dxa"/>
            <w:vAlign w:val="bottom"/>
          </w:tcPr>
          <w:p w14:paraId="3948DF67" w14:textId="7285D3AF" w:rsidR="002929C9" w:rsidRPr="00CA5D69" w:rsidRDefault="002929C9" w:rsidP="00A85267">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14,545</w:t>
            </w:r>
          </w:p>
        </w:tc>
      </w:tr>
      <w:tr w:rsidR="00CA5D69" w:rsidRPr="00CA5D69" w14:paraId="722BE054" w14:textId="77777777" w:rsidTr="00596F33">
        <w:tc>
          <w:tcPr>
            <w:tcW w:w="4140" w:type="dxa"/>
            <w:vAlign w:val="bottom"/>
          </w:tcPr>
          <w:p w14:paraId="766819A9" w14:textId="3CBBBD96" w:rsidR="00A85267" w:rsidRPr="00CA5D69" w:rsidRDefault="00A85267" w:rsidP="00A85267">
            <w:pPr>
              <w:spacing w:line="380" w:lineRule="exact"/>
              <w:ind w:left="342" w:hanging="90"/>
              <w:jc w:val="thaiDistribute"/>
              <w:rPr>
                <w:rFonts w:ascii="Arial" w:hAnsi="Arial" w:cs="Arial"/>
                <w:kern w:val="28"/>
                <w:sz w:val="18"/>
                <w:szCs w:val="18"/>
              </w:rPr>
            </w:pPr>
            <w:r w:rsidRPr="00CA5D69">
              <w:rPr>
                <w:rFonts w:ascii="Arial" w:hAnsi="Arial" w:cs="Arial"/>
                <w:kern w:val="28"/>
                <w:sz w:val="18"/>
                <w:szCs w:val="18"/>
              </w:rPr>
              <w:t>Unit trusts</w:t>
            </w:r>
          </w:p>
        </w:tc>
        <w:tc>
          <w:tcPr>
            <w:tcW w:w="1305" w:type="dxa"/>
            <w:vAlign w:val="bottom"/>
          </w:tcPr>
          <w:p w14:paraId="12AD6E98" w14:textId="1B896A64" w:rsidR="00A85267" w:rsidRPr="00CA5D69" w:rsidRDefault="00A85267" w:rsidP="00A85267">
            <w:pPr>
              <w:tabs>
                <w:tab w:val="decimal" w:pos="960"/>
              </w:tabs>
              <w:spacing w:line="340" w:lineRule="exact"/>
              <w:ind w:hanging="18"/>
              <w:jc w:val="thaiDistribute"/>
              <w:rPr>
                <w:rFonts w:ascii="Arial" w:hAnsi="Arial" w:cs="Arial"/>
                <w:kern w:val="28"/>
                <w:sz w:val="18"/>
                <w:szCs w:val="18"/>
                <w:cs/>
              </w:rPr>
            </w:pPr>
            <w:r w:rsidRPr="00CA5D69">
              <w:rPr>
                <w:rFonts w:ascii="Arial" w:hAnsi="Arial" w:cs="Arial" w:hint="cs"/>
                <w:kern w:val="28"/>
                <w:sz w:val="18"/>
                <w:szCs w:val="18"/>
              </w:rPr>
              <w:t>-</w:t>
            </w:r>
          </w:p>
        </w:tc>
        <w:tc>
          <w:tcPr>
            <w:tcW w:w="1305" w:type="dxa"/>
            <w:vAlign w:val="bottom"/>
          </w:tcPr>
          <w:p w14:paraId="22787CFC" w14:textId="01C3315C" w:rsidR="00A85267" w:rsidRPr="00CA5D69" w:rsidRDefault="00A85267" w:rsidP="00A85267">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111,224</w:t>
            </w:r>
          </w:p>
        </w:tc>
        <w:tc>
          <w:tcPr>
            <w:tcW w:w="1305" w:type="dxa"/>
            <w:vAlign w:val="bottom"/>
          </w:tcPr>
          <w:p w14:paraId="035F9921" w14:textId="38493E49" w:rsidR="00A85267" w:rsidRPr="00CA5D69" w:rsidRDefault="00A85267" w:rsidP="00A85267">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7,887</w:t>
            </w:r>
          </w:p>
        </w:tc>
        <w:tc>
          <w:tcPr>
            <w:tcW w:w="1306" w:type="dxa"/>
            <w:vAlign w:val="bottom"/>
          </w:tcPr>
          <w:p w14:paraId="058248B4" w14:textId="6CE74246" w:rsidR="00A85267" w:rsidRPr="00CA5D69" w:rsidRDefault="00A85267" w:rsidP="00A85267">
            <w:pPr>
              <w:tabs>
                <w:tab w:val="decimal" w:pos="960"/>
              </w:tabs>
              <w:spacing w:line="340" w:lineRule="exact"/>
              <w:ind w:hanging="18"/>
              <w:jc w:val="thaiDistribute"/>
              <w:rPr>
                <w:rFonts w:ascii="Arial" w:hAnsi="Arial" w:cs="Arial"/>
                <w:kern w:val="28"/>
                <w:sz w:val="18"/>
                <w:szCs w:val="18"/>
                <w:cs/>
              </w:rPr>
            </w:pPr>
            <w:r w:rsidRPr="00CA5D69">
              <w:rPr>
                <w:rFonts w:ascii="Arial" w:hAnsi="Arial" w:cs="Arial" w:hint="cs"/>
                <w:kern w:val="28"/>
                <w:sz w:val="18"/>
                <w:szCs w:val="18"/>
              </w:rPr>
              <w:t>119,111</w:t>
            </w:r>
          </w:p>
        </w:tc>
      </w:tr>
      <w:tr w:rsidR="00CA5D69" w:rsidRPr="00CA5D69" w14:paraId="756C8619" w14:textId="77777777" w:rsidTr="00596F33">
        <w:tc>
          <w:tcPr>
            <w:tcW w:w="4140" w:type="dxa"/>
            <w:vAlign w:val="bottom"/>
          </w:tcPr>
          <w:p w14:paraId="327F3CD5" w14:textId="77777777" w:rsidR="00A85267" w:rsidRPr="00CA5D69" w:rsidRDefault="00A85267" w:rsidP="00A85267">
            <w:pPr>
              <w:spacing w:line="38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Financial assets measured at FVOCI </w:t>
            </w:r>
            <w:r w:rsidRPr="00CA5D69">
              <w:rPr>
                <w:rFonts w:ascii="Arial" w:hAnsi="Arial" w:cs="Arial"/>
                <w:kern w:val="28"/>
                <w:sz w:val="18"/>
                <w:szCs w:val="18"/>
                <w:cs/>
              </w:rPr>
              <w:t xml:space="preserve"> </w:t>
            </w:r>
          </w:p>
        </w:tc>
        <w:tc>
          <w:tcPr>
            <w:tcW w:w="1305" w:type="dxa"/>
            <w:vAlign w:val="bottom"/>
          </w:tcPr>
          <w:p w14:paraId="564D8D52" w14:textId="7EE65A68" w:rsidR="00A85267" w:rsidRPr="00CA5D69" w:rsidRDefault="00A85267" w:rsidP="00A85267">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783369BD" w14:textId="66274609" w:rsidR="00A85267" w:rsidRPr="00CA5D69" w:rsidRDefault="00A85267" w:rsidP="00A85267">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676C6787" w14:textId="0BB6A3A9" w:rsidR="00A85267" w:rsidRPr="00CA5D69" w:rsidRDefault="00A85267" w:rsidP="00A85267">
            <w:pPr>
              <w:tabs>
                <w:tab w:val="decimal" w:pos="960"/>
              </w:tabs>
              <w:spacing w:line="340" w:lineRule="exact"/>
              <w:ind w:hanging="18"/>
              <w:jc w:val="thaiDistribute"/>
              <w:rPr>
                <w:rFonts w:ascii="Arial" w:hAnsi="Arial" w:cs="Arial"/>
                <w:kern w:val="28"/>
                <w:sz w:val="18"/>
                <w:szCs w:val="18"/>
              </w:rPr>
            </w:pPr>
          </w:p>
        </w:tc>
        <w:tc>
          <w:tcPr>
            <w:tcW w:w="1306" w:type="dxa"/>
            <w:vAlign w:val="bottom"/>
          </w:tcPr>
          <w:p w14:paraId="44CC873A" w14:textId="78B13C72" w:rsidR="00A85267" w:rsidRPr="00CA5D69" w:rsidRDefault="00A85267" w:rsidP="00A85267">
            <w:pPr>
              <w:tabs>
                <w:tab w:val="decimal" w:pos="960"/>
              </w:tabs>
              <w:spacing w:line="340" w:lineRule="exact"/>
              <w:ind w:hanging="18"/>
              <w:jc w:val="thaiDistribute"/>
              <w:rPr>
                <w:rFonts w:ascii="Arial" w:hAnsi="Arial" w:cs="Arial"/>
                <w:kern w:val="28"/>
                <w:sz w:val="18"/>
                <w:szCs w:val="18"/>
              </w:rPr>
            </w:pPr>
          </w:p>
        </w:tc>
      </w:tr>
      <w:tr w:rsidR="00CA5D69" w:rsidRPr="00CA5D69" w14:paraId="7FCE72C6" w14:textId="77777777" w:rsidTr="00596F33">
        <w:tc>
          <w:tcPr>
            <w:tcW w:w="4140" w:type="dxa"/>
            <w:vAlign w:val="bottom"/>
          </w:tcPr>
          <w:p w14:paraId="5F61589A" w14:textId="75B2F3FA" w:rsidR="00A85267" w:rsidRPr="00CA5D69" w:rsidRDefault="00A85267" w:rsidP="00A85267">
            <w:pPr>
              <w:spacing w:line="380" w:lineRule="exact"/>
              <w:ind w:left="342" w:hanging="90"/>
              <w:jc w:val="thaiDistribute"/>
              <w:rPr>
                <w:rFonts w:ascii="Arial" w:hAnsi="Arial" w:cs="Arial"/>
                <w:kern w:val="28"/>
                <w:sz w:val="18"/>
                <w:szCs w:val="18"/>
              </w:rPr>
            </w:pPr>
            <w:r w:rsidRPr="00CA5D69">
              <w:rPr>
                <w:rFonts w:ascii="Arial" w:hAnsi="Arial" w:cs="Arial"/>
                <w:kern w:val="28"/>
                <w:sz w:val="18"/>
                <w:szCs w:val="18"/>
              </w:rPr>
              <w:t xml:space="preserve">Equity </w:t>
            </w:r>
            <w:r w:rsidR="002929C9" w:rsidRPr="00CA5D69">
              <w:rPr>
                <w:rFonts w:ascii="Arial" w:hAnsi="Arial" w:cs="Arial"/>
                <w:kern w:val="28"/>
                <w:sz w:val="18"/>
                <w:szCs w:val="18"/>
              </w:rPr>
              <w:t xml:space="preserve">securities </w:t>
            </w:r>
            <w:r w:rsidRPr="00CA5D69">
              <w:rPr>
                <w:rFonts w:ascii="Arial" w:hAnsi="Arial" w:cs="Arial"/>
                <w:kern w:val="28"/>
                <w:sz w:val="18"/>
                <w:szCs w:val="18"/>
              </w:rPr>
              <w:t>in</w:t>
            </w:r>
            <w:r w:rsidRPr="00CA5D69">
              <w:rPr>
                <w:rFonts w:ascii="Arial" w:hAnsi="Arial" w:cstheme="minorBidi"/>
                <w:kern w:val="28"/>
                <w:sz w:val="18"/>
                <w:szCs w:val="18"/>
              </w:rPr>
              <w:t>vestments</w:t>
            </w:r>
          </w:p>
        </w:tc>
        <w:tc>
          <w:tcPr>
            <w:tcW w:w="1305" w:type="dxa"/>
            <w:vAlign w:val="bottom"/>
          </w:tcPr>
          <w:p w14:paraId="3490FEF6" w14:textId="48D2E81E" w:rsidR="00A85267" w:rsidRPr="00CA5D69" w:rsidRDefault="00A85267" w:rsidP="00A85267">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305" w:type="dxa"/>
            <w:vAlign w:val="bottom"/>
          </w:tcPr>
          <w:p w14:paraId="3991F63D" w14:textId="5E1F94F9" w:rsidR="00A85267" w:rsidRPr="00CA5D69" w:rsidRDefault="00A85267" w:rsidP="00A85267">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305" w:type="dxa"/>
            <w:vAlign w:val="bottom"/>
          </w:tcPr>
          <w:p w14:paraId="2FA057F4" w14:textId="13295970" w:rsidR="00A85267" w:rsidRPr="00CA5D69" w:rsidRDefault="00A85267" w:rsidP="00A85267">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242,126</w:t>
            </w:r>
          </w:p>
        </w:tc>
        <w:tc>
          <w:tcPr>
            <w:tcW w:w="1306" w:type="dxa"/>
            <w:vAlign w:val="bottom"/>
          </w:tcPr>
          <w:p w14:paraId="355B04A8" w14:textId="4F4E7F11" w:rsidR="00A85267" w:rsidRPr="00CA5D69" w:rsidRDefault="00A85267" w:rsidP="00A85267">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242,126</w:t>
            </w:r>
          </w:p>
        </w:tc>
      </w:tr>
      <w:tr w:rsidR="00CA5D69" w:rsidRPr="00CA5D69" w14:paraId="1530B5F4" w14:textId="77777777" w:rsidTr="00596F33">
        <w:tc>
          <w:tcPr>
            <w:tcW w:w="4140" w:type="dxa"/>
            <w:vAlign w:val="bottom"/>
          </w:tcPr>
          <w:p w14:paraId="2E161CA7" w14:textId="13E1D1BE" w:rsidR="002929C9" w:rsidRPr="00CA5D69" w:rsidRDefault="002929C9" w:rsidP="002929C9">
            <w:pPr>
              <w:spacing w:line="380" w:lineRule="exact"/>
              <w:ind w:left="342" w:hanging="90"/>
              <w:jc w:val="thaiDistribute"/>
              <w:rPr>
                <w:rFonts w:ascii="Arial" w:hAnsi="Arial" w:cs="Arial"/>
                <w:kern w:val="28"/>
                <w:sz w:val="18"/>
                <w:szCs w:val="18"/>
              </w:rPr>
            </w:pPr>
            <w:r w:rsidRPr="00CA5D69">
              <w:rPr>
                <w:rFonts w:ascii="Arial" w:hAnsi="Arial" w:cs="Arial"/>
                <w:kern w:val="28"/>
                <w:sz w:val="18"/>
                <w:szCs w:val="18"/>
              </w:rPr>
              <w:t>Private sector debentures investments</w:t>
            </w:r>
          </w:p>
        </w:tc>
        <w:tc>
          <w:tcPr>
            <w:tcW w:w="1305" w:type="dxa"/>
            <w:vAlign w:val="bottom"/>
          </w:tcPr>
          <w:p w14:paraId="2155FCED" w14:textId="414048E6" w:rsidR="002929C9" w:rsidRPr="00CA5D69" w:rsidRDefault="002929C9" w:rsidP="002929C9">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w:t>
            </w:r>
          </w:p>
        </w:tc>
        <w:tc>
          <w:tcPr>
            <w:tcW w:w="1305" w:type="dxa"/>
            <w:vAlign w:val="bottom"/>
          </w:tcPr>
          <w:p w14:paraId="7AD4C3CB" w14:textId="10D34406" w:rsidR="002929C9" w:rsidRPr="00CA5D69" w:rsidRDefault="00DB4E9E" w:rsidP="002929C9">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110,383</w:t>
            </w:r>
          </w:p>
        </w:tc>
        <w:tc>
          <w:tcPr>
            <w:tcW w:w="1305" w:type="dxa"/>
            <w:vAlign w:val="bottom"/>
          </w:tcPr>
          <w:p w14:paraId="4F684FB0" w14:textId="22034F92" w:rsidR="002929C9" w:rsidRPr="00CA5D69" w:rsidRDefault="002929C9" w:rsidP="002929C9">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w:t>
            </w:r>
          </w:p>
        </w:tc>
        <w:tc>
          <w:tcPr>
            <w:tcW w:w="1306" w:type="dxa"/>
            <w:vAlign w:val="bottom"/>
          </w:tcPr>
          <w:p w14:paraId="6FC5E009" w14:textId="5986CE5F" w:rsidR="002929C9" w:rsidRPr="00CA5D69" w:rsidRDefault="00DB4E9E" w:rsidP="002929C9">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110,383</w:t>
            </w:r>
          </w:p>
        </w:tc>
      </w:tr>
      <w:tr w:rsidR="00CA5D69" w:rsidRPr="00CA5D69" w14:paraId="313FD652" w14:textId="77777777" w:rsidTr="00596F33">
        <w:tc>
          <w:tcPr>
            <w:tcW w:w="4140" w:type="dxa"/>
            <w:vAlign w:val="bottom"/>
          </w:tcPr>
          <w:p w14:paraId="0499FD3A" w14:textId="591125CC" w:rsidR="002929C9" w:rsidRPr="00CA5D69" w:rsidRDefault="002929C9" w:rsidP="002929C9">
            <w:pPr>
              <w:spacing w:line="380" w:lineRule="exact"/>
              <w:ind w:left="342" w:hanging="90"/>
              <w:jc w:val="thaiDistribute"/>
              <w:rPr>
                <w:rFonts w:ascii="Arial" w:hAnsi="Arial" w:cs="Arial"/>
                <w:kern w:val="28"/>
                <w:sz w:val="18"/>
                <w:szCs w:val="18"/>
              </w:rPr>
            </w:pPr>
            <w:r w:rsidRPr="00CA5D69">
              <w:rPr>
                <w:rFonts w:ascii="Arial" w:hAnsi="Arial" w:cs="Arial"/>
                <w:kern w:val="28"/>
                <w:sz w:val="18"/>
                <w:szCs w:val="18"/>
              </w:rPr>
              <w:t>Foreign debentures investments</w:t>
            </w:r>
          </w:p>
        </w:tc>
        <w:tc>
          <w:tcPr>
            <w:tcW w:w="1305" w:type="dxa"/>
            <w:vAlign w:val="bottom"/>
          </w:tcPr>
          <w:p w14:paraId="22945C3C" w14:textId="01E3F036" w:rsidR="002929C9" w:rsidRPr="00CA5D69" w:rsidRDefault="002929C9" w:rsidP="002929C9">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w:t>
            </w:r>
          </w:p>
        </w:tc>
        <w:tc>
          <w:tcPr>
            <w:tcW w:w="1305" w:type="dxa"/>
            <w:vAlign w:val="bottom"/>
          </w:tcPr>
          <w:p w14:paraId="30A32C2F" w14:textId="713121EB" w:rsidR="002929C9" w:rsidRPr="00CA5D69" w:rsidRDefault="002929C9" w:rsidP="002929C9">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19,986</w:t>
            </w:r>
          </w:p>
        </w:tc>
        <w:tc>
          <w:tcPr>
            <w:tcW w:w="1305" w:type="dxa"/>
            <w:vAlign w:val="bottom"/>
          </w:tcPr>
          <w:p w14:paraId="7EE2DE5D" w14:textId="55CD11F1" w:rsidR="002929C9" w:rsidRPr="00CA5D69" w:rsidRDefault="002929C9" w:rsidP="002929C9">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w:t>
            </w:r>
          </w:p>
        </w:tc>
        <w:tc>
          <w:tcPr>
            <w:tcW w:w="1306" w:type="dxa"/>
            <w:vAlign w:val="bottom"/>
          </w:tcPr>
          <w:p w14:paraId="60798713" w14:textId="5840AC40" w:rsidR="002929C9" w:rsidRPr="00CA5D69" w:rsidRDefault="002929C9" w:rsidP="002929C9">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19,986</w:t>
            </w:r>
          </w:p>
        </w:tc>
      </w:tr>
      <w:tr w:rsidR="00CA5D69" w:rsidRPr="00CA5D69" w14:paraId="719B97B1" w14:textId="77777777" w:rsidTr="00596F33">
        <w:tc>
          <w:tcPr>
            <w:tcW w:w="4140" w:type="dxa"/>
            <w:vAlign w:val="bottom"/>
          </w:tcPr>
          <w:p w14:paraId="08C10EB6" w14:textId="77777777" w:rsidR="002929C9" w:rsidRPr="00CA5D69" w:rsidRDefault="002929C9" w:rsidP="002929C9">
            <w:pPr>
              <w:spacing w:line="38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5" w:type="dxa"/>
            <w:vAlign w:val="bottom"/>
          </w:tcPr>
          <w:p w14:paraId="715E1104"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40BFA96F"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13D3DF38"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cs/>
              </w:rPr>
            </w:pPr>
          </w:p>
        </w:tc>
        <w:tc>
          <w:tcPr>
            <w:tcW w:w="1306" w:type="dxa"/>
            <w:vAlign w:val="bottom"/>
          </w:tcPr>
          <w:p w14:paraId="42271D4B"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cs/>
              </w:rPr>
            </w:pPr>
          </w:p>
        </w:tc>
      </w:tr>
      <w:tr w:rsidR="00CA5D69" w:rsidRPr="00CA5D69" w14:paraId="20FF780A" w14:textId="77777777" w:rsidTr="00596F33">
        <w:tc>
          <w:tcPr>
            <w:tcW w:w="4140" w:type="dxa"/>
            <w:vAlign w:val="bottom"/>
          </w:tcPr>
          <w:p w14:paraId="79174C25" w14:textId="2A7F9681" w:rsidR="002929C9" w:rsidRPr="00CA5D69" w:rsidRDefault="002929C9" w:rsidP="002929C9">
            <w:pPr>
              <w:spacing w:line="380" w:lineRule="exact"/>
              <w:ind w:left="342" w:hanging="90"/>
              <w:jc w:val="thaiDistribute"/>
              <w:rPr>
                <w:rFonts w:ascii="Arial" w:hAnsi="Arial" w:cs="Arial"/>
                <w:kern w:val="28"/>
                <w:sz w:val="18"/>
                <w:szCs w:val="18"/>
              </w:rPr>
            </w:pPr>
            <w:r w:rsidRPr="00CA5D69">
              <w:rPr>
                <w:rFonts w:ascii="Arial" w:hAnsi="Arial" w:cs="Arial"/>
                <w:kern w:val="28"/>
                <w:sz w:val="18"/>
                <w:szCs w:val="18"/>
              </w:rPr>
              <w:t>Foreign currency forward contracts</w:t>
            </w:r>
          </w:p>
        </w:tc>
        <w:tc>
          <w:tcPr>
            <w:tcW w:w="1305" w:type="dxa"/>
            <w:vAlign w:val="bottom"/>
          </w:tcPr>
          <w:p w14:paraId="0DD1288C" w14:textId="21368A0C" w:rsidR="002929C9" w:rsidRPr="00CA5D69" w:rsidRDefault="002929C9" w:rsidP="002929C9">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305" w:type="dxa"/>
            <w:vAlign w:val="bottom"/>
          </w:tcPr>
          <w:p w14:paraId="2C0D3523" w14:textId="6563D060" w:rsidR="002929C9" w:rsidRPr="00CA5D69" w:rsidRDefault="002929C9" w:rsidP="002929C9">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5,302</w:t>
            </w:r>
          </w:p>
        </w:tc>
        <w:tc>
          <w:tcPr>
            <w:tcW w:w="1305" w:type="dxa"/>
            <w:vAlign w:val="bottom"/>
          </w:tcPr>
          <w:p w14:paraId="11BC54FD" w14:textId="413DE657" w:rsidR="002929C9" w:rsidRPr="00CA5D69" w:rsidRDefault="002929C9" w:rsidP="002929C9">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306" w:type="dxa"/>
            <w:vAlign w:val="bottom"/>
          </w:tcPr>
          <w:p w14:paraId="01151627" w14:textId="5117DA2A" w:rsidR="002929C9" w:rsidRPr="00CA5D69" w:rsidRDefault="002929C9" w:rsidP="002929C9">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5,302</w:t>
            </w:r>
          </w:p>
        </w:tc>
      </w:tr>
      <w:tr w:rsidR="00CA5D69" w:rsidRPr="00CA5D69" w14:paraId="5C7B9292" w14:textId="77777777" w:rsidTr="001815F4">
        <w:tc>
          <w:tcPr>
            <w:tcW w:w="4140" w:type="dxa"/>
            <w:vAlign w:val="bottom"/>
          </w:tcPr>
          <w:p w14:paraId="21F20978" w14:textId="177579BB" w:rsidR="002929C9" w:rsidRPr="00CA5D69" w:rsidRDefault="002929C9" w:rsidP="002929C9">
            <w:pPr>
              <w:spacing w:line="380" w:lineRule="exact"/>
              <w:ind w:left="243" w:hanging="180"/>
              <w:jc w:val="thaiDistribute"/>
              <w:rPr>
                <w:rFonts w:ascii="Arial" w:hAnsi="Arial" w:cs="Arial"/>
                <w:b/>
                <w:bCs/>
                <w:kern w:val="28"/>
                <w:sz w:val="18"/>
                <w:szCs w:val="18"/>
                <w:cs/>
              </w:rPr>
            </w:pPr>
            <w:r w:rsidRPr="00CA5D69">
              <w:rPr>
                <w:rFonts w:ascii="Arial" w:hAnsi="Arial" w:cs="Arial"/>
                <w:b/>
                <w:bCs/>
                <w:kern w:val="28"/>
                <w:sz w:val="18"/>
                <w:szCs w:val="18"/>
              </w:rPr>
              <w:t xml:space="preserve">Liabilities measured at fair value </w:t>
            </w:r>
          </w:p>
        </w:tc>
        <w:tc>
          <w:tcPr>
            <w:tcW w:w="1305" w:type="dxa"/>
          </w:tcPr>
          <w:p w14:paraId="5D61F68A"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cs/>
              </w:rPr>
            </w:pPr>
          </w:p>
        </w:tc>
        <w:tc>
          <w:tcPr>
            <w:tcW w:w="1305" w:type="dxa"/>
          </w:tcPr>
          <w:p w14:paraId="123C03F2"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cs/>
              </w:rPr>
            </w:pPr>
          </w:p>
        </w:tc>
        <w:tc>
          <w:tcPr>
            <w:tcW w:w="1305" w:type="dxa"/>
          </w:tcPr>
          <w:p w14:paraId="23701F67"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rPr>
            </w:pPr>
          </w:p>
        </w:tc>
        <w:tc>
          <w:tcPr>
            <w:tcW w:w="1306" w:type="dxa"/>
          </w:tcPr>
          <w:p w14:paraId="1F7166A5"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cs/>
              </w:rPr>
            </w:pPr>
          </w:p>
        </w:tc>
      </w:tr>
      <w:tr w:rsidR="00CA5D69" w:rsidRPr="00CA5D69" w14:paraId="7ACBF57E" w14:textId="77777777" w:rsidTr="001815F4">
        <w:tc>
          <w:tcPr>
            <w:tcW w:w="4140" w:type="dxa"/>
            <w:vAlign w:val="bottom"/>
          </w:tcPr>
          <w:p w14:paraId="0BB2C196" w14:textId="77777777" w:rsidR="002929C9" w:rsidRPr="00CA5D69" w:rsidRDefault="002929C9" w:rsidP="002929C9">
            <w:pPr>
              <w:spacing w:line="380" w:lineRule="exact"/>
              <w:ind w:left="50"/>
              <w:jc w:val="thaiDistribute"/>
              <w:rPr>
                <w:rFonts w:ascii="Arial" w:hAnsi="Arial" w:cs="Arial"/>
                <w:kern w:val="28"/>
                <w:sz w:val="18"/>
                <w:szCs w:val="18"/>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5" w:type="dxa"/>
          </w:tcPr>
          <w:p w14:paraId="63B94319"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rPr>
            </w:pPr>
          </w:p>
        </w:tc>
        <w:tc>
          <w:tcPr>
            <w:tcW w:w="1305" w:type="dxa"/>
          </w:tcPr>
          <w:p w14:paraId="55500B58"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rPr>
            </w:pPr>
          </w:p>
        </w:tc>
        <w:tc>
          <w:tcPr>
            <w:tcW w:w="1305" w:type="dxa"/>
          </w:tcPr>
          <w:p w14:paraId="7AD01312"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rPr>
            </w:pPr>
          </w:p>
        </w:tc>
        <w:tc>
          <w:tcPr>
            <w:tcW w:w="1306" w:type="dxa"/>
          </w:tcPr>
          <w:p w14:paraId="1B788D28"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rPr>
            </w:pPr>
          </w:p>
        </w:tc>
      </w:tr>
      <w:tr w:rsidR="00CA5D69" w:rsidRPr="00CA5D69" w14:paraId="56E61A0C" w14:textId="77777777" w:rsidTr="001815F4">
        <w:tc>
          <w:tcPr>
            <w:tcW w:w="4140" w:type="dxa"/>
            <w:vAlign w:val="bottom"/>
          </w:tcPr>
          <w:p w14:paraId="7D95EB4A" w14:textId="2A3DCE33" w:rsidR="002929C9" w:rsidRPr="00CA5D69" w:rsidRDefault="002929C9" w:rsidP="002929C9">
            <w:pPr>
              <w:spacing w:line="380" w:lineRule="exact"/>
              <w:ind w:left="342" w:hanging="90"/>
              <w:jc w:val="thaiDistribute"/>
              <w:rPr>
                <w:rFonts w:ascii="Arial" w:hAnsi="Arial" w:cs="Arial"/>
                <w:kern w:val="28"/>
                <w:sz w:val="18"/>
                <w:szCs w:val="18"/>
              </w:rPr>
            </w:pPr>
            <w:r w:rsidRPr="00CA5D69">
              <w:rPr>
                <w:rFonts w:ascii="Arial" w:hAnsi="Arial" w:cs="Arial"/>
                <w:kern w:val="28"/>
                <w:sz w:val="18"/>
                <w:szCs w:val="18"/>
              </w:rPr>
              <w:t>Foreign currency forward contracts</w:t>
            </w:r>
          </w:p>
        </w:tc>
        <w:tc>
          <w:tcPr>
            <w:tcW w:w="1305" w:type="dxa"/>
          </w:tcPr>
          <w:p w14:paraId="7B707449" w14:textId="3E1A1A86" w:rsidR="002929C9" w:rsidRPr="00CA5D69" w:rsidRDefault="002929C9" w:rsidP="002929C9">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305" w:type="dxa"/>
          </w:tcPr>
          <w:p w14:paraId="2429FED8" w14:textId="4583725A" w:rsidR="002929C9" w:rsidRPr="00CA5D69" w:rsidRDefault="002929C9" w:rsidP="002929C9">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25</w:t>
            </w:r>
          </w:p>
        </w:tc>
        <w:tc>
          <w:tcPr>
            <w:tcW w:w="1305" w:type="dxa"/>
          </w:tcPr>
          <w:p w14:paraId="7A2274B7" w14:textId="5EC6C9D3" w:rsidR="002929C9" w:rsidRPr="00CA5D69" w:rsidRDefault="002929C9" w:rsidP="002929C9">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306" w:type="dxa"/>
          </w:tcPr>
          <w:p w14:paraId="16E47EED" w14:textId="395927E2" w:rsidR="002929C9" w:rsidRPr="00CA5D69" w:rsidRDefault="002929C9" w:rsidP="002929C9">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25</w:t>
            </w:r>
          </w:p>
        </w:tc>
      </w:tr>
      <w:tr w:rsidR="00CA5D69" w:rsidRPr="00CA5D69" w14:paraId="753F4673" w14:textId="77777777" w:rsidTr="001815F4">
        <w:tc>
          <w:tcPr>
            <w:tcW w:w="4140" w:type="dxa"/>
            <w:vAlign w:val="bottom"/>
          </w:tcPr>
          <w:p w14:paraId="6AE70C67" w14:textId="77777777" w:rsidR="002929C9" w:rsidRPr="00CA5D69" w:rsidRDefault="002929C9" w:rsidP="002929C9">
            <w:pPr>
              <w:spacing w:line="38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Assets for which fair value are disclosed</w:t>
            </w:r>
          </w:p>
        </w:tc>
        <w:tc>
          <w:tcPr>
            <w:tcW w:w="1305" w:type="dxa"/>
          </w:tcPr>
          <w:p w14:paraId="3CD3C986"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rPr>
            </w:pPr>
          </w:p>
        </w:tc>
        <w:tc>
          <w:tcPr>
            <w:tcW w:w="1305" w:type="dxa"/>
          </w:tcPr>
          <w:p w14:paraId="23E6E822"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rPr>
            </w:pPr>
          </w:p>
        </w:tc>
        <w:tc>
          <w:tcPr>
            <w:tcW w:w="1305" w:type="dxa"/>
          </w:tcPr>
          <w:p w14:paraId="6C641AA5"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rPr>
            </w:pPr>
          </w:p>
        </w:tc>
        <w:tc>
          <w:tcPr>
            <w:tcW w:w="1306" w:type="dxa"/>
          </w:tcPr>
          <w:p w14:paraId="575F11EB"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cs/>
              </w:rPr>
            </w:pPr>
          </w:p>
        </w:tc>
      </w:tr>
      <w:tr w:rsidR="002929C9" w:rsidRPr="00CA5D69" w14:paraId="0DD6DE5E" w14:textId="77777777" w:rsidTr="001815F4">
        <w:tc>
          <w:tcPr>
            <w:tcW w:w="4140" w:type="dxa"/>
            <w:vAlign w:val="bottom"/>
          </w:tcPr>
          <w:p w14:paraId="1B87FB90" w14:textId="77777777" w:rsidR="002929C9" w:rsidRPr="00CA5D69" w:rsidRDefault="002929C9" w:rsidP="002929C9">
            <w:pPr>
              <w:spacing w:line="380" w:lineRule="exact"/>
              <w:ind w:left="72"/>
              <w:jc w:val="thaiDistribute"/>
              <w:rPr>
                <w:rFonts w:ascii="Arial" w:hAnsi="Arial" w:cs="Arial"/>
                <w:kern w:val="28"/>
                <w:sz w:val="18"/>
                <w:szCs w:val="18"/>
                <w:cs/>
              </w:rPr>
            </w:pPr>
            <w:r w:rsidRPr="00CA5D69">
              <w:rPr>
                <w:rFonts w:ascii="Arial" w:hAnsi="Arial" w:cs="Arial"/>
                <w:kern w:val="28"/>
                <w:sz w:val="18"/>
                <w:szCs w:val="18"/>
              </w:rPr>
              <w:t>Investment property</w:t>
            </w:r>
          </w:p>
        </w:tc>
        <w:tc>
          <w:tcPr>
            <w:tcW w:w="1305" w:type="dxa"/>
          </w:tcPr>
          <w:p w14:paraId="4ACA9462" w14:textId="0F040731" w:rsidR="002929C9" w:rsidRPr="00CA5D69" w:rsidRDefault="002929C9" w:rsidP="002929C9">
            <w:pPr>
              <w:tabs>
                <w:tab w:val="decimal" w:pos="960"/>
              </w:tabs>
              <w:spacing w:line="340" w:lineRule="exact"/>
              <w:ind w:hanging="18"/>
              <w:jc w:val="thaiDistribute"/>
              <w:rPr>
                <w:rFonts w:ascii="Arial" w:hAnsi="Arial" w:cs="Arial"/>
                <w:kern w:val="28"/>
                <w:sz w:val="18"/>
                <w:szCs w:val="18"/>
                <w:cs/>
              </w:rPr>
            </w:pPr>
            <w:r w:rsidRPr="00CA5D69">
              <w:rPr>
                <w:rFonts w:ascii="Arial" w:hAnsi="Arial" w:cs="Arial" w:hint="cs"/>
                <w:kern w:val="28"/>
                <w:sz w:val="18"/>
                <w:szCs w:val="18"/>
              </w:rPr>
              <w:t>-</w:t>
            </w:r>
          </w:p>
        </w:tc>
        <w:tc>
          <w:tcPr>
            <w:tcW w:w="1305" w:type="dxa"/>
          </w:tcPr>
          <w:p w14:paraId="58AB61F8" w14:textId="0EBEDD83" w:rsidR="002929C9" w:rsidRPr="00CA5D69" w:rsidRDefault="002929C9" w:rsidP="002929C9">
            <w:pPr>
              <w:tabs>
                <w:tab w:val="decimal" w:pos="960"/>
              </w:tabs>
              <w:spacing w:line="340" w:lineRule="exact"/>
              <w:ind w:hanging="18"/>
              <w:jc w:val="thaiDistribute"/>
              <w:rPr>
                <w:rFonts w:ascii="Arial" w:hAnsi="Arial" w:cs="Arial"/>
                <w:kern w:val="28"/>
                <w:sz w:val="18"/>
                <w:szCs w:val="18"/>
                <w:cs/>
              </w:rPr>
            </w:pPr>
            <w:r w:rsidRPr="00CA5D69">
              <w:rPr>
                <w:rFonts w:ascii="Arial" w:hAnsi="Arial" w:cs="Arial"/>
                <w:kern w:val="28"/>
                <w:sz w:val="18"/>
                <w:szCs w:val="18"/>
              </w:rPr>
              <w:t>335,937</w:t>
            </w:r>
          </w:p>
        </w:tc>
        <w:tc>
          <w:tcPr>
            <w:tcW w:w="1305" w:type="dxa"/>
          </w:tcPr>
          <w:p w14:paraId="41DA564A" w14:textId="6950D9AE" w:rsidR="002929C9" w:rsidRPr="00CA5D69" w:rsidRDefault="002929C9" w:rsidP="002929C9">
            <w:pPr>
              <w:tabs>
                <w:tab w:val="decimal" w:pos="960"/>
              </w:tabs>
              <w:spacing w:line="340" w:lineRule="exact"/>
              <w:ind w:hanging="18"/>
              <w:jc w:val="thaiDistribute"/>
              <w:rPr>
                <w:rFonts w:ascii="Arial" w:hAnsi="Arial" w:cs="Arial"/>
                <w:kern w:val="28"/>
                <w:sz w:val="18"/>
                <w:szCs w:val="18"/>
                <w:cs/>
              </w:rPr>
            </w:pPr>
            <w:r w:rsidRPr="00CA5D69">
              <w:rPr>
                <w:rFonts w:ascii="Arial" w:hAnsi="Arial" w:cs="Arial" w:hint="cs"/>
                <w:kern w:val="28"/>
                <w:sz w:val="18"/>
                <w:szCs w:val="18"/>
              </w:rPr>
              <w:t>-</w:t>
            </w:r>
          </w:p>
        </w:tc>
        <w:tc>
          <w:tcPr>
            <w:tcW w:w="1306" w:type="dxa"/>
          </w:tcPr>
          <w:p w14:paraId="702D1DA3" w14:textId="43E7B967" w:rsidR="002929C9" w:rsidRPr="00CA5D69" w:rsidRDefault="002929C9" w:rsidP="002929C9">
            <w:pPr>
              <w:tabs>
                <w:tab w:val="decimal" w:pos="960"/>
              </w:tabs>
              <w:spacing w:line="340" w:lineRule="exact"/>
              <w:ind w:hanging="18"/>
              <w:jc w:val="thaiDistribute"/>
              <w:rPr>
                <w:rFonts w:ascii="Arial" w:hAnsi="Arial" w:cs="Arial"/>
                <w:kern w:val="28"/>
                <w:sz w:val="18"/>
                <w:szCs w:val="18"/>
                <w:cs/>
              </w:rPr>
            </w:pPr>
            <w:r w:rsidRPr="00CA5D69">
              <w:rPr>
                <w:rFonts w:ascii="Arial" w:hAnsi="Arial" w:cs="Arial"/>
                <w:kern w:val="28"/>
                <w:sz w:val="18"/>
                <w:szCs w:val="18"/>
              </w:rPr>
              <w:t>335,937</w:t>
            </w:r>
          </w:p>
        </w:tc>
      </w:tr>
    </w:tbl>
    <w:p w14:paraId="2B5F3030" w14:textId="77777777" w:rsidR="001C67BB" w:rsidRPr="00CA5D69" w:rsidRDefault="001C67BB" w:rsidP="00004394">
      <w:pPr>
        <w:tabs>
          <w:tab w:val="left" w:pos="2160"/>
          <w:tab w:val="right" w:pos="7280"/>
          <w:tab w:val="right" w:pos="8540"/>
        </w:tabs>
        <w:spacing w:before="120" w:after="120" w:line="360" w:lineRule="exact"/>
        <w:ind w:left="547"/>
        <w:jc w:val="thaiDistribute"/>
        <w:rPr>
          <w:rFonts w:ascii="Arial" w:hAnsi="Arial" w:cs="Arial"/>
          <w:sz w:val="22"/>
          <w:szCs w:val="22"/>
        </w:rPr>
      </w:pPr>
    </w:p>
    <w:p w14:paraId="23976AB8" w14:textId="77777777" w:rsidR="001815F4" w:rsidRPr="00CA5D69" w:rsidRDefault="001815F4">
      <w:pPr>
        <w:widowControl/>
        <w:overflowPunct/>
        <w:autoSpaceDE/>
        <w:autoSpaceDN/>
        <w:adjustRightInd/>
        <w:textAlignment w:val="auto"/>
        <w:rPr>
          <w:rFonts w:ascii="Arial" w:hAnsi="Arial" w:cstheme="minorBidi"/>
          <w:sz w:val="18"/>
          <w:szCs w:val="18"/>
        </w:rPr>
      </w:pPr>
      <w:r w:rsidRPr="00CA5D69">
        <w:rPr>
          <w:rFonts w:ascii="Arial" w:hAnsi="Arial" w:cstheme="minorBidi"/>
          <w:sz w:val="18"/>
          <w:szCs w:val="18"/>
        </w:rPr>
        <w:br w:type="page"/>
      </w:r>
    </w:p>
    <w:p w14:paraId="4928CFAB" w14:textId="789913BE" w:rsidR="00004394" w:rsidRPr="00CA5D69" w:rsidRDefault="001815F4" w:rsidP="00004394">
      <w:pPr>
        <w:tabs>
          <w:tab w:val="left" w:pos="2160"/>
          <w:tab w:val="right" w:pos="7020"/>
          <w:tab w:val="right" w:pos="8460"/>
        </w:tabs>
        <w:spacing w:line="360" w:lineRule="exact"/>
        <w:ind w:left="360" w:hanging="360"/>
        <w:jc w:val="right"/>
        <w:rPr>
          <w:rFonts w:ascii="Arial" w:hAnsi="Arial" w:cs="Arial"/>
          <w:sz w:val="18"/>
          <w:szCs w:val="18"/>
        </w:rPr>
      </w:pPr>
      <w:r w:rsidRPr="00CA5D69">
        <w:rPr>
          <w:rFonts w:ascii="Arial" w:hAnsi="Arial" w:cs="Arial"/>
          <w:sz w:val="18"/>
          <w:szCs w:val="18"/>
        </w:rPr>
        <w:lastRenderedPageBreak/>
        <w:t xml:space="preserve"> </w:t>
      </w:r>
      <w:r w:rsidR="00004394" w:rsidRPr="00CA5D69">
        <w:rPr>
          <w:rFonts w:ascii="Arial" w:hAnsi="Arial" w:cs="Arial"/>
          <w:sz w:val="18"/>
          <w:szCs w:val="18"/>
        </w:rPr>
        <w:t>(Unit: Thousand Baht)</w:t>
      </w:r>
    </w:p>
    <w:tbl>
      <w:tblPr>
        <w:tblW w:w="9090" w:type="dxa"/>
        <w:tblInd w:w="558" w:type="dxa"/>
        <w:tblLayout w:type="fixed"/>
        <w:tblLook w:val="0000" w:firstRow="0" w:lastRow="0" w:firstColumn="0" w:lastColumn="0" w:noHBand="0" w:noVBand="0"/>
      </w:tblPr>
      <w:tblGrid>
        <w:gridCol w:w="4410"/>
        <w:gridCol w:w="1170"/>
        <w:gridCol w:w="1170"/>
        <w:gridCol w:w="1170"/>
        <w:gridCol w:w="1170"/>
      </w:tblGrid>
      <w:tr w:rsidR="00CA5D69" w:rsidRPr="00CA5D69" w14:paraId="40492D8E" w14:textId="77777777" w:rsidTr="006A6104">
        <w:tc>
          <w:tcPr>
            <w:tcW w:w="4410" w:type="dxa"/>
            <w:vAlign w:val="bottom"/>
          </w:tcPr>
          <w:p w14:paraId="3DB3ABE9" w14:textId="77777777" w:rsidR="00004394" w:rsidRPr="00CA5D69" w:rsidRDefault="00004394" w:rsidP="001815F4">
            <w:pPr>
              <w:tabs>
                <w:tab w:val="left" w:pos="2160"/>
                <w:tab w:val="left" w:pos="2880"/>
                <w:tab w:val="decimal" w:pos="6660"/>
                <w:tab w:val="decimal" w:pos="8280"/>
              </w:tabs>
              <w:spacing w:line="360" w:lineRule="exact"/>
              <w:ind w:left="162" w:right="-43" w:hanging="162"/>
              <w:jc w:val="right"/>
              <w:rPr>
                <w:rFonts w:ascii="Arial" w:hAnsi="Arial" w:cs="Arial"/>
                <w:sz w:val="18"/>
                <w:szCs w:val="18"/>
              </w:rPr>
            </w:pPr>
          </w:p>
        </w:tc>
        <w:tc>
          <w:tcPr>
            <w:tcW w:w="4680" w:type="dxa"/>
            <w:gridSpan w:val="4"/>
            <w:vAlign w:val="bottom"/>
          </w:tcPr>
          <w:p w14:paraId="30D6ECDA" w14:textId="77777777" w:rsidR="00004394" w:rsidRPr="00CA5D69" w:rsidRDefault="00004394" w:rsidP="001815F4">
            <w:pPr>
              <w:pBdr>
                <w:bottom w:val="single" w:sz="4" w:space="1" w:color="auto"/>
              </w:pBdr>
              <w:spacing w:line="360" w:lineRule="exact"/>
              <w:ind w:left="-50" w:right="3"/>
              <w:jc w:val="center"/>
              <w:rPr>
                <w:rFonts w:ascii="Arial" w:hAnsi="Arial" w:cs="Arial"/>
                <w:sz w:val="18"/>
                <w:szCs w:val="18"/>
              </w:rPr>
            </w:pPr>
            <w:r w:rsidRPr="00CA5D69">
              <w:rPr>
                <w:rFonts w:ascii="Arial" w:hAnsi="Arial" w:cs="Arial"/>
                <w:sz w:val="18"/>
                <w:szCs w:val="18"/>
              </w:rPr>
              <w:t>Consolidated financial statements</w:t>
            </w:r>
          </w:p>
        </w:tc>
      </w:tr>
      <w:tr w:rsidR="00CA5D69" w:rsidRPr="00CA5D69" w14:paraId="7F54140E" w14:textId="77777777" w:rsidTr="006A6104">
        <w:tc>
          <w:tcPr>
            <w:tcW w:w="4410" w:type="dxa"/>
            <w:vAlign w:val="bottom"/>
          </w:tcPr>
          <w:p w14:paraId="52656991" w14:textId="77777777" w:rsidR="00004394" w:rsidRPr="00CA5D69" w:rsidRDefault="00004394" w:rsidP="001815F4">
            <w:pPr>
              <w:tabs>
                <w:tab w:val="left" w:pos="2160"/>
                <w:tab w:val="left" w:pos="2880"/>
                <w:tab w:val="decimal" w:pos="6660"/>
                <w:tab w:val="decimal" w:pos="8280"/>
              </w:tabs>
              <w:spacing w:line="360" w:lineRule="exact"/>
              <w:ind w:left="162" w:right="-43" w:hanging="162"/>
              <w:jc w:val="right"/>
              <w:rPr>
                <w:rFonts w:ascii="Arial" w:hAnsi="Arial" w:cs="Arial"/>
                <w:sz w:val="18"/>
                <w:szCs w:val="18"/>
              </w:rPr>
            </w:pPr>
          </w:p>
        </w:tc>
        <w:tc>
          <w:tcPr>
            <w:tcW w:w="4680" w:type="dxa"/>
            <w:gridSpan w:val="4"/>
            <w:vAlign w:val="bottom"/>
          </w:tcPr>
          <w:p w14:paraId="178FB65F" w14:textId="303EB12A" w:rsidR="00004394" w:rsidRPr="00CA5D69" w:rsidRDefault="00CA3D2E" w:rsidP="001815F4">
            <w:pPr>
              <w:pBdr>
                <w:bottom w:val="single" w:sz="4" w:space="1" w:color="auto"/>
              </w:pBdr>
              <w:spacing w:line="360" w:lineRule="exact"/>
              <w:ind w:left="-50" w:right="3"/>
              <w:jc w:val="center"/>
              <w:rPr>
                <w:rFonts w:ascii="Arial" w:hAnsi="Arial" w:cs="Arial"/>
                <w:sz w:val="18"/>
                <w:szCs w:val="18"/>
              </w:rPr>
            </w:pPr>
            <w:r w:rsidRPr="00CA5D69">
              <w:rPr>
                <w:rFonts w:ascii="Arial" w:hAnsi="Arial" w:cs="Browallia New"/>
                <w:sz w:val="18"/>
                <w:szCs w:val="22"/>
              </w:rPr>
              <w:t xml:space="preserve">As at 31 December </w:t>
            </w:r>
            <w:r w:rsidR="00004394" w:rsidRPr="00CA5D69">
              <w:rPr>
                <w:rFonts w:ascii="Arial" w:hAnsi="Arial" w:cs="Arial"/>
                <w:sz w:val="18"/>
                <w:szCs w:val="18"/>
              </w:rPr>
              <w:t>2019</w:t>
            </w:r>
          </w:p>
        </w:tc>
      </w:tr>
      <w:tr w:rsidR="00CA5D69" w:rsidRPr="00CA5D69" w14:paraId="3F0B79B4" w14:textId="77777777" w:rsidTr="006A6104">
        <w:tc>
          <w:tcPr>
            <w:tcW w:w="4410" w:type="dxa"/>
            <w:vAlign w:val="bottom"/>
          </w:tcPr>
          <w:p w14:paraId="57924A1B" w14:textId="77777777" w:rsidR="00004394" w:rsidRPr="00CA5D69" w:rsidRDefault="00004394" w:rsidP="001815F4">
            <w:pPr>
              <w:spacing w:line="360" w:lineRule="exact"/>
              <w:ind w:left="158" w:right="-202" w:hanging="158"/>
              <w:jc w:val="both"/>
              <w:rPr>
                <w:rFonts w:ascii="Arial" w:hAnsi="Arial" w:cs="Arial"/>
                <w:sz w:val="18"/>
                <w:szCs w:val="18"/>
              </w:rPr>
            </w:pPr>
          </w:p>
        </w:tc>
        <w:tc>
          <w:tcPr>
            <w:tcW w:w="1170" w:type="dxa"/>
            <w:shd w:val="clear" w:color="auto" w:fill="auto"/>
            <w:vAlign w:val="bottom"/>
          </w:tcPr>
          <w:p w14:paraId="2231D2BD" w14:textId="77777777" w:rsidR="00004394" w:rsidRPr="00CA5D69" w:rsidRDefault="00004394" w:rsidP="001815F4">
            <w:pPr>
              <w:pBdr>
                <w:bottom w:val="single" w:sz="4" w:space="1" w:color="auto"/>
              </w:pBdr>
              <w:spacing w:line="360" w:lineRule="exact"/>
              <w:ind w:left="-50" w:right="3"/>
              <w:jc w:val="center"/>
              <w:rPr>
                <w:rFonts w:ascii="Arial" w:hAnsi="Arial" w:cs="Arial"/>
                <w:sz w:val="18"/>
                <w:szCs w:val="18"/>
              </w:rPr>
            </w:pPr>
            <w:r w:rsidRPr="00CA5D69">
              <w:rPr>
                <w:rFonts w:ascii="Arial" w:hAnsi="Arial" w:cs="Arial"/>
                <w:sz w:val="18"/>
                <w:szCs w:val="18"/>
              </w:rPr>
              <w:t>Level</w:t>
            </w:r>
            <w:r w:rsidRPr="00CA5D69">
              <w:rPr>
                <w:rFonts w:ascii="Arial" w:hAnsi="Arial" w:cs="Arial"/>
                <w:sz w:val="18"/>
                <w:szCs w:val="18"/>
                <w:cs/>
              </w:rPr>
              <w:t xml:space="preserve"> </w:t>
            </w:r>
            <w:r w:rsidRPr="00CA5D69">
              <w:rPr>
                <w:rFonts w:ascii="Arial" w:hAnsi="Arial" w:cs="Arial"/>
                <w:sz w:val="18"/>
                <w:szCs w:val="18"/>
              </w:rPr>
              <w:t>1</w:t>
            </w:r>
          </w:p>
        </w:tc>
        <w:tc>
          <w:tcPr>
            <w:tcW w:w="1170" w:type="dxa"/>
            <w:shd w:val="clear" w:color="auto" w:fill="auto"/>
            <w:vAlign w:val="bottom"/>
          </w:tcPr>
          <w:p w14:paraId="6C6E69D5" w14:textId="77777777" w:rsidR="00004394" w:rsidRPr="00CA5D69" w:rsidRDefault="00004394" w:rsidP="001815F4">
            <w:pPr>
              <w:pBdr>
                <w:bottom w:val="single" w:sz="4" w:space="1" w:color="auto"/>
              </w:pBdr>
              <w:spacing w:line="360" w:lineRule="exact"/>
              <w:ind w:left="-50" w:right="3"/>
              <w:jc w:val="center"/>
              <w:rPr>
                <w:rFonts w:ascii="Arial" w:hAnsi="Arial" w:cs="Arial"/>
                <w:sz w:val="18"/>
                <w:szCs w:val="18"/>
              </w:rPr>
            </w:pPr>
            <w:r w:rsidRPr="00CA5D69">
              <w:rPr>
                <w:rFonts w:ascii="Arial" w:hAnsi="Arial" w:cs="Arial"/>
                <w:sz w:val="18"/>
                <w:szCs w:val="18"/>
              </w:rPr>
              <w:t>Level</w:t>
            </w:r>
            <w:r w:rsidRPr="00CA5D69">
              <w:rPr>
                <w:rFonts w:ascii="Arial" w:hAnsi="Arial" w:cs="Arial"/>
                <w:sz w:val="18"/>
                <w:szCs w:val="18"/>
                <w:cs/>
              </w:rPr>
              <w:t xml:space="preserve"> </w:t>
            </w:r>
            <w:r w:rsidRPr="00CA5D69">
              <w:rPr>
                <w:rFonts w:ascii="Arial" w:hAnsi="Arial" w:cs="Arial"/>
                <w:sz w:val="18"/>
                <w:szCs w:val="18"/>
              </w:rPr>
              <w:t>2</w:t>
            </w:r>
          </w:p>
        </w:tc>
        <w:tc>
          <w:tcPr>
            <w:tcW w:w="1170" w:type="dxa"/>
            <w:shd w:val="clear" w:color="auto" w:fill="auto"/>
            <w:vAlign w:val="bottom"/>
          </w:tcPr>
          <w:p w14:paraId="62DF1407" w14:textId="77777777" w:rsidR="00004394" w:rsidRPr="00CA5D69" w:rsidRDefault="00004394" w:rsidP="001815F4">
            <w:pPr>
              <w:pBdr>
                <w:bottom w:val="single" w:sz="4" w:space="1" w:color="auto"/>
              </w:pBdr>
              <w:spacing w:line="360" w:lineRule="exact"/>
              <w:ind w:left="-50" w:right="3"/>
              <w:jc w:val="center"/>
              <w:rPr>
                <w:rFonts w:ascii="Arial" w:hAnsi="Arial" w:cs="Arial"/>
                <w:sz w:val="18"/>
                <w:szCs w:val="18"/>
              </w:rPr>
            </w:pPr>
            <w:r w:rsidRPr="00CA5D69">
              <w:rPr>
                <w:rFonts w:ascii="Arial" w:hAnsi="Arial" w:cs="Arial"/>
                <w:sz w:val="18"/>
                <w:szCs w:val="18"/>
              </w:rPr>
              <w:t>Level</w:t>
            </w:r>
            <w:r w:rsidRPr="00CA5D69">
              <w:rPr>
                <w:rFonts w:ascii="Arial" w:hAnsi="Arial" w:cs="Arial"/>
                <w:sz w:val="18"/>
                <w:szCs w:val="18"/>
                <w:cs/>
              </w:rPr>
              <w:t xml:space="preserve"> </w:t>
            </w:r>
            <w:r w:rsidRPr="00CA5D69">
              <w:rPr>
                <w:rFonts w:ascii="Arial" w:hAnsi="Arial" w:cs="Arial"/>
                <w:sz w:val="18"/>
                <w:szCs w:val="18"/>
              </w:rPr>
              <w:t>3</w:t>
            </w:r>
          </w:p>
        </w:tc>
        <w:tc>
          <w:tcPr>
            <w:tcW w:w="1170" w:type="dxa"/>
            <w:shd w:val="clear" w:color="auto" w:fill="auto"/>
            <w:vAlign w:val="bottom"/>
          </w:tcPr>
          <w:p w14:paraId="23102FEE" w14:textId="77777777" w:rsidR="00004394" w:rsidRPr="00CA5D69" w:rsidRDefault="00004394" w:rsidP="001815F4">
            <w:pPr>
              <w:pBdr>
                <w:bottom w:val="single" w:sz="4" w:space="1" w:color="auto"/>
              </w:pBdr>
              <w:spacing w:line="360" w:lineRule="exact"/>
              <w:ind w:left="-50" w:right="3"/>
              <w:jc w:val="center"/>
              <w:rPr>
                <w:rFonts w:ascii="Arial" w:hAnsi="Arial" w:cs="Arial"/>
                <w:sz w:val="18"/>
                <w:szCs w:val="18"/>
              </w:rPr>
            </w:pPr>
            <w:r w:rsidRPr="00CA5D69">
              <w:rPr>
                <w:rFonts w:ascii="Arial" w:hAnsi="Arial" w:cs="Arial"/>
                <w:sz w:val="18"/>
                <w:szCs w:val="18"/>
              </w:rPr>
              <w:t>Total</w:t>
            </w:r>
          </w:p>
        </w:tc>
      </w:tr>
      <w:tr w:rsidR="00CA5D69" w:rsidRPr="00CA5D69" w14:paraId="4CDFE1C1" w14:textId="77777777" w:rsidTr="006A6104">
        <w:tc>
          <w:tcPr>
            <w:tcW w:w="4410" w:type="dxa"/>
            <w:vAlign w:val="bottom"/>
          </w:tcPr>
          <w:p w14:paraId="3648C9BB" w14:textId="77777777" w:rsidR="00004394" w:rsidRPr="00CA5D69" w:rsidRDefault="00004394" w:rsidP="001815F4">
            <w:pPr>
              <w:spacing w:line="360" w:lineRule="exact"/>
              <w:ind w:left="162" w:right="-108" w:hanging="162"/>
              <w:rPr>
                <w:rFonts w:ascii="Arial" w:hAnsi="Arial" w:cs="Arial"/>
                <w:b/>
                <w:bCs/>
                <w:sz w:val="18"/>
                <w:szCs w:val="18"/>
              </w:rPr>
            </w:pPr>
            <w:r w:rsidRPr="00CA5D69">
              <w:rPr>
                <w:rFonts w:ascii="Arial" w:hAnsi="Arial" w:cs="Arial"/>
                <w:b/>
                <w:bCs/>
                <w:sz w:val="18"/>
                <w:szCs w:val="18"/>
              </w:rPr>
              <w:t xml:space="preserve">Assets measured at fair value </w:t>
            </w:r>
          </w:p>
        </w:tc>
        <w:tc>
          <w:tcPr>
            <w:tcW w:w="1170" w:type="dxa"/>
            <w:shd w:val="clear" w:color="auto" w:fill="auto"/>
            <w:vAlign w:val="bottom"/>
          </w:tcPr>
          <w:p w14:paraId="216FCE85" w14:textId="77777777" w:rsidR="00004394" w:rsidRPr="00CA5D69" w:rsidRDefault="00004394" w:rsidP="001815F4">
            <w:pPr>
              <w:tabs>
                <w:tab w:val="decimal" w:pos="792"/>
              </w:tabs>
              <w:spacing w:line="360" w:lineRule="exact"/>
              <w:ind w:left="-50" w:right="3"/>
              <w:rPr>
                <w:rFonts w:ascii="Arial" w:hAnsi="Arial" w:cs="Arial"/>
                <w:sz w:val="18"/>
                <w:szCs w:val="18"/>
                <w:cs/>
              </w:rPr>
            </w:pPr>
          </w:p>
        </w:tc>
        <w:tc>
          <w:tcPr>
            <w:tcW w:w="1170" w:type="dxa"/>
            <w:shd w:val="clear" w:color="auto" w:fill="auto"/>
            <w:vAlign w:val="bottom"/>
          </w:tcPr>
          <w:p w14:paraId="59529803" w14:textId="77777777" w:rsidR="00004394" w:rsidRPr="00CA5D69" w:rsidRDefault="00004394" w:rsidP="001815F4">
            <w:pPr>
              <w:tabs>
                <w:tab w:val="decimal" w:pos="792"/>
              </w:tabs>
              <w:spacing w:line="360" w:lineRule="exact"/>
              <w:ind w:left="-50" w:right="3"/>
              <w:rPr>
                <w:rFonts w:ascii="Arial" w:hAnsi="Arial" w:cs="Arial"/>
                <w:sz w:val="18"/>
                <w:szCs w:val="18"/>
                <w:cs/>
              </w:rPr>
            </w:pPr>
          </w:p>
        </w:tc>
        <w:tc>
          <w:tcPr>
            <w:tcW w:w="1170" w:type="dxa"/>
            <w:shd w:val="clear" w:color="auto" w:fill="auto"/>
            <w:vAlign w:val="bottom"/>
          </w:tcPr>
          <w:p w14:paraId="509E80CF" w14:textId="77777777" w:rsidR="00004394" w:rsidRPr="00CA5D69" w:rsidRDefault="00004394" w:rsidP="001815F4">
            <w:pPr>
              <w:tabs>
                <w:tab w:val="decimal" w:pos="792"/>
              </w:tabs>
              <w:spacing w:line="360" w:lineRule="exact"/>
              <w:ind w:left="-50" w:right="3"/>
              <w:rPr>
                <w:rFonts w:ascii="Arial" w:hAnsi="Arial" w:cs="Arial"/>
                <w:sz w:val="18"/>
                <w:szCs w:val="18"/>
                <w:cs/>
              </w:rPr>
            </w:pPr>
          </w:p>
        </w:tc>
        <w:tc>
          <w:tcPr>
            <w:tcW w:w="1170" w:type="dxa"/>
            <w:shd w:val="clear" w:color="auto" w:fill="auto"/>
            <w:vAlign w:val="bottom"/>
          </w:tcPr>
          <w:p w14:paraId="6BC0573E" w14:textId="77777777" w:rsidR="00004394" w:rsidRPr="00CA5D69" w:rsidRDefault="00004394" w:rsidP="001815F4">
            <w:pPr>
              <w:tabs>
                <w:tab w:val="decimal" w:pos="792"/>
              </w:tabs>
              <w:spacing w:line="360" w:lineRule="exact"/>
              <w:ind w:left="-50" w:right="3"/>
              <w:rPr>
                <w:rFonts w:ascii="Arial" w:hAnsi="Arial" w:cs="Arial"/>
                <w:sz w:val="18"/>
                <w:szCs w:val="18"/>
                <w:cs/>
              </w:rPr>
            </w:pPr>
          </w:p>
        </w:tc>
      </w:tr>
      <w:tr w:rsidR="00CA5D69" w:rsidRPr="00CA5D69" w14:paraId="3F7A62AC" w14:textId="77777777" w:rsidTr="006A6104">
        <w:tc>
          <w:tcPr>
            <w:tcW w:w="4410" w:type="dxa"/>
            <w:vAlign w:val="bottom"/>
          </w:tcPr>
          <w:p w14:paraId="43E4893F" w14:textId="096B20D2" w:rsidR="00004394" w:rsidRPr="00CA5D69" w:rsidRDefault="003D02D2" w:rsidP="001815F4">
            <w:pPr>
              <w:spacing w:line="360" w:lineRule="exact"/>
              <w:ind w:left="162" w:right="-108" w:hanging="162"/>
              <w:rPr>
                <w:rFonts w:ascii="Arial" w:hAnsi="Arial" w:cs="Arial"/>
                <w:sz w:val="18"/>
                <w:szCs w:val="18"/>
              </w:rPr>
            </w:pPr>
            <w:r w:rsidRPr="00CA5D69">
              <w:rPr>
                <w:rFonts w:ascii="Arial" w:hAnsi="Arial" w:cs="Arial"/>
                <w:sz w:val="18"/>
                <w:szCs w:val="18"/>
              </w:rPr>
              <w:t>Securities borrowing and lending receivables</w:t>
            </w:r>
          </w:p>
        </w:tc>
        <w:tc>
          <w:tcPr>
            <w:tcW w:w="1170" w:type="dxa"/>
            <w:shd w:val="clear" w:color="auto" w:fill="auto"/>
            <w:vAlign w:val="bottom"/>
          </w:tcPr>
          <w:p w14:paraId="31721173" w14:textId="29BF90E7" w:rsidR="00004394" w:rsidRPr="00CA5D69" w:rsidRDefault="003D02D2" w:rsidP="001815F4">
            <w:pPr>
              <w:tabs>
                <w:tab w:val="decimal" w:pos="792"/>
              </w:tabs>
              <w:spacing w:line="360" w:lineRule="exact"/>
              <w:ind w:left="-50" w:right="3"/>
              <w:rPr>
                <w:rFonts w:ascii="Arial" w:hAnsi="Arial" w:cs="Arial"/>
                <w:sz w:val="18"/>
                <w:szCs w:val="18"/>
                <w:cs/>
              </w:rPr>
            </w:pPr>
            <w:r w:rsidRPr="00CA5D69">
              <w:rPr>
                <w:rFonts w:ascii="Arial" w:hAnsi="Arial" w:cs="Arial"/>
                <w:sz w:val="18"/>
                <w:szCs w:val="18"/>
              </w:rPr>
              <w:t>78,361</w:t>
            </w:r>
          </w:p>
        </w:tc>
        <w:tc>
          <w:tcPr>
            <w:tcW w:w="1170" w:type="dxa"/>
            <w:shd w:val="clear" w:color="auto" w:fill="auto"/>
            <w:vAlign w:val="bottom"/>
          </w:tcPr>
          <w:p w14:paraId="00144146" w14:textId="3526AC09" w:rsidR="00004394" w:rsidRPr="00CA5D69" w:rsidRDefault="003D02D2" w:rsidP="001815F4">
            <w:pPr>
              <w:tabs>
                <w:tab w:val="decimal" w:pos="792"/>
              </w:tabs>
              <w:spacing w:line="360" w:lineRule="exact"/>
              <w:ind w:left="-50" w:right="3"/>
              <w:rPr>
                <w:rFonts w:ascii="Arial" w:hAnsi="Arial" w:cs="Arial"/>
                <w:sz w:val="18"/>
                <w:szCs w:val="18"/>
                <w:cs/>
              </w:rPr>
            </w:pPr>
            <w:r w:rsidRPr="00CA5D69">
              <w:rPr>
                <w:rFonts w:ascii="Arial" w:hAnsi="Arial" w:cs="Arial"/>
                <w:sz w:val="18"/>
                <w:szCs w:val="18"/>
              </w:rPr>
              <w:t>-</w:t>
            </w:r>
          </w:p>
        </w:tc>
        <w:tc>
          <w:tcPr>
            <w:tcW w:w="1170" w:type="dxa"/>
            <w:shd w:val="clear" w:color="auto" w:fill="auto"/>
            <w:vAlign w:val="bottom"/>
          </w:tcPr>
          <w:p w14:paraId="2418BB66" w14:textId="27A29F00" w:rsidR="00004394" w:rsidRPr="00CA5D69" w:rsidRDefault="003D02D2" w:rsidP="001815F4">
            <w:pPr>
              <w:tabs>
                <w:tab w:val="decimal" w:pos="792"/>
              </w:tabs>
              <w:spacing w:line="360" w:lineRule="exact"/>
              <w:ind w:left="-50" w:right="3"/>
              <w:rPr>
                <w:rFonts w:ascii="Arial" w:hAnsi="Arial" w:cs="Arial"/>
                <w:sz w:val="18"/>
                <w:szCs w:val="18"/>
                <w:cs/>
              </w:rPr>
            </w:pPr>
            <w:r w:rsidRPr="00CA5D69">
              <w:rPr>
                <w:rFonts w:ascii="Arial" w:hAnsi="Arial" w:cs="Arial"/>
                <w:sz w:val="18"/>
                <w:szCs w:val="18"/>
              </w:rPr>
              <w:t>-</w:t>
            </w:r>
          </w:p>
        </w:tc>
        <w:tc>
          <w:tcPr>
            <w:tcW w:w="1170" w:type="dxa"/>
            <w:shd w:val="clear" w:color="auto" w:fill="auto"/>
            <w:vAlign w:val="bottom"/>
          </w:tcPr>
          <w:p w14:paraId="63DA0EE5" w14:textId="241B80D9" w:rsidR="00004394" w:rsidRPr="00CA5D69" w:rsidRDefault="003D02D2" w:rsidP="001815F4">
            <w:pPr>
              <w:tabs>
                <w:tab w:val="decimal" w:pos="792"/>
              </w:tabs>
              <w:spacing w:line="360" w:lineRule="exact"/>
              <w:ind w:left="-50" w:right="3"/>
              <w:rPr>
                <w:rFonts w:ascii="Arial" w:hAnsi="Arial" w:cs="Arial"/>
                <w:sz w:val="18"/>
                <w:szCs w:val="18"/>
                <w:cs/>
              </w:rPr>
            </w:pPr>
            <w:r w:rsidRPr="00CA5D69">
              <w:rPr>
                <w:rFonts w:ascii="Arial" w:hAnsi="Arial" w:cs="Arial"/>
                <w:sz w:val="18"/>
                <w:szCs w:val="18"/>
              </w:rPr>
              <w:t>78,361</w:t>
            </w:r>
          </w:p>
        </w:tc>
      </w:tr>
      <w:tr w:rsidR="00CA5D69" w:rsidRPr="00CA5D69" w14:paraId="4A28FC84" w14:textId="77777777" w:rsidTr="006A6104">
        <w:tc>
          <w:tcPr>
            <w:tcW w:w="4410" w:type="dxa"/>
            <w:vAlign w:val="bottom"/>
          </w:tcPr>
          <w:p w14:paraId="78828FEE" w14:textId="344912E5" w:rsidR="003D02D2" w:rsidRPr="00CA5D69" w:rsidRDefault="003D02D2" w:rsidP="003D02D2">
            <w:pPr>
              <w:spacing w:line="360" w:lineRule="exact"/>
              <w:ind w:left="162" w:right="-108" w:hanging="162"/>
              <w:rPr>
                <w:rFonts w:ascii="Arial" w:hAnsi="Arial" w:cs="Arial"/>
                <w:sz w:val="18"/>
                <w:szCs w:val="18"/>
              </w:rPr>
            </w:pPr>
            <w:r w:rsidRPr="00CA5D69">
              <w:rPr>
                <w:rFonts w:ascii="Arial" w:hAnsi="Arial" w:cs="Arial"/>
                <w:sz w:val="18"/>
                <w:szCs w:val="18"/>
              </w:rPr>
              <w:t>Trading securities</w:t>
            </w:r>
          </w:p>
        </w:tc>
        <w:tc>
          <w:tcPr>
            <w:tcW w:w="1170" w:type="dxa"/>
            <w:shd w:val="clear" w:color="auto" w:fill="auto"/>
            <w:vAlign w:val="bottom"/>
          </w:tcPr>
          <w:p w14:paraId="43D886E3" w14:textId="77777777" w:rsidR="003D02D2" w:rsidRPr="00CA5D69" w:rsidRDefault="003D02D2" w:rsidP="003D02D2">
            <w:pPr>
              <w:tabs>
                <w:tab w:val="decimal" w:pos="792"/>
              </w:tabs>
              <w:spacing w:line="360" w:lineRule="exact"/>
              <w:ind w:left="-50" w:right="3"/>
              <w:rPr>
                <w:rFonts w:ascii="Arial" w:hAnsi="Arial" w:cs="Arial"/>
                <w:sz w:val="18"/>
                <w:szCs w:val="18"/>
                <w:cs/>
              </w:rPr>
            </w:pPr>
          </w:p>
        </w:tc>
        <w:tc>
          <w:tcPr>
            <w:tcW w:w="1170" w:type="dxa"/>
            <w:shd w:val="clear" w:color="auto" w:fill="auto"/>
            <w:vAlign w:val="bottom"/>
          </w:tcPr>
          <w:p w14:paraId="64BB7BD1" w14:textId="77777777" w:rsidR="003D02D2" w:rsidRPr="00CA5D69" w:rsidRDefault="003D02D2" w:rsidP="003D02D2">
            <w:pPr>
              <w:tabs>
                <w:tab w:val="decimal" w:pos="792"/>
              </w:tabs>
              <w:spacing w:line="360" w:lineRule="exact"/>
              <w:ind w:left="-50" w:right="3"/>
              <w:rPr>
                <w:rFonts w:ascii="Arial" w:hAnsi="Arial" w:cs="Arial"/>
                <w:sz w:val="18"/>
                <w:szCs w:val="18"/>
                <w:cs/>
              </w:rPr>
            </w:pPr>
          </w:p>
        </w:tc>
        <w:tc>
          <w:tcPr>
            <w:tcW w:w="1170" w:type="dxa"/>
            <w:shd w:val="clear" w:color="auto" w:fill="auto"/>
            <w:vAlign w:val="bottom"/>
          </w:tcPr>
          <w:p w14:paraId="0789FA77" w14:textId="77777777" w:rsidR="003D02D2" w:rsidRPr="00CA5D69" w:rsidRDefault="003D02D2" w:rsidP="003D02D2">
            <w:pPr>
              <w:tabs>
                <w:tab w:val="decimal" w:pos="792"/>
              </w:tabs>
              <w:spacing w:line="360" w:lineRule="exact"/>
              <w:ind w:left="-50" w:right="3"/>
              <w:rPr>
                <w:rFonts w:ascii="Arial" w:hAnsi="Arial" w:cs="Arial"/>
                <w:sz w:val="18"/>
                <w:szCs w:val="18"/>
                <w:cs/>
              </w:rPr>
            </w:pPr>
          </w:p>
        </w:tc>
        <w:tc>
          <w:tcPr>
            <w:tcW w:w="1170" w:type="dxa"/>
            <w:shd w:val="clear" w:color="auto" w:fill="auto"/>
            <w:vAlign w:val="bottom"/>
          </w:tcPr>
          <w:p w14:paraId="535A4C2B" w14:textId="77777777" w:rsidR="003D02D2" w:rsidRPr="00CA5D69" w:rsidRDefault="003D02D2" w:rsidP="003D02D2">
            <w:pPr>
              <w:tabs>
                <w:tab w:val="decimal" w:pos="792"/>
              </w:tabs>
              <w:spacing w:line="360" w:lineRule="exact"/>
              <w:ind w:left="-50" w:right="3"/>
              <w:rPr>
                <w:rFonts w:ascii="Arial" w:hAnsi="Arial" w:cs="Arial"/>
                <w:sz w:val="18"/>
                <w:szCs w:val="18"/>
                <w:cs/>
              </w:rPr>
            </w:pPr>
          </w:p>
        </w:tc>
      </w:tr>
      <w:tr w:rsidR="00CA5D69" w:rsidRPr="00CA5D69" w14:paraId="3C26E761" w14:textId="77777777" w:rsidTr="006A6104">
        <w:tc>
          <w:tcPr>
            <w:tcW w:w="4410" w:type="dxa"/>
            <w:vAlign w:val="bottom"/>
          </w:tcPr>
          <w:p w14:paraId="55284783" w14:textId="77777777" w:rsidR="00004394" w:rsidRPr="00CA5D69" w:rsidRDefault="00004394" w:rsidP="001815F4">
            <w:pPr>
              <w:spacing w:line="360" w:lineRule="exact"/>
              <w:ind w:left="162" w:right="-108" w:hanging="162"/>
              <w:rPr>
                <w:rFonts w:ascii="Arial" w:hAnsi="Arial" w:cs="Arial"/>
                <w:sz w:val="18"/>
                <w:szCs w:val="18"/>
              </w:rPr>
            </w:pPr>
            <w:r w:rsidRPr="00CA5D69">
              <w:rPr>
                <w:rFonts w:ascii="Arial" w:hAnsi="Arial" w:cs="Arial"/>
                <w:sz w:val="18"/>
                <w:szCs w:val="18"/>
              </w:rPr>
              <w:t xml:space="preserve">   Equity instruments </w:t>
            </w:r>
          </w:p>
        </w:tc>
        <w:tc>
          <w:tcPr>
            <w:tcW w:w="1170" w:type="dxa"/>
            <w:shd w:val="clear" w:color="auto" w:fill="auto"/>
          </w:tcPr>
          <w:p w14:paraId="054C3D11" w14:textId="77777777" w:rsidR="00004394" w:rsidRPr="00CA5D69" w:rsidRDefault="00004394" w:rsidP="001815F4">
            <w:pPr>
              <w:tabs>
                <w:tab w:val="decimal" w:pos="882"/>
              </w:tabs>
              <w:spacing w:line="360" w:lineRule="exact"/>
              <w:ind w:left="-50" w:right="3"/>
              <w:rPr>
                <w:rFonts w:ascii="Arial" w:hAnsi="Arial" w:cs="Arial"/>
                <w:sz w:val="18"/>
                <w:szCs w:val="18"/>
              </w:rPr>
            </w:pPr>
            <w:r w:rsidRPr="00CA5D69">
              <w:rPr>
                <w:rFonts w:ascii="Arial" w:hAnsi="Arial" w:cs="Arial"/>
                <w:sz w:val="18"/>
                <w:szCs w:val="18"/>
              </w:rPr>
              <w:t>1,328,551</w:t>
            </w:r>
          </w:p>
        </w:tc>
        <w:tc>
          <w:tcPr>
            <w:tcW w:w="1170" w:type="dxa"/>
            <w:shd w:val="clear" w:color="auto" w:fill="auto"/>
          </w:tcPr>
          <w:p w14:paraId="58CF6BCC" w14:textId="77777777" w:rsidR="00004394" w:rsidRPr="00CA5D69" w:rsidRDefault="00004394" w:rsidP="001815F4">
            <w:pPr>
              <w:tabs>
                <w:tab w:val="decimal" w:pos="882"/>
              </w:tabs>
              <w:spacing w:line="360" w:lineRule="exact"/>
              <w:ind w:left="-50" w:right="3"/>
              <w:rPr>
                <w:rFonts w:ascii="Arial" w:hAnsi="Arial" w:cs="Arial"/>
                <w:sz w:val="18"/>
                <w:szCs w:val="18"/>
              </w:rPr>
            </w:pPr>
            <w:r w:rsidRPr="00CA5D69">
              <w:rPr>
                <w:rFonts w:ascii="Arial" w:hAnsi="Arial" w:cs="Arial"/>
                <w:sz w:val="18"/>
                <w:szCs w:val="18"/>
              </w:rPr>
              <w:t>-</w:t>
            </w:r>
          </w:p>
        </w:tc>
        <w:tc>
          <w:tcPr>
            <w:tcW w:w="1170" w:type="dxa"/>
            <w:shd w:val="clear" w:color="auto" w:fill="auto"/>
          </w:tcPr>
          <w:p w14:paraId="28675AE9" w14:textId="77777777" w:rsidR="00004394" w:rsidRPr="00CA5D69" w:rsidRDefault="00004394" w:rsidP="001815F4">
            <w:pPr>
              <w:tabs>
                <w:tab w:val="decimal" w:pos="882"/>
              </w:tabs>
              <w:spacing w:line="360" w:lineRule="exact"/>
              <w:ind w:left="-50" w:right="3"/>
              <w:rPr>
                <w:rFonts w:ascii="Arial" w:hAnsi="Arial" w:cs="Arial"/>
                <w:sz w:val="18"/>
                <w:szCs w:val="18"/>
              </w:rPr>
            </w:pPr>
            <w:r w:rsidRPr="00CA5D69">
              <w:rPr>
                <w:rFonts w:ascii="Arial" w:hAnsi="Arial" w:cs="Arial"/>
                <w:sz w:val="18"/>
                <w:szCs w:val="18"/>
              </w:rPr>
              <w:t>-</w:t>
            </w:r>
          </w:p>
        </w:tc>
        <w:tc>
          <w:tcPr>
            <w:tcW w:w="1170" w:type="dxa"/>
            <w:shd w:val="clear" w:color="auto" w:fill="auto"/>
          </w:tcPr>
          <w:p w14:paraId="20176268" w14:textId="77777777" w:rsidR="00004394" w:rsidRPr="00CA5D69" w:rsidRDefault="00004394" w:rsidP="001815F4">
            <w:pPr>
              <w:tabs>
                <w:tab w:val="decimal" w:pos="882"/>
              </w:tabs>
              <w:spacing w:line="360" w:lineRule="exact"/>
              <w:ind w:left="-50" w:right="3"/>
              <w:rPr>
                <w:rFonts w:ascii="Arial" w:hAnsi="Arial" w:cs="Arial"/>
                <w:sz w:val="18"/>
                <w:szCs w:val="18"/>
              </w:rPr>
            </w:pPr>
            <w:r w:rsidRPr="00CA5D69">
              <w:rPr>
                <w:rFonts w:ascii="Arial" w:hAnsi="Arial" w:cs="Arial"/>
                <w:sz w:val="18"/>
                <w:szCs w:val="18"/>
              </w:rPr>
              <w:t>1,328,551</w:t>
            </w:r>
          </w:p>
        </w:tc>
      </w:tr>
      <w:tr w:rsidR="00CA5D69" w:rsidRPr="00CA5D69" w14:paraId="3F042DB0" w14:textId="77777777" w:rsidTr="006A6104">
        <w:tc>
          <w:tcPr>
            <w:tcW w:w="4410" w:type="dxa"/>
            <w:vAlign w:val="bottom"/>
          </w:tcPr>
          <w:p w14:paraId="3B874589" w14:textId="77777777" w:rsidR="00004394" w:rsidRPr="00CA5D69" w:rsidRDefault="00004394" w:rsidP="001815F4">
            <w:pPr>
              <w:spacing w:line="360" w:lineRule="exact"/>
              <w:ind w:left="162" w:right="-108" w:hanging="162"/>
              <w:rPr>
                <w:rFonts w:ascii="Arial" w:hAnsi="Arial" w:cs="Arial"/>
                <w:sz w:val="18"/>
                <w:szCs w:val="18"/>
              </w:rPr>
            </w:pPr>
            <w:r w:rsidRPr="00CA5D69">
              <w:rPr>
                <w:rFonts w:ascii="Arial" w:hAnsi="Arial" w:cs="Arial"/>
                <w:sz w:val="18"/>
                <w:szCs w:val="18"/>
              </w:rPr>
              <w:t xml:space="preserve">  </w:t>
            </w:r>
            <w:r w:rsidRPr="00CA5D69">
              <w:rPr>
                <w:rFonts w:ascii="Arial" w:hAnsi="Arial" w:cs="Arial"/>
                <w:sz w:val="18"/>
                <w:szCs w:val="18"/>
              </w:rPr>
              <w:tab/>
              <w:t>Debt instruments</w:t>
            </w:r>
          </w:p>
        </w:tc>
        <w:tc>
          <w:tcPr>
            <w:tcW w:w="1170" w:type="dxa"/>
            <w:shd w:val="clear" w:color="auto" w:fill="auto"/>
          </w:tcPr>
          <w:p w14:paraId="4F8375AE" w14:textId="77777777" w:rsidR="00004394" w:rsidRPr="00CA5D69" w:rsidRDefault="00004394" w:rsidP="001815F4">
            <w:pPr>
              <w:tabs>
                <w:tab w:val="decimal" w:pos="882"/>
              </w:tabs>
              <w:spacing w:line="360" w:lineRule="exact"/>
              <w:ind w:left="-50" w:right="3"/>
              <w:rPr>
                <w:rFonts w:ascii="Arial" w:hAnsi="Arial" w:cs="Arial"/>
                <w:sz w:val="18"/>
                <w:szCs w:val="18"/>
              </w:rPr>
            </w:pPr>
            <w:r w:rsidRPr="00CA5D69">
              <w:rPr>
                <w:rFonts w:ascii="Arial" w:hAnsi="Arial" w:cs="Arial"/>
                <w:sz w:val="18"/>
                <w:szCs w:val="18"/>
              </w:rPr>
              <w:t>-</w:t>
            </w:r>
          </w:p>
        </w:tc>
        <w:tc>
          <w:tcPr>
            <w:tcW w:w="1170" w:type="dxa"/>
            <w:shd w:val="clear" w:color="auto" w:fill="auto"/>
          </w:tcPr>
          <w:p w14:paraId="0146770C" w14:textId="77777777" w:rsidR="00004394" w:rsidRPr="00CA5D69" w:rsidRDefault="00004394" w:rsidP="001815F4">
            <w:pPr>
              <w:tabs>
                <w:tab w:val="decimal" w:pos="882"/>
              </w:tabs>
              <w:spacing w:line="360" w:lineRule="exact"/>
              <w:ind w:left="-50" w:right="3"/>
              <w:rPr>
                <w:rFonts w:ascii="Arial" w:hAnsi="Arial" w:cs="Arial"/>
                <w:sz w:val="18"/>
                <w:szCs w:val="18"/>
              </w:rPr>
            </w:pPr>
            <w:r w:rsidRPr="00CA5D69">
              <w:rPr>
                <w:rFonts w:ascii="Arial" w:hAnsi="Arial" w:cs="Arial"/>
                <w:sz w:val="18"/>
                <w:szCs w:val="18"/>
              </w:rPr>
              <w:t>600,914</w:t>
            </w:r>
          </w:p>
        </w:tc>
        <w:tc>
          <w:tcPr>
            <w:tcW w:w="1170" w:type="dxa"/>
            <w:shd w:val="clear" w:color="auto" w:fill="auto"/>
          </w:tcPr>
          <w:p w14:paraId="0751AAE1" w14:textId="77777777" w:rsidR="00004394" w:rsidRPr="00CA5D69" w:rsidRDefault="00004394" w:rsidP="001815F4">
            <w:pPr>
              <w:tabs>
                <w:tab w:val="decimal" w:pos="882"/>
              </w:tabs>
              <w:spacing w:line="360" w:lineRule="exact"/>
              <w:ind w:left="-50" w:right="3"/>
              <w:rPr>
                <w:rFonts w:ascii="Arial" w:hAnsi="Arial" w:cs="Arial"/>
                <w:sz w:val="18"/>
                <w:szCs w:val="18"/>
              </w:rPr>
            </w:pPr>
            <w:r w:rsidRPr="00CA5D69">
              <w:rPr>
                <w:rFonts w:ascii="Arial" w:hAnsi="Arial" w:cs="Arial"/>
                <w:sz w:val="18"/>
                <w:szCs w:val="18"/>
              </w:rPr>
              <w:t>-</w:t>
            </w:r>
          </w:p>
        </w:tc>
        <w:tc>
          <w:tcPr>
            <w:tcW w:w="1170" w:type="dxa"/>
            <w:shd w:val="clear" w:color="auto" w:fill="auto"/>
          </w:tcPr>
          <w:p w14:paraId="631530F6" w14:textId="77777777" w:rsidR="00004394" w:rsidRPr="00CA5D69" w:rsidRDefault="00004394" w:rsidP="001815F4">
            <w:pPr>
              <w:tabs>
                <w:tab w:val="decimal" w:pos="882"/>
              </w:tabs>
              <w:spacing w:line="360" w:lineRule="exact"/>
              <w:ind w:left="-50" w:right="3"/>
              <w:rPr>
                <w:rFonts w:ascii="Arial" w:hAnsi="Arial" w:cs="Arial"/>
                <w:sz w:val="18"/>
                <w:szCs w:val="18"/>
              </w:rPr>
            </w:pPr>
            <w:r w:rsidRPr="00CA5D69">
              <w:rPr>
                <w:rFonts w:ascii="Arial" w:hAnsi="Arial" w:cs="Arial"/>
                <w:sz w:val="18"/>
                <w:szCs w:val="18"/>
              </w:rPr>
              <w:t>600,914</w:t>
            </w:r>
          </w:p>
        </w:tc>
      </w:tr>
      <w:tr w:rsidR="00CA5D69" w:rsidRPr="00CA5D69" w14:paraId="3FEEB854" w14:textId="77777777" w:rsidTr="006A6104">
        <w:tc>
          <w:tcPr>
            <w:tcW w:w="4410" w:type="dxa"/>
            <w:vAlign w:val="bottom"/>
          </w:tcPr>
          <w:p w14:paraId="1E5992B4" w14:textId="77777777" w:rsidR="00004394" w:rsidRPr="00CA5D69" w:rsidRDefault="00004394" w:rsidP="001815F4">
            <w:pPr>
              <w:spacing w:line="360" w:lineRule="exact"/>
              <w:ind w:left="162" w:right="-108" w:hanging="162"/>
              <w:rPr>
                <w:rFonts w:ascii="Arial" w:hAnsi="Arial" w:cs="Arial"/>
                <w:sz w:val="18"/>
                <w:szCs w:val="18"/>
              </w:rPr>
            </w:pPr>
            <w:r w:rsidRPr="00CA5D69">
              <w:rPr>
                <w:rFonts w:ascii="Arial" w:hAnsi="Arial" w:cs="Arial"/>
                <w:sz w:val="18"/>
                <w:szCs w:val="18"/>
              </w:rPr>
              <w:t>Available-for-sale securities</w:t>
            </w:r>
          </w:p>
        </w:tc>
        <w:tc>
          <w:tcPr>
            <w:tcW w:w="1170" w:type="dxa"/>
            <w:shd w:val="clear" w:color="auto" w:fill="auto"/>
          </w:tcPr>
          <w:p w14:paraId="6D5DCE17" w14:textId="77777777" w:rsidR="00004394" w:rsidRPr="00CA5D69" w:rsidRDefault="00004394" w:rsidP="001815F4">
            <w:pPr>
              <w:tabs>
                <w:tab w:val="decimal" w:pos="882"/>
              </w:tabs>
              <w:spacing w:line="360" w:lineRule="exact"/>
              <w:ind w:left="-50" w:right="3"/>
              <w:rPr>
                <w:rFonts w:ascii="Arial" w:hAnsi="Arial" w:cs="Arial"/>
                <w:sz w:val="18"/>
                <w:szCs w:val="18"/>
              </w:rPr>
            </w:pPr>
          </w:p>
        </w:tc>
        <w:tc>
          <w:tcPr>
            <w:tcW w:w="1170" w:type="dxa"/>
            <w:shd w:val="clear" w:color="auto" w:fill="auto"/>
          </w:tcPr>
          <w:p w14:paraId="42B84C3B" w14:textId="77777777" w:rsidR="00004394" w:rsidRPr="00CA5D69" w:rsidRDefault="00004394" w:rsidP="001815F4">
            <w:pPr>
              <w:tabs>
                <w:tab w:val="decimal" w:pos="882"/>
              </w:tabs>
              <w:spacing w:line="360" w:lineRule="exact"/>
              <w:ind w:left="-50" w:right="3"/>
              <w:rPr>
                <w:rFonts w:ascii="Arial" w:hAnsi="Arial" w:cs="Arial"/>
                <w:sz w:val="18"/>
                <w:szCs w:val="18"/>
                <w:cs/>
              </w:rPr>
            </w:pPr>
          </w:p>
        </w:tc>
        <w:tc>
          <w:tcPr>
            <w:tcW w:w="1170" w:type="dxa"/>
            <w:shd w:val="clear" w:color="auto" w:fill="auto"/>
          </w:tcPr>
          <w:p w14:paraId="33514149" w14:textId="77777777" w:rsidR="00004394" w:rsidRPr="00CA5D69" w:rsidRDefault="00004394" w:rsidP="001815F4">
            <w:pPr>
              <w:tabs>
                <w:tab w:val="decimal" w:pos="882"/>
              </w:tabs>
              <w:spacing w:line="360" w:lineRule="exact"/>
              <w:ind w:left="-50" w:right="3"/>
              <w:rPr>
                <w:rFonts w:ascii="Arial" w:hAnsi="Arial" w:cs="Arial"/>
                <w:sz w:val="18"/>
                <w:szCs w:val="18"/>
                <w:cs/>
              </w:rPr>
            </w:pPr>
          </w:p>
        </w:tc>
        <w:tc>
          <w:tcPr>
            <w:tcW w:w="1170" w:type="dxa"/>
            <w:shd w:val="clear" w:color="auto" w:fill="auto"/>
          </w:tcPr>
          <w:p w14:paraId="4F425CCB" w14:textId="77777777" w:rsidR="00004394" w:rsidRPr="00CA5D69" w:rsidRDefault="00004394" w:rsidP="001815F4">
            <w:pPr>
              <w:tabs>
                <w:tab w:val="decimal" w:pos="882"/>
              </w:tabs>
              <w:spacing w:line="360" w:lineRule="exact"/>
              <w:ind w:left="-50" w:right="3"/>
              <w:rPr>
                <w:rFonts w:ascii="Arial" w:hAnsi="Arial" w:cs="Arial"/>
                <w:sz w:val="18"/>
                <w:szCs w:val="18"/>
                <w:cs/>
              </w:rPr>
            </w:pPr>
          </w:p>
        </w:tc>
      </w:tr>
      <w:tr w:rsidR="00CA5D69" w:rsidRPr="00CA5D69" w14:paraId="4732A194" w14:textId="77777777" w:rsidTr="006A6104">
        <w:tc>
          <w:tcPr>
            <w:tcW w:w="4410" w:type="dxa"/>
            <w:vAlign w:val="bottom"/>
          </w:tcPr>
          <w:p w14:paraId="44224D86" w14:textId="77777777" w:rsidR="00004394" w:rsidRPr="00CA5D69" w:rsidRDefault="00004394" w:rsidP="001815F4">
            <w:pPr>
              <w:spacing w:line="360" w:lineRule="exact"/>
              <w:ind w:left="162" w:right="-108" w:hanging="162"/>
              <w:rPr>
                <w:rFonts w:ascii="Arial" w:hAnsi="Arial" w:cs="Arial"/>
                <w:sz w:val="18"/>
                <w:szCs w:val="18"/>
              </w:rPr>
            </w:pPr>
            <w:r w:rsidRPr="00CA5D69">
              <w:rPr>
                <w:rFonts w:ascii="Arial" w:hAnsi="Arial" w:cs="Arial"/>
                <w:sz w:val="18"/>
                <w:szCs w:val="18"/>
              </w:rPr>
              <w:t xml:space="preserve">   Equity instruments</w:t>
            </w:r>
          </w:p>
        </w:tc>
        <w:tc>
          <w:tcPr>
            <w:tcW w:w="1170" w:type="dxa"/>
            <w:shd w:val="clear" w:color="auto" w:fill="auto"/>
          </w:tcPr>
          <w:p w14:paraId="7304F3CE" w14:textId="77777777" w:rsidR="00004394" w:rsidRPr="00CA5D69" w:rsidRDefault="00004394" w:rsidP="001815F4">
            <w:pPr>
              <w:tabs>
                <w:tab w:val="decimal" w:pos="882"/>
              </w:tabs>
              <w:spacing w:line="360" w:lineRule="exact"/>
              <w:ind w:left="-50" w:right="3"/>
              <w:rPr>
                <w:rFonts w:ascii="Arial" w:hAnsi="Arial" w:cs="Arial"/>
                <w:sz w:val="18"/>
                <w:szCs w:val="18"/>
                <w:cs/>
              </w:rPr>
            </w:pPr>
            <w:r w:rsidRPr="00CA5D69">
              <w:rPr>
                <w:rFonts w:ascii="Arial" w:hAnsi="Arial" w:cs="Arial"/>
                <w:sz w:val="18"/>
                <w:szCs w:val="18"/>
              </w:rPr>
              <w:t>59,370</w:t>
            </w:r>
          </w:p>
        </w:tc>
        <w:tc>
          <w:tcPr>
            <w:tcW w:w="1170" w:type="dxa"/>
            <w:shd w:val="clear" w:color="auto" w:fill="auto"/>
          </w:tcPr>
          <w:p w14:paraId="200A15C8" w14:textId="77777777" w:rsidR="00004394" w:rsidRPr="00CA5D69" w:rsidRDefault="00004394" w:rsidP="001815F4">
            <w:pPr>
              <w:tabs>
                <w:tab w:val="decimal" w:pos="882"/>
              </w:tabs>
              <w:spacing w:line="360" w:lineRule="exact"/>
              <w:ind w:left="-50" w:right="3"/>
              <w:rPr>
                <w:rFonts w:ascii="Arial" w:hAnsi="Arial" w:cs="Arial"/>
                <w:sz w:val="18"/>
                <w:szCs w:val="18"/>
              </w:rPr>
            </w:pPr>
            <w:r w:rsidRPr="00CA5D69">
              <w:rPr>
                <w:rFonts w:ascii="Arial" w:hAnsi="Arial" w:cs="Arial"/>
                <w:sz w:val="18"/>
                <w:szCs w:val="18"/>
              </w:rPr>
              <w:t>-</w:t>
            </w:r>
          </w:p>
        </w:tc>
        <w:tc>
          <w:tcPr>
            <w:tcW w:w="1170" w:type="dxa"/>
            <w:shd w:val="clear" w:color="auto" w:fill="auto"/>
          </w:tcPr>
          <w:p w14:paraId="3DF25B85" w14:textId="77777777" w:rsidR="00004394" w:rsidRPr="00CA5D69" w:rsidRDefault="00004394" w:rsidP="001815F4">
            <w:pPr>
              <w:tabs>
                <w:tab w:val="decimal" w:pos="882"/>
              </w:tabs>
              <w:spacing w:line="360" w:lineRule="exact"/>
              <w:ind w:left="-50" w:right="3"/>
              <w:rPr>
                <w:rFonts w:ascii="Arial" w:hAnsi="Arial" w:cs="Arial"/>
                <w:sz w:val="18"/>
                <w:szCs w:val="18"/>
              </w:rPr>
            </w:pPr>
            <w:r w:rsidRPr="00CA5D69">
              <w:rPr>
                <w:rFonts w:ascii="Arial" w:hAnsi="Arial" w:cs="Arial"/>
                <w:sz w:val="18"/>
                <w:szCs w:val="18"/>
              </w:rPr>
              <w:t>-</w:t>
            </w:r>
          </w:p>
        </w:tc>
        <w:tc>
          <w:tcPr>
            <w:tcW w:w="1170" w:type="dxa"/>
            <w:shd w:val="clear" w:color="auto" w:fill="auto"/>
          </w:tcPr>
          <w:p w14:paraId="15ADCA32" w14:textId="77777777" w:rsidR="00004394" w:rsidRPr="00CA5D69" w:rsidRDefault="00004394" w:rsidP="001815F4">
            <w:pPr>
              <w:tabs>
                <w:tab w:val="decimal" w:pos="882"/>
              </w:tabs>
              <w:spacing w:line="360" w:lineRule="exact"/>
              <w:ind w:left="-50" w:right="3"/>
              <w:rPr>
                <w:rFonts w:ascii="Arial" w:hAnsi="Arial" w:cs="Arial"/>
                <w:sz w:val="18"/>
                <w:szCs w:val="18"/>
              </w:rPr>
            </w:pPr>
            <w:r w:rsidRPr="00CA5D69">
              <w:rPr>
                <w:rFonts w:ascii="Arial" w:hAnsi="Arial" w:cs="Arial"/>
                <w:sz w:val="18"/>
                <w:szCs w:val="18"/>
              </w:rPr>
              <w:t>59,370</w:t>
            </w:r>
          </w:p>
        </w:tc>
      </w:tr>
      <w:tr w:rsidR="00CA5D69" w:rsidRPr="00CA5D69" w14:paraId="0C4CB733" w14:textId="77777777" w:rsidTr="006A6104">
        <w:tc>
          <w:tcPr>
            <w:tcW w:w="4410" w:type="dxa"/>
            <w:vAlign w:val="bottom"/>
          </w:tcPr>
          <w:p w14:paraId="7C6D7431" w14:textId="77777777" w:rsidR="00004394" w:rsidRPr="00CA5D69" w:rsidRDefault="00004394" w:rsidP="001815F4">
            <w:pPr>
              <w:spacing w:line="360" w:lineRule="exact"/>
              <w:ind w:left="162" w:right="-108" w:hanging="162"/>
              <w:rPr>
                <w:rFonts w:ascii="Arial" w:hAnsi="Arial" w:cs="Arial"/>
                <w:sz w:val="18"/>
                <w:szCs w:val="18"/>
              </w:rPr>
            </w:pPr>
            <w:r w:rsidRPr="00CA5D69">
              <w:rPr>
                <w:rFonts w:ascii="Arial" w:hAnsi="Arial" w:cs="Arial"/>
                <w:sz w:val="18"/>
                <w:szCs w:val="18"/>
              </w:rPr>
              <w:t xml:space="preserve">   Debt instruments </w:t>
            </w:r>
          </w:p>
        </w:tc>
        <w:tc>
          <w:tcPr>
            <w:tcW w:w="1170" w:type="dxa"/>
            <w:shd w:val="clear" w:color="auto" w:fill="auto"/>
          </w:tcPr>
          <w:p w14:paraId="0E0F7C4E" w14:textId="77777777" w:rsidR="00004394" w:rsidRPr="00CA5D69" w:rsidRDefault="00004394" w:rsidP="001815F4">
            <w:pPr>
              <w:tabs>
                <w:tab w:val="decimal" w:pos="882"/>
              </w:tabs>
              <w:spacing w:line="360" w:lineRule="exact"/>
              <w:ind w:left="-50" w:right="3"/>
              <w:rPr>
                <w:rFonts w:ascii="Arial" w:hAnsi="Arial" w:cs="Arial"/>
                <w:sz w:val="18"/>
                <w:szCs w:val="18"/>
              </w:rPr>
            </w:pPr>
            <w:r w:rsidRPr="00CA5D69">
              <w:rPr>
                <w:rFonts w:ascii="Arial" w:hAnsi="Arial" w:cs="Arial"/>
                <w:sz w:val="18"/>
                <w:szCs w:val="18"/>
              </w:rPr>
              <w:t>-</w:t>
            </w:r>
          </w:p>
        </w:tc>
        <w:tc>
          <w:tcPr>
            <w:tcW w:w="1170" w:type="dxa"/>
            <w:shd w:val="clear" w:color="auto" w:fill="auto"/>
          </w:tcPr>
          <w:p w14:paraId="03208399" w14:textId="77777777" w:rsidR="00004394" w:rsidRPr="00CA5D69" w:rsidRDefault="00004394" w:rsidP="001815F4">
            <w:pPr>
              <w:tabs>
                <w:tab w:val="decimal" w:pos="882"/>
              </w:tabs>
              <w:spacing w:line="360" w:lineRule="exact"/>
              <w:ind w:left="-50" w:right="3"/>
              <w:rPr>
                <w:rFonts w:ascii="Arial" w:hAnsi="Arial" w:cs="Arial"/>
                <w:sz w:val="18"/>
                <w:szCs w:val="18"/>
              </w:rPr>
            </w:pPr>
            <w:r w:rsidRPr="00CA5D69">
              <w:rPr>
                <w:rFonts w:ascii="Arial" w:hAnsi="Arial" w:cs="Arial"/>
                <w:sz w:val="18"/>
                <w:szCs w:val="18"/>
              </w:rPr>
              <w:t>254,778</w:t>
            </w:r>
          </w:p>
        </w:tc>
        <w:tc>
          <w:tcPr>
            <w:tcW w:w="1170" w:type="dxa"/>
            <w:shd w:val="clear" w:color="auto" w:fill="auto"/>
          </w:tcPr>
          <w:p w14:paraId="11652E18" w14:textId="77777777" w:rsidR="00004394" w:rsidRPr="00CA5D69" w:rsidRDefault="00004394" w:rsidP="001815F4">
            <w:pPr>
              <w:tabs>
                <w:tab w:val="decimal" w:pos="882"/>
              </w:tabs>
              <w:spacing w:line="360" w:lineRule="exact"/>
              <w:ind w:left="-50" w:right="3"/>
              <w:rPr>
                <w:rFonts w:ascii="Arial" w:hAnsi="Arial" w:cs="Arial"/>
                <w:sz w:val="18"/>
                <w:szCs w:val="18"/>
              </w:rPr>
            </w:pPr>
            <w:r w:rsidRPr="00CA5D69">
              <w:rPr>
                <w:rFonts w:ascii="Arial" w:hAnsi="Arial" w:cs="Arial"/>
                <w:sz w:val="18"/>
                <w:szCs w:val="18"/>
              </w:rPr>
              <w:t>-</w:t>
            </w:r>
          </w:p>
        </w:tc>
        <w:tc>
          <w:tcPr>
            <w:tcW w:w="1170" w:type="dxa"/>
            <w:shd w:val="clear" w:color="auto" w:fill="auto"/>
          </w:tcPr>
          <w:p w14:paraId="71A61A52" w14:textId="77777777" w:rsidR="00004394" w:rsidRPr="00CA5D69" w:rsidRDefault="00004394" w:rsidP="001815F4">
            <w:pPr>
              <w:tabs>
                <w:tab w:val="decimal" w:pos="882"/>
              </w:tabs>
              <w:spacing w:line="360" w:lineRule="exact"/>
              <w:ind w:left="-50" w:right="3"/>
              <w:rPr>
                <w:rFonts w:ascii="Arial" w:hAnsi="Arial" w:cs="Arial"/>
                <w:sz w:val="18"/>
                <w:szCs w:val="18"/>
              </w:rPr>
            </w:pPr>
            <w:r w:rsidRPr="00CA5D69">
              <w:rPr>
                <w:rFonts w:ascii="Arial" w:hAnsi="Arial" w:cs="Arial"/>
                <w:sz w:val="18"/>
                <w:szCs w:val="18"/>
              </w:rPr>
              <w:t>254,778</w:t>
            </w:r>
          </w:p>
        </w:tc>
      </w:tr>
      <w:tr w:rsidR="00CA5D69" w:rsidRPr="00CA5D69" w14:paraId="54DA5D38" w14:textId="77777777" w:rsidTr="006A6104">
        <w:tc>
          <w:tcPr>
            <w:tcW w:w="4410" w:type="dxa"/>
            <w:vAlign w:val="bottom"/>
          </w:tcPr>
          <w:p w14:paraId="761CD94B" w14:textId="77777777" w:rsidR="00004394" w:rsidRPr="00CA5D69" w:rsidRDefault="00004394" w:rsidP="001815F4">
            <w:pPr>
              <w:spacing w:line="360" w:lineRule="exact"/>
              <w:ind w:left="162" w:right="-108" w:hanging="162"/>
              <w:rPr>
                <w:rFonts w:ascii="Arial" w:hAnsi="Arial" w:cs="Arial"/>
                <w:sz w:val="18"/>
                <w:szCs w:val="18"/>
              </w:rPr>
            </w:pPr>
            <w:r w:rsidRPr="00CA5D69">
              <w:rPr>
                <w:rFonts w:ascii="Arial" w:hAnsi="Arial" w:cs="Arial"/>
                <w:sz w:val="18"/>
                <w:szCs w:val="18"/>
              </w:rPr>
              <w:t xml:space="preserve">   Unit trusts </w:t>
            </w:r>
          </w:p>
        </w:tc>
        <w:tc>
          <w:tcPr>
            <w:tcW w:w="1170" w:type="dxa"/>
            <w:shd w:val="clear" w:color="auto" w:fill="auto"/>
          </w:tcPr>
          <w:p w14:paraId="4BC9142C" w14:textId="77777777" w:rsidR="00004394" w:rsidRPr="00CA5D69" w:rsidRDefault="00004394" w:rsidP="001815F4">
            <w:pPr>
              <w:tabs>
                <w:tab w:val="decimal" w:pos="882"/>
              </w:tabs>
              <w:spacing w:line="360" w:lineRule="exact"/>
              <w:ind w:left="-50" w:right="3"/>
              <w:rPr>
                <w:rFonts w:ascii="Arial" w:hAnsi="Arial" w:cs="Arial"/>
                <w:sz w:val="18"/>
                <w:szCs w:val="18"/>
              </w:rPr>
            </w:pPr>
            <w:r w:rsidRPr="00CA5D69">
              <w:rPr>
                <w:rFonts w:ascii="Arial" w:hAnsi="Arial" w:cs="Arial"/>
                <w:sz w:val="18"/>
                <w:szCs w:val="18"/>
              </w:rPr>
              <w:t>-</w:t>
            </w:r>
          </w:p>
        </w:tc>
        <w:tc>
          <w:tcPr>
            <w:tcW w:w="1170" w:type="dxa"/>
            <w:shd w:val="clear" w:color="auto" w:fill="auto"/>
          </w:tcPr>
          <w:p w14:paraId="7C17B49F" w14:textId="77777777" w:rsidR="00004394" w:rsidRPr="00CA5D69" w:rsidRDefault="00004394" w:rsidP="001815F4">
            <w:pPr>
              <w:tabs>
                <w:tab w:val="decimal" w:pos="882"/>
              </w:tabs>
              <w:spacing w:line="360" w:lineRule="exact"/>
              <w:ind w:left="-50" w:right="3"/>
              <w:rPr>
                <w:rFonts w:ascii="Arial" w:hAnsi="Arial" w:cs="Arial"/>
                <w:sz w:val="18"/>
                <w:szCs w:val="18"/>
              </w:rPr>
            </w:pPr>
            <w:r w:rsidRPr="00CA5D69">
              <w:rPr>
                <w:rFonts w:ascii="Arial" w:hAnsi="Arial" w:cs="Arial"/>
                <w:sz w:val="18"/>
                <w:szCs w:val="18"/>
              </w:rPr>
              <w:t>201,177</w:t>
            </w:r>
          </w:p>
        </w:tc>
        <w:tc>
          <w:tcPr>
            <w:tcW w:w="1170" w:type="dxa"/>
            <w:shd w:val="clear" w:color="auto" w:fill="auto"/>
          </w:tcPr>
          <w:p w14:paraId="34793365" w14:textId="77777777" w:rsidR="00004394" w:rsidRPr="00CA5D69" w:rsidRDefault="00004394" w:rsidP="001815F4">
            <w:pPr>
              <w:tabs>
                <w:tab w:val="decimal" w:pos="882"/>
              </w:tabs>
              <w:spacing w:line="360" w:lineRule="exact"/>
              <w:ind w:left="-50" w:right="3"/>
              <w:rPr>
                <w:rFonts w:ascii="Arial" w:hAnsi="Arial" w:cs="Arial"/>
                <w:sz w:val="18"/>
                <w:szCs w:val="18"/>
              </w:rPr>
            </w:pPr>
            <w:r w:rsidRPr="00CA5D69">
              <w:rPr>
                <w:rFonts w:ascii="Arial" w:hAnsi="Arial" w:cs="Arial"/>
                <w:sz w:val="18"/>
                <w:szCs w:val="18"/>
              </w:rPr>
              <w:t>6,598</w:t>
            </w:r>
          </w:p>
        </w:tc>
        <w:tc>
          <w:tcPr>
            <w:tcW w:w="1170" w:type="dxa"/>
            <w:shd w:val="clear" w:color="auto" w:fill="auto"/>
          </w:tcPr>
          <w:p w14:paraId="28B57871" w14:textId="77777777" w:rsidR="00004394" w:rsidRPr="00CA5D69" w:rsidRDefault="00004394" w:rsidP="001815F4">
            <w:pPr>
              <w:tabs>
                <w:tab w:val="decimal" w:pos="882"/>
              </w:tabs>
              <w:spacing w:line="360" w:lineRule="exact"/>
              <w:ind w:left="-50" w:right="3"/>
              <w:rPr>
                <w:rFonts w:ascii="Arial" w:hAnsi="Arial" w:cs="Arial"/>
                <w:sz w:val="18"/>
                <w:szCs w:val="18"/>
              </w:rPr>
            </w:pPr>
            <w:r w:rsidRPr="00CA5D69">
              <w:rPr>
                <w:rFonts w:ascii="Arial" w:hAnsi="Arial" w:cs="Arial"/>
                <w:sz w:val="18"/>
                <w:szCs w:val="18"/>
              </w:rPr>
              <w:t>207,775</w:t>
            </w:r>
          </w:p>
        </w:tc>
      </w:tr>
      <w:tr w:rsidR="00CA5D69" w:rsidRPr="00CA5D69" w14:paraId="5B5AF704" w14:textId="77777777" w:rsidTr="006A6104">
        <w:tc>
          <w:tcPr>
            <w:tcW w:w="4410" w:type="dxa"/>
            <w:vAlign w:val="bottom"/>
          </w:tcPr>
          <w:p w14:paraId="583702D6" w14:textId="77777777" w:rsidR="00004394" w:rsidRPr="00CA5D69" w:rsidRDefault="00004394" w:rsidP="001815F4">
            <w:pPr>
              <w:spacing w:line="360" w:lineRule="exact"/>
              <w:ind w:left="162" w:right="-108" w:hanging="162"/>
              <w:rPr>
                <w:rFonts w:ascii="Arial" w:hAnsi="Arial" w:cs="Arial"/>
                <w:sz w:val="18"/>
                <w:szCs w:val="18"/>
              </w:rPr>
            </w:pPr>
            <w:r w:rsidRPr="00CA5D69">
              <w:rPr>
                <w:rFonts w:ascii="Arial" w:hAnsi="Arial" w:cs="Arial"/>
                <w:sz w:val="18"/>
                <w:szCs w:val="18"/>
              </w:rPr>
              <w:t>Derivatives assets</w:t>
            </w:r>
          </w:p>
        </w:tc>
        <w:tc>
          <w:tcPr>
            <w:tcW w:w="1170" w:type="dxa"/>
            <w:shd w:val="clear" w:color="auto" w:fill="auto"/>
          </w:tcPr>
          <w:p w14:paraId="5174AF3F" w14:textId="77777777" w:rsidR="00004394" w:rsidRPr="00CA5D69" w:rsidRDefault="00004394" w:rsidP="001815F4">
            <w:pPr>
              <w:tabs>
                <w:tab w:val="decimal" w:pos="882"/>
              </w:tabs>
              <w:spacing w:line="360" w:lineRule="exact"/>
              <w:ind w:left="-50" w:right="3"/>
              <w:rPr>
                <w:rFonts w:ascii="Arial" w:hAnsi="Arial" w:cs="Arial"/>
                <w:sz w:val="18"/>
                <w:szCs w:val="18"/>
              </w:rPr>
            </w:pPr>
          </w:p>
        </w:tc>
        <w:tc>
          <w:tcPr>
            <w:tcW w:w="1170" w:type="dxa"/>
            <w:shd w:val="clear" w:color="auto" w:fill="auto"/>
          </w:tcPr>
          <w:p w14:paraId="0473E61F" w14:textId="77777777" w:rsidR="00004394" w:rsidRPr="00CA5D69" w:rsidRDefault="00004394" w:rsidP="001815F4">
            <w:pPr>
              <w:tabs>
                <w:tab w:val="decimal" w:pos="882"/>
              </w:tabs>
              <w:spacing w:line="360" w:lineRule="exact"/>
              <w:ind w:left="-50" w:right="3"/>
              <w:rPr>
                <w:rFonts w:ascii="Arial" w:hAnsi="Arial" w:cs="Arial"/>
                <w:sz w:val="18"/>
                <w:szCs w:val="18"/>
                <w:cs/>
              </w:rPr>
            </w:pPr>
          </w:p>
        </w:tc>
        <w:tc>
          <w:tcPr>
            <w:tcW w:w="1170" w:type="dxa"/>
            <w:shd w:val="clear" w:color="auto" w:fill="auto"/>
          </w:tcPr>
          <w:p w14:paraId="6D4FEBC1" w14:textId="77777777" w:rsidR="00004394" w:rsidRPr="00CA5D69" w:rsidRDefault="00004394" w:rsidP="001815F4">
            <w:pPr>
              <w:tabs>
                <w:tab w:val="decimal" w:pos="882"/>
              </w:tabs>
              <w:spacing w:line="360" w:lineRule="exact"/>
              <w:ind w:left="-50" w:right="3"/>
              <w:rPr>
                <w:rFonts w:ascii="Arial" w:hAnsi="Arial" w:cs="Arial"/>
                <w:sz w:val="18"/>
                <w:szCs w:val="18"/>
                <w:cs/>
              </w:rPr>
            </w:pPr>
          </w:p>
        </w:tc>
        <w:tc>
          <w:tcPr>
            <w:tcW w:w="1170" w:type="dxa"/>
            <w:shd w:val="clear" w:color="auto" w:fill="auto"/>
          </w:tcPr>
          <w:p w14:paraId="2E1449AB" w14:textId="77777777" w:rsidR="00004394" w:rsidRPr="00CA5D69" w:rsidRDefault="00004394" w:rsidP="001815F4">
            <w:pPr>
              <w:tabs>
                <w:tab w:val="decimal" w:pos="882"/>
              </w:tabs>
              <w:spacing w:line="360" w:lineRule="exact"/>
              <w:ind w:left="-50" w:right="3"/>
              <w:rPr>
                <w:rFonts w:ascii="Arial" w:hAnsi="Arial" w:cs="Arial"/>
                <w:sz w:val="18"/>
                <w:szCs w:val="18"/>
                <w:cs/>
              </w:rPr>
            </w:pPr>
          </w:p>
        </w:tc>
      </w:tr>
      <w:tr w:rsidR="00CA5D69" w:rsidRPr="00CA5D69" w14:paraId="0E143DE6" w14:textId="77777777" w:rsidTr="006A6104">
        <w:tc>
          <w:tcPr>
            <w:tcW w:w="4410" w:type="dxa"/>
            <w:vAlign w:val="bottom"/>
          </w:tcPr>
          <w:p w14:paraId="4BC342BF" w14:textId="12A815EB" w:rsidR="00004394" w:rsidRPr="00CA5D69" w:rsidRDefault="00004394" w:rsidP="001815F4">
            <w:pPr>
              <w:spacing w:line="360" w:lineRule="exact"/>
              <w:ind w:left="162" w:right="-108" w:hanging="162"/>
              <w:rPr>
                <w:rFonts w:ascii="Arial" w:hAnsi="Arial" w:cs="Arial"/>
                <w:sz w:val="18"/>
                <w:szCs w:val="18"/>
              </w:rPr>
            </w:pPr>
            <w:r w:rsidRPr="00CA5D69">
              <w:rPr>
                <w:rFonts w:ascii="Arial" w:hAnsi="Arial" w:cs="Arial"/>
                <w:sz w:val="18"/>
                <w:szCs w:val="18"/>
              </w:rPr>
              <w:t xml:space="preserve">   </w:t>
            </w:r>
            <w:r w:rsidR="00A85267" w:rsidRPr="00CA5D69">
              <w:rPr>
                <w:rFonts w:ascii="Arial" w:hAnsi="Arial" w:cs="Arial"/>
                <w:sz w:val="18"/>
                <w:szCs w:val="18"/>
              </w:rPr>
              <w:t>Foreign currency forward contracts</w:t>
            </w:r>
            <w:r w:rsidRPr="00CA5D69">
              <w:rPr>
                <w:rFonts w:ascii="Arial" w:hAnsi="Arial" w:cs="Arial"/>
                <w:sz w:val="18"/>
                <w:szCs w:val="18"/>
              </w:rPr>
              <w:t xml:space="preserve"> </w:t>
            </w:r>
          </w:p>
        </w:tc>
        <w:tc>
          <w:tcPr>
            <w:tcW w:w="1170" w:type="dxa"/>
            <w:shd w:val="clear" w:color="auto" w:fill="auto"/>
          </w:tcPr>
          <w:p w14:paraId="1CE4819D" w14:textId="77777777" w:rsidR="00004394" w:rsidRPr="00CA5D69" w:rsidRDefault="00004394" w:rsidP="001815F4">
            <w:pPr>
              <w:tabs>
                <w:tab w:val="decimal" w:pos="882"/>
              </w:tabs>
              <w:spacing w:line="360" w:lineRule="exact"/>
              <w:ind w:left="-50" w:right="3"/>
              <w:rPr>
                <w:rFonts w:ascii="Arial" w:hAnsi="Arial" w:cs="Arial"/>
                <w:sz w:val="18"/>
                <w:szCs w:val="18"/>
                <w:cs/>
              </w:rPr>
            </w:pPr>
            <w:r w:rsidRPr="00CA5D69">
              <w:rPr>
                <w:rFonts w:ascii="Arial" w:hAnsi="Arial" w:cs="Arial"/>
                <w:sz w:val="18"/>
                <w:szCs w:val="18"/>
              </w:rPr>
              <w:t>-</w:t>
            </w:r>
          </w:p>
        </w:tc>
        <w:tc>
          <w:tcPr>
            <w:tcW w:w="1170" w:type="dxa"/>
            <w:shd w:val="clear" w:color="auto" w:fill="auto"/>
          </w:tcPr>
          <w:p w14:paraId="054D30EA" w14:textId="5B27906E" w:rsidR="00004394" w:rsidRPr="00CA5D69" w:rsidRDefault="003D02D2" w:rsidP="001815F4">
            <w:pPr>
              <w:tabs>
                <w:tab w:val="decimal" w:pos="882"/>
              </w:tabs>
              <w:spacing w:line="360" w:lineRule="exact"/>
              <w:ind w:left="-50" w:right="3"/>
              <w:rPr>
                <w:rFonts w:ascii="Arial" w:hAnsi="Arial" w:cs="Arial"/>
                <w:sz w:val="18"/>
                <w:szCs w:val="18"/>
                <w:cs/>
              </w:rPr>
            </w:pPr>
            <w:r w:rsidRPr="00CA5D69">
              <w:rPr>
                <w:rFonts w:ascii="Arial" w:hAnsi="Arial" w:cs="Arial"/>
                <w:sz w:val="18"/>
                <w:szCs w:val="18"/>
              </w:rPr>
              <w:t>9,802</w:t>
            </w:r>
          </w:p>
        </w:tc>
        <w:tc>
          <w:tcPr>
            <w:tcW w:w="1170" w:type="dxa"/>
            <w:shd w:val="clear" w:color="auto" w:fill="auto"/>
          </w:tcPr>
          <w:p w14:paraId="7D5A426B" w14:textId="77777777" w:rsidR="00004394" w:rsidRPr="00CA5D69" w:rsidRDefault="00004394" w:rsidP="001815F4">
            <w:pPr>
              <w:tabs>
                <w:tab w:val="decimal" w:pos="882"/>
              </w:tabs>
              <w:spacing w:line="360" w:lineRule="exact"/>
              <w:ind w:left="-50" w:right="3"/>
              <w:rPr>
                <w:rFonts w:ascii="Arial" w:hAnsi="Arial" w:cs="Arial"/>
                <w:sz w:val="18"/>
                <w:szCs w:val="18"/>
                <w:cs/>
              </w:rPr>
            </w:pPr>
            <w:r w:rsidRPr="00CA5D69">
              <w:rPr>
                <w:rFonts w:ascii="Arial" w:hAnsi="Arial" w:cs="Arial"/>
                <w:sz w:val="18"/>
                <w:szCs w:val="18"/>
              </w:rPr>
              <w:t>-</w:t>
            </w:r>
          </w:p>
        </w:tc>
        <w:tc>
          <w:tcPr>
            <w:tcW w:w="1170" w:type="dxa"/>
            <w:shd w:val="clear" w:color="auto" w:fill="auto"/>
          </w:tcPr>
          <w:p w14:paraId="0AB2F2AB" w14:textId="496AA207" w:rsidR="00004394" w:rsidRPr="00CA5D69" w:rsidRDefault="003D02D2" w:rsidP="001815F4">
            <w:pPr>
              <w:tabs>
                <w:tab w:val="decimal" w:pos="882"/>
              </w:tabs>
              <w:spacing w:line="360" w:lineRule="exact"/>
              <w:ind w:left="-50" w:right="3"/>
              <w:rPr>
                <w:rFonts w:ascii="Arial" w:hAnsi="Arial" w:cs="Arial"/>
                <w:sz w:val="18"/>
                <w:szCs w:val="18"/>
                <w:cs/>
              </w:rPr>
            </w:pPr>
            <w:r w:rsidRPr="00CA5D69">
              <w:rPr>
                <w:rFonts w:ascii="Arial" w:hAnsi="Arial" w:cs="Arial"/>
                <w:sz w:val="18"/>
                <w:szCs w:val="18"/>
              </w:rPr>
              <w:t>9,802</w:t>
            </w:r>
          </w:p>
        </w:tc>
      </w:tr>
      <w:tr w:rsidR="00CA5D69" w:rsidRPr="00CA5D69" w14:paraId="04F303CA" w14:textId="77777777" w:rsidTr="003E2568">
        <w:tc>
          <w:tcPr>
            <w:tcW w:w="4410" w:type="dxa"/>
          </w:tcPr>
          <w:p w14:paraId="06892421" w14:textId="24C54BB7" w:rsidR="003D02D2" w:rsidRPr="00CA5D69" w:rsidRDefault="003D02D2" w:rsidP="003D02D2">
            <w:pPr>
              <w:spacing w:line="360" w:lineRule="exact"/>
              <w:ind w:left="162" w:right="-108" w:hanging="12"/>
              <w:rPr>
                <w:rFonts w:ascii="Arial" w:hAnsi="Arial" w:cs="Arial"/>
                <w:sz w:val="18"/>
                <w:szCs w:val="18"/>
              </w:rPr>
            </w:pPr>
            <w:r w:rsidRPr="00CA5D69">
              <w:rPr>
                <w:rFonts w:ascii="Arial" w:hAnsi="Arial" w:cs="Arial"/>
                <w:sz w:val="18"/>
                <w:szCs w:val="18"/>
              </w:rPr>
              <w:t xml:space="preserve">Futures </w:t>
            </w:r>
          </w:p>
        </w:tc>
        <w:tc>
          <w:tcPr>
            <w:tcW w:w="1170" w:type="dxa"/>
            <w:shd w:val="clear" w:color="auto" w:fill="auto"/>
          </w:tcPr>
          <w:p w14:paraId="563BBEEF" w14:textId="31020990" w:rsidR="003D02D2" w:rsidRPr="00CA5D69" w:rsidRDefault="003D02D2" w:rsidP="003D02D2">
            <w:pPr>
              <w:tabs>
                <w:tab w:val="decimal" w:pos="882"/>
              </w:tabs>
              <w:spacing w:line="360" w:lineRule="exact"/>
              <w:ind w:left="-50" w:right="3"/>
              <w:rPr>
                <w:rFonts w:ascii="Arial" w:hAnsi="Arial" w:cs="Arial"/>
                <w:sz w:val="18"/>
                <w:szCs w:val="18"/>
              </w:rPr>
            </w:pPr>
            <w:r w:rsidRPr="00CA5D69">
              <w:rPr>
                <w:rFonts w:ascii="Arial" w:hAnsi="Arial" w:cs="Arial"/>
                <w:sz w:val="18"/>
                <w:szCs w:val="18"/>
              </w:rPr>
              <w:t>-</w:t>
            </w:r>
          </w:p>
        </w:tc>
        <w:tc>
          <w:tcPr>
            <w:tcW w:w="1170" w:type="dxa"/>
            <w:shd w:val="clear" w:color="auto" w:fill="auto"/>
          </w:tcPr>
          <w:p w14:paraId="4D18B276" w14:textId="58E6E270" w:rsidR="003D02D2" w:rsidRPr="00CA5D69" w:rsidRDefault="003D02D2" w:rsidP="003D02D2">
            <w:pPr>
              <w:tabs>
                <w:tab w:val="decimal" w:pos="882"/>
              </w:tabs>
              <w:spacing w:line="360" w:lineRule="exact"/>
              <w:ind w:left="-50" w:right="3"/>
              <w:rPr>
                <w:rFonts w:ascii="Arial" w:hAnsi="Arial" w:cs="Arial"/>
                <w:sz w:val="18"/>
                <w:szCs w:val="18"/>
              </w:rPr>
            </w:pPr>
            <w:r w:rsidRPr="00CA5D69">
              <w:rPr>
                <w:rFonts w:ascii="Arial" w:hAnsi="Arial" w:cs="Arial"/>
                <w:sz w:val="18"/>
                <w:szCs w:val="18"/>
              </w:rPr>
              <w:t>12,325</w:t>
            </w:r>
          </w:p>
        </w:tc>
        <w:tc>
          <w:tcPr>
            <w:tcW w:w="1170" w:type="dxa"/>
            <w:shd w:val="clear" w:color="auto" w:fill="auto"/>
          </w:tcPr>
          <w:p w14:paraId="47833853" w14:textId="2C89C3B9" w:rsidR="003D02D2" w:rsidRPr="00CA5D69" w:rsidRDefault="003D02D2" w:rsidP="003D02D2">
            <w:pPr>
              <w:tabs>
                <w:tab w:val="decimal" w:pos="882"/>
              </w:tabs>
              <w:spacing w:line="360" w:lineRule="exact"/>
              <w:ind w:left="-50" w:right="3"/>
              <w:rPr>
                <w:rFonts w:ascii="Arial" w:hAnsi="Arial" w:cs="Arial"/>
                <w:sz w:val="18"/>
                <w:szCs w:val="18"/>
              </w:rPr>
            </w:pPr>
            <w:r w:rsidRPr="00CA5D69">
              <w:rPr>
                <w:rFonts w:ascii="Arial" w:hAnsi="Arial" w:cs="Arial"/>
                <w:sz w:val="18"/>
                <w:szCs w:val="18"/>
              </w:rPr>
              <w:t>-</w:t>
            </w:r>
          </w:p>
        </w:tc>
        <w:tc>
          <w:tcPr>
            <w:tcW w:w="1170" w:type="dxa"/>
            <w:shd w:val="clear" w:color="auto" w:fill="auto"/>
          </w:tcPr>
          <w:p w14:paraId="1014B1BB" w14:textId="1C5F3042" w:rsidR="003D02D2" w:rsidRPr="00CA5D69" w:rsidRDefault="003D02D2" w:rsidP="003D02D2">
            <w:pPr>
              <w:tabs>
                <w:tab w:val="decimal" w:pos="882"/>
              </w:tabs>
              <w:spacing w:line="360" w:lineRule="exact"/>
              <w:ind w:left="-50" w:right="3"/>
              <w:rPr>
                <w:rFonts w:ascii="Arial" w:hAnsi="Arial" w:cs="Arial"/>
                <w:sz w:val="18"/>
                <w:szCs w:val="18"/>
              </w:rPr>
            </w:pPr>
            <w:r w:rsidRPr="00CA5D69">
              <w:rPr>
                <w:rFonts w:ascii="Arial" w:hAnsi="Arial" w:cs="Arial"/>
                <w:sz w:val="18"/>
                <w:szCs w:val="18"/>
              </w:rPr>
              <w:t>12,325</w:t>
            </w:r>
          </w:p>
        </w:tc>
      </w:tr>
      <w:tr w:rsidR="00CA5D69" w:rsidRPr="00CA5D69" w14:paraId="5866E8C2" w14:textId="77777777" w:rsidTr="006A6104">
        <w:tc>
          <w:tcPr>
            <w:tcW w:w="4410" w:type="dxa"/>
            <w:vAlign w:val="bottom"/>
          </w:tcPr>
          <w:p w14:paraId="399767BD" w14:textId="77777777" w:rsidR="00004394" w:rsidRPr="00CA5D69" w:rsidRDefault="00004394" w:rsidP="001815F4">
            <w:pPr>
              <w:spacing w:line="360" w:lineRule="exact"/>
              <w:ind w:left="162" w:right="-108" w:hanging="162"/>
              <w:rPr>
                <w:rFonts w:ascii="Arial" w:hAnsi="Arial" w:cs="Arial"/>
                <w:sz w:val="18"/>
                <w:szCs w:val="18"/>
              </w:rPr>
            </w:pPr>
            <w:r w:rsidRPr="00CA5D69">
              <w:rPr>
                <w:rFonts w:ascii="Arial" w:hAnsi="Arial" w:cs="Arial"/>
                <w:sz w:val="18"/>
                <w:szCs w:val="18"/>
              </w:rPr>
              <w:t xml:space="preserve">   Warrants </w:t>
            </w:r>
          </w:p>
        </w:tc>
        <w:tc>
          <w:tcPr>
            <w:tcW w:w="1170" w:type="dxa"/>
            <w:shd w:val="clear" w:color="auto" w:fill="auto"/>
          </w:tcPr>
          <w:p w14:paraId="00738692" w14:textId="77777777" w:rsidR="00004394" w:rsidRPr="00CA5D69" w:rsidRDefault="00004394" w:rsidP="001815F4">
            <w:pPr>
              <w:tabs>
                <w:tab w:val="decimal" w:pos="882"/>
              </w:tabs>
              <w:spacing w:line="360" w:lineRule="exact"/>
              <w:ind w:left="-50" w:right="3"/>
              <w:rPr>
                <w:rFonts w:ascii="Arial" w:hAnsi="Arial" w:cs="Arial"/>
                <w:sz w:val="18"/>
                <w:szCs w:val="18"/>
                <w:cs/>
              </w:rPr>
            </w:pPr>
            <w:r w:rsidRPr="00CA5D69">
              <w:rPr>
                <w:rFonts w:ascii="Arial" w:hAnsi="Arial" w:cs="Arial"/>
                <w:sz w:val="18"/>
                <w:szCs w:val="18"/>
              </w:rPr>
              <w:t>4</w:t>
            </w:r>
          </w:p>
        </w:tc>
        <w:tc>
          <w:tcPr>
            <w:tcW w:w="1170" w:type="dxa"/>
            <w:shd w:val="clear" w:color="auto" w:fill="auto"/>
          </w:tcPr>
          <w:p w14:paraId="6AFE3866" w14:textId="77777777" w:rsidR="00004394" w:rsidRPr="00CA5D69" w:rsidRDefault="00004394" w:rsidP="001815F4">
            <w:pPr>
              <w:tabs>
                <w:tab w:val="decimal" w:pos="882"/>
              </w:tabs>
              <w:spacing w:line="360" w:lineRule="exact"/>
              <w:ind w:left="-50" w:right="3"/>
              <w:rPr>
                <w:rFonts w:ascii="Arial" w:hAnsi="Arial" w:cs="Arial"/>
                <w:sz w:val="18"/>
                <w:szCs w:val="18"/>
              </w:rPr>
            </w:pPr>
            <w:r w:rsidRPr="00CA5D69">
              <w:rPr>
                <w:rFonts w:ascii="Arial" w:hAnsi="Arial" w:cs="Arial"/>
                <w:sz w:val="18"/>
                <w:szCs w:val="18"/>
              </w:rPr>
              <w:t>-</w:t>
            </w:r>
          </w:p>
        </w:tc>
        <w:tc>
          <w:tcPr>
            <w:tcW w:w="1170" w:type="dxa"/>
            <w:shd w:val="clear" w:color="auto" w:fill="auto"/>
          </w:tcPr>
          <w:p w14:paraId="35C68516" w14:textId="77777777" w:rsidR="00004394" w:rsidRPr="00CA5D69" w:rsidRDefault="00004394" w:rsidP="001815F4">
            <w:pPr>
              <w:tabs>
                <w:tab w:val="decimal" w:pos="882"/>
              </w:tabs>
              <w:spacing w:line="360" w:lineRule="exact"/>
              <w:ind w:left="-50" w:right="3"/>
              <w:rPr>
                <w:rFonts w:ascii="Arial" w:hAnsi="Arial" w:cs="Arial"/>
                <w:sz w:val="18"/>
                <w:szCs w:val="18"/>
              </w:rPr>
            </w:pPr>
            <w:r w:rsidRPr="00CA5D69">
              <w:rPr>
                <w:rFonts w:ascii="Arial" w:hAnsi="Arial" w:cs="Arial"/>
                <w:sz w:val="18"/>
                <w:szCs w:val="18"/>
              </w:rPr>
              <w:t>-</w:t>
            </w:r>
          </w:p>
        </w:tc>
        <w:tc>
          <w:tcPr>
            <w:tcW w:w="1170" w:type="dxa"/>
            <w:shd w:val="clear" w:color="auto" w:fill="auto"/>
          </w:tcPr>
          <w:p w14:paraId="1BEC6EE4" w14:textId="77777777" w:rsidR="00004394" w:rsidRPr="00CA5D69" w:rsidRDefault="00004394" w:rsidP="001815F4">
            <w:pPr>
              <w:tabs>
                <w:tab w:val="decimal" w:pos="882"/>
              </w:tabs>
              <w:spacing w:line="360" w:lineRule="exact"/>
              <w:ind w:left="-50" w:right="3"/>
              <w:rPr>
                <w:rFonts w:ascii="Arial" w:hAnsi="Arial" w:cs="Arial"/>
                <w:sz w:val="18"/>
                <w:szCs w:val="18"/>
              </w:rPr>
            </w:pPr>
            <w:r w:rsidRPr="00CA5D69">
              <w:rPr>
                <w:rFonts w:ascii="Arial" w:hAnsi="Arial" w:cs="Arial"/>
                <w:sz w:val="18"/>
                <w:szCs w:val="18"/>
              </w:rPr>
              <w:t>4</w:t>
            </w:r>
          </w:p>
        </w:tc>
      </w:tr>
      <w:tr w:rsidR="00CA5D69" w:rsidRPr="00CA5D69" w14:paraId="169CAE70" w14:textId="77777777" w:rsidTr="006A6104">
        <w:tc>
          <w:tcPr>
            <w:tcW w:w="4410" w:type="dxa"/>
            <w:vAlign w:val="bottom"/>
          </w:tcPr>
          <w:p w14:paraId="7EFC42B3" w14:textId="77777777" w:rsidR="00004394" w:rsidRPr="00CA5D69" w:rsidRDefault="00004394" w:rsidP="001815F4">
            <w:pPr>
              <w:spacing w:line="360" w:lineRule="exact"/>
              <w:ind w:left="162" w:right="-108" w:hanging="162"/>
              <w:rPr>
                <w:rFonts w:ascii="Arial" w:hAnsi="Arial" w:cs="Arial"/>
                <w:sz w:val="18"/>
                <w:szCs w:val="18"/>
              </w:rPr>
            </w:pPr>
            <w:r w:rsidRPr="00CA5D69">
              <w:rPr>
                <w:rFonts w:ascii="Arial" w:hAnsi="Arial" w:cs="Arial"/>
                <w:sz w:val="18"/>
                <w:szCs w:val="18"/>
              </w:rPr>
              <w:tab/>
              <w:t>Options</w:t>
            </w:r>
          </w:p>
        </w:tc>
        <w:tc>
          <w:tcPr>
            <w:tcW w:w="1170" w:type="dxa"/>
            <w:shd w:val="clear" w:color="auto" w:fill="auto"/>
          </w:tcPr>
          <w:p w14:paraId="2E97C045" w14:textId="77777777" w:rsidR="00004394" w:rsidRPr="00CA5D69" w:rsidRDefault="00004394" w:rsidP="001815F4">
            <w:pPr>
              <w:tabs>
                <w:tab w:val="decimal" w:pos="882"/>
              </w:tabs>
              <w:spacing w:line="360" w:lineRule="exact"/>
              <w:ind w:left="-50" w:right="3"/>
              <w:rPr>
                <w:rFonts w:ascii="Arial" w:hAnsi="Arial" w:cs="Arial"/>
                <w:sz w:val="18"/>
                <w:szCs w:val="18"/>
              </w:rPr>
            </w:pPr>
            <w:r w:rsidRPr="00CA5D69">
              <w:rPr>
                <w:rFonts w:ascii="Arial" w:hAnsi="Arial" w:cs="Arial"/>
                <w:sz w:val="18"/>
                <w:szCs w:val="18"/>
              </w:rPr>
              <w:t>-</w:t>
            </w:r>
          </w:p>
        </w:tc>
        <w:tc>
          <w:tcPr>
            <w:tcW w:w="1170" w:type="dxa"/>
            <w:shd w:val="clear" w:color="auto" w:fill="auto"/>
          </w:tcPr>
          <w:p w14:paraId="0EB7D8A2" w14:textId="77777777" w:rsidR="00004394" w:rsidRPr="00CA5D69" w:rsidRDefault="00004394" w:rsidP="001815F4">
            <w:pPr>
              <w:tabs>
                <w:tab w:val="decimal" w:pos="882"/>
              </w:tabs>
              <w:spacing w:line="360" w:lineRule="exact"/>
              <w:ind w:left="-50" w:right="3"/>
              <w:rPr>
                <w:rFonts w:ascii="Arial" w:hAnsi="Arial" w:cs="Arial"/>
                <w:sz w:val="18"/>
                <w:szCs w:val="18"/>
              </w:rPr>
            </w:pPr>
            <w:r w:rsidRPr="00CA5D69">
              <w:rPr>
                <w:rFonts w:ascii="Arial" w:hAnsi="Arial" w:cs="Arial"/>
                <w:sz w:val="18"/>
                <w:szCs w:val="18"/>
              </w:rPr>
              <w:t>1,082</w:t>
            </w:r>
          </w:p>
        </w:tc>
        <w:tc>
          <w:tcPr>
            <w:tcW w:w="1170" w:type="dxa"/>
            <w:shd w:val="clear" w:color="auto" w:fill="auto"/>
          </w:tcPr>
          <w:p w14:paraId="3DFE6FDB" w14:textId="77777777" w:rsidR="00004394" w:rsidRPr="00CA5D69" w:rsidRDefault="00004394" w:rsidP="001815F4">
            <w:pPr>
              <w:tabs>
                <w:tab w:val="decimal" w:pos="882"/>
              </w:tabs>
              <w:spacing w:line="360" w:lineRule="exact"/>
              <w:ind w:left="-50" w:right="3"/>
              <w:rPr>
                <w:rFonts w:ascii="Arial" w:hAnsi="Arial" w:cs="Arial"/>
                <w:sz w:val="18"/>
                <w:szCs w:val="18"/>
              </w:rPr>
            </w:pPr>
            <w:r w:rsidRPr="00CA5D69">
              <w:rPr>
                <w:rFonts w:ascii="Arial" w:hAnsi="Arial" w:cs="Arial"/>
                <w:sz w:val="18"/>
                <w:szCs w:val="18"/>
              </w:rPr>
              <w:t>-</w:t>
            </w:r>
          </w:p>
        </w:tc>
        <w:tc>
          <w:tcPr>
            <w:tcW w:w="1170" w:type="dxa"/>
            <w:shd w:val="clear" w:color="auto" w:fill="auto"/>
          </w:tcPr>
          <w:p w14:paraId="6515F674" w14:textId="77777777" w:rsidR="00004394" w:rsidRPr="00CA5D69" w:rsidRDefault="00004394" w:rsidP="001815F4">
            <w:pPr>
              <w:tabs>
                <w:tab w:val="decimal" w:pos="882"/>
              </w:tabs>
              <w:spacing w:line="360" w:lineRule="exact"/>
              <w:ind w:left="-50" w:right="3"/>
              <w:rPr>
                <w:rFonts w:ascii="Arial" w:hAnsi="Arial" w:cs="Arial"/>
                <w:sz w:val="18"/>
                <w:szCs w:val="18"/>
              </w:rPr>
            </w:pPr>
            <w:r w:rsidRPr="00CA5D69">
              <w:rPr>
                <w:rFonts w:ascii="Arial" w:hAnsi="Arial" w:cs="Arial"/>
                <w:sz w:val="18"/>
                <w:szCs w:val="18"/>
              </w:rPr>
              <w:t>1,082</w:t>
            </w:r>
          </w:p>
        </w:tc>
      </w:tr>
      <w:tr w:rsidR="00CA5D69" w:rsidRPr="00CA5D69" w14:paraId="62C1EBFF" w14:textId="77777777" w:rsidTr="006A6104">
        <w:tc>
          <w:tcPr>
            <w:tcW w:w="4410" w:type="dxa"/>
            <w:vAlign w:val="bottom"/>
          </w:tcPr>
          <w:p w14:paraId="13DCC08D" w14:textId="77777777" w:rsidR="00004394" w:rsidRPr="00CA5D69" w:rsidRDefault="00004394" w:rsidP="001815F4">
            <w:pPr>
              <w:spacing w:line="360" w:lineRule="exact"/>
              <w:ind w:left="162" w:right="-108" w:hanging="162"/>
              <w:rPr>
                <w:rFonts w:ascii="Arial" w:hAnsi="Arial" w:cs="Arial"/>
                <w:b/>
                <w:bCs/>
                <w:sz w:val="18"/>
                <w:szCs w:val="18"/>
              </w:rPr>
            </w:pPr>
            <w:r w:rsidRPr="00CA5D69">
              <w:rPr>
                <w:rFonts w:ascii="Arial" w:hAnsi="Arial" w:cs="Arial"/>
                <w:b/>
                <w:bCs/>
                <w:sz w:val="18"/>
                <w:szCs w:val="18"/>
              </w:rPr>
              <w:t>Financial liabilities measured at fair value</w:t>
            </w:r>
          </w:p>
        </w:tc>
        <w:tc>
          <w:tcPr>
            <w:tcW w:w="1170" w:type="dxa"/>
            <w:shd w:val="clear" w:color="auto" w:fill="auto"/>
            <w:vAlign w:val="bottom"/>
          </w:tcPr>
          <w:p w14:paraId="16D3AE1A" w14:textId="77777777" w:rsidR="00004394" w:rsidRPr="00CA5D69" w:rsidRDefault="00004394" w:rsidP="001815F4">
            <w:pPr>
              <w:tabs>
                <w:tab w:val="decimal" w:pos="882"/>
              </w:tabs>
              <w:spacing w:line="360" w:lineRule="exact"/>
              <w:ind w:left="-50" w:right="3"/>
              <w:rPr>
                <w:rFonts w:ascii="Arial" w:hAnsi="Arial" w:cs="Arial"/>
                <w:sz w:val="18"/>
                <w:szCs w:val="18"/>
                <w:cs/>
              </w:rPr>
            </w:pPr>
          </w:p>
        </w:tc>
        <w:tc>
          <w:tcPr>
            <w:tcW w:w="1170" w:type="dxa"/>
            <w:shd w:val="clear" w:color="auto" w:fill="auto"/>
            <w:vAlign w:val="bottom"/>
          </w:tcPr>
          <w:p w14:paraId="51CADCDB" w14:textId="77777777" w:rsidR="00004394" w:rsidRPr="00CA5D69" w:rsidRDefault="00004394" w:rsidP="001815F4">
            <w:pPr>
              <w:tabs>
                <w:tab w:val="decimal" w:pos="882"/>
              </w:tabs>
              <w:spacing w:line="360" w:lineRule="exact"/>
              <w:ind w:left="-50" w:right="3"/>
              <w:rPr>
                <w:rFonts w:ascii="Arial" w:hAnsi="Arial" w:cs="Arial"/>
                <w:sz w:val="18"/>
                <w:szCs w:val="18"/>
              </w:rPr>
            </w:pPr>
          </w:p>
        </w:tc>
        <w:tc>
          <w:tcPr>
            <w:tcW w:w="1170" w:type="dxa"/>
            <w:shd w:val="clear" w:color="auto" w:fill="auto"/>
            <w:vAlign w:val="bottom"/>
          </w:tcPr>
          <w:p w14:paraId="6E87AD59" w14:textId="77777777" w:rsidR="00004394" w:rsidRPr="00CA5D69" w:rsidRDefault="00004394" w:rsidP="001815F4">
            <w:pPr>
              <w:tabs>
                <w:tab w:val="decimal" w:pos="882"/>
              </w:tabs>
              <w:spacing w:line="360" w:lineRule="exact"/>
              <w:ind w:left="-50" w:right="3"/>
              <w:rPr>
                <w:rFonts w:ascii="Arial" w:hAnsi="Arial" w:cs="Arial"/>
                <w:sz w:val="18"/>
                <w:szCs w:val="18"/>
                <w:cs/>
              </w:rPr>
            </w:pPr>
          </w:p>
        </w:tc>
        <w:tc>
          <w:tcPr>
            <w:tcW w:w="1170" w:type="dxa"/>
            <w:shd w:val="clear" w:color="auto" w:fill="auto"/>
            <w:vAlign w:val="bottom"/>
          </w:tcPr>
          <w:p w14:paraId="66122FD5" w14:textId="77777777" w:rsidR="00004394" w:rsidRPr="00CA5D69" w:rsidRDefault="00004394" w:rsidP="001815F4">
            <w:pPr>
              <w:tabs>
                <w:tab w:val="decimal" w:pos="882"/>
              </w:tabs>
              <w:spacing w:line="360" w:lineRule="exact"/>
              <w:ind w:left="-50" w:right="3"/>
              <w:rPr>
                <w:rFonts w:ascii="Arial" w:hAnsi="Arial" w:cs="Arial"/>
                <w:sz w:val="18"/>
                <w:szCs w:val="18"/>
              </w:rPr>
            </w:pPr>
          </w:p>
        </w:tc>
      </w:tr>
      <w:tr w:rsidR="00CA5D69" w:rsidRPr="00CA5D69" w14:paraId="32EFAE70" w14:textId="77777777" w:rsidTr="003E2568">
        <w:tc>
          <w:tcPr>
            <w:tcW w:w="4410" w:type="dxa"/>
          </w:tcPr>
          <w:p w14:paraId="44878BE0" w14:textId="41AD6528" w:rsidR="003D02D2" w:rsidRPr="00CA5D69" w:rsidRDefault="003D02D2" w:rsidP="003D02D2">
            <w:pPr>
              <w:spacing w:line="360" w:lineRule="exact"/>
              <w:ind w:left="162" w:right="-108" w:hanging="162"/>
              <w:rPr>
                <w:rFonts w:ascii="Arial" w:hAnsi="Arial" w:cs="Arial"/>
                <w:sz w:val="18"/>
                <w:szCs w:val="18"/>
              </w:rPr>
            </w:pPr>
            <w:r w:rsidRPr="00CA5D69">
              <w:rPr>
                <w:rFonts w:ascii="Arial" w:hAnsi="Arial" w:cs="Arial"/>
                <w:sz w:val="18"/>
                <w:szCs w:val="18"/>
              </w:rPr>
              <w:t xml:space="preserve">Securities borrowing and lending payables </w:t>
            </w:r>
          </w:p>
        </w:tc>
        <w:tc>
          <w:tcPr>
            <w:tcW w:w="1170" w:type="dxa"/>
            <w:shd w:val="clear" w:color="auto" w:fill="auto"/>
          </w:tcPr>
          <w:p w14:paraId="1F0DDBFB" w14:textId="340E91D7" w:rsidR="003D02D2" w:rsidRPr="00CA5D69" w:rsidRDefault="003D02D2" w:rsidP="003D02D2">
            <w:pPr>
              <w:pStyle w:val="BodyTextIndent3"/>
              <w:tabs>
                <w:tab w:val="decimal" w:pos="972"/>
              </w:tabs>
              <w:spacing w:line="360" w:lineRule="exact"/>
              <w:ind w:firstLine="75"/>
              <w:rPr>
                <w:rFonts w:ascii="Angsana New" w:hAnsi="Angsana New"/>
                <w:color w:val="auto"/>
                <w:kern w:val="28"/>
                <w:sz w:val="28"/>
                <w:szCs w:val="28"/>
              </w:rPr>
            </w:pPr>
            <w:r w:rsidRPr="00CA5D69">
              <w:rPr>
                <w:rFonts w:ascii="Arial" w:hAnsi="Arial" w:cs="Arial"/>
                <w:color w:val="auto"/>
                <w:sz w:val="18"/>
                <w:szCs w:val="18"/>
              </w:rPr>
              <w:t>78,330</w:t>
            </w:r>
          </w:p>
        </w:tc>
        <w:tc>
          <w:tcPr>
            <w:tcW w:w="1170" w:type="dxa"/>
            <w:shd w:val="clear" w:color="auto" w:fill="auto"/>
          </w:tcPr>
          <w:p w14:paraId="71BCEA39" w14:textId="2DFDA492" w:rsidR="003D02D2" w:rsidRPr="00CA5D69" w:rsidRDefault="003D02D2" w:rsidP="003D02D2">
            <w:pPr>
              <w:pStyle w:val="BodyTextIndent3"/>
              <w:tabs>
                <w:tab w:val="decimal" w:pos="972"/>
              </w:tabs>
              <w:spacing w:line="360" w:lineRule="exact"/>
              <w:ind w:firstLine="75"/>
              <w:rPr>
                <w:rFonts w:ascii="Angsana New" w:hAnsi="Angsana New"/>
                <w:color w:val="auto"/>
                <w:kern w:val="28"/>
                <w:sz w:val="28"/>
                <w:szCs w:val="28"/>
              </w:rPr>
            </w:pPr>
            <w:r w:rsidRPr="00CA5D69">
              <w:rPr>
                <w:rFonts w:ascii="Arial" w:hAnsi="Arial" w:cs="Arial"/>
                <w:color w:val="auto"/>
                <w:sz w:val="18"/>
                <w:szCs w:val="18"/>
              </w:rPr>
              <w:t>-</w:t>
            </w:r>
          </w:p>
        </w:tc>
        <w:tc>
          <w:tcPr>
            <w:tcW w:w="1170" w:type="dxa"/>
            <w:shd w:val="clear" w:color="auto" w:fill="auto"/>
          </w:tcPr>
          <w:p w14:paraId="777275D4" w14:textId="769F491B" w:rsidR="003D02D2" w:rsidRPr="00CA5D69" w:rsidRDefault="003D02D2" w:rsidP="003D02D2">
            <w:pPr>
              <w:pStyle w:val="BodyTextIndent3"/>
              <w:tabs>
                <w:tab w:val="decimal" w:pos="972"/>
              </w:tabs>
              <w:spacing w:line="360" w:lineRule="exact"/>
              <w:ind w:firstLine="75"/>
              <w:rPr>
                <w:rFonts w:ascii="Angsana New" w:hAnsi="Angsana New"/>
                <w:color w:val="auto"/>
                <w:kern w:val="28"/>
                <w:sz w:val="28"/>
                <w:szCs w:val="28"/>
              </w:rPr>
            </w:pPr>
            <w:r w:rsidRPr="00CA5D69">
              <w:rPr>
                <w:rFonts w:ascii="Arial" w:hAnsi="Arial" w:cs="Arial"/>
                <w:color w:val="auto"/>
                <w:sz w:val="18"/>
                <w:szCs w:val="18"/>
              </w:rPr>
              <w:t>-</w:t>
            </w:r>
          </w:p>
        </w:tc>
        <w:tc>
          <w:tcPr>
            <w:tcW w:w="1170" w:type="dxa"/>
            <w:shd w:val="clear" w:color="auto" w:fill="auto"/>
          </w:tcPr>
          <w:p w14:paraId="7D1F4038" w14:textId="57C4895E" w:rsidR="003D02D2" w:rsidRPr="00CA5D69" w:rsidRDefault="003D02D2" w:rsidP="003D02D2">
            <w:pPr>
              <w:pStyle w:val="BodyTextIndent3"/>
              <w:tabs>
                <w:tab w:val="decimal" w:pos="972"/>
              </w:tabs>
              <w:spacing w:line="360" w:lineRule="exact"/>
              <w:ind w:firstLine="75"/>
              <w:rPr>
                <w:rFonts w:ascii="Angsana New" w:hAnsi="Angsana New"/>
                <w:color w:val="auto"/>
                <w:kern w:val="28"/>
                <w:sz w:val="28"/>
                <w:szCs w:val="28"/>
              </w:rPr>
            </w:pPr>
            <w:r w:rsidRPr="00CA5D69">
              <w:rPr>
                <w:rFonts w:ascii="Arial" w:hAnsi="Arial" w:cs="Arial"/>
                <w:color w:val="auto"/>
                <w:sz w:val="18"/>
                <w:szCs w:val="18"/>
              </w:rPr>
              <w:t>78,330</w:t>
            </w:r>
          </w:p>
        </w:tc>
      </w:tr>
      <w:tr w:rsidR="00CA5D69" w:rsidRPr="00CA5D69" w14:paraId="45FC7AFD" w14:textId="77777777" w:rsidTr="006A6104">
        <w:tc>
          <w:tcPr>
            <w:tcW w:w="4410" w:type="dxa"/>
            <w:vAlign w:val="bottom"/>
          </w:tcPr>
          <w:p w14:paraId="3DC2EC2F" w14:textId="1821CA75" w:rsidR="003D02D2" w:rsidRPr="00CA5D69" w:rsidRDefault="003D02D2" w:rsidP="003D02D2">
            <w:pPr>
              <w:spacing w:line="360" w:lineRule="exact"/>
              <w:ind w:left="162" w:right="-108" w:hanging="162"/>
              <w:rPr>
                <w:rFonts w:ascii="Arial" w:hAnsi="Arial" w:cs="Arial"/>
                <w:sz w:val="18"/>
                <w:szCs w:val="18"/>
              </w:rPr>
            </w:pPr>
            <w:r w:rsidRPr="00CA5D69">
              <w:rPr>
                <w:rFonts w:ascii="Arial" w:hAnsi="Arial" w:cs="Arial"/>
                <w:sz w:val="18"/>
                <w:szCs w:val="18"/>
              </w:rPr>
              <w:t xml:space="preserve">Derivatives liabilities </w:t>
            </w:r>
          </w:p>
        </w:tc>
        <w:tc>
          <w:tcPr>
            <w:tcW w:w="1170" w:type="dxa"/>
            <w:shd w:val="clear" w:color="auto" w:fill="auto"/>
          </w:tcPr>
          <w:p w14:paraId="79EBAD59" w14:textId="77777777" w:rsidR="003D02D2" w:rsidRPr="00CA5D69" w:rsidRDefault="003D02D2" w:rsidP="003D02D2">
            <w:pPr>
              <w:pStyle w:val="BodyTextIndent3"/>
              <w:tabs>
                <w:tab w:val="decimal" w:pos="972"/>
              </w:tabs>
              <w:spacing w:line="360" w:lineRule="exact"/>
              <w:ind w:firstLine="75"/>
              <w:rPr>
                <w:rFonts w:ascii="Angsana New" w:hAnsi="Angsana New"/>
                <w:color w:val="auto"/>
                <w:kern w:val="28"/>
                <w:sz w:val="28"/>
                <w:szCs w:val="28"/>
              </w:rPr>
            </w:pPr>
          </w:p>
        </w:tc>
        <w:tc>
          <w:tcPr>
            <w:tcW w:w="1170" w:type="dxa"/>
            <w:shd w:val="clear" w:color="auto" w:fill="auto"/>
          </w:tcPr>
          <w:p w14:paraId="61662D36" w14:textId="77777777" w:rsidR="003D02D2" w:rsidRPr="00CA5D69" w:rsidRDefault="003D02D2" w:rsidP="003D02D2">
            <w:pPr>
              <w:pStyle w:val="BodyTextIndent3"/>
              <w:tabs>
                <w:tab w:val="decimal" w:pos="972"/>
              </w:tabs>
              <w:spacing w:line="360" w:lineRule="exact"/>
              <w:ind w:firstLine="75"/>
              <w:rPr>
                <w:rFonts w:ascii="Angsana New" w:hAnsi="Angsana New"/>
                <w:color w:val="auto"/>
                <w:kern w:val="28"/>
                <w:sz w:val="28"/>
                <w:szCs w:val="28"/>
              </w:rPr>
            </w:pPr>
          </w:p>
        </w:tc>
        <w:tc>
          <w:tcPr>
            <w:tcW w:w="1170" w:type="dxa"/>
            <w:shd w:val="clear" w:color="auto" w:fill="auto"/>
          </w:tcPr>
          <w:p w14:paraId="27E15074" w14:textId="77777777" w:rsidR="003D02D2" w:rsidRPr="00CA5D69" w:rsidRDefault="003D02D2" w:rsidP="003D02D2">
            <w:pPr>
              <w:pStyle w:val="BodyTextIndent3"/>
              <w:tabs>
                <w:tab w:val="decimal" w:pos="972"/>
              </w:tabs>
              <w:spacing w:line="360" w:lineRule="exact"/>
              <w:ind w:firstLine="75"/>
              <w:rPr>
                <w:rFonts w:ascii="Angsana New" w:hAnsi="Angsana New"/>
                <w:color w:val="auto"/>
                <w:kern w:val="28"/>
                <w:sz w:val="28"/>
                <w:szCs w:val="28"/>
              </w:rPr>
            </w:pPr>
          </w:p>
        </w:tc>
        <w:tc>
          <w:tcPr>
            <w:tcW w:w="1170" w:type="dxa"/>
            <w:shd w:val="clear" w:color="auto" w:fill="auto"/>
          </w:tcPr>
          <w:p w14:paraId="09D831D5" w14:textId="77777777" w:rsidR="003D02D2" w:rsidRPr="00CA5D69" w:rsidRDefault="003D02D2" w:rsidP="003D02D2">
            <w:pPr>
              <w:pStyle w:val="BodyTextIndent3"/>
              <w:tabs>
                <w:tab w:val="decimal" w:pos="972"/>
              </w:tabs>
              <w:spacing w:line="360" w:lineRule="exact"/>
              <w:ind w:firstLine="75"/>
              <w:rPr>
                <w:rFonts w:ascii="Angsana New" w:hAnsi="Angsana New"/>
                <w:color w:val="auto"/>
                <w:kern w:val="28"/>
                <w:sz w:val="28"/>
                <w:szCs w:val="28"/>
              </w:rPr>
            </w:pPr>
          </w:p>
        </w:tc>
      </w:tr>
      <w:tr w:rsidR="00CA5D69" w:rsidRPr="00CA5D69" w14:paraId="26C13137" w14:textId="77777777" w:rsidTr="006A6104">
        <w:tc>
          <w:tcPr>
            <w:tcW w:w="4410" w:type="dxa"/>
            <w:vAlign w:val="bottom"/>
          </w:tcPr>
          <w:p w14:paraId="3003CF89" w14:textId="291F2701" w:rsidR="00A85267" w:rsidRPr="00CA5D69" w:rsidRDefault="00A85267" w:rsidP="00A85267">
            <w:pPr>
              <w:spacing w:line="360" w:lineRule="exact"/>
              <w:ind w:left="162" w:right="-108" w:hanging="162"/>
              <w:rPr>
                <w:rFonts w:ascii="Arial" w:hAnsi="Arial" w:cs="Arial"/>
                <w:sz w:val="18"/>
                <w:szCs w:val="18"/>
              </w:rPr>
            </w:pPr>
            <w:r w:rsidRPr="00CA5D69">
              <w:rPr>
                <w:rFonts w:ascii="Arial" w:hAnsi="Arial" w:cs="Arial"/>
                <w:sz w:val="18"/>
                <w:szCs w:val="18"/>
              </w:rPr>
              <w:t xml:space="preserve">   Foreign currency forward contracts </w:t>
            </w:r>
          </w:p>
        </w:tc>
        <w:tc>
          <w:tcPr>
            <w:tcW w:w="1170" w:type="dxa"/>
            <w:shd w:val="clear" w:color="auto" w:fill="auto"/>
          </w:tcPr>
          <w:p w14:paraId="1D3D943D" w14:textId="77777777" w:rsidR="00A85267" w:rsidRPr="00CA5D69" w:rsidRDefault="00A85267" w:rsidP="00A85267">
            <w:pPr>
              <w:tabs>
                <w:tab w:val="decimal" w:pos="882"/>
              </w:tabs>
              <w:spacing w:line="360" w:lineRule="exact"/>
              <w:ind w:left="-50" w:right="3"/>
              <w:rPr>
                <w:rFonts w:ascii="Arial" w:hAnsi="Arial" w:cs="Arial"/>
                <w:sz w:val="18"/>
                <w:szCs w:val="18"/>
              </w:rPr>
            </w:pPr>
            <w:r w:rsidRPr="00CA5D69">
              <w:rPr>
                <w:rFonts w:ascii="Arial" w:hAnsi="Arial" w:cs="Arial"/>
                <w:sz w:val="18"/>
                <w:szCs w:val="18"/>
              </w:rPr>
              <w:t>-</w:t>
            </w:r>
          </w:p>
        </w:tc>
        <w:tc>
          <w:tcPr>
            <w:tcW w:w="1170" w:type="dxa"/>
            <w:shd w:val="clear" w:color="auto" w:fill="auto"/>
          </w:tcPr>
          <w:p w14:paraId="5E6C96FD" w14:textId="77777777" w:rsidR="00A85267" w:rsidRPr="00CA5D69" w:rsidRDefault="00A85267" w:rsidP="00A85267">
            <w:pPr>
              <w:tabs>
                <w:tab w:val="decimal" w:pos="882"/>
              </w:tabs>
              <w:spacing w:line="360" w:lineRule="exact"/>
              <w:ind w:left="-50" w:right="3"/>
              <w:rPr>
                <w:rFonts w:ascii="Arial" w:hAnsi="Arial" w:cs="Arial"/>
                <w:sz w:val="18"/>
                <w:szCs w:val="18"/>
              </w:rPr>
            </w:pPr>
            <w:r w:rsidRPr="00CA5D69">
              <w:rPr>
                <w:rFonts w:ascii="Arial" w:hAnsi="Arial" w:cs="Arial"/>
                <w:sz w:val="18"/>
                <w:szCs w:val="18"/>
              </w:rPr>
              <w:t>4,785</w:t>
            </w:r>
          </w:p>
        </w:tc>
        <w:tc>
          <w:tcPr>
            <w:tcW w:w="1170" w:type="dxa"/>
            <w:shd w:val="clear" w:color="auto" w:fill="auto"/>
          </w:tcPr>
          <w:p w14:paraId="06E955E9" w14:textId="77777777" w:rsidR="00A85267" w:rsidRPr="00CA5D69" w:rsidRDefault="00A85267" w:rsidP="00A85267">
            <w:pPr>
              <w:tabs>
                <w:tab w:val="decimal" w:pos="882"/>
              </w:tabs>
              <w:spacing w:line="360" w:lineRule="exact"/>
              <w:ind w:left="-50" w:right="3"/>
              <w:rPr>
                <w:rFonts w:ascii="Arial" w:hAnsi="Arial" w:cs="Arial"/>
                <w:sz w:val="18"/>
                <w:szCs w:val="18"/>
              </w:rPr>
            </w:pPr>
            <w:r w:rsidRPr="00CA5D69">
              <w:rPr>
                <w:rFonts w:ascii="Arial" w:hAnsi="Arial" w:cs="Arial"/>
                <w:sz w:val="18"/>
                <w:szCs w:val="18"/>
              </w:rPr>
              <w:t>-</w:t>
            </w:r>
          </w:p>
        </w:tc>
        <w:tc>
          <w:tcPr>
            <w:tcW w:w="1170" w:type="dxa"/>
            <w:shd w:val="clear" w:color="auto" w:fill="auto"/>
          </w:tcPr>
          <w:p w14:paraId="409171A2" w14:textId="77777777" w:rsidR="00A85267" w:rsidRPr="00CA5D69" w:rsidRDefault="00A85267" w:rsidP="00A85267">
            <w:pPr>
              <w:tabs>
                <w:tab w:val="decimal" w:pos="882"/>
              </w:tabs>
              <w:spacing w:line="360" w:lineRule="exact"/>
              <w:ind w:left="-50" w:right="3"/>
              <w:rPr>
                <w:rFonts w:ascii="Arial" w:hAnsi="Arial" w:cs="Arial"/>
                <w:sz w:val="18"/>
                <w:szCs w:val="18"/>
              </w:rPr>
            </w:pPr>
            <w:r w:rsidRPr="00CA5D69">
              <w:rPr>
                <w:rFonts w:ascii="Arial" w:hAnsi="Arial" w:cs="Arial"/>
                <w:sz w:val="18"/>
                <w:szCs w:val="18"/>
              </w:rPr>
              <w:t>4,785</w:t>
            </w:r>
          </w:p>
        </w:tc>
      </w:tr>
      <w:tr w:rsidR="00CA5D69" w:rsidRPr="00CA5D69" w14:paraId="4B9495CA" w14:textId="77777777" w:rsidTr="006A6104">
        <w:tc>
          <w:tcPr>
            <w:tcW w:w="4410" w:type="dxa"/>
            <w:vAlign w:val="bottom"/>
          </w:tcPr>
          <w:p w14:paraId="5C89CAE5" w14:textId="77777777" w:rsidR="00A85267" w:rsidRPr="00CA5D69" w:rsidRDefault="00A85267" w:rsidP="00A85267">
            <w:pPr>
              <w:spacing w:line="360" w:lineRule="exact"/>
              <w:ind w:left="162" w:right="-108" w:hanging="162"/>
              <w:rPr>
                <w:rFonts w:ascii="Arial" w:hAnsi="Arial" w:cs="Arial"/>
                <w:sz w:val="18"/>
                <w:szCs w:val="18"/>
              </w:rPr>
            </w:pPr>
            <w:r w:rsidRPr="00CA5D69">
              <w:rPr>
                <w:rFonts w:ascii="Arial" w:hAnsi="Arial" w:cs="Arial"/>
                <w:sz w:val="18"/>
                <w:szCs w:val="18"/>
              </w:rPr>
              <w:t xml:space="preserve">   Derivative warrants</w:t>
            </w:r>
          </w:p>
        </w:tc>
        <w:tc>
          <w:tcPr>
            <w:tcW w:w="1170" w:type="dxa"/>
            <w:shd w:val="clear" w:color="auto" w:fill="auto"/>
          </w:tcPr>
          <w:p w14:paraId="2D398AB6" w14:textId="77777777" w:rsidR="00A85267" w:rsidRPr="00CA5D69" w:rsidRDefault="00A85267" w:rsidP="00A85267">
            <w:pPr>
              <w:tabs>
                <w:tab w:val="decimal" w:pos="882"/>
              </w:tabs>
              <w:spacing w:line="360" w:lineRule="exact"/>
              <w:ind w:left="-50" w:right="3"/>
              <w:rPr>
                <w:rFonts w:ascii="Arial" w:hAnsi="Arial" w:cs="Arial"/>
                <w:sz w:val="18"/>
                <w:szCs w:val="18"/>
              </w:rPr>
            </w:pPr>
            <w:r w:rsidRPr="00CA5D69">
              <w:rPr>
                <w:rFonts w:ascii="Arial" w:hAnsi="Arial" w:cs="Arial"/>
                <w:sz w:val="18"/>
                <w:szCs w:val="18"/>
              </w:rPr>
              <w:t>17,895</w:t>
            </w:r>
          </w:p>
        </w:tc>
        <w:tc>
          <w:tcPr>
            <w:tcW w:w="1170" w:type="dxa"/>
            <w:shd w:val="clear" w:color="auto" w:fill="auto"/>
          </w:tcPr>
          <w:p w14:paraId="138B2197" w14:textId="77777777" w:rsidR="00A85267" w:rsidRPr="00CA5D69" w:rsidRDefault="00A85267" w:rsidP="00A85267">
            <w:pPr>
              <w:tabs>
                <w:tab w:val="decimal" w:pos="882"/>
              </w:tabs>
              <w:spacing w:line="360" w:lineRule="exact"/>
              <w:ind w:left="-50" w:right="3"/>
              <w:rPr>
                <w:rFonts w:ascii="Arial" w:hAnsi="Arial" w:cs="Arial"/>
                <w:sz w:val="18"/>
                <w:szCs w:val="18"/>
              </w:rPr>
            </w:pPr>
            <w:r w:rsidRPr="00CA5D69">
              <w:rPr>
                <w:rFonts w:ascii="Arial" w:hAnsi="Arial" w:cs="Arial"/>
                <w:sz w:val="18"/>
                <w:szCs w:val="18"/>
              </w:rPr>
              <w:t>-</w:t>
            </w:r>
          </w:p>
        </w:tc>
        <w:tc>
          <w:tcPr>
            <w:tcW w:w="1170" w:type="dxa"/>
            <w:shd w:val="clear" w:color="auto" w:fill="auto"/>
          </w:tcPr>
          <w:p w14:paraId="5B945D8B" w14:textId="77777777" w:rsidR="00A85267" w:rsidRPr="00CA5D69" w:rsidRDefault="00A85267" w:rsidP="00A85267">
            <w:pPr>
              <w:tabs>
                <w:tab w:val="decimal" w:pos="882"/>
              </w:tabs>
              <w:spacing w:line="360" w:lineRule="exact"/>
              <w:ind w:left="-50" w:right="3"/>
              <w:rPr>
                <w:rFonts w:ascii="Arial" w:hAnsi="Arial" w:cs="Arial"/>
                <w:sz w:val="18"/>
                <w:szCs w:val="18"/>
              </w:rPr>
            </w:pPr>
            <w:r w:rsidRPr="00CA5D69">
              <w:rPr>
                <w:rFonts w:ascii="Arial" w:hAnsi="Arial" w:cs="Arial"/>
                <w:sz w:val="18"/>
                <w:szCs w:val="18"/>
              </w:rPr>
              <w:t>-</w:t>
            </w:r>
          </w:p>
        </w:tc>
        <w:tc>
          <w:tcPr>
            <w:tcW w:w="1170" w:type="dxa"/>
            <w:shd w:val="clear" w:color="auto" w:fill="auto"/>
          </w:tcPr>
          <w:p w14:paraId="65D58678" w14:textId="77777777" w:rsidR="00A85267" w:rsidRPr="00CA5D69" w:rsidRDefault="00A85267" w:rsidP="00A85267">
            <w:pPr>
              <w:tabs>
                <w:tab w:val="decimal" w:pos="882"/>
              </w:tabs>
              <w:spacing w:line="360" w:lineRule="exact"/>
              <w:ind w:left="-50" w:right="3"/>
              <w:rPr>
                <w:rFonts w:ascii="Arial" w:hAnsi="Arial" w:cs="Arial"/>
                <w:sz w:val="18"/>
                <w:szCs w:val="18"/>
              </w:rPr>
            </w:pPr>
            <w:r w:rsidRPr="00CA5D69">
              <w:rPr>
                <w:rFonts w:ascii="Arial" w:hAnsi="Arial" w:cs="Arial"/>
                <w:sz w:val="18"/>
                <w:szCs w:val="18"/>
              </w:rPr>
              <w:t>17,895</w:t>
            </w:r>
          </w:p>
        </w:tc>
      </w:tr>
      <w:tr w:rsidR="00CA5D69" w:rsidRPr="00CA5D69" w14:paraId="3FA4F401" w14:textId="77777777" w:rsidTr="006A6104">
        <w:tc>
          <w:tcPr>
            <w:tcW w:w="4410" w:type="dxa"/>
            <w:vAlign w:val="bottom"/>
          </w:tcPr>
          <w:p w14:paraId="1E434B50" w14:textId="77777777" w:rsidR="00A85267" w:rsidRPr="00CA5D69" w:rsidRDefault="00A85267" w:rsidP="00A85267">
            <w:pPr>
              <w:spacing w:line="360" w:lineRule="exact"/>
              <w:ind w:left="162" w:right="-108" w:hanging="162"/>
              <w:rPr>
                <w:rFonts w:ascii="Arial" w:hAnsi="Arial" w:cs="Arial"/>
                <w:b/>
                <w:bCs/>
                <w:sz w:val="18"/>
                <w:szCs w:val="18"/>
              </w:rPr>
            </w:pPr>
            <w:r w:rsidRPr="00CA5D69">
              <w:rPr>
                <w:rFonts w:ascii="Arial" w:hAnsi="Arial" w:cs="Arial"/>
                <w:b/>
                <w:bCs/>
                <w:sz w:val="18"/>
                <w:szCs w:val="18"/>
              </w:rPr>
              <w:t>Assets for which fair value are disclosed</w:t>
            </w:r>
          </w:p>
        </w:tc>
        <w:tc>
          <w:tcPr>
            <w:tcW w:w="1170" w:type="dxa"/>
            <w:shd w:val="clear" w:color="auto" w:fill="auto"/>
          </w:tcPr>
          <w:p w14:paraId="16AD093E" w14:textId="77777777" w:rsidR="00A85267" w:rsidRPr="00CA5D69" w:rsidRDefault="00A85267" w:rsidP="00A85267">
            <w:pPr>
              <w:tabs>
                <w:tab w:val="decimal" w:pos="882"/>
              </w:tabs>
              <w:spacing w:line="360" w:lineRule="exact"/>
              <w:ind w:left="-50" w:right="3"/>
              <w:rPr>
                <w:rFonts w:ascii="Arial" w:hAnsi="Arial" w:cs="Arial"/>
                <w:sz w:val="18"/>
                <w:szCs w:val="18"/>
              </w:rPr>
            </w:pPr>
          </w:p>
        </w:tc>
        <w:tc>
          <w:tcPr>
            <w:tcW w:w="1170" w:type="dxa"/>
            <w:shd w:val="clear" w:color="auto" w:fill="auto"/>
          </w:tcPr>
          <w:p w14:paraId="07484673" w14:textId="77777777" w:rsidR="00A85267" w:rsidRPr="00CA5D69" w:rsidRDefault="00A85267" w:rsidP="00A85267">
            <w:pPr>
              <w:tabs>
                <w:tab w:val="decimal" w:pos="882"/>
              </w:tabs>
              <w:spacing w:line="360" w:lineRule="exact"/>
              <w:ind w:left="-50" w:right="3"/>
              <w:rPr>
                <w:rFonts w:ascii="Arial" w:hAnsi="Arial" w:cs="Arial"/>
                <w:sz w:val="18"/>
                <w:szCs w:val="18"/>
              </w:rPr>
            </w:pPr>
          </w:p>
        </w:tc>
        <w:tc>
          <w:tcPr>
            <w:tcW w:w="1170" w:type="dxa"/>
            <w:shd w:val="clear" w:color="auto" w:fill="auto"/>
          </w:tcPr>
          <w:p w14:paraId="7AC362B8" w14:textId="77777777" w:rsidR="00A85267" w:rsidRPr="00CA5D69" w:rsidRDefault="00A85267" w:rsidP="00A85267">
            <w:pPr>
              <w:tabs>
                <w:tab w:val="decimal" w:pos="882"/>
              </w:tabs>
              <w:spacing w:line="360" w:lineRule="exact"/>
              <w:ind w:left="-50" w:right="3"/>
              <w:rPr>
                <w:rFonts w:ascii="Arial" w:hAnsi="Arial" w:cs="Arial"/>
                <w:sz w:val="18"/>
                <w:szCs w:val="18"/>
              </w:rPr>
            </w:pPr>
          </w:p>
        </w:tc>
        <w:tc>
          <w:tcPr>
            <w:tcW w:w="1170" w:type="dxa"/>
            <w:shd w:val="clear" w:color="auto" w:fill="auto"/>
          </w:tcPr>
          <w:p w14:paraId="34AF2ED8" w14:textId="77777777" w:rsidR="00A85267" w:rsidRPr="00CA5D69" w:rsidRDefault="00A85267" w:rsidP="00A85267">
            <w:pPr>
              <w:tabs>
                <w:tab w:val="decimal" w:pos="882"/>
              </w:tabs>
              <w:spacing w:line="360" w:lineRule="exact"/>
              <w:ind w:left="-50" w:right="3"/>
              <w:rPr>
                <w:rFonts w:ascii="Arial" w:hAnsi="Arial" w:cs="Arial"/>
                <w:sz w:val="18"/>
                <w:szCs w:val="18"/>
              </w:rPr>
            </w:pPr>
          </w:p>
        </w:tc>
      </w:tr>
      <w:tr w:rsidR="00CA5D69" w:rsidRPr="00CA5D69" w14:paraId="31C289B3" w14:textId="77777777" w:rsidTr="006A6104">
        <w:tc>
          <w:tcPr>
            <w:tcW w:w="4410" w:type="dxa"/>
            <w:vAlign w:val="bottom"/>
          </w:tcPr>
          <w:p w14:paraId="3631948B" w14:textId="77777777" w:rsidR="00A85267" w:rsidRPr="00CA5D69" w:rsidRDefault="00A85267" w:rsidP="00A85267">
            <w:pPr>
              <w:spacing w:line="360" w:lineRule="exact"/>
              <w:ind w:right="-108"/>
              <w:rPr>
                <w:rFonts w:ascii="Arial" w:hAnsi="Arial" w:cs="Arial"/>
                <w:sz w:val="18"/>
                <w:szCs w:val="18"/>
              </w:rPr>
            </w:pPr>
            <w:r w:rsidRPr="00CA5D69">
              <w:rPr>
                <w:rFonts w:ascii="Arial" w:hAnsi="Arial" w:cs="Arial"/>
                <w:sz w:val="18"/>
                <w:szCs w:val="18"/>
              </w:rPr>
              <w:t>Held-to-maturity investments*</w:t>
            </w:r>
          </w:p>
        </w:tc>
        <w:tc>
          <w:tcPr>
            <w:tcW w:w="1170" w:type="dxa"/>
            <w:shd w:val="clear" w:color="auto" w:fill="auto"/>
          </w:tcPr>
          <w:p w14:paraId="271C6B98" w14:textId="77777777" w:rsidR="00A85267" w:rsidRPr="00CA5D69" w:rsidRDefault="00A85267" w:rsidP="00A85267">
            <w:pPr>
              <w:tabs>
                <w:tab w:val="decimal" w:pos="882"/>
              </w:tabs>
              <w:spacing w:line="360" w:lineRule="exact"/>
              <w:ind w:left="-50" w:right="3"/>
              <w:rPr>
                <w:rFonts w:ascii="Arial" w:hAnsi="Arial" w:cs="Arial"/>
                <w:sz w:val="18"/>
                <w:szCs w:val="18"/>
              </w:rPr>
            </w:pPr>
            <w:r w:rsidRPr="00CA5D69">
              <w:rPr>
                <w:rFonts w:ascii="Arial" w:hAnsi="Arial" w:cs="Arial"/>
                <w:sz w:val="18"/>
                <w:szCs w:val="18"/>
              </w:rPr>
              <w:t>2,810,000</w:t>
            </w:r>
          </w:p>
        </w:tc>
        <w:tc>
          <w:tcPr>
            <w:tcW w:w="1170" w:type="dxa"/>
            <w:shd w:val="clear" w:color="auto" w:fill="auto"/>
          </w:tcPr>
          <w:p w14:paraId="08586A8F" w14:textId="77777777" w:rsidR="00A85267" w:rsidRPr="00CA5D69" w:rsidRDefault="00A85267" w:rsidP="00A85267">
            <w:pPr>
              <w:tabs>
                <w:tab w:val="decimal" w:pos="882"/>
              </w:tabs>
              <w:spacing w:line="360" w:lineRule="exact"/>
              <w:ind w:left="-50" w:right="3"/>
              <w:rPr>
                <w:rFonts w:ascii="Arial" w:hAnsi="Arial" w:cs="Arial"/>
                <w:sz w:val="18"/>
                <w:szCs w:val="18"/>
              </w:rPr>
            </w:pPr>
            <w:r w:rsidRPr="00CA5D69">
              <w:rPr>
                <w:rFonts w:ascii="Arial" w:hAnsi="Arial" w:cs="Arial"/>
                <w:sz w:val="18"/>
                <w:szCs w:val="18"/>
              </w:rPr>
              <w:t>649,742</w:t>
            </w:r>
          </w:p>
        </w:tc>
        <w:tc>
          <w:tcPr>
            <w:tcW w:w="1170" w:type="dxa"/>
            <w:shd w:val="clear" w:color="auto" w:fill="auto"/>
          </w:tcPr>
          <w:p w14:paraId="42FC963D" w14:textId="77777777" w:rsidR="00A85267" w:rsidRPr="00CA5D69" w:rsidRDefault="00A85267" w:rsidP="00A85267">
            <w:pPr>
              <w:tabs>
                <w:tab w:val="decimal" w:pos="882"/>
              </w:tabs>
              <w:spacing w:line="360" w:lineRule="exact"/>
              <w:ind w:left="-50" w:right="3"/>
              <w:rPr>
                <w:rFonts w:ascii="Arial" w:hAnsi="Arial" w:cs="Arial"/>
                <w:sz w:val="18"/>
                <w:szCs w:val="18"/>
              </w:rPr>
            </w:pPr>
            <w:r w:rsidRPr="00CA5D69">
              <w:rPr>
                <w:rFonts w:ascii="Arial" w:hAnsi="Arial" w:cs="Arial"/>
                <w:sz w:val="18"/>
                <w:szCs w:val="18"/>
              </w:rPr>
              <w:t>-</w:t>
            </w:r>
          </w:p>
        </w:tc>
        <w:tc>
          <w:tcPr>
            <w:tcW w:w="1170" w:type="dxa"/>
            <w:shd w:val="clear" w:color="auto" w:fill="auto"/>
          </w:tcPr>
          <w:p w14:paraId="6F1C7507" w14:textId="77777777" w:rsidR="00A85267" w:rsidRPr="00CA5D69" w:rsidRDefault="00A85267" w:rsidP="00A85267">
            <w:pPr>
              <w:tabs>
                <w:tab w:val="decimal" w:pos="882"/>
              </w:tabs>
              <w:spacing w:line="360" w:lineRule="exact"/>
              <w:ind w:left="-50" w:right="3"/>
              <w:rPr>
                <w:rFonts w:ascii="Arial" w:hAnsi="Arial" w:cs="Arial"/>
                <w:sz w:val="18"/>
                <w:szCs w:val="18"/>
              </w:rPr>
            </w:pPr>
            <w:r w:rsidRPr="00CA5D69">
              <w:rPr>
                <w:rFonts w:ascii="Arial" w:hAnsi="Arial" w:cs="Arial"/>
                <w:sz w:val="18"/>
                <w:szCs w:val="18"/>
              </w:rPr>
              <w:t>3,459,742</w:t>
            </w:r>
          </w:p>
        </w:tc>
      </w:tr>
    </w:tbl>
    <w:p w14:paraId="0F29711F" w14:textId="22B0A9CA" w:rsidR="00004394" w:rsidRPr="00CA5D69" w:rsidRDefault="00004394" w:rsidP="00004394">
      <w:pPr>
        <w:spacing w:line="380" w:lineRule="exact"/>
        <w:ind w:left="908" w:right="-115" w:hanging="274"/>
        <w:rPr>
          <w:rFonts w:ascii="Arial" w:hAnsi="Arial" w:cs="Arial"/>
          <w:sz w:val="18"/>
          <w:szCs w:val="18"/>
        </w:rPr>
      </w:pPr>
      <w:r w:rsidRPr="00CA5D69">
        <w:rPr>
          <w:rFonts w:ascii="Arial" w:hAnsi="Arial" w:cs="Arial"/>
          <w:sz w:val="18"/>
          <w:szCs w:val="18"/>
        </w:rPr>
        <w:t>*</w:t>
      </w:r>
      <w:r w:rsidRPr="00CA5D69">
        <w:rPr>
          <w:rFonts w:ascii="Arial" w:hAnsi="Arial" w:cs="Arial"/>
          <w:sz w:val="18"/>
          <w:szCs w:val="18"/>
        </w:rPr>
        <w:tab/>
        <w:t xml:space="preserve">These included held-to-maturity investments </w:t>
      </w:r>
      <w:r w:rsidR="00761786">
        <w:rPr>
          <w:rFonts w:ascii="Arial" w:hAnsi="Arial" w:cs="Arial"/>
          <w:sz w:val="18"/>
          <w:szCs w:val="18"/>
        </w:rPr>
        <w:t>which</w:t>
      </w:r>
      <w:r w:rsidRPr="00CA5D69">
        <w:rPr>
          <w:rFonts w:ascii="Arial" w:hAnsi="Arial" w:cs="Arial"/>
          <w:sz w:val="18"/>
          <w:szCs w:val="18"/>
        </w:rPr>
        <w:t xml:space="preserve"> deposits at financial institutions and debt securities of Baht 3,100 million which were in</w:t>
      </w:r>
      <w:r w:rsidR="00761786">
        <w:rPr>
          <w:rFonts w:ascii="Arial" w:hAnsi="Arial" w:cs="Arial"/>
          <w:sz w:val="18"/>
          <w:szCs w:val="18"/>
        </w:rPr>
        <w:t xml:space="preserve"> the</w:t>
      </w:r>
      <w:r w:rsidRPr="00CA5D69">
        <w:rPr>
          <w:rFonts w:ascii="Arial" w:hAnsi="Arial" w:cs="Arial"/>
          <w:sz w:val="18"/>
          <w:szCs w:val="18"/>
        </w:rPr>
        <w:t xml:space="preserve"> name of the subsidiary and on behalf of customers.</w:t>
      </w:r>
    </w:p>
    <w:p w14:paraId="2E6B4E41" w14:textId="77777777" w:rsidR="003D02D2" w:rsidRPr="00CA5D69" w:rsidRDefault="003D02D2">
      <w:pPr>
        <w:widowControl/>
        <w:overflowPunct/>
        <w:autoSpaceDE/>
        <w:autoSpaceDN/>
        <w:adjustRightInd/>
        <w:textAlignment w:val="auto"/>
        <w:rPr>
          <w:rFonts w:ascii="Arial" w:hAnsi="Arial" w:cs="Arial"/>
          <w:sz w:val="18"/>
          <w:szCs w:val="18"/>
        </w:rPr>
      </w:pPr>
      <w:r w:rsidRPr="00CA5D69">
        <w:rPr>
          <w:rFonts w:ascii="Arial" w:hAnsi="Arial" w:cs="Arial"/>
          <w:sz w:val="18"/>
          <w:szCs w:val="18"/>
        </w:rPr>
        <w:br w:type="page"/>
      </w:r>
    </w:p>
    <w:p w14:paraId="5251B745" w14:textId="29D6BF08" w:rsidR="00004394" w:rsidRPr="00CA5D69" w:rsidRDefault="00004394" w:rsidP="00004394">
      <w:pPr>
        <w:tabs>
          <w:tab w:val="left" w:pos="2160"/>
          <w:tab w:val="right" w:pos="7020"/>
          <w:tab w:val="right" w:pos="8460"/>
        </w:tabs>
        <w:spacing w:before="120" w:line="360" w:lineRule="exact"/>
        <w:ind w:left="360" w:hanging="360"/>
        <w:jc w:val="right"/>
        <w:rPr>
          <w:rFonts w:ascii="Arial" w:hAnsi="Arial" w:cs="Arial"/>
          <w:sz w:val="18"/>
          <w:szCs w:val="18"/>
        </w:rPr>
      </w:pPr>
      <w:r w:rsidRPr="00CA5D69">
        <w:rPr>
          <w:rFonts w:ascii="Arial" w:hAnsi="Arial" w:cs="Arial"/>
          <w:sz w:val="18"/>
          <w:szCs w:val="18"/>
        </w:rPr>
        <w:lastRenderedPageBreak/>
        <w:t>(Unit: Thousand Baht)</w:t>
      </w:r>
    </w:p>
    <w:tbl>
      <w:tblPr>
        <w:tblW w:w="9090" w:type="dxa"/>
        <w:tblInd w:w="558" w:type="dxa"/>
        <w:tblLayout w:type="fixed"/>
        <w:tblLook w:val="0000" w:firstRow="0" w:lastRow="0" w:firstColumn="0" w:lastColumn="0" w:noHBand="0" w:noVBand="0"/>
      </w:tblPr>
      <w:tblGrid>
        <w:gridCol w:w="4410"/>
        <w:gridCol w:w="1170"/>
        <w:gridCol w:w="1170"/>
        <w:gridCol w:w="1170"/>
        <w:gridCol w:w="1170"/>
      </w:tblGrid>
      <w:tr w:rsidR="00CA5D69" w:rsidRPr="00CA5D69" w14:paraId="453ECA77" w14:textId="77777777" w:rsidTr="006A6104">
        <w:tc>
          <w:tcPr>
            <w:tcW w:w="4410" w:type="dxa"/>
            <w:vAlign w:val="bottom"/>
          </w:tcPr>
          <w:p w14:paraId="23F0C2E9" w14:textId="77777777" w:rsidR="00004394" w:rsidRPr="00CA5D69" w:rsidRDefault="00004394" w:rsidP="006A6104">
            <w:pPr>
              <w:tabs>
                <w:tab w:val="left" w:pos="2160"/>
                <w:tab w:val="left" w:pos="2880"/>
                <w:tab w:val="decimal" w:pos="6660"/>
                <w:tab w:val="decimal" w:pos="8280"/>
              </w:tabs>
              <w:spacing w:line="360" w:lineRule="exact"/>
              <w:ind w:left="162" w:right="-43" w:hanging="162"/>
              <w:jc w:val="right"/>
              <w:rPr>
                <w:rFonts w:ascii="Arial" w:hAnsi="Arial" w:cs="Arial"/>
                <w:sz w:val="18"/>
                <w:szCs w:val="18"/>
              </w:rPr>
            </w:pPr>
          </w:p>
        </w:tc>
        <w:tc>
          <w:tcPr>
            <w:tcW w:w="4680" w:type="dxa"/>
            <w:gridSpan w:val="4"/>
            <w:vAlign w:val="bottom"/>
          </w:tcPr>
          <w:p w14:paraId="66722D3F" w14:textId="77777777" w:rsidR="00004394" w:rsidRPr="00CA5D69" w:rsidRDefault="00004394" w:rsidP="006A6104">
            <w:pPr>
              <w:pBdr>
                <w:bottom w:val="single" w:sz="4" w:space="1" w:color="auto"/>
              </w:pBdr>
              <w:spacing w:line="360" w:lineRule="exact"/>
              <w:ind w:left="-50" w:right="3"/>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73BBB70F" w14:textId="77777777" w:rsidTr="006A6104">
        <w:tc>
          <w:tcPr>
            <w:tcW w:w="4410" w:type="dxa"/>
            <w:vAlign w:val="bottom"/>
          </w:tcPr>
          <w:p w14:paraId="14EA0562" w14:textId="77777777" w:rsidR="00004394" w:rsidRPr="00CA5D69" w:rsidRDefault="00004394" w:rsidP="006A6104">
            <w:pPr>
              <w:tabs>
                <w:tab w:val="left" w:pos="2160"/>
                <w:tab w:val="left" w:pos="2880"/>
                <w:tab w:val="decimal" w:pos="6660"/>
                <w:tab w:val="decimal" w:pos="8280"/>
              </w:tabs>
              <w:spacing w:line="360" w:lineRule="exact"/>
              <w:ind w:left="162" w:right="-43" w:hanging="162"/>
              <w:jc w:val="right"/>
              <w:rPr>
                <w:rFonts w:ascii="Arial" w:hAnsi="Arial" w:cs="Arial"/>
                <w:sz w:val="18"/>
                <w:szCs w:val="18"/>
              </w:rPr>
            </w:pPr>
          </w:p>
        </w:tc>
        <w:tc>
          <w:tcPr>
            <w:tcW w:w="4680" w:type="dxa"/>
            <w:gridSpan w:val="4"/>
            <w:vAlign w:val="bottom"/>
          </w:tcPr>
          <w:p w14:paraId="70DD4562" w14:textId="552AA79B" w:rsidR="00004394" w:rsidRPr="00CA5D69" w:rsidRDefault="00CA3D2E" w:rsidP="006A6104">
            <w:pPr>
              <w:pBdr>
                <w:bottom w:val="single" w:sz="4" w:space="1" w:color="auto"/>
              </w:pBdr>
              <w:spacing w:line="360" w:lineRule="exact"/>
              <w:ind w:left="-50" w:right="3"/>
              <w:jc w:val="center"/>
              <w:rPr>
                <w:rFonts w:ascii="Arial" w:hAnsi="Arial" w:cs="Arial"/>
                <w:sz w:val="18"/>
                <w:szCs w:val="18"/>
              </w:rPr>
            </w:pPr>
            <w:r w:rsidRPr="00CA5D69">
              <w:rPr>
                <w:rFonts w:ascii="Arial" w:hAnsi="Arial" w:cs="Arial"/>
                <w:sz w:val="18"/>
                <w:szCs w:val="18"/>
              </w:rPr>
              <w:t xml:space="preserve">As at 31 </w:t>
            </w:r>
            <w:r w:rsidR="00004394" w:rsidRPr="00CA5D69">
              <w:rPr>
                <w:rFonts w:ascii="Arial" w:hAnsi="Arial" w:cs="Arial"/>
                <w:sz w:val="18"/>
                <w:szCs w:val="18"/>
              </w:rPr>
              <w:t>December 2019</w:t>
            </w:r>
          </w:p>
        </w:tc>
      </w:tr>
      <w:tr w:rsidR="00CA5D69" w:rsidRPr="00CA5D69" w14:paraId="2753C290" w14:textId="77777777" w:rsidTr="006A6104">
        <w:tc>
          <w:tcPr>
            <w:tcW w:w="4410" w:type="dxa"/>
            <w:vAlign w:val="bottom"/>
          </w:tcPr>
          <w:p w14:paraId="036AC166" w14:textId="77777777" w:rsidR="00004394" w:rsidRPr="00CA5D69" w:rsidRDefault="00004394" w:rsidP="006A6104">
            <w:pPr>
              <w:spacing w:line="360" w:lineRule="exact"/>
              <w:ind w:left="158" w:right="-202" w:hanging="158"/>
              <w:jc w:val="both"/>
              <w:rPr>
                <w:rFonts w:ascii="Arial" w:hAnsi="Arial" w:cs="Arial"/>
                <w:sz w:val="18"/>
                <w:szCs w:val="18"/>
              </w:rPr>
            </w:pPr>
          </w:p>
        </w:tc>
        <w:tc>
          <w:tcPr>
            <w:tcW w:w="1170" w:type="dxa"/>
            <w:shd w:val="clear" w:color="auto" w:fill="auto"/>
            <w:vAlign w:val="bottom"/>
          </w:tcPr>
          <w:p w14:paraId="318A1EC7" w14:textId="77777777" w:rsidR="00004394" w:rsidRPr="00CA5D69" w:rsidRDefault="00004394" w:rsidP="006A6104">
            <w:pPr>
              <w:pBdr>
                <w:bottom w:val="single" w:sz="4" w:space="1" w:color="auto"/>
              </w:pBdr>
              <w:spacing w:line="360" w:lineRule="exact"/>
              <w:ind w:left="-50" w:right="3"/>
              <w:jc w:val="center"/>
              <w:rPr>
                <w:rFonts w:ascii="Arial" w:hAnsi="Arial" w:cs="Arial"/>
                <w:sz w:val="18"/>
                <w:szCs w:val="18"/>
              </w:rPr>
            </w:pPr>
            <w:r w:rsidRPr="00CA5D69">
              <w:rPr>
                <w:rFonts w:ascii="Arial" w:hAnsi="Arial" w:cs="Arial"/>
                <w:sz w:val="18"/>
                <w:szCs w:val="18"/>
              </w:rPr>
              <w:t>Level</w:t>
            </w:r>
            <w:r w:rsidRPr="00CA5D69">
              <w:rPr>
                <w:rFonts w:ascii="Arial" w:hAnsi="Arial" w:cs="Arial"/>
                <w:sz w:val="18"/>
                <w:szCs w:val="18"/>
                <w:cs/>
              </w:rPr>
              <w:t xml:space="preserve"> </w:t>
            </w:r>
            <w:r w:rsidRPr="00CA5D69">
              <w:rPr>
                <w:rFonts w:ascii="Arial" w:hAnsi="Arial" w:cs="Arial"/>
                <w:sz w:val="18"/>
                <w:szCs w:val="18"/>
              </w:rPr>
              <w:t>1</w:t>
            </w:r>
          </w:p>
        </w:tc>
        <w:tc>
          <w:tcPr>
            <w:tcW w:w="1170" w:type="dxa"/>
            <w:shd w:val="clear" w:color="auto" w:fill="auto"/>
            <w:vAlign w:val="bottom"/>
          </w:tcPr>
          <w:p w14:paraId="1ACB7F07" w14:textId="77777777" w:rsidR="00004394" w:rsidRPr="00CA5D69" w:rsidRDefault="00004394" w:rsidP="006A6104">
            <w:pPr>
              <w:pBdr>
                <w:bottom w:val="single" w:sz="4" w:space="1" w:color="auto"/>
              </w:pBdr>
              <w:spacing w:line="360" w:lineRule="exact"/>
              <w:ind w:left="-50" w:right="3"/>
              <w:jc w:val="center"/>
              <w:rPr>
                <w:rFonts w:ascii="Arial" w:hAnsi="Arial" w:cs="Arial"/>
                <w:sz w:val="18"/>
                <w:szCs w:val="18"/>
              </w:rPr>
            </w:pPr>
            <w:r w:rsidRPr="00CA5D69">
              <w:rPr>
                <w:rFonts w:ascii="Arial" w:hAnsi="Arial" w:cs="Arial"/>
                <w:sz w:val="18"/>
                <w:szCs w:val="18"/>
              </w:rPr>
              <w:t>Level</w:t>
            </w:r>
            <w:r w:rsidRPr="00CA5D69">
              <w:rPr>
                <w:rFonts w:ascii="Arial" w:hAnsi="Arial" w:cs="Arial"/>
                <w:sz w:val="18"/>
                <w:szCs w:val="18"/>
                <w:cs/>
              </w:rPr>
              <w:t xml:space="preserve"> </w:t>
            </w:r>
            <w:r w:rsidRPr="00CA5D69">
              <w:rPr>
                <w:rFonts w:ascii="Arial" w:hAnsi="Arial" w:cs="Arial"/>
                <w:sz w:val="18"/>
                <w:szCs w:val="18"/>
              </w:rPr>
              <w:t>2</w:t>
            </w:r>
          </w:p>
        </w:tc>
        <w:tc>
          <w:tcPr>
            <w:tcW w:w="1170" w:type="dxa"/>
            <w:shd w:val="clear" w:color="auto" w:fill="auto"/>
            <w:vAlign w:val="bottom"/>
          </w:tcPr>
          <w:p w14:paraId="0BD4F501" w14:textId="77777777" w:rsidR="00004394" w:rsidRPr="00CA5D69" w:rsidRDefault="00004394" w:rsidP="006A6104">
            <w:pPr>
              <w:pBdr>
                <w:bottom w:val="single" w:sz="4" w:space="1" w:color="auto"/>
              </w:pBdr>
              <w:spacing w:line="360" w:lineRule="exact"/>
              <w:ind w:left="-50" w:right="3"/>
              <w:jc w:val="center"/>
              <w:rPr>
                <w:rFonts w:ascii="Arial" w:hAnsi="Arial" w:cs="Arial"/>
                <w:sz w:val="18"/>
                <w:szCs w:val="18"/>
              </w:rPr>
            </w:pPr>
            <w:r w:rsidRPr="00CA5D69">
              <w:rPr>
                <w:rFonts w:ascii="Arial" w:hAnsi="Arial" w:cs="Arial"/>
                <w:sz w:val="18"/>
                <w:szCs w:val="18"/>
              </w:rPr>
              <w:t>Level</w:t>
            </w:r>
            <w:r w:rsidRPr="00CA5D69">
              <w:rPr>
                <w:rFonts w:ascii="Arial" w:hAnsi="Arial" w:cs="Arial"/>
                <w:sz w:val="18"/>
                <w:szCs w:val="18"/>
                <w:cs/>
              </w:rPr>
              <w:t xml:space="preserve"> </w:t>
            </w:r>
            <w:r w:rsidRPr="00CA5D69">
              <w:rPr>
                <w:rFonts w:ascii="Arial" w:hAnsi="Arial" w:cs="Arial"/>
                <w:sz w:val="18"/>
                <w:szCs w:val="18"/>
              </w:rPr>
              <w:t>3</w:t>
            </w:r>
          </w:p>
        </w:tc>
        <w:tc>
          <w:tcPr>
            <w:tcW w:w="1170" w:type="dxa"/>
            <w:shd w:val="clear" w:color="auto" w:fill="auto"/>
            <w:vAlign w:val="bottom"/>
          </w:tcPr>
          <w:p w14:paraId="03C7E974" w14:textId="77777777" w:rsidR="00004394" w:rsidRPr="00CA5D69" w:rsidRDefault="00004394" w:rsidP="006A6104">
            <w:pPr>
              <w:pBdr>
                <w:bottom w:val="single" w:sz="4" w:space="1" w:color="auto"/>
              </w:pBdr>
              <w:spacing w:line="360" w:lineRule="exact"/>
              <w:ind w:left="-50" w:right="3"/>
              <w:jc w:val="center"/>
              <w:rPr>
                <w:rFonts w:ascii="Arial" w:hAnsi="Arial" w:cs="Arial"/>
                <w:sz w:val="18"/>
                <w:szCs w:val="18"/>
              </w:rPr>
            </w:pPr>
            <w:r w:rsidRPr="00CA5D69">
              <w:rPr>
                <w:rFonts w:ascii="Arial" w:hAnsi="Arial" w:cs="Arial"/>
                <w:sz w:val="18"/>
                <w:szCs w:val="18"/>
              </w:rPr>
              <w:t>Total</w:t>
            </w:r>
          </w:p>
        </w:tc>
      </w:tr>
      <w:tr w:rsidR="00CA5D69" w:rsidRPr="00CA5D69" w14:paraId="60C0AA58" w14:textId="77777777" w:rsidTr="006A6104">
        <w:tc>
          <w:tcPr>
            <w:tcW w:w="4410" w:type="dxa"/>
            <w:vAlign w:val="bottom"/>
          </w:tcPr>
          <w:p w14:paraId="535BC35C" w14:textId="77777777" w:rsidR="00004394" w:rsidRPr="00CA5D69" w:rsidRDefault="00004394" w:rsidP="006A6104">
            <w:pPr>
              <w:spacing w:line="360" w:lineRule="exact"/>
              <w:ind w:left="162" w:right="-108" w:hanging="162"/>
              <w:rPr>
                <w:rFonts w:ascii="Arial" w:hAnsi="Arial" w:cs="Arial"/>
                <w:b/>
                <w:bCs/>
                <w:sz w:val="18"/>
                <w:szCs w:val="18"/>
              </w:rPr>
            </w:pPr>
            <w:r w:rsidRPr="00CA5D69">
              <w:rPr>
                <w:rFonts w:ascii="Arial" w:hAnsi="Arial" w:cs="Arial"/>
                <w:b/>
                <w:bCs/>
                <w:sz w:val="18"/>
                <w:szCs w:val="18"/>
              </w:rPr>
              <w:t xml:space="preserve">Financial assets measured at fair value </w:t>
            </w:r>
          </w:p>
        </w:tc>
        <w:tc>
          <w:tcPr>
            <w:tcW w:w="1170" w:type="dxa"/>
            <w:shd w:val="clear" w:color="auto" w:fill="auto"/>
            <w:vAlign w:val="bottom"/>
          </w:tcPr>
          <w:p w14:paraId="02629158" w14:textId="77777777" w:rsidR="00004394" w:rsidRPr="00CA5D69" w:rsidRDefault="00004394" w:rsidP="006A6104">
            <w:pPr>
              <w:tabs>
                <w:tab w:val="decimal" w:pos="792"/>
              </w:tabs>
              <w:spacing w:line="360" w:lineRule="exact"/>
              <w:ind w:left="-50" w:right="3"/>
              <w:rPr>
                <w:rFonts w:ascii="Arial" w:hAnsi="Arial" w:cs="Arial"/>
                <w:sz w:val="18"/>
                <w:szCs w:val="18"/>
                <w:cs/>
              </w:rPr>
            </w:pPr>
          </w:p>
        </w:tc>
        <w:tc>
          <w:tcPr>
            <w:tcW w:w="1170" w:type="dxa"/>
            <w:shd w:val="clear" w:color="auto" w:fill="auto"/>
            <w:vAlign w:val="bottom"/>
          </w:tcPr>
          <w:p w14:paraId="1A6E862F" w14:textId="77777777" w:rsidR="00004394" w:rsidRPr="00CA5D69" w:rsidRDefault="00004394" w:rsidP="006A6104">
            <w:pPr>
              <w:tabs>
                <w:tab w:val="decimal" w:pos="792"/>
              </w:tabs>
              <w:spacing w:line="360" w:lineRule="exact"/>
              <w:ind w:left="-50" w:right="3"/>
              <w:rPr>
                <w:rFonts w:ascii="Arial" w:hAnsi="Arial" w:cs="Arial"/>
                <w:sz w:val="18"/>
                <w:szCs w:val="18"/>
                <w:cs/>
              </w:rPr>
            </w:pPr>
          </w:p>
        </w:tc>
        <w:tc>
          <w:tcPr>
            <w:tcW w:w="1170" w:type="dxa"/>
            <w:shd w:val="clear" w:color="auto" w:fill="auto"/>
            <w:vAlign w:val="bottom"/>
          </w:tcPr>
          <w:p w14:paraId="1D1E68CF" w14:textId="77777777" w:rsidR="00004394" w:rsidRPr="00CA5D69" w:rsidRDefault="00004394" w:rsidP="006A6104">
            <w:pPr>
              <w:tabs>
                <w:tab w:val="decimal" w:pos="792"/>
              </w:tabs>
              <w:spacing w:line="360" w:lineRule="exact"/>
              <w:ind w:left="-50" w:right="3"/>
              <w:rPr>
                <w:rFonts w:ascii="Arial" w:hAnsi="Arial" w:cs="Arial"/>
                <w:sz w:val="18"/>
                <w:szCs w:val="18"/>
                <w:cs/>
              </w:rPr>
            </w:pPr>
          </w:p>
        </w:tc>
        <w:tc>
          <w:tcPr>
            <w:tcW w:w="1170" w:type="dxa"/>
            <w:shd w:val="clear" w:color="auto" w:fill="auto"/>
            <w:vAlign w:val="bottom"/>
          </w:tcPr>
          <w:p w14:paraId="32A78C5D" w14:textId="77777777" w:rsidR="00004394" w:rsidRPr="00CA5D69" w:rsidRDefault="00004394" w:rsidP="006A6104">
            <w:pPr>
              <w:tabs>
                <w:tab w:val="decimal" w:pos="792"/>
              </w:tabs>
              <w:spacing w:line="360" w:lineRule="exact"/>
              <w:ind w:left="-50" w:right="3"/>
              <w:rPr>
                <w:rFonts w:ascii="Arial" w:hAnsi="Arial" w:cs="Arial"/>
                <w:sz w:val="18"/>
                <w:szCs w:val="18"/>
                <w:cs/>
              </w:rPr>
            </w:pPr>
          </w:p>
        </w:tc>
      </w:tr>
      <w:tr w:rsidR="00CA5D69" w:rsidRPr="00CA5D69" w14:paraId="7B707E99" w14:textId="77777777" w:rsidTr="006A6104">
        <w:tc>
          <w:tcPr>
            <w:tcW w:w="4410" w:type="dxa"/>
            <w:vAlign w:val="bottom"/>
          </w:tcPr>
          <w:p w14:paraId="5A53D4A6" w14:textId="77777777" w:rsidR="00004394" w:rsidRPr="00CA5D69" w:rsidRDefault="00004394" w:rsidP="006A6104">
            <w:pPr>
              <w:spacing w:line="360" w:lineRule="exact"/>
              <w:ind w:left="162" w:right="-108" w:hanging="162"/>
              <w:rPr>
                <w:rFonts w:ascii="Arial" w:hAnsi="Arial" w:cs="Arial"/>
                <w:sz w:val="18"/>
                <w:szCs w:val="18"/>
              </w:rPr>
            </w:pPr>
            <w:r w:rsidRPr="00CA5D69">
              <w:rPr>
                <w:rFonts w:ascii="Arial" w:hAnsi="Arial" w:cs="Arial"/>
                <w:sz w:val="18"/>
                <w:szCs w:val="18"/>
              </w:rPr>
              <w:t>Trading securities</w:t>
            </w:r>
          </w:p>
        </w:tc>
        <w:tc>
          <w:tcPr>
            <w:tcW w:w="1170" w:type="dxa"/>
            <w:shd w:val="clear" w:color="auto" w:fill="auto"/>
            <w:vAlign w:val="bottom"/>
          </w:tcPr>
          <w:p w14:paraId="5D11C69C" w14:textId="77777777" w:rsidR="00004394" w:rsidRPr="00CA5D69" w:rsidRDefault="00004394" w:rsidP="006A6104">
            <w:pPr>
              <w:tabs>
                <w:tab w:val="decimal" w:pos="792"/>
              </w:tabs>
              <w:spacing w:line="360" w:lineRule="exact"/>
              <w:ind w:left="-50" w:right="3"/>
              <w:rPr>
                <w:rFonts w:ascii="Arial" w:hAnsi="Arial" w:cs="Arial"/>
                <w:sz w:val="18"/>
                <w:szCs w:val="18"/>
                <w:cs/>
              </w:rPr>
            </w:pPr>
          </w:p>
        </w:tc>
        <w:tc>
          <w:tcPr>
            <w:tcW w:w="1170" w:type="dxa"/>
            <w:shd w:val="clear" w:color="auto" w:fill="auto"/>
            <w:vAlign w:val="bottom"/>
          </w:tcPr>
          <w:p w14:paraId="0DFD3481" w14:textId="77777777" w:rsidR="00004394" w:rsidRPr="00CA5D69" w:rsidRDefault="00004394" w:rsidP="006A6104">
            <w:pPr>
              <w:tabs>
                <w:tab w:val="decimal" w:pos="792"/>
              </w:tabs>
              <w:spacing w:line="360" w:lineRule="exact"/>
              <w:ind w:left="-50" w:right="3"/>
              <w:rPr>
                <w:rFonts w:ascii="Arial" w:hAnsi="Arial" w:cs="Arial"/>
                <w:sz w:val="18"/>
                <w:szCs w:val="18"/>
                <w:cs/>
              </w:rPr>
            </w:pPr>
          </w:p>
        </w:tc>
        <w:tc>
          <w:tcPr>
            <w:tcW w:w="1170" w:type="dxa"/>
            <w:shd w:val="clear" w:color="auto" w:fill="auto"/>
            <w:vAlign w:val="bottom"/>
          </w:tcPr>
          <w:p w14:paraId="45D3E692" w14:textId="77777777" w:rsidR="00004394" w:rsidRPr="00CA5D69" w:rsidRDefault="00004394" w:rsidP="006A6104">
            <w:pPr>
              <w:tabs>
                <w:tab w:val="decimal" w:pos="792"/>
              </w:tabs>
              <w:spacing w:line="360" w:lineRule="exact"/>
              <w:ind w:left="-50" w:right="3"/>
              <w:rPr>
                <w:rFonts w:ascii="Arial" w:hAnsi="Arial" w:cs="Arial"/>
                <w:sz w:val="18"/>
                <w:szCs w:val="18"/>
                <w:cs/>
              </w:rPr>
            </w:pPr>
          </w:p>
        </w:tc>
        <w:tc>
          <w:tcPr>
            <w:tcW w:w="1170" w:type="dxa"/>
            <w:shd w:val="clear" w:color="auto" w:fill="auto"/>
            <w:vAlign w:val="bottom"/>
          </w:tcPr>
          <w:p w14:paraId="6D41413C" w14:textId="77777777" w:rsidR="00004394" w:rsidRPr="00CA5D69" w:rsidRDefault="00004394" w:rsidP="006A6104">
            <w:pPr>
              <w:tabs>
                <w:tab w:val="decimal" w:pos="792"/>
              </w:tabs>
              <w:spacing w:line="360" w:lineRule="exact"/>
              <w:ind w:left="-50" w:right="3"/>
              <w:rPr>
                <w:rFonts w:ascii="Arial" w:hAnsi="Arial" w:cs="Arial"/>
                <w:sz w:val="18"/>
                <w:szCs w:val="18"/>
                <w:cs/>
              </w:rPr>
            </w:pPr>
          </w:p>
        </w:tc>
      </w:tr>
      <w:tr w:rsidR="00CA5D69" w:rsidRPr="00CA5D69" w14:paraId="0DAA8814" w14:textId="77777777" w:rsidTr="006A6104">
        <w:tc>
          <w:tcPr>
            <w:tcW w:w="4410" w:type="dxa"/>
            <w:vAlign w:val="bottom"/>
          </w:tcPr>
          <w:p w14:paraId="25B5B1B0" w14:textId="77777777" w:rsidR="00004394" w:rsidRPr="00CA5D69" w:rsidRDefault="00004394" w:rsidP="006A6104">
            <w:pPr>
              <w:spacing w:line="360" w:lineRule="exact"/>
              <w:ind w:left="162" w:right="-108" w:hanging="162"/>
              <w:rPr>
                <w:rFonts w:ascii="Arial" w:hAnsi="Arial" w:cs="Arial"/>
                <w:sz w:val="18"/>
                <w:szCs w:val="18"/>
              </w:rPr>
            </w:pPr>
            <w:r w:rsidRPr="00CA5D69">
              <w:rPr>
                <w:rFonts w:ascii="Arial" w:hAnsi="Arial" w:cs="Arial"/>
                <w:sz w:val="18"/>
                <w:szCs w:val="18"/>
              </w:rPr>
              <w:t xml:space="preserve">   Equity instruments </w:t>
            </w:r>
          </w:p>
        </w:tc>
        <w:tc>
          <w:tcPr>
            <w:tcW w:w="1170" w:type="dxa"/>
            <w:shd w:val="clear" w:color="auto" w:fill="auto"/>
          </w:tcPr>
          <w:p w14:paraId="466E7B63" w14:textId="77777777" w:rsidR="00004394" w:rsidRPr="00CA5D69" w:rsidRDefault="00004394" w:rsidP="006A6104">
            <w:pPr>
              <w:tabs>
                <w:tab w:val="decimal" w:pos="882"/>
              </w:tabs>
              <w:spacing w:line="360" w:lineRule="exact"/>
              <w:ind w:left="-50" w:right="3"/>
              <w:rPr>
                <w:rFonts w:ascii="Arial" w:hAnsi="Arial" w:cs="Arial"/>
                <w:sz w:val="18"/>
                <w:szCs w:val="18"/>
              </w:rPr>
            </w:pPr>
            <w:r w:rsidRPr="00CA5D69">
              <w:rPr>
                <w:rFonts w:ascii="Arial" w:hAnsi="Arial" w:cs="Arial"/>
                <w:sz w:val="18"/>
                <w:szCs w:val="18"/>
              </w:rPr>
              <w:t>807,263</w:t>
            </w:r>
          </w:p>
        </w:tc>
        <w:tc>
          <w:tcPr>
            <w:tcW w:w="1170" w:type="dxa"/>
            <w:shd w:val="clear" w:color="auto" w:fill="auto"/>
          </w:tcPr>
          <w:p w14:paraId="178065A0" w14:textId="77777777" w:rsidR="00004394" w:rsidRPr="00CA5D69" w:rsidRDefault="00004394" w:rsidP="006A6104">
            <w:pPr>
              <w:tabs>
                <w:tab w:val="decimal" w:pos="882"/>
              </w:tabs>
              <w:spacing w:line="360" w:lineRule="exact"/>
              <w:ind w:left="-50" w:right="3"/>
              <w:rPr>
                <w:rFonts w:ascii="Arial" w:hAnsi="Arial" w:cs="Arial"/>
                <w:sz w:val="18"/>
                <w:szCs w:val="18"/>
              </w:rPr>
            </w:pPr>
            <w:r w:rsidRPr="00CA5D69">
              <w:rPr>
                <w:rFonts w:ascii="Arial" w:hAnsi="Arial" w:cs="Arial"/>
                <w:sz w:val="18"/>
                <w:szCs w:val="18"/>
              </w:rPr>
              <w:t>-</w:t>
            </w:r>
          </w:p>
        </w:tc>
        <w:tc>
          <w:tcPr>
            <w:tcW w:w="1170" w:type="dxa"/>
            <w:shd w:val="clear" w:color="auto" w:fill="auto"/>
          </w:tcPr>
          <w:p w14:paraId="33C76ABD" w14:textId="77777777" w:rsidR="00004394" w:rsidRPr="00CA5D69" w:rsidRDefault="00004394" w:rsidP="006A6104">
            <w:pPr>
              <w:tabs>
                <w:tab w:val="decimal" w:pos="882"/>
              </w:tabs>
              <w:spacing w:line="360" w:lineRule="exact"/>
              <w:ind w:left="-50" w:right="3"/>
              <w:rPr>
                <w:rFonts w:ascii="Arial" w:hAnsi="Arial" w:cs="Arial"/>
                <w:sz w:val="18"/>
                <w:szCs w:val="18"/>
              </w:rPr>
            </w:pPr>
            <w:r w:rsidRPr="00CA5D69">
              <w:rPr>
                <w:rFonts w:ascii="Arial" w:hAnsi="Arial" w:cs="Arial"/>
                <w:sz w:val="18"/>
                <w:szCs w:val="18"/>
              </w:rPr>
              <w:t>-</w:t>
            </w:r>
          </w:p>
        </w:tc>
        <w:tc>
          <w:tcPr>
            <w:tcW w:w="1170" w:type="dxa"/>
            <w:shd w:val="clear" w:color="auto" w:fill="auto"/>
          </w:tcPr>
          <w:p w14:paraId="0456B6AC" w14:textId="77777777" w:rsidR="00004394" w:rsidRPr="00CA5D69" w:rsidRDefault="00004394" w:rsidP="006A6104">
            <w:pPr>
              <w:tabs>
                <w:tab w:val="decimal" w:pos="882"/>
              </w:tabs>
              <w:spacing w:line="360" w:lineRule="exact"/>
              <w:ind w:left="-50" w:right="3"/>
              <w:rPr>
                <w:rFonts w:ascii="Arial" w:hAnsi="Arial" w:cs="Arial"/>
                <w:sz w:val="18"/>
                <w:szCs w:val="18"/>
              </w:rPr>
            </w:pPr>
            <w:r w:rsidRPr="00CA5D69">
              <w:rPr>
                <w:rFonts w:ascii="Arial" w:hAnsi="Arial" w:cs="Arial"/>
                <w:sz w:val="18"/>
                <w:szCs w:val="18"/>
              </w:rPr>
              <w:t>807,263</w:t>
            </w:r>
          </w:p>
        </w:tc>
      </w:tr>
      <w:tr w:rsidR="00CA5D69" w:rsidRPr="00CA5D69" w14:paraId="2A957E79" w14:textId="77777777" w:rsidTr="006A6104">
        <w:tc>
          <w:tcPr>
            <w:tcW w:w="4410" w:type="dxa"/>
            <w:vAlign w:val="bottom"/>
          </w:tcPr>
          <w:p w14:paraId="62332574" w14:textId="77777777" w:rsidR="00004394" w:rsidRPr="00CA5D69" w:rsidRDefault="00004394" w:rsidP="006A6104">
            <w:pPr>
              <w:spacing w:line="360" w:lineRule="exact"/>
              <w:ind w:left="162" w:right="-108" w:hanging="162"/>
              <w:rPr>
                <w:rFonts w:ascii="Arial" w:hAnsi="Arial" w:cs="Arial"/>
                <w:sz w:val="18"/>
                <w:szCs w:val="18"/>
              </w:rPr>
            </w:pPr>
            <w:r w:rsidRPr="00CA5D69">
              <w:rPr>
                <w:rFonts w:ascii="Arial" w:hAnsi="Arial" w:cs="Arial"/>
                <w:sz w:val="18"/>
                <w:szCs w:val="18"/>
              </w:rPr>
              <w:t>Available-for-sale securities</w:t>
            </w:r>
          </w:p>
        </w:tc>
        <w:tc>
          <w:tcPr>
            <w:tcW w:w="1170" w:type="dxa"/>
            <w:shd w:val="clear" w:color="auto" w:fill="auto"/>
          </w:tcPr>
          <w:p w14:paraId="5F30CA33" w14:textId="77777777" w:rsidR="00004394" w:rsidRPr="00CA5D69" w:rsidRDefault="00004394" w:rsidP="006A6104">
            <w:pPr>
              <w:tabs>
                <w:tab w:val="decimal" w:pos="882"/>
              </w:tabs>
              <w:spacing w:line="360" w:lineRule="exact"/>
              <w:ind w:left="-50" w:right="3"/>
              <w:rPr>
                <w:rFonts w:ascii="Arial" w:hAnsi="Arial" w:cs="Arial"/>
                <w:sz w:val="18"/>
                <w:szCs w:val="18"/>
              </w:rPr>
            </w:pPr>
          </w:p>
        </w:tc>
        <w:tc>
          <w:tcPr>
            <w:tcW w:w="1170" w:type="dxa"/>
            <w:shd w:val="clear" w:color="auto" w:fill="auto"/>
          </w:tcPr>
          <w:p w14:paraId="6DC9F86A" w14:textId="77777777" w:rsidR="00004394" w:rsidRPr="00CA5D69" w:rsidRDefault="00004394" w:rsidP="006A6104">
            <w:pPr>
              <w:tabs>
                <w:tab w:val="decimal" w:pos="882"/>
              </w:tabs>
              <w:spacing w:line="360" w:lineRule="exact"/>
              <w:ind w:left="-50" w:right="3"/>
              <w:rPr>
                <w:rFonts w:ascii="Arial" w:hAnsi="Arial" w:cs="Arial"/>
                <w:sz w:val="18"/>
                <w:szCs w:val="18"/>
              </w:rPr>
            </w:pPr>
          </w:p>
        </w:tc>
        <w:tc>
          <w:tcPr>
            <w:tcW w:w="1170" w:type="dxa"/>
            <w:shd w:val="clear" w:color="auto" w:fill="auto"/>
          </w:tcPr>
          <w:p w14:paraId="784BFE4E" w14:textId="77777777" w:rsidR="00004394" w:rsidRPr="00CA5D69" w:rsidRDefault="00004394" w:rsidP="006A6104">
            <w:pPr>
              <w:tabs>
                <w:tab w:val="decimal" w:pos="882"/>
              </w:tabs>
              <w:spacing w:line="360" w:lineRule="exact"/>
              <w:ind w:left="-50" w:right="3"/>
              <w:rPr>
                <w:rFonts w:ascii="Arial" w:hAnsi="Arial" w:cs="Arial"/>
                <w:sz w:val="18"/>
                <w:szCs w:val="18"/>
              </w:rPr>
            </w:pPr>
          </w:p>
        </w:tc>
        <w:tc>
          <w:tcPr>
            <w:tcW w:w="1170" w:type="dxa"/>
            <w:shd w:val="clear" w:color="auto" w:fill="auto"/>
          </w:tcPr>
          <w:p w14:paraId="1667E3A9" w14:textId="77777777" w:rsidR="00004394" w:rsidRPr="00CA5D69" w:rsidRDefault="00004394" w:rsidP="006A6104">
            <w:pPr>
              <w:tabs>
                <w:tab w:val="decimal" w:pos="882"/>
              </w:tabs>
              <w:spacing w:line="360" w:lineRule="exact"/>
              <w:ind w:left="-50" w:right="3"/>
              <w:rPr>
                <w:rFonts w:ascii="Arial" w:hAnsi="Arial" w:cs="Arial"/>
                <w:sz w:val="18"/>
                <w:szCs w:val="18"/>
              </w:rPr>
            </w:pPr>
          </w:p>
        </w:tc>
      </w:tr>
      <w:tr w:rsidR="00CA5D69" w:rsidRPr="00CA5D69" w14:paraId="3C328442" w14:textId="77777777" w:rsidTr="006A6104">
        <w:tc>
          <w:tcPr>
            <w:tcW w:w="4410" w:type="dxa"/>
            <w:vAlign w:val="bottom"/>
          </w:tcPr>
          <w:p w14:paraId="4421A4A6" w14:textId="77777777" w:rsidR="00004394" w:rsidRPr="00CA5D69" w:rsidRDefault="00004394" w:rsidP="006A6104">
            <w:pPr>
              <w:spacing w:line="360" w:lineRule="exact"/>
              <w:ind w:left="162" w:right="-108" w:hanging="162"/>
              <w:rPr>
                <w:rFonts w:ascii="Arial" w:hAnsi="Arial" w:cs="Arial"/>
                <w:sz w:val="18"/>
                <w:szCs w:val="18"/>
              </w:rPr>
            </w:pPr>
            <w:r w:rsidRPr="00CA5D69">
              <w:rPr>
                <w:rFonts w:ascii="Arial" w:hAnsi="Arial" w:cs="Arial"/>
                <w:sz w:val="18"/>
                <w:szCs w:val="18"/>
              </w:rPr>
              <w:t xml:space="preserve">   Equity instruments</w:t>
            </w:r>
          </w:p>
        </w:tc>
        <w:tc>
          <w:tcPr>
            <w:tcW w:w="1170" w:type="dxa"/>
            <w:shd w:val="clear" w:color="auto" w:fill="auto"/>
          </w:tcPr>
          <w:p w14:paraId="59B65316" w14:textId="77777777" w:rsidR="00004394" w:rsidRPr="00CA5D69" w:rsidRDefault="00004394" w:rsidP="006A6104">
            <w:pPr>
              <w:tabs>
                <w:tab w:val="decimal" w:pos="882"/>
              </w:tabs>
              <w:spacing w:line="360" w:lineRule="exact"/>
              <w:ind w:left="-50" w:right="3"/>
              <w:rPr>
                <w:rFonts w:ascii="Arial" w:hAnsi="Arial" w:cs="Arial"/>
                <w:sz w:val="18"/>
                <w:szCs w:val="18"/>
              </w:rPr>
            </w:pPr>
            <w:r w:rsidRPr="00CA5D69">
              <w:rPr>
                <w:rFonts w:ascii="Arial" w:hAnsi="Arial" w:cs="Arial"/>
                <w:sz w:val="18"/>
                <w:szCs w:val="18"/>
              </w:rPr>
              <w:t>59,370</w:t>
            </w:r>
          </w:p>
        </w:tc>
        <w:tc>
          <w:tcPr>
            <w:tcW w:w="1170" w:type="dxa"/>
            <w:shd w:val="clear" w:color="auto" w:fill="auto"/>
          </w:tcPr>
          <w:p w14:paraId="429E6A94" w14:textId="77777777" w:rsidR="00004394" w:rsidRPr="00CA5D69" w:rsidRDefault="00004394" w:rsidP="006A6104">
            <w:pPr>
              <w:tabs>
                <w:tab w:val="decimal" w:pos="882"/>
              </w:tabs>
              <w:spacing w:line="360" w:lineRule="exact"/>
              <w:ind w:left="-50" w:right="3"/>
              <w:rPr>
                <w:rFonts w:ascii="Arial" w:hAnsi="Arial" w:cs="Arial"/>
                <w:sz w:val="18"/>
                <w:szCs w:val="18"/>
              </w:rPr>
            </w:pPr>
            <w:r w:rsidRPr="00CA5D69">
              <w:rPr>
                <w:rFonts w:ascii="Arial" w:hAnsi="Arial" w:cs="Arial"/>
                <w:sz w:val="18"/>
                <w:szCs w:val="18"/>
              </w:rPr>
              <w:t>-</w:t>
            </w:r>
          </w:p>
        </w:tc>
        <w:tc>
          <w:tcPr>
            <w:tcW w:w="1170" w:type="dxa"/>
            <w:shd w:val="clear" w:color="auto" w:fill="auto"/>
          </w:tcPr>
          <w:p w14:paraId="526B85B5" w14:textId="77777777" w:rsidR="00004394" w:rsidRPr="00CA5D69" w:rsidRDefault="00004394" w:rsidP="006A6104">
            <w:pPr>
              <w:tabs>
                <w:tab w:val="decimal" w:pos="882"/>
              </w:tabs>
              <w:spacing w:line="360" w:lineRule="exact"/>
              <w:ind w:left="-50" w:right="3"/>
              <w:rPr>
                <w:rFonts w:ascii="Arial" w:hAnsi="Arial" w:cs="Arial"/>
                <w:sz w:val="18"/>
                <w:szCs w:val="18"/>
              </w:rPr>
            </w:pPr>
            <w:r w:rsidRPr="00CA5D69">
              <w:rPr>
                <w:rFonts w:ascii="Arial" w:hAnsi="Arial" w:cs="Arial"/>
                <w:sz w:val="18"/>
                <w:szCs w:val="18"/>
              </w:rPr>
              <w:t>-</w:t>
            </w:r>
          </w:p>
        </w:tc>
        <w:tc>
          <w:tcPr>
            <w:tcW w:w="1170" w:type="dxa"/>
            <w:shd w:val="clear" w:color="auto" w:fill="auto"/>
          </w:tcPr>
          <w:p w14:paraId="01F557B6" w14:textId="77777777" w:rsidR="00004394" w:rsidRPr="00CA5D69" w:rsidRDefault="00004394" w:rsidP="006A6104">
            <w:pPr>
              <w:tabs>
                <w:tab w:val="decimal" w:pos="882"/>
              </w:tabs>
              <w:spacing w:line="360" w:lineRule="exact"/>
              <w:ind w:left="-50" w:right="3"/>
              <w:rPr>
                <w:rFonts w:ascii="Arial" w:hAnsi="Arial" w:cs="Arial"/>
                <w:sz w:val="18"/>
                <w:szCs w:val="18"/>
              </w:rPr>
            </w:pPr>
            <w:r w:rsidRPr="00CA5D69">
              <w:rPr>
                <w:rFonts w:ascii="Arial" w:hAnsi="Arial" w:cs="Arial"/>
                <w:sz w:val="18"/>
                <w:szCs w:val="18"/>
              </w:rPr>
              <w:t>59,370</w:t>
            </w:r>
          </w:p>
        </w:tc>
      </w:tr>
      <w:tr w:rsidR="00CA5D69" w:rsidRPr="00CA5D69" w14:paraId="2246501B" w14:textId="77777777" w:rsidTr="006A6104">
        <w:tc>
          <w:tcPr>
            <w:tcW w:w="4410" w:type="dxa"/>
            <w:vAlign w:val="bottom"/>
          </w:tcPr>
          <w:p w14:paraId="7908B915" w14:textId="77777777" w:rsidR="00004394" w:rsidRPr="00CA5D69" w:rsidRDefault="00004394" w:rsidP="006A6104">
            <w:pPr>
              <w:spacing w:line="360" w:lineRule="exact"/>
              <w:ind w:left="162" w:right="-108" w:hanging="162"/>
              <w:rPr>
                <w:rFonts w:ascii="Arial" w:hAnsi="Arial" w:cs="Arial"/>
                <w:sz w:val="18"/>
                <w:szCs w:val="18"/>
              </w:rPr>
            </w:pPr>
            <w:r w:rsidRPr="00CA5D69">
              <w:rPr>
                <w:rFonts w:ascii="Arial" w:hAnsi="Arial" w:cs="Arial"/>
                <w:sz w:val="18"/>
                <w:szCs w:val="18"/>
              </w:rPr>
              <w:t xml:space="preserve">   Debt instruments </w:t>
            </w:r>
          </w:p>
        </w:tc>
        <w:tc>
          <w:tcPr>
            <w:tcW w:w="1170" w:type="dxa"/>
            <w:shd w:val="clear" w:color="auto" w:fill="auto"/>
          </w:tcPr>
          <w:p w14:paraId="5EB15B0E" w14:textId="77777777" w:rsidR="00004394" w:rsidRPr="00CA5D69" w:rsidRDefault="00004394" w:rsidP="006A6104">
            <w:pPr>
              <w:tabs>
                <w:tab w:val="decimal" w:pos="882"/>
              </w:tabs>
              <w:spacing w:line="360" w:lineRule="exact"/>
              <w:ind w:left="-50" w:right="3"/>
              <w:rPr>
                <w:rFonts w:ascii="Arial" w:hAnsi="Arial" w:cs="Arial"/>
                <w:sz w:val="18"/>
                <w:szCs w:val="18"/>
              </w:rPr>
            </w:pPr>
            <w:r w:rsidRPr="00CA5D69">
              <w:rPr>
                <w:rFonts w:ascii="Arial" w:hAnsi="Arial" w:cs="Arial"/>
                <w:sz w:val="18"/>
                <w:szCs w:val="18"/>
              </w:rPr>
              <w:t>-</w:t>
            </w:r>
          </w:p>
        </w:tc>
        <w:tc>
          <w:tcPr>
            <w:tcW w:w="1170" w:type="dxa"/>
            <w:shd w:val="clear" w:color="auto" w:fill="auto"/>
          </w:tcPr>
          <w:p w14:paraId="54FF0ED0" w14:textId="77777777" w:rsidR="00004394" w:rsidRPr="00CA5D69" w:rsidRDefault="00004394" w:rsidP="006A6104">
            <w:pPr>
              <w:tabs>
                <w:tab w:val="decimal" w:pos="882"/>
              </w:tabs>
              <w:spacing w:line="360" w:lineRule="exact"/>
              <w:ind w:left="-50" w:right="3"/>
              <w:rPr>
                <w:rFonts w:ascii="Arial" w:hAnsi="Arial" w:cs="Arial"/>
                <w:sz w:val="18"/>
                <w:szCs w:val="18"/>
              </w:rPr>
            </w:pPr>
            <w:r w:rsidRPr="00CA5D69">
              <w:rPr>
                <w:rFonts w:ascii="Arial" w:hAnsi="Arial" w:cs="Arial"/>
                <w:sz w:val="18"/>
                <w:szCs w:val="18"/>
              </w:rPr>
              <w:t>254,778</w:t>
            </w:r>
          </w:p>
        </w:tc>
        <w:tc>
          <w:tcPr>
            <w:tcW w:w="1170" w:type="dxa"/>
            <w:shd w:val="clear" w:color="auto" w:fill="auto"/>
          </w:tcPr>
          <w:p w14:paraId="57E81C86" w14:textId="77777777" w:rsidR="00004394" w:rsidRPr="00CA5D69" w:rsidRDefault="00004394" w:rsidP="006A6104">
            <w:pPr>
              <w:tabs>
                <w:tab w:val="decimal" w:pos="882"/>
              </w:tabs>
              <w:spacing w:line="360" w:lineRule="exact"/>
              <w:ind w:left="-50" w:right="3"/>
              <w:rPr>
                <w:rFonts w:ascii="Arial" w:hAnsi="Arial" w:cs="Arial"/>
                <w:sz w:val="18"/>
                <w:szCs w:val="18"/>
              </w:rPr>
            </w:pPr>
            <w:r w:rsidRPr="00CA5D69">
              <w:rPr>
                <w:rFonts w:ascii="Arial" w:hAnsi="Arial" w:cs="Arial"/>
                <w:sz w:val="18"/>
                <w:szCs w:val="18"/>
              </w:rPr>
              <w:t>-</w:t>
            </w:r>
          </w:p>
        </w:tc>
        <w:tc>
          <w:tcPr>
            <w:tcW w:w="1170" w:type="dxa"/>
            <w:shd w:val="clear" w:color="auto" w:fill="auto"/>
          </w:tcPr>
          <w:p w14:paraId="7E9B2E25" w14:textId="77777777" w:rsidR="00004394" w:rsidRPr="00CA5D69" w:rsidRDefault="00004394" w:rsidP="006A6104">
            <w:pPr>
              <w:tabs>
                <w:tab w:val="decimal" w:pos="882"/>
              </w:tabs>
              <w:spacing w:line="360" w:lineRule="exact"/>
              <w:ind w:left="-50" w:right="3"/>
              <w:rPr>
                <w:rFonts w:ascii="Arial" w:hAnsi="Arial" w:cs="Arial"/>
                <w:sz w:val="18"/>
                <w:szCs w:val="18"/>
              </w:rPr>
            </w:pPr>
            <w:r w:rsidRPr="00CA5D69">
              <w:rPr>
                <w:rFonts w:ascii="Arial" w:hAnsi="Arial" w:cs="Arial"/>
                <w:sz w:val="18"/>
                <w:szCs w:val="18"/>
              </w:rPr>
              <w:t>254,778</w:t>
            </w:r>
          </w:p>
        </w:tc>
      </w:tr>
      <w:tr w:rsidR="00CA5D69" w:rsidRPr="00CA5D69" w14:paraId="70426976" w14:textId="77777777" w:rsidTr="006A6104">
        <w:tc>
          <w:tcPr>
            <w:tcW w:w="4410" w:type="dxa"/>
            <w:vAlign w:val="bottom"/>
          </w:tcPr>
          <w:p w14:paraId="7E7BEFA6" w14:textId="77777777" w:rsidR="00004394" w:rsidRPr="00CA5D69" w:rsidRDefault="00004394" w:rsidP="006A6104">
            <w:pPr>
              <w:spacing w:line="360" w:lineRule="exact"/>
              <w:ind w:left="162" w:right="-108" w:hanging="162"/>
              <w:rPr>
                <w:rFonts w:ascii="Arial" w:hAnsi="Arial" w:cs="Arial"/>
                <w:sz w:val="18"/>
                <w:szCs w:val="18"/>
              </w:rPr>
            </w:pPr>
            <w:r w:rsidRPr="00CA5D69">
              <w:rPr>
                <w:rFonts w:ascii="Arial" w:hAnsi="Arial" w:cs="Arial"/>
                <w:sz w:val="18"/>
                <w:szCs w:val="18"/>
              </w:rPr>
              <w:t xml:space="preserve">   Unit trusts </w:t>
            </w:r>
          </w:p>
        </w:tc>
        <w:tc>
          <w:tcPr>
            <w:tcW w:w="1170" w:type="dxa"/>
            <w:shd w:val="clear" w:color="auto" w:fill="auto"/>
          </w:tcPr>
          <w:p w14:paraId="73A5BD52" w14:textId="77777777" w:rsidR="00004394" w:rsidRPr="00CA5D69" w:rsidRDefault="00004394" w:rsidP="006A6104">
            <w:pPr>
              <w:tabs>
                <w:tab w:val="decimal" w:pos="882"/>
              </w:tabs>
              <w:spacing w:line="360" w:lineRule="exact"/>
              <w:ind w:left="-50" w:right="3"/>
              <w:rPr>
                <w:rFonts w:ascii="Arial" w:hAnsi="Arial" w:cs="Arial"/>
                <w:sz w:val="18"/>
                <w:szCs w:val="18"/>
              </w:rPr>
            </w:pPr>
            <w:r w:rsidRPr="00CA5D69">
              <w:rPr>
                <w:rFonts w:ascii="Arial" w:hAnsi="Arial" w:cs="Arial"/>
                <w:sz w:val="18"/>
                <w:szCs w:val="18"/>
              </w:rPr>
              <w:t>-</w:t>
            </w:r>
          </w:p>
        </w:tc>
        <w:tc>
          <w:tcPr>
            <w:tcW w:w="1170" w:type="dxa"/>
            <w:shd w:val="clear" w:color="auto" w:fill="auto"/>
          </w:tcPr>
          <w:p w14:paraId="385CE31B" w14:textId="77777777" w:rsidR="00004394" w:rsidRPr="00CA5D69" w:rsidRDefault="00004394" w:rsidP="006A6104">
            <w:pPr>
              <w:tabs>
                <w:tab w:val="decimal" w:pos="882"/>
              </w:tabs>
              <w:spacing w:line="360" w:lineRule="exact"/>
              <w:ind w:left="-50" w:right="3"/>
              <w:rPr>
                <w:rFonts w:ascii="Arial" w:hAnsi="Arial" w:cs="Arial"/>
                <w:sz w:val="18"/>
                <w:szCs w:val="18"/>
              </w:rPr>
            </w:pPr>
            <w:r w:rsidRPr="00CA5D69">
              <w:rPr>
                <w:rFonts w:ascii="Arial" w:hAnsi="Arial" w:cs="Arial"/>
                <w:sz w:val="18"/>
                <w:szCs w:val="18"/>
              </w:rPr>
              <w:t>201,177</w:t>
            </w:r>
          </w:p>
        </w:tc>
        <w:tc>
          <w:tcPr>
            <w:tcW w:w="1170" w:type="dxa"/>
            <w:shd w:val="clear" w:color="auto" w:fill="auto"/>
          </w:tcPr>
          <w:p w14:paraId="5E816770" w14:textId="77777777" w:rsidR="00004394" w:rsidRPr="00CA5D69" w:rsidRDefault="00004394" w:rsidP="006A6104">
            <w:pPr>
              <w:tabs>
                <w:tab w:val="decimal" w:pos="882"/>
              </w:tabs>
              <w:spacing w:line="360" w:lineRule="exact"/>
              <w:ind w:left="-50" w:right="3"/>
              <w:rPr>
                <w:rFonts w:ascii="Arial" w:hAnsi="Arial" w:cs="Arial"/>
                <w:sz w:val="18"/>
                <w:szCs w:val="18"/>
              </w:rPr>
            </w:pPr>
            <w:r w:rsidRPr="00CA5D69">
              <w:rPr>
                <w:rFonts w:ascii="Arial" w:hAnsi="Arial" w:cs="Arial"/>
                <w:sz w:val="18"/>
                <w:szCs w:val="18"/>
              </w:rPr>
              <w:t>6,598</w:t>
            </w:r>
          </w:p>
        </w:tc>
        <w:tc>
          <w:tcPr>
            <w:tcW w:w="1170" w:type="dxa"/>
            <w:shd w:val="clear" w:color="auto" w:fill="auto"/>
          </w:tcPr>
          <w:p w14:paraId="256A0B5B" w14:textId="77777777" w:rsidR="00004394" w:rsidRPr="00CA5D69" w:rsidRDefault="00004394" w:rsidP="006A6104">
            <w:pPr>
              <w:tabs>
                <w:tab w:val="decimal" w:pos="882"/>
              </w:tabs>
              <w:spacing w:line="360" w:lineRule="exact"/>
              <w:ind w:left="-50" w:right="3"/>
              <w:rPr>
                <w:rFonts w:ascii="Arial" w:hAnsi="Arial" w:cs="Arial"/>
                <w:sz w:val="18"/>
                <w:szCs w:val="18"/>
              </w:rPr>
            </w:pPr>
            <w:r w:rsidRPr="00CA5D69">
              <w:rPr>
                <w:rFonts w:ascii="Arial" w:hAnsi="Arial" w:cs="Arial"/>
                <w:sz w:val="18"/>
                <w:szCs w:val="18"/>
              </w:rPr>
              <w:t>207,775</w:t>
            </w:r>
          </w:p>
        </w:tc>
      </w:tr>
      <w:tr w:rsidR="00CA5D69" w:rsidRPr="00CA5D69" w14:paraId="07895BB7" w14:textId="77777777" w:rsidTr="006A6104">
        <w:tc>
          <w:tcPr>
            <w:tcW w:w="4410" w:type="dxa"/>
            <w:vAlign w:val="bottom"/>
          </w:tcPr>
          <w:p w14:paraId="3ED4D80B" w14:textId="77777777" w:rsidR="00004394" w:rsidRPr="00CA5D69" w:rsidRDefault="00004394" w:rsidP="006A6104">
            <w:pPr>
              <w:spacing w:line="360" w:lineRule="exact"/>
              <w:ind w:left="162" w:right="-108" w:hanging="162"/>
              <w:rPr>
                <w:rFonts w:ascii="Arial" w:hAnsi="Arial" w:cs="Arial"/>
                <w:sz w:val="18"/>
                <w:szCs w:val="18"/>
              </w:rPr>
            </w:pPr>
            <w:r w:rsidRPr="00CA5D69">
              <w:rPr>
                <w:rFonts w:ascii="Arial" w:hAnsi="Arial" w:cs="Arial"/>
                <w:sz w:val="18"/>
                <w:szCs w:val="18"/>
              </w:rPr>
              <w:t xml:space="preserve">Derivatives assets  </w:t>
            </w:r>
          </w:p>
        </w:tc>
        <w:tc>
          <w:tcPr>
            <w:tcW w:w="1170" w:type="dxa"/>
            <w:shd w:val="clear" w:color="auto" w:fill="auto"/>
          </w:tcPr>
          <w:p w14:paraId="0670E15C" w14:textId="77777777" w:rsidR="00004394" w:rsidRPr="00CA5D69" w:rsidRDefault="00004394" w:rsidP="006A6104">
            <w:pPr>
              <w:tabs>
                <w:tab w:val="decimal" w:pos="882"/>
              </w:tabs>
              <w:spacing w:line="360" w:lineRule="exact"/>
              <w:ind w:left="-50" w:right="3"/>
              <w:rPr>
                <w:rFonts w:ascii="Arial" w:hAnsi="Arial" w:cs="Arial"/>
                <w:sz w:val="18"/>
                <w:szCs w:val="18"/>
              </w:rPr>
            </w:pPr>
          </w:p>
        </w:tc>
        <w:tc>
          <w:tcPr>
            <w:tcW w:w="1170" w:type="dxa"/>
            <w:shd w:val="clear" w:color="auto" w:fill="auto"/>
          </w:tcPr>
          <w:p w14:paraId="33824536" w14:textId="77777777" w:rsidR="00004394" w:rsidRPr="00CA5D69" w:rsidRDefault="00004394" w:rsidP="006A6104">
            <w:pPr>
              <w:tabs>
                <w:tab w:val="decimal" w:pos="882"/>
              </w:tabs>
              <w:spacing w:line="360" w:lineRule="exact"/>
              <w:ind w:left="-50" w:right="3"/>
              <w:rPr>
                <w:rFonts w:ascii="Arial" w:hAnsi="Arial" w:cs="Arial"/>
                <w:sz w:val="18"/>
                <w:szCs w:val="18"/>
                <w:cs/>
              </w:rPr>
            </w:pPr>
          </w:p>
        </w:tc>
        <w:tc>
          <w:tcPr>
            <w:tcW w:w="1170" w:type="dxa"/>
            <w:shd w:val="clear" w:color="auto" w:fill="auto"/>
          </w:tcPr>
          <w:p w14:paraId="27A60AB3" w14:textId="77777777" w:rsidR="00004394" w:rsidRPr="00CA5D69" w:rsidRDefault="00004394" w:rsidP="006A6104">
            <w:pPr>
              <w:tabs>
                <w:tab w:val="decimal" w:pos="882"/>
              </w:tabs>
              <w:spacing w:line="360" w:lineRule="exact"/>
              <w:ind w:left="-50" w:right="3"/>
              <w:rPr>
                <w:rFonts w:ascii="Arial" w:hAnsi="Arial" w:cs="Arial"/>
                <w:sz w:val="18"/>
                <w:szCs w:val="18"/>
                <w:cs/>
              </w:rPr>
            </w:pPr>
          </w:p>
        </w:tc>
        <w:tc>
          <w:tcPr>
            <w:tcW w:w="1170" w:type="dxa"/>
            <w:shd w:val="clear" w:color="auto" w:fill="auto"/>
          </w:tcPr>
          <w:p w14:paraId="27F545F4" w14:textId="77777777" w:rsidR="00004394" w:rsidRPr="00CA5D69" w:rsidRDefault="00004394" w:rsidP="006A6104">
            <w:pPr>
              <w:tabs>
                <w:tab w:val="decimal" w:pos="882"/>
              </w:tabs>
              <w:spacing w:line="360" w:lineRule="exact"/>
              <w:ind w:left="-50" w:right="3"/>
              <w:rPr>
                <w:rFonts w:ascii="Arial" w:hAnsi="Arial" w:cs="Arial"/>
                <w:sz w:val="18"/>
                <w:szCs w:val="18"/>
              </w:rPr>
            </w:pPr>
          </w:p>
        </w:tc>
      </w:tr>
      <w:tr w:rsidR="00CA5D69" w:rsidRPr="00CA5D69" w14:paraId="6D1FA5A3" w14:textId="77777777" w:rsidTr="006A6104">
        <w:tc>
          <w:tcPr>
            <w:tcW w:w="4410" w:type="dxa"/>
            <w:vAlign w:val="bottom"/>
          </w:tcPr>
          <w:p w14:paraId="3B902631" w14:textId="40493602" w:rsidR="00A85267" w:rsidRPr="00CA5D69" w:rsidRDefault="00A85267" w:rsidP="00A85267">
            <w:pPr>
              <w:spacing w:line="360" w:lineRule="exact"/>
              <w:ind w:left="162" w:right="-108" w:hanging="162"/>
              <w:rPr>
                <w:rFonts w:ascii="Arial" w:hAnsi="Arial" w:cs="Arial"/>
                <w:sz w:val="18"/>
                <w:szCs w:val="18"/>
              </w:rPr>
            </w:pPr>
            <w:r w:rsidRPr="00CA5D69">
              <w:rPr>
                <w:rFonts w:ascii="Arial" w:hAnsi="Arial" w:cs="Arial"/>
                <w:sz w:val="18"/>
                <w:szCs w:val="18"/>
              </w:rPr>
              <w:t xml:space="preserve">   Foreign currency forward contracts </w:t>
            </w:r>
          </w:p>
        </w:tc>
        <w:tc>
          <w:tcPr>
            <w:tcW w:w="1170" w:type="dxa"/>
            <w:shd w:val="clear" w:color="auto" w:fill="auto"/>
          </w:tcPr>
          <w:p w14:paraId="2415EDCF" w14:textId="77777777" w:rsidR="00A85267" w:rsidRPr="00CA5D69" w:rsidRDefault="00A85267" w:rsidP="00A85267">
            <w:pPr>
              <w:tabs>
                <w:tab w:val="decimal" w:pos="882"/>
              </w:tabs>
              <w:spacing w:line="360" w:lineRule="exact"/>
              <w:ind w:left="-50" w:right="3"/>
              <w:rPr>
                <w:rFonts w:ascii="Arial" w:hAnsi="Arial" w:cs="Arial"/>
                <w:sz w:val="18"/>
                <w:szCs w:val="18"/>
                <w:cs/>
              </w:rPr>
            </w:pPr>
            <w:r w:rsidRPr="00CA5D69">
              <w:rPr>
                <w:rFonts w:ascii="Arial" w:hAnsi="Arial" w:cs="Arial"/>
                <w:sz w:val="18"/>
                <w:szCs w:val="18"/>
              </w:rPr>
              <w:t>-</w:t>
            </w:r>
          </w:p>
        </w:tc>
        <w:tc>
          <w:tcPr>
            <w:tcW w:w="1170" w:type="dxa"/>
            <w:shd w:val="clear" w:color="auto" w:fill="auto"/>
          </w:tcPr>
          <w:p w14:paraId="7850E707" w14:textId="4C25F71A" w:rsidR="00A85267" w:rsidRPr="00CA5D69" w:rsidRDefault="003D02D2" w:rsidP="00A85267">
            <w:pPr>
              <w:tabs>
                <w:tab w:val="decimal" w:pos="882"/>
              </w:tabs>
              <w:spacing w:line="360" w:lineRule="exact"/>
              <w:ind w:left="-50" w:right="3"/>
              <w:rPr>
                <w:rFonts w:ascii="Arial" w:hAnsi="Arial" w:cs="Arial"/>
                <w:sz w:val="18"/>
                <w:szCs w:val="18"/>
              </w:rPr>
            </w:pPr>
            <w:r w:rsidRPr="00CA5D69">
              <w:rPr>
                <w:rFonts w:ascii="Arial" w:hAnsi="Arial" w:cs="Arial"/>
                <w:sz w:val="18"/>
                <w:szCs w:val="18"/>
              </w:rPr>
              <w:t>5,481</w:t>
            </w:r>
          </w:p>
        </w:tc>
        <w:tc>
          <w:tcPr>
            <w:tcW w:w="1170" w:type="dxa"/>
            <w:shd w:val="clear" w:color="auto" w:fill="auto"/>
          </w:tcPr>
          <w:p w14:paraId="52BBE6A9" w14:textId="77777777" w:rsidR="00A85267" w:rsidRPr="00CA5D69" w:rsidRDefault="00A85267" w:rsidP="00A85267">
            <w:pPr>
              <w:tabs>
                <w:tab w:val="decimal" w:pos="882"/>
              </w:tabs>
              <w:spacing w:line="360" w:lineRule="exact"/>
              <w:ind w:left="-50" w:right="3"/>
              <w:rPr>
                <w:rFonts w:ascii="Arial" w:hAnsi="Arial" w:cs="Arial"/>
                <w:sz w:val="18"/>
                <w:szCs w:val="18"/>
              </w:rPr>
            </w:pPr>
            <w:r w:rsidRPr="00CA5D69">
              <w:rPr>
                <w:rFonts w:ascii="Arial" w:hAnsi="Arial" w:cs="Arial"/>
                <w:sz w:val="18"/>
                <w:szCs w:val="18"/>
              </w:rPr>
              <w:t>-</w:t>
            </w:r>
          </w:p>
        </w:tc>
        <w:tc>
          <w:tcPr>
            <w:tcW w:w="1170" w:type="dxa"/>
            <w:shd w:val="clear" w:color="auto" w:fill="auto"/>
          </w:tcPr>
          <w:p w14:paraId="0D8CC9A0" w14:textId="78E69EDB" w:rsidR="00A85267" w:rsidRPr="00CA5D69" w:rsidRDefault="003D02D2" w:rsidP="00A85267">
            <w:pPr>
              <w:tabs>
                <w:tab w:val="decimal" w:pos="882"/>
              </w:tabs>
              <w:spacing w:line="360" w:lineRule="exact"/>
              <w:ind w:left="-50" w:right="3"/>
              <w:rPr>
                <w:rFonts w:ascii="Arial" w:hAnsi="Arial" w:cs="Arial"/>
                <w:sz w:val="18"/>
                <w:szCs w:val="18"/>
              </w:rPr>
            </w:pPr>
            <w:r w:rsidRPr="00CA5D69">
              <w:rPr>
                <w:rFonts w:ascii="Arial" w:hAnsi="Arial" w:cs="Arial"/>
                <w:sz w:val="18"/>
                <w:szCs w:val="18"/>
              </w:rPr>
              <w:t>5,481</w:t>
            </w:r>
          </w:p>
        </w:tc>
      </w:tr>
      <w:tr w:rsidR="00CA5D69" w:rsidRPr="00CA5D69" w14:paraId="65A4BD0B" w14:textId="77777777" w:rsidTr="006A6104">
        <w:tc>
          <w:tcPr>
            <w:tcW w:w="4410" w:type="dxa"/>
            <w:vAlign w:val="bottom"/>
          </w:tcPr>
          <w:p w14:paraId="581B9CEE" w14:textId="69C525D0" w:rsidR="003D02D2" w:rsidRPr="00CA5D69" w:rsidRDefault="003D02D2" w:rsidP="003D02D2">
            <w:pPr>
              <w:spacing w:line="360" w:lineRule="exact"/>
              <w:ind w:left="162" w:right="-108" w:hanging="162"/>
              <w:rPr>
                <w:rFonts w:ascii="Arial" w:hAnsi="Arial" w:cs="Arial"/>
                <w:sz w:val="18"/>
                <w:szCs w:val="18"/>
              </w:rPr>
            </w:pPr>
            <w:r w:rsidRPr="00CA5D69">
              <w:rPr>
                <w:rFonts w:ascii="Arial" w:hAnsi="Arial" w:cs="Arial"/>
                <w:sz w:val="18"/>
                <w:szCs w:val="18"/>
              </w:rPr>
              <w:t xml:space="preserve">   Futures </w:t>
            </w:r>
          </w:p>
        </w:tc>
        <w:tc>
          <w:tcPr>
            <w:tcW w:w="1170" w:type="dxa"/>
            <w:shd w:val="clear" w:color="auto" w:fill="auto"/>
          </w:tcPr>
          <w:p w14:paraId="36603851" w14:textId="04D84414" w:rsidR="003D02D2" w:rsidRPr="00CA5D69" w:rsidRDefault="003D02D2" w:rsidP="003D02D2">
            <w:pPr>
              <w:tabs>
                <w:tab w:val="decimal" w:pos="882"/>
              </w:tabs>
              <w:spacing w:line="360" w:lineRule="exact"/>
              <w:ind w:left="-50" w:right="3"/>
              <w:rPr>
                <w:rFonts w:ascii="Arial" w:hAnsi="Arial" w:cs="Arial"/>
                <w:sz w:val="18"/>
                <w:szCs w:val="18"/>
              </w:rPr>
            </w:pPr>
            <w:r w:rsidRPr="00CA5D69">
              <w:rPr>
                <w:rFonts w:ascii="Arial" w:hAnsi="Arial" w:cs="Arial"/>
                <w:sz w:val="18"/>
                <w:szCs w:val="18"/>
              </w:rPr>
              <w:t>-</w:t>
            </w:r>
          </w:p>
        </w:tc>
        <w:tc>
          <w:tcPr>
            <w:tcW w:w="1170" w:type="dxa"/>
            <w:shd w:val="clear" w:color="auto" w:fill="auto"/>
          </w:tcPr>
          <w:p w14:paraId="245D5DCF" w14:textId="21080518" w:rsidR="003D02D2" w:rsidRPr="00CA5D69" w:rsidRDefault="003D02D2" w:rsidP="003D02D2">
            <w:pPr>
              <w:tabs>
                <w:tab w:val="decimal" w:pos="882"/>
              </w:tabs>
              <w:spacing w:line="360" w:lineRule="exact"/>
              <w:ind w:left="-50" w:right="3"/>
              <w:rPr>
                <w:rFonts w:ascii="Arial" w:hAnsi="Arial" w:cs="Arial"/>
                <w:sz w:val="18"/>
                <w:szCs w:val="18"/>
              </w:rPr>
            </w:pPr>
            <w:r w:rsidRPr="00CA5D69">
              <w:rPr>
                <w:rFonts w:ascii="Arial" w:hAnsi="Arial" w:cs="Arial"/>
                <w:sz w:val="18"/>
                <w:szCs w:val="18"/>
              </w:rPr>
              <w:t>12,325</w:t>
            </w:r>
          </w:p>
        </w:tc>
        <w:tc>
          <w:tcPr>
            <w:tcW w:w="1170" w:type="dxa"/>
            <w:shd w:val="clear" w:color="auto" w:fill="auto"/>
          </w:tcPr>
          <w:p w14:paraId="2CE494A2" w14:textId="72CBC73F" w:rsidR="003D02D2" w:rsidRPr="00CA5D69" w:rsidRDefault="003D02D2" w:rsidP="003D02D2">
            <w:pPr>
              <w:tabs>
                <w:tab w:val="decimal" w:pos="882"/>
              </w:tabs>
              <w:spacing w:line="360" w:lineRule="exact"/>
              <w:ind w:left="-50" w:right="3"/>
              <w:rPr>
                <w:rFonts w:ascii="Arial" w:hAnsi="Arial" w:cs="Arial"/>
                <w:sz w:val="18"/>
                <w:szCs w:val="18"/>
              </w:rPr>
            </w:pPr>
            <w:r w:rsidRPr="00CA5D69">
              <w:rPr>
                <w:rFonts w:ascii="Arial" w:hAnsi="Arial" w:cs="Arial"/>
                <w:sz w:val="18"/>
                <w:szCs w:val="18"/>
              </w:rPr>
              <w:t>-</w:t>
            </w:r>
          </w:p>
        </w:tc>
        <w:tc>
          <w:tcPr>
            <w:tcW w:w="1170" w:type="dxa"/>
            <w:shd w:val="clear" w:color="auto" w:fill="auto"/>
          </w:tcPr>
          <w:p w14:paraId="5826DACD" w14:textId="5055793A" w:rsidR="003D02D2" w:rsidRPr="00CA5D69" w:rsidRDefault="003D02D2" w:rsidP="003D02D2">
            <w:pPr>
              <w:tabs>
                <w:tab w:val="decimal" w:pos="882"/>
              </w:tabs>
              <w:spacing w:line="360" w:lineRule="exact"/>
              <w:ind w:left="-50" w:right="3"/>
              <w:rPr>
                <w:rFonts w:ascii="Arial" w:hAnsi="Arial" w:cs="Arial"/>
                <w:sz w:val="18"/>
                <w:szCs w:val="18"/>
              </w:rPr>
            </w:pPr>
            <w:r w:rsidRPr="00CA5D69">
              <w:rPr>
                <w:rFonts w:ascii="Arial" w:hAnsi="Arial" w:cs="Arial"/>
                <w:sz w:val="18"/>
                <w:szCs w:val="18"/>
              </w:rPr>
              <w:t>12,325</w:t>
            </w:r>
          </w:p>
        </w:tc>
      </w:tr>
      <w:tr w:rsidR="00CA5D69" w:rsidRPr="00CA5D69" w14:paraId="73F1E635" w14:textId="77777777" w:rsidTr="006A6104">
        <w:tc>
          <w:tcPr>
            <w:tcW w:w="4410" w:type="dxa"/>
            <w:vAlign w:val="bottom"/>
          </w:tcPr>
          <w:p w14:paraId="722245FD" w14:textId="377E089E" w:rsidR="00004394" w:rsidRPr="00CA5D69" w:rsidRDefault="00004394" w:rsidP="006A6104">
            <w:pPr>
              <w:spacing w:line="360" w:lineRule="exact"/>
              <w:ind w:left="162" w:right="-108" w:hanging="162"/>
              <w:rPr>
                <w:rFonts w:ascii="Arial" w:hAnsi="Arial" w:cs="Arial"/>
                <w:b/>
                <w:bCs/>
                <w:sz w:val="18"/>
                <w:szCs w:val="18"/>
              </w:rPr>
            </w:pPr>
            <w:r w:rsidRPr="00CA5D69">
              <w:rPr>
                <w:rFonts w:ascii="Arial" w:hAnsi="Arial" w:cs="Arial"/>
                <w:b/>
                <w:bCs/>
                <w:sz w:val="18"/>
                <w:szCs w:val="18"/>
              </w:rPr>
              <w:t>Financial liabilities measured at fair value</w:t>
            </w:r>
          </w:p>
        </w:tc>
        <w:tc>
          <w:tcPr>
            <w:tcW w:w="1170" w:type="dxa"/>
            <w:shd w:val="clear" w:color="auto" w:fill="auto"/>
          </w:tcPr>
          <w:p w14:paraId="27E3EAC8" w14:textId="77777777" w:rsidR="00004394" w:rsidRPr="00CA5D69" w:rsidRDefault="00004394" w:rsidP="006A6104">
            <w:pPr>
              <w:tabs>
                <w:tab w:val="decimal" w:pos="882"/>
              </w:tabs>
              <w:spacing w:line="360" w:lineRule="exact"/>
              <w:ind w:left="-50" w:right="3"/>
              <w:rPr>
                <w:rFonts w:ascii="Arial" w:hAnsi="Arial" w:cs="Arial"/>
                <w:sz w:val="18"/>
                <w:szCs w:val="18"/>
              </w:rPr>
            </w:pPr>
          </w:p>
        </w:tc>
        <w:tc>
          <w:tcPr>
            <w:tcW w:w="1170" w:type="dxa"/>
            <w:shd w:val="clear" w:color="auto" w:fill="auto"/>
          </w:tcPr>
          <w:p w14:paraId="6DB2B579" w14:textId="77777777" w:rsidR="00004394" w:rsidRPr="00CA5D69" w:rsidRDefault="00004394" w:rsidP="006A6104">
            <w:pPr>
              <w:tabs>
                <w:tab w:val="decimal" w:pos="882"/>
              </w:tabs>
              <w:spacing w:line="360" w:lineRule="exact"/>
              <w:ind w:left="-50" w:right="3"/>
              <w:rPr>
                <w:rFonts w:ascii="Arial" w:hAnsi="Arial" w:cs="Arial"/>
                <w:sz w:val="18"/>
                <w:szCs w:val="18"/>
              </w:rPr>
            </w:pPr>
          </w:p>
        </w:tc>
        <w:tc>
          <w:tcPr>
            <w:tcW w:w="1170" w:type="dxa"/>
            <w:shd w:val="clear" w:color="auto" w:fill="auto"/>
          </w:tcPr>
          <w:p w14:paraId="7BE8D359" w14:textId="77777777" w:rsidR="00004394" w:rsidRPr="00CA5D69" w:rsidRDefault="00004394" w:rsidP="006A6104">
            <w:pPr>
              <w:tabs>
                <w:tab w:val="decimal" w:pos="882"/>
              </w:tabs>
              <w:spacing w:line="360" w:lineRule="exact"/>
              <w:ind w:left="-50" w:right="3"/>
              <w:rPr>
                <w:rFonts w:ascii="Arial" w:hAnsi="Arial" w:cs="Arial"/>
                <w:sz w:val="18"/>
                <w:szCs w:val="18"/>
              </w:rPr>
            </w:pPr>
          </w:p>
        </w:tc>
        <w:tc>
          <w:tcPr>
            <w:tcW w:w="1170" w:type="dxa"/>
            <w:shd w:val="clear" w:color="auto" w:fill="auto"/>
          </w:tcPr>
          <w:p w14:paraId="2E00E8DB" w14:textId="77777777" w:rsidR="00004394" w:rsidRPr="00CA5D69" w:rsidRDefault="00004394" w:rsidP="006A6104">
            <w:pPr>
              <w:tabs>
                <w:tab w:val="decimal" w:pos="882"/>
              </w:tabs>
              <w:spacing w:line="360" w:lineRule="exact"/>
              <w:ind w:left="-50" w:right="3"/>
              <w:rPr>
                <w:rFonts w:ascii="Arial" w:hAnsi="Arial" w:cs="Arial"/>
                <w:sz w:val="18"/>
                <w:szCs w:val="18"/>
              </w:rPr>
            </w:pPr>
          </w:p>
        </w:tc>
      </w:tr>
      <w:tr w:rsidR="00CA5D69" w:rsidRPr="00CA5D69" w14:paraId="3F3240C3" w14:textId="77777777" w:rsidTr="006A6104">
        <w:tc>
          <w:tcPr>
            <w:tcW w:w="4410" w:type="dxa"/>
            <w:vAlign w:val="bottom"/>
          </w:tcPr>
          <w:p w14:paraId="2219787D" w14:textId="77777777" w:rsidR="00004394" w:rsidRPr="00CA5D69" w:rsidRDefault="00004394" w:rsidP="006A6104">
            <w:pPr>
              <w:spacing w:line="360" w:lineRule="exact"/>
              <w:ind w:left="162" w:right="-108" w:hanging="162"/>
              <w:rPr>
                <w:rFonts w:ascii="Arial" w:hAnsi="Arial" w:cs="Arial"/>
                <w:sz w:val="18"/>
                <w:szCs w:val="18"/>
              </w:rPr>
            </w:pPr>
            <w:r w:rsidRPr="00CA5D69">
              <w:rPr>
                <w:rFonts w:ascii="Arial" w:hAnsi="Arial" w:cs="Arial"/>
                <w:sz w:val="18"/>
                <w:szCs w:val="18"/>
              </w:rPr>
              <w:t>Derivatives liabilities</w:t>
            </w:r>
          </w:p>
        </w:tc>
        <w:tc>
          <w:tcPr>
            <w:tcW w:w="1170" w:type="dxa"/>
            <w:shd w:val="clear" w:color="auto" w:fill="auto"/>
          </w:tcPr>
          <w:p w14:paraId="4630295A" w14:textId="77777777" w:rsidR="00004394" w:rsidRPr="00CA5D69" w:rsidRDefault="00004394" w:rsidP="006A6104">
            <w:pPr>
              <w:tabs>
                <w:tab w:val="decimal" w:pos="882"/>
              </w:tabs>
              <w:spacing w:line="360" w:lineRule="exact"/>
              <w:ind w:left="-50" w:right="3"/>
              <w:rPr>
                <w:rFonts w:ascii="Arial" w:hAnsi="Arial" w:cs="Arial"/>
                <w:sz w:val="18"/>
                <w:szCs w:val="18"/>
              </w:rPr>
            </w:pPr>
          </w:p>
        </w:tc>
        <w:tc>
          <w:tcPr>
            <w:tcW w:w="1170" w:type="dxa"/>
            <w:shd w:val="clear" w:color="auto" w:fill="auto"/>
          </w:tcPr>
          <w:p w14:paraId="40AF48A6" w14:textId="77777777" w:rsidR="00004394" w:rsidRPr="00CA5D69" w:rsidRDefault="00004394" w:rsidP="006A6104">
            <w:pPr>
              <w:tabs>
                <w:tab w:val="decimal" w:pos="882"/>
              </w:tabs>
              <w:spacing w:line="360" w:lineRule="exact"/>
              <w:ind w:left="-50" w:right="3"/>
              <w:rPr>
                <w:rFonts w:ascii="Arial" w:hAnsi="Arial" w:cs="Arial"/>
                <w:sz w:val="18"/>
                <w:szCs w:val="18"/>
              </w:rPr>
            </w:pPr>
          </w:p>
        </w:tc>
        <w:tc>
          <w:tcPr>
            <w:tcW w:w="1170" w:type="dxa"/>
            <w:shd w:val="clear" w:color="auto" w:fill="auto"/>
          </w:tcPr>
          <w:p w14:paraId="1F82D1D0" w14:textId="77777777" w:rsidR="00004394" w:rsidRPr="00CA5D69" w:rsidRDefault="00004394" w:rsidP="006A6104">
            <w:pPr>
              <w:tabs>
                <w:tab w:val="decimal" w:pos="882"/>
              </w:tabs>
              <w:spacing w:line="360" w:lineRule="exact"/>
              <w:ind w:left="-50" w:right="3"/>
              <w:rPr>
                <w:rFonts w:ascii="Arial" w:hAnsi="Arial" w:cs="Arial"/>
                <w:sz w:val="18"/>
                <w:szCs w:val="18"/>
              </w:rPr>
            </w:pPr>
          </w:p>
        </w:tc>
        <w:tc>
          <w:tcPr>
            <w:tcW w:w="1170" w:type="dxa"/>
            <w:shd w:val="clear" w:color="auto" w:fill="auto"/>
          </w:tcPr>
          <w:p w14:paraId="78B7D34E" w14:textId="77777777" w:rsidR="00004394" w:rsidRPr="00CA5D69" w:rsidRDefault="00004394" w:rsidP="006A6104">
            <w:pPr>
              <w:tabs>
                <w:tab w:val="decimal" w:pos="882"/>
              </w:tabs>
              <w:spacing w:line="360" w:lineRule="exact"/>
              <w:ind w:left="-50" w:right="3"/>
              <w:rPr>
                <w:rFonts w:ascii="Arial" w:hAnsi="Arial" w:cs="Arial"/>
                <w:sz w:val="18"/>
                <w:szCs w:val="18"/>
              </w:rPr>
            </w:pPr>
          </w:p>
        </w:tc>
      </w:tr>
      <w:tr w:rsidR="00CA5D69" w:rsidRPr="00CA5D69" w14:paraId="5151C8AC" w14:textId="77777777" w:rsidTr="006A6104">
        <w:tc>
          <w:tcPr>
            <w:tcW w:w="4410" w:type="dxa"/>
            <w:vAlign w:val="bottom"/>
          </w:tcPr>
          <w:p w14:paraId="05EB4233" w14:textId="3CF9E80C" w:rsidR="00A85267" w:rsidRPr="00CA5D69" w:rsidRDefault="00A85267" w:rsidP="00A85267">
            <w:pPr>
              <w:spacing w:line="360" w:lineRule="exact"/>
              <w:ind w:left="162" w:right="-108" w:hanging="162"/>
              <w:rPr>
                <w:rFonts w:ascii="Arial" w:hAnsi="Arial" w:cs="Arial"/>
                <w:sz w:val="18"/>
                <w:szCs w:val="18"/>
              </w:rPr>
            </w:pPr>
            <w:r w:rsidRPr="00CA5D69">
              <w:rPr>
                <w:rFonts w:ascii="Arial" w:hAnsi="Arial" w:cs="Arial"/>
                <w:sz w:val="18"/>
                <w:szCs w:val="18"/>
              </w:rPr>
              <w:t xml:space="preserve">   Foreign currency forward contracts </w:t>
            </w:r>
          </w:p>
        </w:tc>
        <w:tc>
          <w:tcPr>
            <w:tcW w:w="1170" w:type="dxa"/>
            <w:shd w:val="clear" w:color="auto" w:fill="auto"/>
          </w:tcPr>
          <w:p w14:paraId="2D574B56" w14:textId="77777777" w:rsidR="00A85267" w:rsidRPr="00CA5D69" w:rsidRDefault="00A85267" w:rsidP="00A85267">
            <w:pPr>
              <w:tabs>
                <w:tab w:val="decimal" w:pos="882"/>
              </w:tabs>
              <w:spacing w:line="360" w:lineRule="exact"/>
              <w:ind w:left="-50" w:right="3"/>
              <w:rPr>
                <w:rFonts w:ascii="Arial" w:hAnsi="Arial" w:cs="Arial"/>
                <w:sz w:val="18"/>
                <w:szCs w:val="18"/>
              </w:rPr>
            </w:pPr>
            <w:r w:rsidRPr="00CA5D69">
              <w:rPr>
                <w:rFonts w:ascii="Arial" w:hAnsi="Arial" w:cs="Arial"/>
                <w:sz w:val="18"/>
                <w:szCs w:val="18"/>
              </w:rPr>
              <w:t>-</w:t>
            </w:r>
          </w:p>
        </w:tc>
        <w:tc>
          <w:tcPr>
            <w:tcW w:w="1170" w:type="dxa"/>
            <w:shd w:val="clear" w:color="auto" w:fill="auto"/>
          </w:tcPr>
          <w:p w14:paraId="08F1ED8C" w14:textId="77777777" w:rsidR="00A85267" w:rsidRPr="00CA5D69" w:rsidRDefault="00A85267" w:rsidP="00A85267">
            <w:pPr>
              <w:tabs>
                <w:tab w:val="decimal" w:pos="882"/>
              </w:tabs>
              <w:spacing w:line="360" w:lineRule="exact"/>
              <w:ind w:left="-50" w:right="3"/>
              <w:rPr>
                <w:rFonts w:ascii="Arial" w:hAnsi="Arial" w:cs="Arial"/>
                <w:sz w:val="18"/>
                <w:szCs w:val="18"/>
              </w:rPr>
            </w:pPr>
            <w:r w:rsidRPr="00CA5D69">
              <w:rPr>
                <w:rFonts w:ascii="Arial" w:hAnsi="Arial" w:cs="Arial"/>
                <w:sz w:val="18"/>
                <w:szCs w:val="18"/>
              </w:rPr>
              <w:t>465</w:t>
            </w:r>
          </w:p>
        </w:tc>
        <w:tc>
          <w:tcPr>
            <w:tcW w:w="1170" w:type="dxa"/>
            <w:shd w:val="clear" w:color="auto" w:fill="auto"/>
          </w:tcPr>
          <w:p w14:paraId="4432DC64" w14:textId="77777777" w:rsidR="00A85267" w:rsidRPr="00CA5D69" w:rsidRDefault="00A85267" w:rsidP="00A85267">
            <w:pPr>
              <w:tabs>
                <w:tab w:val="decimal" w:pos="882"/>
              </w:tabs>
              <w:spacing w:line="360" w:lineRule="exact"/>
              <w:ind w:left="-50" w:right="3"/>
              <w:rPr>
                <w:rFonts w:ascii="Arial" w:hAnsi="Arial" w:cs="Arial"/>
                <w:sz w:val="18"/>
                <w:szCs w:val="18"/>
              </w:rPr>
            </w:pPr>
            <w:r w:rsidRPr="00CA5D69">
              <w:rPr>
                <w:rFonts w:ascii="Arial" w:hAnsi="Arial" w:cs="Arial"/>
                <w:sz w:val="18"/>
                <w:szCs w:val="18"/>
              </w:rPr>
              <w:t>-</w:t>
            </w:r>
          </w:p>
        </w:tc>
        <w:tc>
          <w:tcPr>
            <w:tcW w:w="1170" w:type="dxa"/>
            <w:shd w:val="clear" w:color="auto" w:fill="auto"/>
          </w:tcPr>
          <w:p w14:paraId="6E3DBB92" w14:textId="77777777" w:rsidR="00A85267" w:rsidRPr="00CA5D69" w:rsidRDefault="00A85267" w:rsidP="00A85267">
            <w:pPr>
              <w:tabs>
                <w:tab w:val="decimal" w:pos="882"/>
              </w:tabs>
              <w:spacing w:line="360" w:lineRule="exact"/>
              <w:ind w:left="-50" w:right="3"/>
              <w:rPr>
                <w:rFonts w:ascii="Arial" w:hAnsi="Arial" w:cs="Arial"/>
                <w:sz w:val="18"/>
                <w:szCs w:val="18"/>
              </w:rPr>
            </w:pPr>
            <w:r w:rsidRPr="00CA5D69">
              <w:rPr>
                <w:rFonts w:ascii="Arial" w:hAnsi="Arial" w:cs="Arial"/>
                <w:sz w:val="18"/>
                <w:szCs w:val="18"/>
              </w:rPr>
              <w:t>465</w:t>
            </w:r>
          </w:p>
        </w:tc>
      </w:tr>
      <w:tr w:rsidR="00CA5D69" w:rsidRPr="00CA5D69" w14:paraId="2FD57484" w14:textId="77777777" w:rsidTr="006A6104">
        <w:tc>
          <w:tcPr>
            <w:tcW w:w="4410" w:type="dxa"/>
            <w:vAlign w:val="bottom"/>
          </w:tcPr>
          <w:p w14:paraId="498C5968" w14:textId="77777777" w:rsidR="00A85267" w:rsidRPr="00CA5D69" w:rsidRDefault="00A85267" w:rsidP="00A85267">
            <w:pPr>
              <w:spacing w:line="360" w:lineRule="exact"/>
              <w:ind w:left="162" w:right="-108" w:hanging="162"/>
              <w:rPr>
                <w:rFonts w:ascii="Arial" w:hAnsi="Arial" w:cs="Arial"/>
                <w:b/>
                <w:bCs/>
                <w:sz w:val="18"/>
                <w:szCs w:val="18"/>
              </w:rPr>
            </w:pPr>
            <w:r w:rsidRPr="00CA5D69">
              <w:rPr>
                <w:rFonts w:ascii="Arial" w:hAnsi="Arial" w:cs="Arial"/>
                <w:b/>
                <w:bCs/>
                <w:sz w:val="18"/>
                <w:szCs w:val="18"/>
              </w:rPr>
              <w:t>Assets for which fair value are disclosed</w:t>
            </w:r>
          </w:p>
        </w:tc>
        <w:tc>
          <w:tcPr>
            <w:tcW w:w="1170" w:type="dxa"/>
            <w:shd w:val="clear" w:color="auto" w:fill="auto"/>
            <w:vAlign w:val="bottom"/>
          </w:tcPr>
          <w:p w14:paraId="284ECC57" w14:textId="77777777" w:rsidR="00A85267" w:rsidRPr="00CA5D69" w:rsidRDefault="00A85267" w:rsidP="00A85267">
            <w:pPr>
              <w:tabs>
                <w:tab w:val="decimal" w:pos="882"/>
              </w:tabs>
              <w:spacing w:line="360" w:lineRule="exact"/>
              <w:ind w:left="-50" w:right="3"/>
              <w:rPr>
                <w:rFonts w:ascii="Arial" w:hAnsi="Arial" w:cs="Arial"/>
                <w:sz w:val="18"/>
                <w:szCs w:val="18"/>
              </w:rPr>
            </w:pPr>
          </w:p>
        </w:tc>
        <w:tc>
          <w:tcPr>
            <w:tcW w:w="1170" w:type="dxa"/>
            <w:shd w:val="clear" w:color="auto" w:fill="auto"/>
            <w:vAlign w:val="bottom"/>
          </w:tcPr>
          <w:p w14:paraId="7201EC1C" w14:textId="77777777" w:rsidR="00A85267" w:rsidRPr="00CA5D69" w:rsidRDefault="00A85267" w:rsidP="00A85267">
            <w:pPr>
              <w:tabs>
                <w:tab w:val="decimal" w:pos="882"/>
              </w:tabs>
              <w:spacing w:line="360" w:lineRule="exact"/>
              <w:ind w:left="-50" w:right="3"/>
              <w:rPr>
                <w:rFonts w:ascii="Arial" w:hAnsi="Arial" w:cs="Arial"/>
                <w:sz w:val="18"/>
                <w:szCs w:val="18"/>
              </w:rPr>
            </w:pPr>
          </w:p>
        </w:tc>
        <w:tc>
          <w:tcPr>
            <w:tcW w:w="1170" w:type="dxa"/>
            <w:shd w:val="clear" w:color="auto" w:fill="auto"/>
            <w:vAlign w:val="bottom"/>
          </w:tcPr>
          <w:p w14:paraId="4ECBEB74" w14:textId="77777777" w:rsidR="00A85267" w:rsidRPr="00CA5D69" w:rsidRDefault="00A85267" w:rsidP="00A85267">
            <w:pPr>
              <w:tabs>
                <w:tab w:val="decimal" w:pos="882"/>
              </w:tabs>
              <w:spacing w:line="360" w:lineRule="exact"/>
              <w:ind w:left="-50" w:right="3"/>
              <w:rPr>
                <w:rFonts w:ascii="Arial" w:hAnsi="Arial" w:cs="Arial"/>
                <w:sz w:val="18"/>
                <w:szCs w:val="18"/>
                <w:cs/>
              </w:rPr>
            </w:pPr>
          </w:p>
        </w:tc>
        <w:tc>
          <w:tcPr>
            <w:tcW w:w="1170" w:type="dxa"/>
            <w:shd w:val="clear" w:color="auto" w:fill="auto"/>
            <w:vAlign w:val="bottom"/>
          </w:tcPr>
          <w:p w14:paraId="00148F98" w14:textId="77777777" w:rsidR="00A85267" w:rsidRPr="00CA5D69" w:rsidRDefault="00A85267" w:rsidP="00A85267">
            <w:pPr>
              <w:tabs>
                <w:tab w:val="decimal" w:pos="882"/>
              </w:tabs>
              <w:spacing w:line="360" w:lineRule="exact"/>
              <w:ind w:left="-50" w:right="3"/>
              <w:rPr>
                <w:rFonts w:ascii="Arial" w:hAnsi="Arial" w:cs="Arial"/>
                <w:sz w:val="18"/>
                <w:szCs w:val="18"/>
              </w:rPr>
            </w:pPr>
          </w:p>
        </w:tc>
      </w:tr>
      <w:tr w:rsidR="00CA5D69" w:rsidRPr="00CA5D69" w14:paraId="7B481399" w14:textId="77777777" w:rsidTr="006A6104">
        <w:tc>
          <w:tcPr>
            <w:tcW w:w="4410" w:type="dxa"/>
            <w:vAlign w:val="bottom"/>
          </w:tcPr>
          <w:p w14:paraId="2AE3AB92" w14:textId="77777777" w:rsidR="00A85267" w:rsidRPr="00CA5D69" w:rsidRDefault="00A85267" w:rsidP="00A85267">
            <w:pPr>
              <w:spacing w:line="360" w:lineRule="exact"/>
              <w:ind w:right="-108"/>
              <w:rPr>
                <w:rFonts w:ascii="Arial" w:hAnsi="Arial" w:cs="Arial"/>
                <w:sz w:val="18"/>
                <w:szCs w:val="18"/>
              </w:rPr>
            </w:pPr>
            <w:r w:rsidRPr="00CA5D69">
              <w:rPr>
                <w:rFonts w:ascii="Arial" w:hAnsi="Arial" w:cs="Arial"/>
                <w:sz w:val="18"/>
                <w:szCs w:val="18"/>
              </w:rPr>
              <w:t xml:space="preserve">Held-to-maturity investments </w:t>
            </w:r>
          </w:p>
        </w:tc>
        <w:tc>
          <w:tcPr>
            <w:tcW w:w="1170" w:type="dxa"/>
            <w:shd w:val="clear" w:color="auto" w:fill="auto"/>
          </w:tcPr>
          <w:p w14:paraId="7B39C951" w14:textId="77777777" w:rsidR="00A85267" w:rsidRPr="00CA5D69" w:rsidRDefault="00A85267" w:rsidP="00A85267">
            <w:pPr>
              <w:tabs>
                <w:tab w:val="decimal" w:pos="882"/>
              </w:tabs>
              <w:spacing w:line="360" w:lineRule="exact"/>
              <w:ind w:left="-50" w:right="3"/>
              <w:rPr>
                <w:rFonts w:ascii="Arial" w:hAnsi="Arial" w:cs="Arial"/>
                <w:sz w:val="18"/>
                <w:szCs w:val="18"/>
              </w:rPr>
            </w:pPr>
            <w:r w:rsidRPr="00CA5D69">
              <w:rPr>
                <w:rFonts w:ascii="Arial" w:hAnsi="Arial" w:cs="Arial"/>
                <w:sz w:val="18"/>
                <w:szCs w:val="18"/>
              </w:rPr>
              <w:t>-</w:t>
            </w:r>
          </w:p>
        </w:tc>
        <w:tc>
          <w:tcPr>
            <w:tcW w:w="1170" w:type="dxa"/>
            <w:shd w:val="clear" w:color="auto" w:fill="auto"/>
          </w:tcPr>
          <w:p w14:paraId="72ED1AFD" w14:textId="77777777" w:rsidR="00A85267" w:rsidRPr="00CA5D69" w:rsidRDefault="00A85267" w:rsidP="00A85267">
            <w:pPr>
              <w:tabs>
                <w:tab w:val="decimal" w:pos="882"/>
              </w:tabs>
              <w:spacing w:line="360" w:lineRule="exact"/>
              <w:ind w:left="-50" w:right="3"/>
              <w:rPr>
                <w:rFonts w:ascii="Arial" w:hAnsi="Arial" w:cs="Arial"/>
                <w:sz w:val="18"/>
                <w:szCs w:val="18"/>
              </w:rPr>
            </w:pPr>
            <w:r w:rsidRPr="00CA5D69">
              <w:rPr>
                <w:rFonts w:ascii="Arial" w:hAnsi="Arial" w:cs="Arial"/>
                <w:sz w:val="18"/>
                <w:szCs w:val="18"/>
              </w:rPr>
              <w:t>149,886</w:t>
            </w:r>
          </w:p>
        </w:tc>
        <w:tc>
          <w:tcPr>
            <w:tcW w:w="1170" w:type="dxa"/>
            <w:shd w:val="clear" w:color="auto" w:fill="auto"/>
          </w:tcPr>
          <w:p w14:paraId="0D3151C7" w14:textId="77777777" w:rsidR="00A85267" w:rsidRPr="00CA5D69" w:rsidRDefault="00A85267" w:rsidP="00A85267">
            <w:pPr>
              <w:tabs>
                <w:tab w:val="decimal" w:pos="882"/>
              </w:tabs>
              <w:spacing w:line="360" w:lineRule="exact"/>
              <w:ind w:left="-50" w:right="3"/>
              <w:rPr>
                <w:rFonts w:ascii="Arial" w:hAnsi="Arial" w:cs="Arial"/>
                <w:sz w:val="18"/>
                <w:szCs w:val="18"/>
              </w:rPr>
            </w:pPr>
            <w:r w:rsidRPr="00CA5D69">
              <w:rPr>
                <w:rFonts w:ascii="Arial" w:hAnsi="Arial" w:cs="Arial"/>
                <w:sz w:val="18"/>
                <w:szCs w:val="18"/>
              </w:rPr>
              <w:t>-</w:t>
            </w:r>
          </w:p>
        </w:tc>
        <w:tc>
          <w:tcPr>
            <w:tcW w:w="1170" w:type="dxa"/>
            <w:shd w:val="clear" w:color="auto" w:fill="auto"/>
          </w:tcPr>
          <w:p w14:paraId="381AE821" w14:textId="77777777" w:rsidR="00A85267" w:rsidRPr="00CA5D69" w:rsidRDefault="00A85267" w:rsidP="00A85267">
            <w:pPr>
              <w:tabs>
                <w:tab w:val="decimal" w:pos="882"/>
              </w:tabs>
              <w:spacing w:line="360" w:lineRule="exact"/>
              <w:ind w:left="-50" w:right="3"/>
              <w:rPr>
                <w:rFonts w:ascii="Arial" w:hAnsi="Arial" w:cs="Arial"/>
                <w:sz w:val="18"/>
                <w:szCs w:val="18"/>
              </w:rPr>
            </w:pPr>
            <w:r w:rsidRPr="00CA5D69">
              <w:rPr>
                <w:rFonts w:ascii="Arial" w:hAnsi="Arial" w:cs="Arial"/>
                <w:sz w:val="18"/>
                <w:szCs w:val="18"/>
              </w:rPr>
              <w:t>149,886</w:t>
            </w:r>
          </w:p>
        </w:tc>
      </w:tr>
      <w:tr w:rsidR="00CA5D69" w:rsidRPr="00CA5D69" w14:paraId="750CA2A2" w14:textId="77777777" w:rsidTr="006A6104">
        <w:tc>
          <w:tcPr>
            <w:tcW w:w="4410" w:type="dxa"/>
            <w:vAlign w:val="bottom"/>
          </w:tcPr>
          <w:p w14:paraId="1724DE14" w14:textId="77777777" w:rsidR="00A85267" w:rsidRPr="00CA5D69" w:rsidRDefault="00A85267" w:rsidP="00A85267">
            <w:pPr>
              <w:spacing w:line="360" w:lineRule="exact"/>
              <w:ind w:right="-108"/>
              <w:rPr>
                <w:rFonts w:ascii="Arial" w:hAnsi="Arial" w:cs="Arial"/>
                <w:sz w:val="18"/>
                <w:szCs w:val="18"/>
              </w:rPr>
            </w:pPr>
            <w:r w:rsidRPr="00CA5D69">
              <w:rPr>
                <w:rFonts w:ascii="Arial" w:hAnsi="Arial" w:cs="Arial"/>
                <w:sz w:val="18"/>
                <w:szCs w:val="18"/>
              </w:rPr>
              <w:t>Investment properties</w:t>
            </w:r>
          </w:p>
        </w:tc>
        <w:tc>
          <w:tcPr>
            <w:tcW w:w="1170" w:type="dxa"/>
            <w:shd w:val="clear" w:color="auto" w:fill="auto"/>
          </w:tcPr>
          <w:p w14:paraId="7C6864BA" w14:textId="77777777" w:rsidR="00A85267" w:rsidRPr="00CA5D69" w:rsidRDefault="00A85267" w:rsidP="00A85267">
            <w:pPr>
              <w:tabs>
                <w:tab w:val="decimal" w:pos="882"/>
              </w:tabs>
              <w:spacing w:line="360" w:lineRule="exact"/>
              <w:ind w:left="-50" w:right="3"/>
              <w:rPr>
                <w:rFonts w:ascii="Arial" w:hAnsi="Arial" w:cs="Arial"/>
                <w:sz w:val="18"/>
                <w:szCs w:val="18"/>
              </w:rPr>
            </w:pPr>
            <w:r w:rsidRPr="00CA5D69">
              <w:rPr>
                <w:rFonts w:ascii="Arial" w:hAnsi="Arial" w:cs="Arial"/>
                <w:sz w:val="18"/>
                <w:szCs w:val="18"/>
              </w:rPr>
              <w:t>-</w:t>
            </w:r>
          </w:p>
        </w:tc>
        <w:tc>
          <w:tcPr>
            <w:tcW w:w="1170" w:type="dxa"/>
            <w:shd w:val="clear" w:color="auto" w:fill="auto"/>
          </w:tcPr>
          <w:p w14:paraId="4BED2E01" w14:textId="77777777" w:rsidR="00A85267" w:rsidRPr="00CA5D69" w:rsidRDefault="00A85267" w:rsidP="00A85267">
            <w:pPr>
              <w:tabs>
                <w:tab w:val="decimal" w:pos="882"/>
              </w:tabs>
              <w:spacing w:line="360" w:lineRule="exact"/>
              <w:ind w:left="-50" w:right="3"/>
              <w:rPr>
                <w:rFonts w:ascii="Arial" w:hAnsi="Arial" w:cs="Arial"/>
                <w:sz w:val="18"/>
                <w:szCs w:val="18"/>
              </w:rPr>
            </w:pPr>
            <w:r w:rsidRPr="00CA5D69">
              <w:rPr>
                <w:rFonts w:ascii="Arial" w:hAnsi="Arial" w:cs="Arial"/>
                <w:sz w:val="18"/>
                <w:szCs w:val="18"/>
              </w:rPr>
              <w:t>335,937</w:t>
            </w:r>
          </w:p>
        </w:tc>
        <w:tc>
          <w:tcPr>
            <w:tcW w:w="1170" w:type="dxa"/>
            <w:shd w:val="clear" w:color="auto" w:fill="auto"/>
          </w:tcPr>
          <w:p w14:paraId="650AAEB5" w14:textId="77777777" w:rsidR="00A85267" w:rsidRPr="00CA5D69" w:rsidRDefault="00A85267" w:rsidP="00A85267">
            <w:pPr>
              <w:tabs>
                <w:tab w:val="decimal" w:pos="882"/>
              </w:tabs>
              <w:spacing w:line="360" w:lineRule="exact"/>
              <w:ind w:left="-50" w:right="3"/>
              <w:rPr>
                <w:rFonts w:ascii="Arial" w:hAnsi="Arial" w:cs="Arial"/>
                <w:sz w:val="18"/>
                <w:szCs w:val="18"/>
              </w:rPr>
            </w:pPr>
            <w:r w:rsidRPr="00CA5D69">
              <w:rPr>
                <w:rFonts w:ascii="Arial" w:hAnsi="Arial" w:cs="Arial"/>
                <w:sz w:val="18"/>
                <w:szCs w:val="18"/>
              </w:rPr>
              <w:t>-</w:t>
            </w:r>
          </w:p>
        </w:tc>
        <w:tc>
          <w:tcPr>
            <w:tcW w:w="1170" w:type="dxa"/>
            <w:shd w:val="clear" w:color="auto" w:fill="auto"/>
          </w:tcPr>
          <w:p w14:paraId="65DD477E" w14:textId="77777777" w:rsidR="00A85267" w:rsidRPr="00CA5D69" w:rsidRDefault="00A85267" w:rsidP="00A85267">
            <w:pPr>
              <w:tabs>
                <w:tab w:val="decimal" w:pos="882"/>
              </w:tabs>
              <w:spacing w:line="360" w:lineRule="exact"/>
              <w:ind w:left="-50" w:right="3"/>
              <w:rPr>
                <w:rFonts w:ascii="Arial" w:hAnsi="Arial" w:cs="Arial"/>
                <w:sz w:val="18"/>
                <w:szCs w:val="18"/>
              </w:rPr>
            </w:pPr>
            <w:r w:rsidRPr="00CA5D69">
              <w:rPr>
                <w:rFonts w:ascii="Arial" w:hAnsi="Arial" w:cs="Arial"/>
                <w:sz w:val="18"/>
                <w:szCs w:val="18"/>
              </w:rPr>
              <w:t>335,937</w:t>
            </w:r>
          </w:p>
        </w:tc>
      </w:tr>
    </w:tbl>
    <w:p w14:paraId="226340A0" w14:textId="29849809" w:rsidR="00364A03" w:rsidRPr="00CA5D69" w:rsidRDefault="00364A03" w:rsidP="001815F4">
      <w:pPr>
        <w:pStyle w:val="Heading1"/>
        <w:spacing w:before="240" w:after="120" w:line="380" w:lineRule="exact"/>
        <w:ind w:left="547" w:right="-86" w:hanging="547"/>
        <w:jc w:val="left"/>
        <w:rPr>
          <w:rFonts w:ascii="Arial" w:hAnsi="Arial" w:cs="Arial"/>
          <w:color w:val="auto"/>
          <w:sz w:val="22"/>
          <w:szCs w:val="22"/>
        </w:rPr>
      </w:pPr>
      <w:r w:rsidRPr="00CA5D69">
        <w:rPr>
          <w:rFonts w:ascii="Arial" w:hAnsi="Arial" w:cs="Arial"/>
          <w:color w:val="auto"/>
          <w:sz w:val="22"/>
          <w:szCs w:val="22"/>
          <w:lang w:val="en-US"/>
        </w:rPr>
        <w:t>42</w:t>
      </w:r>
      <w:r w:rsidRPr="00CA5D69">
        <w:rPr>
          <w:rFonts w:ascii="Arial" w:hAnsi="Arial" w:cs="Arial"/>
          <w:color w:val="auto"/>
          <w:sz w:val="22"/>
          <w:szCs w:val="22"/>
        </w:rPr>
        <w:t>.</w:t>
      </w:r>
      <w:r w:rsidRPr="00CA5D69">
        <w:rPr>
          <w:rFonts w:ascii="Arial" w:hAnsi="Arial" w:cs="Arial"/>
          <w:color w:val="auto"/>
          <w:sz w:val="22"/>
          <w:szCs w:val="22"/>
        </w:rPr>
        <w:tab/>
        <w:t>Financial instruments</w:t>
      </w:r>
    </w:p>
    <w:p w14:paraId="09A36C3E" w14:textId="29C80103" w:rsidR="00BC5280" w:rsidRPr="00CA5D69" w:rsidRDefault="006A0632" w:rsidP="005679C4">
      <w:pPr>
        <w:tabs>
          <w:tab w:val="left" w:pos="540"/>
          <w:tab w:val="left" w:pos="720"/>
        </w:tabs>
        <w:spacing w:before="120" w:after="120" w:line="380" w:lineRule="exact"/>
        <w:rPr>
          <w:rFonts w:ascii="Arial" w:hAnsi="Arial"/>
          <w:b/>
          <w:bCs/>
          <w:sz w:val="22"/>
          <w:szCs w:val="22"/>
        </w:rPr>
      </w:pPr>
      <w:r w:rsidRPr="00CA5D69">
        <w:rPr>
          <w:rFonts w:ascii="Arial" w:hAnsi="Arial"/>
          <w:b/>
          <w:bCs/>
          <w:sz w:val="22"/>
          <w:szCs w:val="22"/>
        </w:rPr>
        <w:t>42</w:t>
      </w:r>
      <w:r w:rsidR="00BC5280" w:rsidRPr="00CA5D69">
        <w:rPr>
          <w:rFonts w:ascii="Arial" w:hAnsi="Arial"/>
          <w:b/>
          <w:bCs/>
          <w:sz w:val="22"/>
          <w:szCs w:val="22"/>
        </w:rPr>
        <w:t>.</w:t>
      </w:r>
      <w:r w:rsidR="00EC3CEF" w:rsidRPr="00CA5D69">
        <w:rPr>
          <w:rFonts w:ascii="Arial" w:hAnsi="Arial"/>
          <w:b/>
          <w:bCs/>
          <w:sz w:val="22"/>
          <w:szCs w:val="22"/>
        </w:rPr>
        <w:t>1</w:t>
      </w:r>
      <w:r w:rsidR="00E97251" w:rsidRPr="00CA5D69">
        <w:rPr>
          <w:rFonts w:ascii="Arial" w:hAnsi="Arial"/>
          <w:b/>
          <w:bCs/>
          <w:sz w:val="22"/>
          <w:szCs w:val="22"/>
        </w:rPr>
        <w:tab/>
        <w:t>Financial risk management objectives and policies</w:t>
      </w:r>
    </w:p>
    <w:p w14:paraId="1E7C46C5" w14:textId="27B42F9C" w:rsidR="00441226" w:rsidRPr="00CA5D69" w:rsidRDefault="00441226" w:rsidP="005679C4">
      <w:pPr>
        <w:tabs>
          <w:tab w:val="left" w:pos="540"/>
          <w:tab w:val="left" w:pos="720"/>
        </w:tabs>
        <w:spacing w:before="120" w:after="120" w:line="380" w:lineRule="exact"/>
        <w:ind w:left="540"/>
        <w:jc w:val="both"/>
        <w:rPr>
          <w:rFonts w:ascii="Arial" w:hAnsi="Arial" w:cs="Arial"/>
          <w:sz w:val="22"/>
          <w:szCs w:val="22"/>
        </w:rPr>
      </w:pPr>
      <w:r w:rsidRPr="00CA5D69">
        <w:rPr>
          <w:rFonts w:ascii="Arial" w:hAnsi="Arial"/>
          <w:sz w:val="22"/>
          <w:szCs w:val="22"/>
        </w:rPr>
        <w:t>The Group’s financial instruments principally comprise</w:t>
      </w:r>
      <w:r w:rsidRPr="00CA5D69">
        <w:rPr>
          <w:rFonts w:ascii="Arial" w:hAnsi="Arial" w:cs="Arial"/>
          <w:sz w:val="22"/>
          <w:szCs w:val="22"/>
        </w:rPr>
        <w:t xml:space="preserve"> cash and cash equivalents, receivables from Clearing House and broker - dealers, securities and derivatives business receivables, accrued fees and service income from asset management business, derivatives assets, investments, other receivables, short-term borrowings from financial institutions, payables to Clearing House and broker - dealers, securities and derivatives business payables, accrued fees and service expenses from asset management business, derivatives liabilities, other payables and short-term borrowings. The financial risks associated with these financial instruments and how they are managed in described below.</w:t>
      </w:r>
    </w:p>
    <w:p w14:paraId="6990ACA1" w14:textId="77777777" w:rsidR="003D02D2" w:rsidRPr="00CA5D69" w:rsidRDefault="003D02D2">
      <w:pPr>
        <w:widowControl/>
        <w:overflowPunct/>
        <w:autoSpaceDE/>
        <w:autoSpaceDN/>
        <w:adjustRightInd/>
        <w:textAlignment w:val="auto"/>
        <w:rPr>
          <w:rFonts w:ascii="Arial" w:hAnsi="Arial" w:cs="Arial"/>
          <w:b/>
          <w:bCs/>
          <w:i/>
          <w:iCs/>
          <w:sz w:val="22"/>
          <w:szCs w:val="22"/>
        </w:rPr>
      </w:pPr>
      <w:r w:rsidRPr="00CA5D69">
        <w:rPr>
          <w:rFonts w:ascii="Arial" w:hAnsi="Arial" w:cs="Arial"/>
          <w:b/>
          <w:bCs/>
          <w:i/>
          <w:iCs/>
          <w:sz w:val="22"/>
          <w:szCs w:val="22"/>
        </w:rPr>
        <w:br w:type="page"/>
      </w:r>
    </w:p>
    <w:p w14:paraId="7D608390" w14:textId="431DCEBB" w:rsidR="00997F25" w:rsidRPr="00CA5D69" w:rsidRDefault="00997F25" w:rsidP="00997F25">
      <w:pPr>
        <w:spacing w:before="120" w:after="120" w:line="360" w:lineRule="exact"/>
        <w:ind w:left="547"/>
        <w:jc w:val="thaiDistribute"/>
        <w:rPr>
          <w:rFonts w:ascii="Arial" w:hAnsi="Arial" w:cs="Arial"/>
          <w:b/>
          <w:bCs/>
          <w:i/>
          <w:iCs/>
          <w:sz w:val="22"/>
          <w:szCs w:val="22"/>
        </w:rPr>
      </w:pPr>
      <w:r w:rsidRPr="00CA5D69">
        <w:rPr>
          <w:rFonts w:ascii="Arial" w:hAnsi="Arial" w:cs="Arial"/>
          <w:b/>
          <w:bCs/>
          <w:i/>
          <w:iCs/>
          <w:sz w:val="22"/>
          <w:szCs w:val="22"/>
        </w:rPr>
        <w:lastRenderedPageBreak/>
        <w:t>Credit risk</w:t>
      </w:r>
    </w:p>
    <w:p w14:paraId="42634B12" w14:textId="77777777" w:rsidR="00047148" w:rsidRPr="00CA5D69" w:rsidRDefault="00047148" w:rsidP="00047148">
      <w:pPr>
        <w:spacing w:before="120" w:after="120" w:line="360" w:lineRule="exact"/>
        <w:ind w:left="547"/>
        <w:jc w:val="thaiDistribute"/>
        <w:rPr>
          <w:rFonts w:ascii="Arial" w:hAnsi="Arial" w:cs="Arial"/>
          <w:sz w:val="22"/>
          <w:szCs w:val="22"/>
        </w:rPr>
      </w:pPr>
      <w:r w:rsidRPr="00CA5D69">
        <w:rPr>
          <w:rFonts w:ascii="Arial" w:hAnsi="Arial" w:cs="Arial"/>
          <w:sz w:val="22"/>
          <w:szCs w:val="22"/>
        </w:rPr>
        <w:t xml:space="preserve">The Group is exposed to credit risk primarily with respect to deposits at financial institutions, receivables from Clearing House and broker - dealers, securities and derivatives business receivables, accrued fees and service income from asset management business, derivatives assets, investments in debt securities, and other receivables. The management manages the risk by evaluate credit risks of all new customers when apply for new accounts to determining a proper credit line. The Group also reviews customers’ credit lines continuously. To control risk in lending for securities purchase, the Group evaluates the customers’ financial status and ability to repay as well as the customers’ current trading patterns </w:t>
      </w:r>
      <w:proofErr w:type="gramStart"/>
      <w:r w:rsidRPr="00CA5D69">
        <w:rPr>
          <w:rFonts w:ascii="Arial" w:hAnsi="Arial" w:cs="Arial"/>
          <w:sz w:val="22"/>
          <w:szCs w:val="22"/>
        </w:rPr>
        <w:t>and also</w:t>
      </w:r>
      <w:proofErr w:type="gramEnd"/>
      <w:r w:rsidRPr="00CA5D69">
        <w:rPr>
          <w:rFonts w:ascii="Arial" w:hAnsi="Arial" w:cs="Arial"/>
          <w:sz w:val="22"/>
          <w:szCs w:val="22"/>
        </w:rPr>
        <w:t xml:space="preserve"> to limits the amount of loans to purchase securities to a particular client not exceeding the criteria set by the official. The Group also limits the list of securities that can be purchased on margin account, specify the appropriate margin rate for each security to select only suitable quality ones and consider the securities fundamentals and liquidity. In addition, the Group limits the amount of securities that can be purchased and its concentration in any </w:t>
      </w:r>
      <w:proofErr w:type="gramStart"/>
      <w:r w:rsidRPr="00CA5D69">
        <w:rPr>
          <w:rFonts w:ascii="Arial" w:hAnsi="Arial" w:cs="Arial"/>
          <w:sz w:val="22"/>
          <w:szCs w:val="22"/>
        </w:rPr>
        <w:t>particular securities</w:t>
      </w:r>
      <w:proofErr w:type="gramEnd"/>
      <w:r w:rsidRPr="00CA5D69">
        <w:rPr>
          <w:rFonts w:ascii="Arial" w:hAnsi="Arial" w:cs="Arial"/>
          <w:sz w:val="22"/>
          <w:szCs w:val="22"/>
        </w:rPr>
        <w:t>.</w:t>
      </w:r>
    </w:p>
    <w:p w14:paraId="7643BB7E" w14:textId="77777777" w:rsidR="00047148" w:rsidRPr="00CA5D69" w:rsidRDefault="00047148" w:rsidP="00047148">
      <w:pPr>
        <w:spacing w:before="120" w:after="120" w:line="360" w:lineRule="exact"/>
        <w:ind w:left="547"/>
        <w:jc w:val="both"/>
        <w:rPr>
          <w:rFonts w:ascii="Arial" w:hAnsi="Arial" w:cs="Arial"/>
          <w:sz w:val="22"/>
          <w:szCs w:val="22"/>
        </w:rPr>
      </w:pPr>
      <w:r w:rsidRPr="00CA5D69">
        <w:rPr>
          <w:rFonts w:ascii="Arial" w:hAnsi="Arial" w:cs="Arial"/>
          <w:sz w:val="22"/>
          <w:szCs w:val="22"/>
        </w:rPr>
        <w:t xml:space="preserve">The investment in debt instruments is determined </w:t>
      </w:r>
      <w:proofErr w:type="gramStart"/>
      <w:r w:rsidRPr="00CA5D69">
        <w:rPr>
          <w:rFonts w:ascii="Arial" w:hAnsi="Arial" w:cs="Arial"/>
          <w:sz w:val="22"/>
          <w:szCs w:val="22"/>
        </w:rPr>
        <w:t>on the basis of</w:t>
      </w:r>
      <w:proofErr w:type="gramEnd"/>
      <w:r w:rsidRPr="00CA5D69">
        <w:rPr>
          <w:rFonts w:ascii="Arial" w:hAnsi="Arial" w:cs="Arial"/>
          <w:sz w:val="22"/>
          <w:szCs w:val="22"/>
        </w:rPr>
        <w:t xml:space="preserve"> the firm financial status of issuing institutions and their instruments being rated at acceptable rating by the reputable credit rating agencies.</w:t>
      </w:r>
    </w:p>
    <w:p w14:paraId="5DF2AFC7" w14:textId="4A2C5E2F" w:rsidR="0051391D" w:rsidRPr="00CA5D69" w:rsidRDefault="0051391D" w:rsidP="0051391D">
      <w:pPr>
        <w:spacing w:before="120" w:after="120" w:line="360" w:lineRule="exact"/>
        <w:ind w:left="547"/>
        <w:jc w:val="both"/>
        <w:rPr>
          <w:rFonts w:ascii="Arial" w:hAnsi="Arial" w:cs="Arial"/>
          <w:sz w:val="22"/>
          <w:szCs w:val="22"/>
        </w:rPr>
      </w:pPr>
      <w:r w:rsidRPr="00CA5D69">
        <w:rPr>
          <w:rFonts w:ascii="Arial" w:hAnsi="Arial" w:cs="Arial"/>
          <w:sz w:val="22"/>
          <w:szCs w:val="22"/>
        </w:rPr>
        <w:t>In addition, the Group does not have high concentration of credit risk of retail client since they have a large customer base. The maximum exposure to credit risk is limited to the carrying amounts as follows:</w:t>
      </w:r>
    </w:p>
    <w:p w14:paraId="6FC3661E" w14:textId="63A098D8" w:rsidR="007D42BA" w:rsidRPr="00CA5D69" w:rsidRDefault="001815F4" w:rsidP="007D42BA">
      <w:pPr>
        <w:tabs>
          <w:tab w:val="left" w:pos="1440"/>
          <w:tab w:val="right" w:pos="7200"/>
        </w:tabs>
        <w:spacing w:line="380" w:lineRule="exact"/>
        <w:ind w:left="360" w:hanging="360"/>
        <w:jc w:val="right"/>
        <w:rPr>
          <w:rFonts w:ascii="Arial" w:hAnsi="Arial" w:cs="Arial"/>
          <w:b/>
          <w:bCs/>
          <w:sz w:val="18"/>
          <w:szCs w:val="18"/>
        </w:rPr>
      </w:pPr>
      <w:r w:rsidRPr="00CA5D69">
        <w:rPr>
          <w:rFonts w:ascii="Arial" w:hAnsi="Arial" w:cs="Arial"/>
          <w:sz w:val="18"/>
          <w:szCs w:val="18"/>
        </w:rPr>
        <w:t xml:space="preserve"> </w:t>
      </w:r>
      <w:r w:rsidR="007D42BA" w:rsidRPr="00CA5D69">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CA5D69" w:rsidRPr="00CA5D69" w14:paraId="5ABC5C3B" w14:textId="77777777" w:rsidTr="001815F4">
        <w:tc>
          <w:tcPr>
            <w:tcW w:w="4140" w:type="dxa"/>
          </w:tcPr>
          <w:p w14:paraId="36318336" w14:textId="77777777" w:rsidR="007D42BA" w:rsidRPr="00CA5D69" w:rsidRDefault="007D42BA" w:rsidP="006A6104">
            <w:pPr>
              <w:spacing w:line="320" w:lineRule="exact"/>
              <w:ind w:left="-18" w:right="-43"/>
              <w:rPr>
                <w:rFonts w:ascii="Arial" w:hAnsi="Arial" w:cs="Arial"/>
                <w:sz w:val="18"/>
                <w:szCs w:val="18"/>
              </w:rPr>
            </w:pPr>
          </w:p>
        </w:tc>
        <w:tc>
          <w:tcPr>
            <w:tcW w:w="2520" w:type="dxa"/>
            <w:gridSpan w:val="2"/>
            <w:vAlign w:val="bottom"/>
          </w:tcPr>
          <w:p w14:paraId="24838144" w14:textId="77777777" w:rsidR="007D42BA" w:rsidRPr="00CA5D69" w:rsidRDefault="007D42BA" w:rsidP="006A6104">
            <w:pPr>
              <w:pBdr>
                <w:bottom w:val="single" w:sz="4" w:space="1" w:color="auto"/>
              </w:pBdr>
              <w:spacing w:line="320" w:lineRule="exact"/>
              <w:jc w:val="center"/>
              <w:rPr>
                <w:rFonts w:ascii="Arial" w:hAnsi="Arial" w:cs="Arial"/>
                <w:sz w:val="18"/>
                <w:szCs w:val="18"/>
              </w:rPr>
            </w:pPr>
            <w:r w:rsidRPr="00CA5D69">
              <w:rPr>
                <w:rFonts w:ascii="Arial" w:hAnsi="Arial" w:cs="Arial"/>
                <w:sz w:val="18"/>
                <w:szCs w:val="18"/>
              </w:rPr>
              <w:t>Consolidated             financial statements</w:t>
            </w:r>
          </w:p>
        </w:tc>
        <w:tc>
          <w:tcPr>
            <w:tcW w:w="2520" w:type="dxa"/>
            <w:gridSpan w:val="2"/>
            <w:vAlign w:val="bottom"/>
          </w:tcPr>
          <w:p w14:paraId="6402CE97" w14:textId="77777777" w:rsidR="007D42BA" w:rsidRPr="00CA5D69" w:rsidRDefault="007D42BA" w:rsidP="006A6104">
            <w:pPr>
              <w:pBdr>
                <w:bottom w:val="single" w:sz="4" w:space="1" w:color="auto"/>
              </w:pBdr>
              <w:spacing w:line="320" w:lineRule="exact"/>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58BD216A" w14:textId="77777777" w:rsidTr="001815F4">
        <w:tc>
          <w:tcPr>
            <w:tcW w:w="4140" w:type="dxa"/>
          </w:tcPr>
          <w:p w14:paraId="072B3A6C" w14:textId="77777777" w:rsidR="007D42BA" w:rsidRPr="00CA5D69" w:rsidRDefault="007D42BA" w:rsidP="006A6104">
            <w:pPr>
              <w:spacing w:line="320" w:lineRule="exact"/>
              <w:ind w:left="-18" w:right="-43"/>
              <w:rPr>
                <w:rFonts w:ascii="Arial" w:hAnsi="Arial" w:cs="Arial"/>
                <w:sz w:val="18"/>
                <w:szCs w:val="18"/>
              </w:rPr>
            </w:pPr>
          </w:p>
        </w:tc>
        <w:tc>
          <w:tcPr>
            <w:tcW w:w="1260" w:type="dxa"/>
            <w:vAlign w:val="bottom"/>
          </w:tcPr>
          <w:p w14:paraId="206D05CC" w14:textId="7D83F9BF" w:rsidR="007D42BA" w:rsidRPr="00CA5D69" w:rsidRDefault="007D42BA" w:rsidP="006A6104">
            <w:pPr>
              <w:pBdr>
                <w:bottom w:val="single" w:sz="4" w:space="1" w:color="auto"/>
              </w:pBdr>
              <w:spacing w:line="320" w:lineRule="exact"/>
              <w:jc w:val="center"/>
              <w:rPr>
                <w:rFonts w:ascii="Arial" w:hAnsi="Arial" w:cs="Arial"/>
                <w:sz w:val="18"/>
                <w:szCs w:val="18"/>
              </w:rPr>
            </w:pPr>
            <w:r w:rsidRPr="00CA5D69">
              <w:rPr>
                <w:rFonts w:ascii="Arial" w:hAnsi="Arial" w:cs="Arial"/>
                <w:sz w:val="18"/>
                <w:szCs w:val="18"/>
              </w:rPr>
              <w:t>20</w:t>
            </w:r>
            <w:r w:rsidR="003F26CB" w:rsidRPr="00CA5D69">
              <w:rPr>
                <w:rFonts w:ascii="Arial" w:hAnsi="Arial" w:cs="Arial"/>
                <w:sz w:val="18"/>
                <w:szCs w:val="18"/>
              </w:rPr>
              <w:t>20</w:t>
            </w:r>
          </w:p>
        </w:tc>
        <w:tc>
          <w:tcPr>
            <w:tcW w:w="1260" w:type="dxa"/>
            <w:vAlign w:val="bottom"/>
          </w:tcPr>
          <w:p w14:paraId="11841E4E" w14:textId="6A132DCE" w:rsidR="007D42BA" w:rsidRPr="00CA5D69" w:rsidRDefault="007D42BA" w:rsidP="006A6104">
            <w:pPr>
              <w:pBdr>
                <w:bottom w:val="single" w:sz="4" w:space="1" w:color="auto"/>
              </w:pBdr>
              <w:spacing w:line="320" w:lineRule="exact"/>
              <w:jc w:val="center"/>
              <w:rPr>
                <w:rFonts w:ascii="Arial" w:hAnsi="Arial" w:cs="Arial"/>
                <w:sz w:val="18"/>
                <w:szCs w:val="18"/>
              </w:rPr>
            </w:pPr>
            <w:r w:rsidRPr="00CA5D69">
              <w:rPr>
                <w:rFonts w:ascii="Arial" w:hAnsi="Arial" w:cs="Arial"/>
                <w:sz w:val="18"/>
                <w:szCs w:val="18"/>
              </w:rPr>
              <w:t>201</w:t>
            </w:r>
            <w:r w:rsidR="003F26CB" w:rsidRPr="00CA5D69">
              <w:rPr>
                <w:rFonts w:ascii="Arial" w:hAnsi="Arial" w:cs="Arial"/>
                <w:sz w:val="18"/>
                <w:szCs w:val="18"/>
              </w:rPr>
              <w:t>9</w:t>
            </w:r>
          </w:p>
        </w:tc>
        <w:tc>
          <w:tcPr>
            <w:tcW w:w="1260" w:type="dxa"/>
            <w:vAlign w:val="bottom"/>
          </w:tcPr>
          <w:p w14:paraId="148B5CD9" w14:textId="7EBA65AC" w:rsidR="007D42BA" w:rsidRPr="00CA5D69" w:rsidRDefault="007D42BA" w:rsidP="006A6104">
            <w:pPr>
              <w:pBdr>
                <w:bottom w:val="single" w:sz="4" w:space="1" w:color="auto"/>
              </w:pBdr>
              <w:spacing w:line="320" w:lineRule="exact"/>
              <w:jc w:val="center"/>
              <w:rPr>
                <w:rFonts w:ascii="Arial" w:hAnsi="Arial" w:cs="Arial"/>
                <w:sz w:val="18"/>
                <w:szCs w:val="18"/>
              </w:rPr>
            </w:pPr>
            <w:r w:rsidRPr="00CA5D69">
              <w:rPr>
                <w:rFonts w:ascii="Arial" w:hAnsi="Arial" w:cs="Arial"/>
                <w:sz w:val="18"/>
                <w:szCs w:val="18"/>
              </w:rPr>
              <w:t>20</w:t>
            </w:r>
            <w:r w:rsidR="003F26CB" w:rsidRPr="00CA5D69">
              <w:rPr>
                <w:rFonts w:ascii="Arial" w:hAnsi="Arial" w:cs="Arial"/>
                <w:sz w:val="18"/>
                <w:szCs w:val="18"/>
              </w:rPr>
              <w:t>20</w:t>
            </w:r>
          </w:p>
        </w:tc>
        <w:tc>
          <w:tcPr>
            <w:tcW w:w="1260" w:type="dxa"/>
            <w:vAlign w:val="bottom"/>
          </w:tcPr>
          <w:p w14:paraId="4175A163" w14:textId="3275B22F" w:rsidR="007D42BA" w:rsidRPr="00CA5D69" w:rsidRDefault="007D42BA" w:rsidP="006A6104">
            <w:pPr>
              <w:pBdr>
                <w:bottom w:val="single" w:sz="4" w:space="1" w:color="auto"/>
              </w:pBdr>
              <w:spacing w:line="320" w:lineRule="exact"/>
              <w:jc w:val="center"/>
              <w:rPr>
                <w:rFonts w:ascii="Arial" w:hAnsi="Arial" w:cs="Arial"/>
                <w:sz w:val="18"/>
                <w:szCs w:val="18"/>
              </w:rPr>
            </w:pPr>
            <w:r w:rsidRPr="00CA5D69">
              <w:rPr>
                <w:rFonts w:ascii="Arial" w:hAnsi="Arial" w:cs="Arial"/>
                <w:sz w:val="18"/>
                <w:szCs w:val="18"/>
              </w:rPr>
              <w:t>201</w:t>
            </w:r>
            <w:r w:rsidR="003F26CB" w:rsidRPr="00CA5D69">
              <w:rPr>
                <w:rFonts w:ascii="Arial" w:hAnsi="Arial" w:cs="Arial"/>
                <w:sz w:val="18"/>
                <w:szCs w:val="18"/>
              </w:rPr>
              <w:t>9</w:t>
            </w:r>
          </w:p>
        </w:tc>
      </w:tr>
      <w:tr w:rsidR="00CA5D69" w:rsidRPr="00CA5D69" w14:paraId="656A90C1" w14:textId="77777777" w:rsidTr="001815F4">
        <w:tc>
          <w:tcPr>
            <w:tcW w:w="4140" w:type="dxa"/>
          </w:tcPr>
          <w:p w14:paraId="6AB7C02A" w14:textId="77777777" w:rsidR="007D42BA" w:rsidRPr="00CA5D69" w:rsidRDefault="007D42BA" w:rsidP="006A6104">
            <w:pPr>
              <w:widowControl/>
              <w:tabs>
                <w:tab w:val="left" w:pos="342"/>
              </w:tabs>
              <w:spacing w:line="320" w:lineRule="exact"/>
              <w:ind w:left="162" w:right="-43" w:hanging="162"/>
              <w:rPr>
                <w:rFonts w:ascii="Arial" w:hAnsi="Arial" w:cs="Arial"/>
                <w:b/>
                <w:bCs/>
                <w:sz w:val="18"/>
                <w:szCs w:val="18"/>
              </w:rPr>
            </w:pPr>
            <w:r w:rsidRPr="00CA5D69">
              <w:rPr>
                <w:rFonts w:ascii="Arial" w:hAnsi="Arial" w:cs="Arial"/>
                <w:b/>
                <w:bCs/>
                <w:sz w:val="18"/>
                <w:szCs w:val="18"/>
              </w:rPr>
              <w:t>Financial assets</w:t>
            </w:r>
          </w:p>
        </w:tc>
        <w:tc>
          <w:tcPr>
            <w:tcW w:w="1260" w:type="dxa"/>
            <w:vAlign w:val="bottom"/>
          </w:tcPr>
          <w:p w14:paraId="2653F13D" w14:textId="77777777" w:rsidR="007D42BA" w:rsidRPr="00CA5D69" w:rsidRDefault="007D42BA" w:rsidP="006A6104">
            <w:pPr>
              <w:tabs>
                <w:tab w:val="decimal" w:pos="1152"/>
              </w:tabs>
              <w:spacing w:line="320" w:lineRule="exact"/>
              <w:rPr>
                <w:rFonts w:ascii="Arial" w:hAnsi="Arial" w:cs="Arial"/>
                <w:sz w:val="18"/>
                <w:szCs w:val="18"/>
              </w:rPr>
            </w:pPr>
          </w:p>
        </w:tc>
        <w:tc>
          <w:tcPr>
            <w:tcW w:w="1260" w:type="dxa"/>
            <w:vAlign w:val="bottom"/>
          </w:tcPr>
          <w:p w14:paraId="7D5A6CCD" w14:textId="77777777" w:rsidR="007D42BA" w:rsidRPr="00CA5D69" w:rsidRDefault="007D42BA" w:rsidP="006A6104">
            <w:pPr>
              <w:tabs>
                <w:tab w:val="decimal" w:pos="1152"/>
              </w:tabs>
              <w:spacing w:line="320" w:lineRule="exact"/>
              <w:rPr>
                <w:rFonts w:ascii="Arial" w:hAnsi="Arial" w:cs="Arial"/>
                <w:sz w:val="18"/>
                <w:szCs w:val="18"/>
              </w:rPr>
            </w:pPr>
          </w:p>
        </w:tc>
        <w:tc>
          <w:tcPr>
            <w:tcW w:w="1260" w:type="dxa"/>
            <w:vAlign w:val="bottom"/>
          </w:tcPr>
          <w:p w14:paraId="110CE4CB" w14:textId="77777777" w:rsidR="007D42BA" w:rsidRPr="00CA5D69" w:rsidRDefault="007D42BA" w:rsidP="006A6104">
            <w:pPr>
              <w:tabs>
                <w:tab w:val="decimal" w:pos="1152"/>
              </w:tabs>
              <w:spacing w:line="320" w:lineRule="exact"/>
              <w:rPr>
                <w:rFonts w:ascii="Arial" w:hAnsi="Arial" w:cs="Arial"/>
                <w:sz w:val="18"/>
                <w:szCs w:val="18"/>
              </w:rPr>
            </w:pPr>
          </w:p>
        </w:tc>
        <w:tc>
          <w:tcPr>
            <w:tcW w:w="1260" w:type="dxa"/>
            <w:vAlign w:val="bottom"/>
          </w:tcPr>
          <w:p w14:paraId="36B1FE03" w14:textId="77777777" w:rsidR="007D42BA" w:rsidRPr="00CA5D69" w:rsidRDefault="007D42BA" w:rsidP="006A6104">
            <w:pPr>
              <w:tabs>
                <w:tab w:val="decimal" w:pos="1152"/>
              </w:tabs>
              <w:spacing w:line="320" w:lineRule="exact"/>
              <w:rPr>
                <w:rFonts w:ascii="Arial" w:hAnsi="Arial" w:cs="Arial"/>
                <w:sz w:val="18"/>
                <w:szCs w:val="18"/>
              </w:rPr>
            </w:pPr>
          </w:p>
        </w:tc>
      </w:tr>
      <w:tr w:rsidR="00CA5D69" w:rsidRPr="00CA5D69" w14:paraId="253246C6" w14:textId="77777777" w:rsidTr="001815F4">
        <w:tc>
          <w:tcPr>
            <w:tcW w:w="4140" w:type="dxa"/>
          </w:tcPr>
          <w:p w14:paraId="444029E2" w14:textId="77777777" w:rsidR="003F26CB" w:rsidRPr="00CA5D69" w:rsidRDefault="003F26CB" w:rsidP="003F26CB">
            <w:pPr>
              <w:widowControl/>
              <w:tabs>
                <w:tab w:val="left" w:pos="162"/>
              </w:tabs>
              <w:spacing w:line="320" w:lineRule="exact"/>
              <w:ind w:left="252" w:right="-108" w:hanging="252"/>
              <w:rPr>
                <w:rFonts w:ascii="Arial" w:hAnsi="Arial" w:cs="Arial"/>
                <w:sz w:val="18"/>
                <w:szCs w:val="18"/>
                <w:cs/>
              </w:rPr>
            </w:pPr>
            <w:r w:rsidRPr="00CA5D69">
              <w:rPr>
                <w:rFonts w:ascii="Arial" w:hAnsi="Arial" w:cs="Arial"/>
                <w:sz w:val="18"/>
                <w:szCs w:val="18"/>
              </w:rPr>
              <w:tab/>
              <w:t>Deposits at financial institutions in the name of Company, its subsidiaries and on behalf of customers</w:t>
            </w:r>
          </w:p>
        </w:tc>
        <w:tc>
          <w:tcPr>
            <w:tcW w:w="1260" w:type="dxa"/>
            <w:vAlign w:val="bottom"/>
          </w:tcPr>
          <w:p w14:paraId="6C93A0E9" w14:textId="5D2B1048" w:rsidR="003F26CB" w:rsidRPr="00CA5D69" w:rsidRDefault="003D02D2" w:rsidP="003F26CB">
            <w:pPr>
              <w:tabs>
                <w:tab w:val="decimal" w:pos="972"/>
              </w:tabs>
              <w:spacing w:line="320" w:lineRule="exact"/>
              <w:ind w:left="-115"/>
              <w:rPr>
                <w:rFonts w:ascii="Arial" w:hAnsi="Arial" w:cs="Arial"/>
                <w:sz w:val="18"/>
                <w:szCs w:val="18"/>
              </w:rPr>
            </w:pPr>
            <w:r w:rsidRPr="00CA5D69">
              <w:rPr>
                <w:rFonts w:ascii="Arial" w:hAnsi="Arial" w:cs="Arial"/>
                <w:sz w:val="18"/>
                <w:szCs w:val="18"/>
              </w:rPr>
              <w:t>8,622,753</w:t>
            </w:r>
          </w:p>
        </w:tc>
        <w:tc>
          <w:tcPr>
            <w:tcW w:w="1260" w:type="dxa"/>
            <w:vAlign w:val="bottom"/>
          </w:tcPr>
          <w:p w14:paraId="7690F45E" w14:textId="2D0724A8" w:rsidR="003F26CB" w:rsidRPr="00CA5D69" w:rsidRDefault="003F26CB" w:rsidP="003F26CB">
            <w:pPr>
              <w:tabs>
                <w:tab w:val="decimal" w:pos="972"/>
              </w:tabs>
              <w:spacing w:line="320" w:lineRule="exact"/>
              <w:ind w:left="-115"/>
              <w:rPr>
                <w:rFonts w:ascii="Arial" w:hAnsi="Arial" w:cs="Arial"/>
                <w:sz w:val="18"/>
                <w:szCs w:val="18"/>
              </w:rPr>
            </w:pPr>
            <w:r w:rsidRPr="00CA5D69">
              <w:rPr>
                <w:rFonts w:ascii="Arial" w:hAnsi="Arial" w:cs="Arial"/>
                <w:sz w:val="18"/>
                <w:szCs w:val="18"/>
              </w:rPr>
              <w:t>6,740,207</w:t>
            </w:r>
          </w:p>
        </w:tc>
        <w:tc>
          <w:tcPr>
            <w:tcW w:w="1260" w:type="dxa"/>
            <w:vAlign w:val="bottom"/>
          </w:tcPr>
          <w:p w14:paraId="31FB9F61" w14:textId="13E73C3C" w:rsidR="003F26CB" w:rsidRPr="00CA5D69" w:rsidRDefault="003D02D2" w:rsidP="003F26CB">
            <w:pPr>
              <w:tabs>
                <w:tab w:val="decimal" w:pos="972"/>
              </w:tabs>
              <w:spacing w:line="320" w:lineRule="exact"/>
              <w:ind w:left="-115"/>
              <w:rPr>
                <w:rFonts w:ascii="Arial" w:hAnsi="Arial" w:cs="Arial"/>
                <w:sz w:val="18"/>
                <w:szCs w:val="18"/>
              </w:rPr>
            </w:pPr>
            <w:r w:rsidRPr="00CA5D69">
              <w:rPr>
                <w:rFonts w:ascii="Arial" w:hAnsi="Arial" w:cs="Arial"/>
                <w:sz w:val="18"/>
                <w:szCs w:val="18"/>
              </w:rPr>
              <w:t>304,420</w:t>
            </w:r>
          </w:p>
        </w:tc>
        <w:tc>
          <w:tcPr>
            <w:tcW w:w="1260" w:type="dxa"/>
            <w:vAlign w:val="bottom"/>
          </w:tcPr>
          <w:p w14:paraId="1D1E0F00" w14:textId="171E41E6" w:rsidR="003F26CB" w:rsidRPr="00CA5D69" w:rsidRDefault="003F26CB" w:rsidP="003F26CB">
            <w:pPr>
              <w:tabs>
                <w:tab w:val="decimal" w:pos="972"/>
              </w:tabs>
              <w:spacing w:line="320" w:lineRule="exact"/>
              <w:ind w:left="-115"/>
              <w:rPr>
                <w:rFonts w:ascii="Arial" w:hAnsi="Arial" w:cs="Arial"/>
                <w:sz w:val="18"/>
                <w:szCs w:val="18"/>
              </w:rPr>
            </w:pPr>
            <w:r w:rsidRPr="00CA5D69">
              <w:rPr>
                <w:rFonts w:ascii="Arial" w:hAnsi="Arial" w:cs="Arial"/>
                <w:sz w:val="18"/>
                <w:szCs w:val="18"/>
              </w:rPr>
              <w:t>131,457</w:t>
            </w:r>
          </w:p>
        </w:tc>
      </w:tr>
      <w:tr w:rsidR="00CA5D69" w:rsidRPr="00CA5D69" w14:paraId="7A4D6CBA" w14:textId="77777777" w:rsidTr="001815F4">
        <w:tc>
          <w:tcPr>
            <w:tcW w:w="4140" w:type="dxa"/>
          </w:tcPr>
          <w:p w14:paraId="14D1D041" w14:textId="77777777" w:rsidR="003F26CB" w:rsidRPr="00CA5D69" w:rsidRDefault="003F26CB" w:rsidP="003F26CB">
            <w:pPr>
              <w:widowControl/>
              <w:tabs>
                <w:tab w:val="left" w:pos="162"/>
              </w:tabs>
              <w:spacing w:line="320" w:lineRule="exact"/>
              <w:ind w:left="252" w:right="-108" w:hanging="252"/>
              <w:rPr>
                <w:rFonts w:ascii="Arial" w:hAnsi="Arial" w:cs="Arial"/>
                <w:sz w:val="18"/>
                <w:szCs w:val="18"/>
                <w:cs/>
              </w:rPr>
            </w:pPr>
            <w:r w:rsidRPr="00CA5D69">
              <w:rPr>
                <w:rFonts w:ascii="Arial" w:hAnsi="Arial" w:cs="Arial"/>
                <w:sz w:val="18"/>
                <w:szCs w:val="18"/>
              </w:rPr>
              <w:tab/>
              <w:t>Receivables from Clearing House and                    broker - dealers</w:t>
            </w:r>
          </w:p>
        </w:tc>
        <w:tc>
          <w:tcPr>
            <w:tcW w:w="1260" w:type="dxa"/>
            <w:vAlign w:val="bottom"/>
          </w:tcPr>
          <w:p w14:paraId="502F1B8A" w14:textId="043AFEDE" w:rsidR="003F26CB" w:rsidRPr="00CA5D69" w:rsidRDefault="003D02D2" w:rsidP="003F26CB">
            <w:pPr>
              <w:tabs>
                <w:tab w:val="decimal" w:pos="972"/>
              </w:tabs>
              <w:spacing w:line="320" w:lineRule="exact"/>
              <w:ind w:left="-115"/>
              <w:rPr>
                <w:rFonts w:ascii="Arial" w:hAnsi="Arial" w:cs="Arial"/>
                <w:sz w:val="18"/>
                <w:szCs w:val="18"/>
              </w:rPr>
            </w:pPr>
            <w:r w:rsidRPr="00CA5D69">
              <w:rPr>
                <w:rFonts w:ascii="Arial" w:hAnsi="Arial" w:cs="Arial"/>
                <w:sz w:val="18"/>
                <w:szCs w:val="18"/>
              </w:rPr>
              <w:t>288,220</w:t>
            </w:r>
          </w:p>
        </w:tc>
        <w:tc>
          <w:tcPr>
            <w:tcW w:w="1260" w:type="dxa"/>
            <w:vAlign w:val="bottom"/>
          </w:tcPr>
          <w:p w14:paraId="3A405360" w14:textId="14B940BC" w:rsidR="003F26CB" w:rsidRPr="00CA5D69" w:rsidRDefault="003F26CB" w:rsidP="003F26CB">
            <w:pPr>
              <w:tabs>
                <w:tab w:val="decimal" w:pos="972"/>
              </w:tabs>
              <w:spacing w:line="320" w:lineRule="exact"/>
              <w:ind w:left="-115"/>
              <w:rPr>
                <w:rFonts w:ascii="Arial" w:hAnsi="Arial" w:cs="Arial"/>
                <w:sz w:val="18"/>
                <w:szCs w:val="18"/>
              </w:rPr>
            </w:pPr>
            <w:r w:rsidRPr="00CA5D69">
              <w:rPr>
                <w:rFonts w:ascii="Arial" w:hAnsi="Arial" w:cs="Arial"/>
                <w:sz w:val="18"/>
                <w:szCs w:val="18"/>
              </w:rPr>
              <w:t>227,963</w:t>
            </w:r>
          </w:p>
        </w:tc>
        <w:tc>
          <w:tcPr>
            <w:tcW w:w="1260" w:type="dxa"/>
            <w:vAlign w:val="bottom"/>
          </w:tcPr>
          <w:p w14:paraId="50CB6656" w14:textId="28FE7FBF" w:rsidR="003F26CB" w:rsidRPr="00CA5D69" w:rsidRDefault="003D02D2" w:rsidP="003F26CB">
            <w:pPr>
              <w:tabs>
                <w:tab w:val="decimal" w:pos="972"/>
              </w:tabs>
              <w:spacing w:line="320" w:lineRule="exact"/>
              <w:ind w:left="-115"/>
              <w:rPr>
                <w:rFonts w:ascii="Arial" w:hAnsi="Arial" w:cs="Arial"/>
                <w:sz w:val="18"/>
                <w:szCs w:val="18"/>
              </w:rPr>
            </w:pPr>
            <w:r w:rsidRPr="00CA5D69">
              <w:rPr>
                <w:rFonts w:ascii="Arial" w:hAnsi="Arial" w:cs="Arial"/>
                <w:sz w:val="18"/>
                <w:szCs w:val="18"/>
              </w:rPr>
              <w:t>-</w:t>
            </w:r>
          </w:p>
        </w:tc>
        <w:tc>
          <w:tcPr>
            <w:tcW w:w="1260" w:type="dxa"/>
            <w:vAlign w:val="bottom"/>
          </w:tcPr>
          <w:p w14:paraId="2621D0A1" w14:textId="762B79C4" w:rsidR="003F26CB" w:rsidRPr="00CA5D69" w:rsidRDefault="003F26CB" w:rsidP="003F26CB">
            <w:pPr>
              <w:tabs>
                <w:tab w:val="decimal" w:pos="972"/>
              </w:tabs>
              <w:spacing w:line="320" w:lineRule="exact"/>
              <w:ind w:left="-115"/>
              <w:rPr>
                <w:rFonts w:ascii="Arial" w:hAnsi="Arial" w:cs="Arial"/>
                <w:sz w:val="18"/>
                <w:szCs w:val="18"/>
              </w:rPr>
            </w:pPr>
            <w:r w:rsidRPr="00CA5D69">
              <w:rPr>
                <w:rFonts w:ascii="Arial" w:hAnsi="Arial" w:cs="Arial"/>
                <w:sz w:val="18"/>
                <w:szCs w:val="18"/>
              </w:rPr>
              <w:t>-</w:t>
            </w:r>
          </w:p>
        </w:tc>
      </w:tr>
      <w:tr w:rsidR="00CA5D69" w:rsidRPr="00CA5D69" w14:paraId="090A24D0" w14:textId="77777777" w:rsidTr="001815F4">
        <w:tc>
          <w:tcPr>
            <w:tcW w:w="4140" w:type="dxa"/>
          </w:tcPr>
          <w:p w14:paraId="07511D46" w14:textId="77777777" w:rsidR="003F26CB" w:rsidRPr="00CA5D69" w:rsidRDefault="003F26CB" w:rsidP="003F26CB">
            <w:pPr>
              <w:widowControl/>
              <w:tabs>
                <w:tab w:val="left" w:pos="162"/>
              </w:tabs>
              <w:spacing w:line="320" w:lineRule="exact"/>
              <w:ind w:left="252" w:right="-43" w:hanging="252"/>
              <w:rPr>
                <w:rFonts w:ascii="Arial" w:hAnsi="Arial" w:cs="Arial"/>
                <w:sz w:val="18"/>
                <w:szCs w:val="18"/>
              </w:rPr>
            </w:pPr>
            <w:r w:rsidRPr="00CA5D69">
              <w:rPr>
                <w:rFonts w:ascii="Arial" w:hAnsi="Arial" w:cs="Arial"/>
                <w:sz w:val="18"/>
                <w:szCs w:val="18"/>
              </w:rPr>
              <w:tab/>
              <w:t>Securities and derivatives business receivables</w:t>
            </w:r>
          </w:p>
        </w:tc>
        <w:tc>
          <w:tcPr>
            <w:tcW w:w="1260" w:type="dxa"/>
            <w:vAlign w:val="bottom"/>
          </w:tcPr>
          <w:p w14:paraId="4DDCCA17" w14:textId="270D879F" w:rsidR="003F26CB" w:rsidRPr="00CA5D69" w:rsidRDefault="003D02D2" w:rsidP="003F26CB">
            <w:pPr>
              <w:tabs>
                <w:tab w:val="decimal" w:pos="972"/>
              </w:tabs>
              <w:spacing w:line="320" w:lineRule="exact"/>
              <w:ind w:left="-115"/>
              <w:rPr>
                <w:rFonts w:ascii="Arial" w:hAnsi="Arial" w:cs="Arial"/>
                <w:sz w:val="18"/>
                <w:szCs w:val="18"/>
              </w:rPr>
            </w:pPr>
            <w:r w:rsidRPr="00CA5D69">
              <w:rPr>
                <w:rFonts w:ascii="Arial" w:hAnsi="Arial" w:cs="Arial"/>
                <w:sz w:val="18"/>
                <w:szCs w:val="18"/>
              </w:rPr>
              <w:t>3,928,242</w:t>
            </w:r>
          </w:p>
        </w:tc>
        <w:tc>
          <w:tcPr>
            <w:tcW w:w="1260" w:type="dxa"/>
            <w:vAlign w:val="bottom"/>
          </w:tcPr>
          <w:p w14:paraId="2A41AF05" w14:textId="5709BB7C" w:rsidR="003F26CB" w:rsidRPr="00CA5D69" w:rsidRDefault="003F26CB" w:rsidP="003F26CB">
            <w:pPr>
              <w:tabs>
                <w:tab w:val="decimal" w:pos="972"/>
              </w:tabs>
              <w:spacing w:line="320" w:lineRule="exact"/>
              <w:ind w:left="-115"/>
              <w:rPr>
                <w:rFonts w:ascii="Arial" w:hAnsi="Arial" w:cs="Arial"/>
                <w:sz w:val="18"/>
                <w:szCs w:val="18"/>
              </w:rPr>
            </w:pPr>
            <w:r w:rsidRPr="00CA5D69">
              <w:rPr>
                <w:rFonts w:ascii="Arial" w:hAnsi="Arial" w:cs="Arial"/>
                <w:sz w:val="18"/>
                <w:szCs w:val="18"/>
              </w:rPr>
              <w:t>1,799,249</w:t>
            </w:r>
          </w:p>
        </w:tc>
        <w:tc>
          <w:tcPr>
            <w:tcW w:w="1260" w:type="dxa"/>
            <w:vAlign w:val="bottom"/>
          </w:tcPr>
          <w:p w14:paraId="34E4246A" w14:textId="467793D5" w:rsidR="003F26CB" w:rsidRPr="00CA5D69" w:rsidRDefault="003D02D2" w:rsidP="003F26CB">
            <w:pPr>
              <w:tabs>
                <w:tab w:val="decimal" w:pos="972"/>
              </w:tabs>
              <w:spacing w:line="320" w:lineRule="exact"/>
              <w:ind w:left="-115"/>
              <w:rPr>
                <w:rFonts w:ascii="Arial" w:hAnsi="Arial" w:cs="Arial"/>
                <w:sz w:val="18"/>
                <w:szCs w:val="18"/>
              </w:rPr>
            </w:pPr>
            <w:r w:rsidRPr="00CA5D69">
              <w:rPr>
                <w:rFonts w:ascii="Arial" w:hAnsi="Arial" w:cs="Arial"/>
                <w:sz w:val="18"/>
                <w:szCs w:val="18"/>
              </w:rPr>
              <w:t>-</w:t>
            </w:r>
          </w:p>
        </w:tc>
        <w:tc>
          <w:tcPr>
            <w:tcW w:w="1260" w:type="dxa"/>
            <w:vAlign w:val="bottom"/>
          </w:tcPr>
          <w:p w14:paraId="2F55C8EE" w14:textId="6AC16F26" w:rsidR="003F26CB" w:rsidRPr="00CA5D69" w:rsidRDefault="003F26CB" w:rsidP="003F26CB">
            <w:pPr>
              <w:tabs>
                <w:tab w:val="decimal" w:pos="972"/>
              </w:tabs>
              <w:spacing w:line="320" w:lineRule="exact"/>
              <w:ind w:left="-115"/>
              <w:rPr>
                <w:rFonts w:ascii="Arial" w:hAnsi="Arial" w:cs="Arial"/>
                <w:sz w:val="18"/>
                <w:szCs w:val="18"/>
              </w:rPr>
            </w:pPr>
            <w:r w:rsidRPr="00CA5D69">
              <w:rPr>
                <w:rFonts w:ascii="Arial" w:hAnsi="Arial" w:cs="Arial"/>
                <w:sz w:val="18"/>
                <w:szCs w:val="18"/>
              </w:rPr>
              <w:t>-</w:t>
            </w:r>
          </w:p>
        </w:tc>
      </w:tr>
      <w:tr w:rsidR="00CA5D69" w:rsidRPr="00CA5D69" w14:paraId="1DB5DC52" w14:textId="77777777" w:rsidTr="001815F4">
        <w:tc>
          <w:tcPr>
            <w:tcW w:w="4140" w:type="dxa"/>
          </w:tcPr>
          <w:p w14:paraId="6532E493" w14:textId="77777777" w:rsidR="003F26CB" w:rsidRPr="00CA5D69" w:rsidRDefault="003F26CB" w:rsidP="003F26CB">
            <w:pPr>
              <w:widowControl/>
              <w:tabs>
                <w:tab w:val="left" w:pos="162"/>
              </w:tabs>
              <w:spacing w:line="320" w:lineRule="exact"/>
              <w:ind w:left="252" w:right="-43" w:hanging="252"/>
              <w:rPr>
                <w:rFonts w:ascii="Arial" w:hAnsi="Arial" w:cs="Arial"/>
                <w:sz w:val="18"/>
                <w:szCs w:val="18"/>
              </w:rPr>
            </w:pPr>
            <w:r w:rsidRPr="00CA5D69">
              <w:rPr>
                <w:rFonts w:ascii="Arial" w:hAnsi="Arial" w:cs="Arial"/>
                <w:sz w:val="18"/>
                <w:szCs w:val="18"/>
              </w:rPr>
              <w:tab/>
              <w:t>Accrued fees and service income from asset management business</w:t>
            </w:r>
          </w:p>
        </w:tc>
        <w:tc>
          <w:tcPr>
            <w:tcW w:w="1260" w:type="dxa"/>
            <w:vAlign w:val="bottom"/>
          </w:tcPr>
          <w:p w14:paraId="6C77D143" w14:textId="1493D3BB" w:rsidR="003F26CB" w:rsidRPr="00CA5D69" w:rsidRDefault="003D02D2" w:rsidP="003F26CB">
            <w:pPr>
              <w:tabs>
                <w:tab w:val="decimal" w:pos="972"/>
              </w:tabs>
              <w:spacing w:line="320" w:lineRule="exact"/>
              <w:ind w:left="-115"/>
              <w:rPr>
                <w:rFonts w:ascii="Arial" w:hAnsi="Arial" w:cs="Arial"/>
                <w:sz w:val="18"/>
                <w:szCs w:val="18"/>
              </w:rPr>
            </w:pPr>
            <w:r w:rsidRPr="00CA5D69">
              <w:rPr>
                <w:rFonts w:ascii="Arial" w:hAnsi="Arial" w:cs="Arial"/>
                <w:sz w:val="18"/>
                <w:szCs w:val="18"/>
              </w:rPr>
              <w:t>77,601</w:t>
            </w:r>
          </w:p>
        </w:tc>
        <w:tc>
          <w:tcPr>
            <w:tcW w:w="1260" w:type="dxa"/>
            <w:vAlign w:val="bottom"/>
          </w:tcPr>
          <w:p w14:paraId="4BA3ECD4" w14:textId="2B8974AA" w:rsidR="003F26CB" w:rsidRPr="00CA5D69" w:rsidRDefault="003F26CB" w:rsidP="003F26CB">
            <w:pPr>
              <w:tabs>
                <w:tab w:val="decimal" w:pos="972"/>
              </w:tabs>
              <w:spacing w:line="320" w:lineRule="exact"/>
              <w:ind w:left="-115"/>
              <w:rPr>
                <w:rFonts w:ascii="Arial" w:hAnsi="Arial" w:cs="Arial"/>
                <w:sz w:val="18"/>
                <w:szCs w:val="18"/>
              </w:rPr>
            </w:pPr>
            <w:r w:rsidRPr="00CA5D69">
              <w:rPr>
                <w:rFonts w:ascii="Arial" w:hAnsi="Arial" w:cs="Arial"/>
                <w:sz w:val="18"/>
                <w:szCs w:val="18"/>
              </w:rPr>
              <w:t>65,019</w:t>
            </w:r>
          </w:p>
        </w:tc>
        <w:tc>
          <w:tcPr>
            <w:tcW w:w="1260" w:type="dxa"/>
            <w:vAlign w:val="bottom"/>
          </w:tcPr>
          <w:p w14:paraId="6AC153A9" w14:textId="746F3D39" w:rsidR="003F26CB" w:rsidRPr="00CA5D69" w:rsidRDefault="003D02D2" w:rsidP="003F26CB">
            <w:pPr>
              <w:tabs>
                <w:tab w:val="decimal" w:pos="972"/>
              </w:tabs>
              <w:spacing w:line="320" w:lineRule="exact"/>
              <w:ind w:left="-115"/>
              <w:rPr>
                <w:rFonts w:ascii="Arial" w:hAnsi="Arial" w:cs="Arial"/>
                <w:sz w:val="18"/>
                <w:szCs w:val="18"/>
              </w:rPr>
            </w:pPr>
            <w:r w:rsidRPr="00CA5D69">
              <w:rPr>
                <w:rFonts w:ascii="Arial" w:hAnsi="Arial" w:cs="Arial"/>
                <w:sz w:val="18"/>
                <w:szCs w:val="18"/>
              </w:rPr>
              <w:t>-</w:t>
            </w:r>
          </w:p>
        </w:tc>
        <w:tc>
          <w:tcPr>
            <w:tcW w:w="1260" w:type="dxa"/>
            <w:vAlign w:val="bottom"/>
          </w:tcPr>
          <w:p w14:paraId="15B361A6" w14:textId="245FA5B8" w:rsidR="003F26CB" w:rsidRPr="00CA5D69" w:rsidRDefault="003F26CB" w:rsidP="003F26CB">
            <w:pPr>
              <w:tabs>
                <w:tab w:val="decimal" w:pos="972"/>
              </w:tabs>
              <w:spacing w:line="320" w:lineRule="exact"/>
              <w:ind w:left="-115"/>
              <w:rPr>
                <w:rFonts w:ascii="Arial" w:hAnsi="Arial" w:cs="Arial"/>
                <w:sz w:val="18"/>
                <w:szCs w:val="18"/>
              </w:rPr>
            </w:pPr>
            <w:r w:rsidRPr="00CA5D69">
              <w:rPr>
                <w:rFonts w:ascii="Arial" w:hAnsi="Arial" w:cs="Arial"/>
                <w:sz w:val="18"/>
                <w:szCs w:val="18"/>
              </w:rPr>
              <w:t>-</w:t>
            </w:r>
          </w:p>
        </w:tc>
      </w:tr>
      <w:tr w:rsidR="00CA5D69" w:rsidRPr="00CA5D69" w14:paraId="2E9A8391" w14:textId="77777777" w:rsidTr="001815F4">
        <w:tc>
          <w:tcPr>
            <w:tcW w:w="4140" w:type="dxa"/>
          </w:tcPr>
          <w:p w14:paraId="64D20669" w14:textId="77777777" w:rsidR="003F26CB" w:rsidRPr="00CA5D69" w:rsidRDefault="003F26CB" w:rsidP="003F26CB">
            <w:pPr>
              <w:widowControl/>
              <w:tabs>
                <w:tab w:val="left" w:pos="162"/>
              </w:tabs>
              <w:spacing w:line="320" w:lineRule="exact"/>
              <w:ind w:left="252" w:right="-43" w:hanging="252"/>
              <w:rPr>
                <w:rFonts w:ascii="Arial" w:hAnsi="Arial" w:cs="Arial"/>
                <w:sz w:val="18"/>
                <w:szCs w:val="18"/>
              </w:rPr>
            </w:pPr>
            <w:r w:rsidRPr="00CA5D69">
              <w:rPr>
                <w:rFonts w:ascii="Arial" w:hAnsi="Arial" w:cs="Arial"/>
                <w:sz w:val="18"/>
                <w:szCs w:val="18"/>
              </w:rPr>
              <w:tab/>
              <w:t>Derivatives assets</w:t>
            </w:r>
          </w:p>
        </w:tc>
        <w:tc>
          <w:tcPr>
            <w:tcW w:w="1260" w:type="dxa"/>
            <w:vAlign w:val="bottom"/>
          </w:tcPr>
          <w:p w14:paraId="684CD511" w14:textId="1690263E" w:rsidR="003F26CB" w:rsidRPr="00CA5D69" w:rsidRDefault="003D02D2" w:rsidP="003F26CB">
            <w:pPr>
              <w:tabs>
                <w:tab w:val="decimal" w:pos="972"/>
              </w:tabs>
              <w:spacing w:line="320" w:lineRule="exact"/>
              <w:ind w:left="-115"/>
              <w:rPr>
                <w:rFonts w:ascii="Arial" w:hAnsi="Arial" w:cs="Arial"/>
                <w:sz w:val="18"/>
                <w:szCs w:val="18"/>
              </w:rPr>
            </w:pPr>
            <w:r w:rsidRPr="00CA5D69">
              <w:rPr>
                <w:rFonts w:ascii="Arial" w:hAnsi="Arial" w:cs="Arial"/>
                <w:sz w:val="18"/>
                <w:szCs w:val="18"/>
              </w:rPr>
              <w:t>32,113</w:t>
            </w:r>
          </w:p>
        </w:tc>
        <w:tc>
          <w:tcPr>
            <w:tcW w:w="1260" w:type="dxa"/>
            <w:vAlign w:val="bottom"/>
          </w:tcPr>
          <w:p w14:paraId="6696CEBB" w14:textId="59D8C975" w:rsidR="003F26CB" w:rsidRPr="00CA5D69" w:rsidRDefault="003F26CB" w:rsidP="003F26CB">
            <w:pPr>
              <w:tabs>
                <w:tab w:val="decimal" w:pos="972"/>
              </w:tabs>
              <w:spacing w:line="320" w:lineRule="exact"/>
              <w:ind w:left="-115"/>
              <w:rPr>
                <w:rFonts w:ascii="Arial" w:hAnsi="Arial" w:cs="Arial"/>
                <w:sz w:val="18"/>
                <w:szCs w:val="18"/>
              </w:rPr>
            </w:pPr>
            <w:r w:rsidRPr="00CA5D69">
              <w:rPr>
                <w:rFonts w:ascii="Arial" w:hAnsi="Arial" w:cs="Arial"/>
                <w:sz w:val="18"/>
                <w:szCs w:val="18"/>
              </w:rPr>
              <w:t>23,213</w:t>
            </w:r>
          </w:p>
        </w:tc>
        <w:tc>
          <w:tcPr>
            <w:tcW w:w="1260" w:type="dxa"/>
            <w:vAlign w:val="bottom"/>
          </w:tcPr>
          <w:p w14:paraId="4285C8CE" w14:textId="0F471858" w:rsidR="003F26CB" w:rsidRPr="00CA5D69" w:rsidRDefault="003D02D2" w:rsidP="003F26CB">
            <w:pPr>
              <w:tabs>
                <w:tab w:val="decimal" w:pos="972"/>
              </w:tabs>
              <w:spacing w:line="320" w:lineRule="exact"/>
              <w:ind w:left="-115"/>
              <w:rPr>
                <w:rFonts w:ascii="Arial" w:hAnsi="Arial" w:cs="Arial"/>
                <w:sz w:val="18"/>
                <w:szCs w:val="18"/>
              </w:rPr>
            </w:pPr>
            <w:r w:rsidRPr="00CA5D69">
              <w:rPr>
                <w:rFonts w:ascii="Arial" w:hAnsi="Arial" w:cs="Arial"/>
                <w:sz w:val="18"/>
                <w:szCs w:val="18"/>
              </w:rPr>
              <w:t>5,302</w:t>
            </w:r>
          </w:p>
        </w:tc>
        <w:tc>
          <w:tcPr>
            <w:tcW w:w="1260" w:type="dxa"/>
            <w:vAlign w:val="bottom"/>
          </w:tcPr>
          <w:p w14:paraId="21755DC1" w14:textId="3AA34F7A" w:rsidR="003F26CB" w:rsidRPr="00CA5D69" w:rsidRDefault="003F26CB" w:rsidP="003F26CB">
            <w:pPr>
              <w:tabs>
                <w:tab w:val="decimal" w:pos="972"/>
              </w:tabs>
              <w:spacing w:line="320" w:lineRule="exact"/>
              <w:ind w:left="-115"/>
              <w:rPr>
                <w:rFonts w:ascii="Arial" w:hAnsi="Arial" w:cs="Arial"/>
                <w:sz w:val="18"/>
                <w:szCs w:val="18"/>
              </w:rPr>
            </w:pPr>
            <w:r w:rsidRPr="00CA5D69">
              <w:rPr>
                <w:rFonts w:ascii="Arial" w:hAnsi="Arial" w:cs="Arial"/>
                <w:sz w:val="18"/>
                <w:szCs w:val="18"/>
              </w:rPr>
              <w:t>17,806</w:t>
            </w:r>
          </w:p>
        </w:tc>
      </w:tr>
      <w:tr w:rsidR="00CA5D69" w:rsidRPr="00CA5D69" w14:paraId="5F15E0B0" w14:textId="77777777" w:rsidTr="001815F4">
        <w:tc>
          <w:tcPr>
            <w:tcW w:w="4140" w:type="dxa"/>
          </w:tcPr>
          <w:p w14:paraId="78B60BF8" w14:textId="77777777" w:rsidR="003F26CB" w:rsidRPr="00CA5D69" w:rsidRDefault="003F26CB" w:rsidP="003F26CB">
            <w:pPr>
              <w:widowControl/>
              <w:tabs>
                <w:tab w:val="left" w:pos="162"/>
              </w:tabs>
              <w:spacing w:line="320" w:lineRule="exact"/>
              <w:ind w:left="252" w:right="-43" w:hanging="252"/>
              <w:rPr>
                <w:rFonts w:ascii="Arial" w:hAnsi="Arial" w:cs="Arial"/>
                <w:sz w:val="18"/>
                <w:szCs w:val="18"/>
                <w:cs/>
              </w:rPr>
            </w:pPr>
            <w:r w:rsidRPr="00CA5D69">
              <w:rPr>
                <w:rFonts w:ascii="Arial" w:hAnsi="Arial" w:cs="Arial"/>
                <w:sz w:val="18"/>
                <w:szCs w:val="18"/>
              </w:rPr>
              <w:tab/>
              <w:t>Investments in debt securities in the name of Company, its subsidiaries and on behalf of customers</w:t>
            </w:r>
          </w:p>
        </w:tc>
        <w:tc>
          <w:tcPr>
            <w:tcW w:w="1260" w:type="dxa"/>
            <w:vAlign w:val="bottom"/>
          </w:tcPr>
          <w:p w14:paraId="7AF60F11" w14:textId="7775FCBD" w:rsidR="003F26CB" w:rsidRPr="00CA5D69" w:rsidRDefault="002F0A56" w:rsidP="003F26CB">
            <w:pPr>
              <w:tabs>
                <w:tab w:val="decimal" w:pos="972"/>
              </w:tabs>
              <w:spacing w:line="320" w:lineRule="exact"/>
              <w:ind w:left="-115"/>
              <w:rPr>
                <w:rFonts w:ascii="Arial" w:hAnsi="Arial" w:cs="Arial"/>
                <w:sz w:val="18"/>
                <w:szCs w:val="18"/>
              </w:rPr>
            </w:pPr>
            <w:r>
              <w:rPr>
                <w:rFonts w:ascii="Arial" w:hAnsi="Arial" w:cs="Arial"/>
                <w:sz w:val="18"/>
                <w:szCs w:val="18"/>
              </w:rPr>
              <w:t>1,014,190</w:t>
            </w:r>
          </w:p>
        </w:tc>
        <w:tc>
          <w:tcPr>
            <w:tcW w:w="1260" w:type="dxa"/>
            <w:vAlign w:val="bottom"/>
          </w:tcPr>
          <w:p w14:paraId="4CAD079F" w14:textId="076CBF95" w:rsidR="003F26CB" w:rsidRPr="00CA5D69" w:rsidRDefault="003F26CB" w:rsidP="003F26CB">
            <w:pPr>
              <w:tabs>
                <w:tab w:val="decimal" w:pos="972"/>
              </w:tabs>
              <w:spacing w:line="320" w:lineRule="exact"/>
              <w:ind w:left="-115"/>
              <w:rPr>
                <w:rFonts w:ascii="Arial" w:hAnsi="Arial" w:cs="Arial"/>
                <w:sz w:val="18"/>
                <w:szCs w:val="18"/>
              </w:rPr>
            </w:pPr>
            <w:r w:rsidRPr="00CA5D69">
              <w:rPr>
                <w:rFonts w:ascii="Arial" w:hAnsi="Arial" w:cs="Arial"/>
                <w:sz w:val="18"/>
                <w:szCs w:val="18"/>
              </w:rPr>
              <w:t>1,505,398</w:t>
            </w:r>
          </w:p>
        </w:tc>
        <w:tc>
          <w:tcPr>
            <w:tcW w:w="1260" w:type="dxa"/>
            <w:vAlign w:val="bottom"/>
          </w:tcPr>
          <w:p w14:paraId="250A2FC3" w14:textId="3AEE656A" w:rsidR="003F26CB" w:rsidRPr="00CA5D69" w:rsidRDefault="002F0A56" w:rsidP="003F26CB">
            <w:pPr>
              <w:tabs>
                <w:tab w:val="decimal" w:pos="972"/>
              </w:tabs>
              <w:spacing w:line="320" w:lineRule="exact"/>
              <w:ind w:left="-115"/>
              <w:rPr>
                <w:rFonts w:ascii="Arial" w:hAnsi="Arial" w:cs="Arial"/>
                <w:sz w:val="18"/>
                <w:szCs w:val="18"/>
              </w:rPr>
            </w:pPr>
            <w:r>
              <w:rPr>
                <w:rFonts w:ascii="Arial" w:hAnsi="Arial" w:cs="Arial"/>
                <w:sz w:val="18"/>
                <w:szCs w:val="18"/>
              </w:rPr>
              <w:t>392,207</w:t>
            </w:r>
          </w:p>
        </w:tc>
        <w:tc>
          <w:tcPr>
            <w:tcW w:w="1260" w:type="dxa"/>
            <w:vAlign w:val="bottom"/>
          </w:tcPr>
          <w:p w14:paraId="12D70CE1" w14:textId="220E4B27" w:rsidR="003F26CB" w:rsidRPr="00CA5D69" w:rsidRDefault="003F26CB" w:rsidP="003F26CB">
            <w:pPr>
              <w:tabs>
                <w:tab w:val="decimal" w:pos="972"/>
              </w:tabs>
              <w:spacing w:line="320" w:lineRule="exact"/>
              <w:ind w:left="-115"/>
              <w:rPr>
                <w:rFonts w:ascii="Arial" w:hAnsi="Arial" w:cs="Arial"/>
                <w:sz w:val="18"/>
                <w:szCs w:val="18"/>
              </w:rPr>
            </w:pPr>
            <w:r w:rsidRPr="00CA5D69">
              <w:rPr>
                <w:rFonts w:ascii="Arial" w:hAnsi="Arial" w:cs="Arial"/>
                <w:sz w:val="18"/>
                <w:szCs w:val="18"/>
              </w:rPr>
              <w:t>404,664</w:t>
            </w:r>
          </w:p>
        </w:tc>
      </w:tr>
      <w:tr w:rsidR="003F26CB" w:rsidRPr="00CA5D69" w14:paraId="71F26147" w14:textId="77777777" w:rsidTr="001815F4">
        <w:tc>
          <w:tcPr>
            <w:tcW w:w="4140" w:type="dxa"/>
          </w:tcPr>
          <w:p w14:paraId="6559AEAE" w14:textId="77777777" w:rsidR="003F26CB" w:rsidRPr="00CA5D69" w:rsidRDefault="003F26CB" w:rsidP="003F26CB">
            <w:pPr>
              <w:widowControl/>
              <w:tabs>
                <w:tab w:val="left" w:pos="162"/>
              </w:tabs>
              <w:spacing w:line="320" w:lineRule="exact"/>
              <w:ind w:left="252" w:right="-43" w:hanging="252"/>
              <w:rPr>
                <w:rFonts w:ascii="Arial" w:hAnsi="Arial" w:cs="Arial"/>
                <w:sz w:val="18"/>
                <w:szCs w:val="18"/>
              </w:rPr>
            </w:pPr>
            <w:r w:rsidRPr="00CA5D69">
              <w:rPr>
                <w:rFonts w:ascii="Arial" w:hAnsi="Arial" w:cs="Arial"/>
                <w:sz w:val="18"/>
                <w:szCs w:val="18"/>
              </w:rPr>
              <w:tab/>
              <w:t>Other receivables</w:t>
            </w:r>
          </w:p>
        </w:tc>
        <w:tc>
          <w:tcPr>
            <w:tcW w:w="1260" w:type="dxa"/>
            <w:vAlign w:val="bottom"/>
          </w:tcPr>
          <w:p w14:paraId="3C8F34E2" w14:textId="44FDB0F5" w:rsidR="003F26CB" w:rsidRPr="00CA5D69" w:rsidRDefault="003D02D2" w:rsidP="003F26CB">
            <w:pPr>
              <w:tabs>
                <w:tab w:val="decimal" w:pos="972"/>
              </w:tabs>
              <w:spacing w:line="320" w:lineRule="exact"/>
              <w:ind w:left="-115"/>
              <w:rPr>
                <w:rFonts w:ascii="Arial" w:hAnsi="Arial" w:cs="Arial"/>
                <w:sz w:val="18"/>
                <w:szCs w:val="18"/>
              </w:rPr>
            </w:pPr>
            <w:r w:rsidRPr="00CA5D69">
              <w:rPr>
                <w:rFonts w:ascii="Arial" w:hAnsi="Arial" w:cs="Arial"/>
                <w:sz w:val="18"/>
                <w:szCs w:val="18"/>
              </w:rPr>
              <w:t>196,009</w:t>
            </w:r>
          </w:p>
        </w:tc>
        <w:tc>
          <w:tcPr>
            <w:tcW w:w="1260" w:type="dxa"/>
            <w:vAlign w:val="bottom"/>
          </w:tcPr>
          <w:p w14:paraId="5CEC9C9D" w14:textId="491B84AB" w:rsidR="003F26CB" w:rsidRPr="00CA5D69" w:rsidRDefault="003F26CB" w:rsidP="003F26CB">
            <w:pPr>
              <w:tabs>
                <w:tab w:val="decimal" w:pos="972"/>
              </w:tabs>
              <w:spacing w:line="320" w:lineRule="exact"/>
              <w:ind w:left="-115"/>
              <w:rPr>
                <w:rFonts w:ascii="Arial" w:hAnsi="Arial" w:cs="Arial"/>
                <w:sz w:val="18"/>
                <w:szCs w:val="18"/>
              </w:rPr>
            </w:pPr>
            <w:r w:rsidRPr="00CA5D69">
              <w:rPr>
                <w:rFonts w:ascii="Arial" w:hAnsi="Arial" w:cs="Arial"/>
                <w:sz w:val="18"/>
                <w:szCs w:val="18"/>
              </w:rPr>
              <w:t>134,321</w:t>
            </w:r>
          </w:p>
        </w:tc>
        <w:tc>
          <w:tcPr>
            <w:tcW w:w="1260" w:type="dxa"/>
            <w:vAlign w:val="bottom"/>
          </w:tcPr>
          <w:p w14:paraId="7C411D0E" w14:textId="26CF54B5" w:rsidR="003F26CB" w:rsidRPr="00CA5D69" w:rsidRDefault="003D02D2" w:rsidP="003F26CB">
            <w:pPr>
              <w:tabs>
                <w:tab w:val="decimal" w:pos="972"/>
              </w:tabs>
              <w:spacing w:line="320" w:lineRule="exact"/>
              <w:ind w:left="-115"/>
              <w:rPr>
                <w:rFonts w:ascii="Arial" w:hAnsi="Arial" w:cs="Arial"/>
                <w:sz w:val="18"/>
                <w:szCs w:val="18"/>
              </w:rPr>
            </w:pPr>
            <w:r w:rsidRPr="00CA5D69">
              <w:rPr>
                <w:rFonts w:ascii="Arial" w:hAnsi="Arial" w:cs="Arial"/>
                <w:sz w:val="18"/>
                <w:szCs w:val="18"/>
              </w:rPr>
              <w:t>408,491</w:t>
            </w:r>
          </w:p>
        </w:tc>
        <w:tc>
          <w:tcPr>
            <w:tcW w:w="1260" w:type="dxa"/>
            <w:vAlign w:val="bottom"/>
          </w:tcPr>
          <w:p w14:paraId="6904A31C" w14:textId="74FE80DD" w:rsidR="003F26CB" w:rsidRPr="00CA5D69" w:rsidRDefault="003F26CB" w:rsidP="003F26CB">
            <w:pPr>
              <w:tabs>
                <w:tab w:val="decimal" w:pos="972"/>
              </w:tabs>
              <w:spacing w:line="320" w:lineRule="exact"/>
              <w:ind w:left="-115"/>
              <w:rPr>
                <w:rFonts w:ascii="Arial" w:hAnsi="Arial" w:cs="Arial"/>
                <w:sz w:val="18"/>
                <w:szCs w:val="18"/>
              </w:rPr>
            </w:pPr>
            <w:r w:rsidRPr="00CA5D69">
              <w:rPr>
                <w:rFonts w:ascii="Arial" w:hAnsi="Arial" w:cs="Arial"/>
                <w:sz w:val="18"/>
                <w:szCs w:val="18"/>
              </w:rPr>
              <w:t>236,216</w:t>
            </w:r>
          </w:p>
        </w:tc>
      </w:tr>
    </w:tbl>
    <w:p w14:paraId="1AABC194" w14:textId="77777777" w:rsidR="003D02D2" w:rsidRPr="00CA5D69" w:rsidRDefault="003D02D2" w:rsidP="00E14CB1">
      <w:pPr>
        <w:spacing w:before="240" w:after="120" w:line="380" w:lineRule="exact"/>
        <w:ind w:left="547"/>
        <w:jc w:val="both"/>
        <w:rPr>
          <w:rFonts w:ascii="Arial" w:hAnsi="Arial" w:cs="Arial"/>
          <w:b/>
          <w:bCs/>
          <w:i/>
          <w:iCs/>
          <w:sz w:val="22"/>
          <w:szCs w:val="22"/>
        </w:rPr>
      </w:pPr>
    </w:p>
    <w:p w14:paraId="3286EB03" w14:textId="4A2E0A14" w:rsidR="00E14CB1" w:rsidRPr="00CA5D69" w:rsidRDefault="00E14CB1" w:rsidP="00E14CB1">
      <w:pPr>
        <w:spacing w:before="240" w:after="120" w:line="380" w:lineRule="exact"/>
        <w:ind w:left="547"/>
        <w:jc w:val="both"/>
        <w:rPr>
          <w:rFonts w:ascii="Arial" w:hAnsi="Arial" w:cs="Arial"/>
          <w:b/>
          <w:bCs/>
          <w:i/>
          <w:iCs/>
          <w:sz w:val="22"/>
          <w:szCs w:val="22"/>
        </w:rPr>
      </w:pPr>
      <w:r w:rsidRPr="00CA5D69">
        <w:rPr>
          <w:rFonts w:ascii="Arial" w:hAnsi="Arial" w:cs="Arial"/>
          <w:b/>
          <w:bCs/>
          <w:i/>
          <w:iCs/>
          <w:sz w:val="22"/>
          <w:szCs w:val="22"/>
        </w:rPr>
        <w:lastRenderedPageBreak/>
        <w:t xml:space="preserve">Interest rate risk </w:t>
      </w:r>
    </w:p>
    <w:p w14:paraId="7CF2A256" w14:textId="77777777" w:rsidR="00E14CB1" w:rsidRPr="00CA5D69" w:rsidRDefault="00E14CB1" w:rsidP="00E14CB1">
      <w:pPr>
        <w:spacing w:before="120" w:after="120" w:line="380" w:lineRule="exact"/>
        <w:ind w:left="547"/>
        <w:jc w:val="both"/>
        <w:rPr>
          <w:rFonts w:ascii="Arial" w:hAnsi="Arial" w:cs="Arial"/>
          <w:sz w:val="22"/>
          <w:szCs w:val="22"/>
        </w:rPr>
      </w:pPr>
      <w:r w:rsidRPr="00CA5D69">
        <w:rPr>
          <w:rFonts w:ascii="Arial" w:hAnsi="Arial" w:cs="Arial"/>
          <w:sz w:val="22"/>
          <w:szCs w:val="22"/>
        </w:rPr>
        <w:t>The Group’s exposure to interest rate risk relates primarily to deposits at financial institutions, securities business receivables - credit balance accounts, investments in debt securities, short-term borrowings from financial institutions and short-term borrowings. However, since the Group’s financial assets and liabilities are short-term in nature and bear floating interest rates or fixed interest rates which are close to the market rate, the interest rate risk is expected to be minimal.</w:t>
      </w:r>
    </w:p>
    <w:p w14:paraId="034AABB1" w14:textId="2A6EAC1F" w:rsidR="00E14CB1" w:rsidRPr="00CA5D69" w:rsidRDefault="00E14CB1" w:rsidP="00E14CB1">
      <w:pPr>
        <w:spacing w:before="120" w:after="120" w:line="380" w:lineRule="exact"/>
        <w:ind w:left="547"/>
        <w:jc w:val="both"/>
        <w:rPr>
          <w:rFonts w:ascii="Arial" w:hAnsi="Arial" w:cs="Arial"/>
          <w:sz w:val="22"/>
          <w:szCs w:val="22"/>
        </w:rPr>
      </w:pPr>
      <w:r w:rsidRPr="00CA5D69">
        <w:rPr>
          <w:rFonts w:ascii="Arial" w:hAnsi="Arial" w:cs="Arial"/>
          <w:sz w:val="22"/>
          <w:szCs w:val="22"/>
        </w:rPr>
        <w:t>Significant financial assets and liabilities as at 31 December 20</w:t>
      </w:r>
      <w:r w:rsidR="006B4ECC" w:rsidRPr="00CA5D69">
        <w:rPr>
          <w:rFonts w:ascii="Arial" w:hAnsi="Arial" w:cs="Arial"/>
          <w:sz w:val="22"/>
          <w:szCs w:val="22"/>
        </w:rPr>
        <w:t>20</w:t>
      </w:r>
      <w:r w:rsidRPr="00CA5D69">
        <w:rPr>
          <w:rFonts w:ascii="Arial" w:hAnsi="Arial" w:cs="Arial"/>
          <w:sz w:val="22"/>
          <w:szCs w:val="22"/>
        </w:rPr>
        <w:t xml:space="preserve"> and 201</w:t>
      </w:r>
      <w:r w:rsidR="006B4ECC" w:rsidRPr="00CA5D69">
        <w:rPr>
          <w:rFonts w:ascii="Arial" w:hAnsi="Arial" w:cs="Arial"/>
          <w:sz w:val="22"/>
          <w:szCs w:val="22"/>
        </w:rPr>
        <w:t>9</w:t>
      </w:r>
      <w:r w:rsidRPr="00CA5D69">
        <w:rPr>
          <w:rFonts w:ascii="Arial" w:hAnsi="Arial" w:cs="Arial"/>
          <w:sz w:val="22"/>
          <w:szCs w:val="22"/>
        </w:rPr>
        <w:t xml:space="preserve"> classified by type of interest rates are </w:t>
      </w:r>
      <w:proofErr w:type="spellStart"/>
      <w:r w:rsidRPr="00CA5D69">
        <w:rPr>
          <w:rFonts w:ascii="Arial" w:hAnsi="Arial" w:cs="Arial"/>
          <w:sz w:val="22"/>
          <w:szCs w:val="22"/>
        </w:rPr>
        <w:t>summarised</w:t>
      </w:r>
      <w:proofErr w:type="spellEnd"/>
      <w:r w:rsidRPr="00CA5D69">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w:t>
      </w:r>
    </w:p>
    <w:p w14:paraId="5AC8E6C4" w14:textId="14A121EF" w:rsidR="00DE61E1" w:rsidRPr="00CA5D69" w:rsidRDefault="00DE61E1" w:rsidP="00DE61E1">
      <w:pPr>
        <w:spacing w:line="380" w:lineRule="exact"/>
        <w:ind w:left="547" w:right="-97"/>
        <w:jc w:val="right"/>
        <w:rPr>
          <w:rFonts w:ascii="Arial" w:hAnsi="Arial" w:cs="Arial"/>
          <w:sz w:val="12"/>
          <w:szCs w:val="12"/>
        </w:rPr>
      </w:pPr>
      <w:r w:rsidRPr="00CA5D69">
        <w:rPr>
          <w:rFonts w:ascii="Arial" w:hAnsi="Arial" w:cs="Arial"/>
          <w:sz w:val="12"/>
          <w:szCs w:val="12"/>
        </w:rPr>
        <w:t>(Unit: Million Baht)</w:t>
      </w:r>
    </w:p>
    <w:tbl>
      <w:tblPr>
        <w:tblW w:w="9270" w:type="dxa"/>
        <w:tblInd w:w="558" w:type="dxa"/>
        <w:tblLayout w:type="fixed"/>
        <w:tblLook w:val="0000" w:firstRow="0" w:lastRow="0" w:firstColumn="0" w:lastColumn="0" w:noHBand="0" w:noVBand="0"/>
      </w:tblPr>
      <w:tblGrid>
        <w:gridCol w:w="2430"/>
        <w:gridCol w:w="630"/>
        <w:gridCol w:w="630"/>
        <w:gridCol w:w="720"/>
        <w:gridCol w:w="630"/>
        <w:gridCol w:w="630"/>
        <w:gridCol w:w="630"/>
        <w:gridCol w:w="720"/>
        <w:gridCol w:w="630"/>
        <w:gridCol w:w="810"/>
        <w:gridCol w:w="810"/>
      </w:tblGrid>
      <w:tr w:rsidR="00CA5D69" w:rsidRPr="00CA5D69" w14:paraId="4C6FAEDE" w14:textId="77777777" w:rsidTr="006A6104">
        <w:trPr>
          <w:cantSplit/>
        </w:trPr>
        <w:tc>
          <w:tcPr>
            <w:tcW w:w="2430" w:type="dxa"/>
            <w:vAlign w:val="bottom"/>
          </w:tcPr>
          <w:p w14:paraId="6849C35E" w14:textId="77777777" w:rsidR="00DE61E1" w:rsidRPr="00CA5D69" w:rsidRDefault="00DE61E1" w:rsidP="006A6104">
            <w:pPr>
              <w:spacing w:line="240" w:lineRule="exact"/>
              <w:ind w:right="-108"/>
              <w:jc w:val="center"/>
              <w:rPr>
                <w:rFonts w:ascii="Arial" w:hAnsi="Arial" w:cs="Arial"/>
                <w:sz w:val="12"/>
                <w:szCs w:val="12"/>
              </w:rPr>
            </w:pPr>
          </w:p>
        </w:tc>
        <w:tc>
          <w:tcPr>
            <w:tcW w:w="6840" w:type="dxa"/>
            <w:gridSpan w:val="10"/>
            <w:vAlign w:val="bottom"/>
          </w:tcPr>
          <w:p w14:paraId="70D8E901" w14:textId="77777777"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Consolidated financial statements</w:t>
            </w:r>
          </w:p>
        </w:tc>
      </w:tr>
      <w:tr w:rsidR="00CA5D69" w:rsidRPr="00CA5D69" w14:paraId="50BC7FEC" w14:textId="77777777" w:rsidTr="006A6104">
        <w:trPr>
          <w:cantSplit/>
        </w:trPr>
        <w:tc>
          <w:tcPr>
            <w:tcW w:w="2430" w:type="dxa"/>
            <w:vAlign w:val="bottom"/>
          </w:tcPr>
          <w:p w14:paraId="73945CE0" w14:textId="77777777" w:rsidR="00DE61E1" w:rsidRPr="00CA5D69" w:rsidRDefault="00DE61E1" w:rsidP="006A6104">
            <w:pPr>
              <w:spacing w:line="240" w:lineRule="exact"/>
              <w:ind w:right="-108"/>
              <w:jc w:val="center"/>
              <w:rPr>
                <w:rFonts w:ascii="Arial" w:hAnsi="Arial" w:cs="Arial"/>
                <w:sz w:val="12"/>
                <w:szCs w:val="12"/>
              </w:rPr>
            </w:pPr>
          </w:p>
        </w:tc>
        <w:tc>
          <w:tcPr>
            <w:tcW w:w="6840" w:type="dxa"/>
            <w:gridSpan w:val="10"/>
            <w:vAlign w:val="bottom"/>
          </w:tcPr>
          <w:p w14:paraId="1DBC029A" w14:textId="05D0D13E"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As at 31 December 20</w:t>
            </w:r>
            <w:r w:rsidR="00E1323F" w:rsidRPr="00CA5D69">
              <w:rPr>
                <w:rFonts w:ascii="Arial" w:hAnsi="Arial" w:cs="Arial"/>
                <w:sz w:val="12"/>
                <w:szCs w:val="12"/>
              </w:rPr>
              <w:t>20</w:t>
            </w:r>
          </w:p>
        </w:tc>
      </w:tr>
      <w:tr w:rsidR="00CA5D69" w:rsidRPr="00CA5D69" w14:paraId="613B987D" w14:textId="77777777" w:rsidTr="006A6104">
        <w:trPr>
          <w:cantSplit/>
        </w:trPr>
        <w:tc>
          <w:tcPr>
            <w:tcW w:w="2430" w:type="dxa"/>
            <w:vAlign w:val="bottom"/>
          </w:tcPr>
          <w:p w14:paraId="6A84607E" w14:textId="77777777" w:rsidR="00DE61E1" w:rsidRPr="00CA5D69" w:rsidRDefault="00DE61E1" w:rsidP="006A6104">
            <w:pPr>
              <w:spacing w:line="240" w:lineRule="exact"/>
              <w:ind w:right="-108"/>
              <w:jc w:val="center"/>
              <w:rPr>
                <w:rFonts w:ascii="Arial" w:hAnsi="Arial" w:cs="Arial"/>
                <w:sz w:val="12"/>
                <w:szCs w:val="12"/>
              </w:rPr>
            </w:pPr>
          </w:p>
        </w:tc>
        <w:tc>
          <w:tcPr>
            <w:tcW w:w="5220" w:type="dxa"/>
            <w:gridSpan w:val="8"/>
            <w:vAlign w:val="bottom"/>
          </w:tcPr>
          <w:p w14:paraId="7376A0DB" w14:textId="77777777"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Outstanding balances of financial instruments</w:t>
            </w:r>
          </w:p>
        </w:tc>
        <w:tc>
          <w:tcPr>
            <w:tcW w:w="1620" w:type="dxa"/>
            <w:gridSpan w:val="2"/>
            <w:vAlign w:val="bottom"/>
          </w:tcPr>
          <w:p w14:paraId="2905DEA8" w14:textId="77777777" w:rsidR="00DE61E1" w:rsidRPr="00CA5D69" w:rsidRDefault="00DE61E1" w:rsidP="006A6104">
            <w:pPr>
              <w:spacing w:line="240" w:lineRule="exact"/>
              <w:ind w:left="-18" w:right="-30"/>
              <w:jc w:val="center"/>
              <w:rPr>
                <w:rFonts w:ascii="Arial" w:hAnsi="Arial" w:cs="Arial"/>
                <w:sz w:val="12"/>
                <w:szCs w:val="12"/>
              </w:rPr>
            </w:pPr>
          </w:p>
        </w:tc>
      </w:tr>
      <w:tr w:rsidR="00CA5D69" w:rsidRPr="00CA5D69" w14:paraId="64EAF029" w14:textId="77777777" w:rsidTr="006A6104">
        <w:trPr>
          <w:cantSplit/>
        </w:trPr>
        <w:tc>
          <w:tcPr>
            <w:tcW w:w="2430" w:type="dxa"/>
            <w:vAlign w:val="bottom"/>
          </w:tcPr>
          <w:p w14:paraId="4655DBDC" w14:textId="77777777" w:rsidR="00DE61E1" w:rsidRPr="00CA5D69" w:rsidRDefault="00DE61E1" w:rsidP="006A6104">
            <w:pPr>
              <w:spacing w:line="240" w:lineRule="exact"/>
              <w:ind w:right="-108"/>
              <w:jc w:val="center"/>
              <w:rPr>
                <w:rFonts w:ascii="Arial" w:hAnsi="Arial" w:cs="Arial"/>
                <w:sz w:val="12"/>
                <w:szCs w:val="12"/>
              </w:rPr>
            </w:pPr>
          </w:p>
        </w:tc>
        <w:tc>
          <w:tcPr>
            <w:tcW w:w="630" w:type="dxa"/>
            <w:vAlign w:val="bottom"/>
          </w:tcPr>
          <w:p w14:paraId="66E068B4" w14:textId="77777777" w:rsidR="00DE61E1" w:rsidRPr="00CA5D69" w:rsidRDefault="00DE61E1" w:rsidP="006A6104">
            <w:pPr>
              <w:spacing w:line="240" w:lineRule="exact"/>
              <w:ind w:left="-18" w:right="-30"/>
              <w:jc w:val="center"/>
              <w:rPr>
                <w:rFonts w:ascii="Arial" w:hAnsi="Arial" w:cs="Arial"/>
                <w:sz w:val="12"/>
                <w:szCs w:val="12"/>
              </w:rPr>
            </w:pPr>
          </w:p>
        </w:tc>
        <w:tc>
          <w:tcPr>
            <w:tcW w:w="3240" w:type="dxa"/>
            <w:gridSpan w:val="5"/>
            <w:vAlign w:val="bottom"/>
          </w:tcPr>
          <w:p w14:paraId="4A1D9CCE" w14:textId="77777777"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Fixed interest rate</w:t>
            </w:r>
          </w:p>
        </w:tc>
        <w:tc>
          <w:tcPr>
            <w:tcW w:w="1350" w:type="dxa"/>
            <w:gridSpan w:val="2"/>
            <w:vAlign w:val="bottom"/>
          </w:tcPr>
          <w:p w14:paraId="6D155563" w14:textId="77777777" w:rsidR="00DE61E1" w:rsidRPr="00CA5D69" w:rsidRDefault="00DE61E1" w:rsidP="006A6104">
            <w:pPr>
              <w:spacing w:line="240" w:lineRule="exact"/>
              <w:jc w:val="center"/>
              <w:rPr>
                <w:rFonts w:ascii="Arial" w:hAnsi="Arial" w:cs="Arial"/>
                <w:sz w:val="12"/>
                <w:szCs w:val="12"/>
              </w:rPr>
            </w:pPr>
          </w:p>
        </w:tc>
        <w:tc>
          <w:tcPr>
            <w:tcW w:w="1620" w:type="dxa"/>
            <w:gridSpan w:val="2"/>
            <w:vAlign w:val="bottom"/>
          </w:tcPr>
          <w:p w14:paraId="6679ACE6" w14:textId="77777777" w:rsidR="00DE61E1" w:rsidRPr="00CA5D69" w:rsidRDefault="00DE61E1" w:rsidP="006A6104">
            <w:pPr>
              <w:spacing w:line="240" w:lineRule="exact"/>
              <w:ind w:left="-18" w:right="-30"/>
              <w:jc w:val="center"/>
              <w:rPr>
                <w:rFonts w:ascii="Arial" w:hAnsi="Arial" w:cs="Arial"/>
                <w:sz w:val="12"/>
                <w:szCs w:val="12"/>
              </w:rPr>
            </w:pPr>
            <w:r w:rsidRPr="00CA5D69">
              <w:rPr>
                <w:rFonts w:ascii="Arial" w:hAnsi="Arial" w:cs="Arial"/>
                <w:sz w:val="12"/>
                <w:szCs w:val="12"/>
              </w:rPr>
              <w:t>Interest rate</w:t>
            </w:r>
          </w:p>
        </w:tc>
      </w:tr>
      <w:tr w:rsidR="00CA5D69" w:rsidRPr="00CA5D69" w14:paraId="182AE714" w14:textId="77777777" w:rsidTr="006A6104">
        <w:trPr>
          <w:cantSplit/>
        </w:trPr>
        <w:tc>
          <w:tcPr>
            <w:tcW w:w="2430" w:type="dxa"/>
            <w:vAlign w:val="bottom"/>
          </w:tcPr>
          <w:p w14:paraId="240C315C" w14:textId="77777777" w:rsidR="00DE61E1" w:rsidRPr="00CA5D69" w:rsidRDefault="00DE61E1" w:rsidP="006A6104">
            <w:pPr>
              <w:spacing w:line="240" w:lineRule="exact"/>
              <w:ind w:right="-108"/>
              <w:jc w:val="center"/>
              <w:rPr>
                <w:rFonts w:ascii="Arial" w:hAnsi="Arial" w:cs="Arial"/>
                <w:sz w:val="12"/>
                <w:szCs w:val="12"/>
              </w:rPr>
            </w:pPr>
          </w:p>
        </w:tc>
        <w:tc>
          <w:tcPr>
            <w:tcW w:w="630" w:type="dxa"/>
            <w:vAlign w:val="bottom"/>
          </w:tcPr>
          <w:p w14:paraId="02CE4F72" w14:textId="77777777" w:rsidR="00DE61E1" w:rsidRPr="00CA5D69" w:rsidRDefault="00DE61E1" w:rsidP="006A6104">
            <w:pPr>
              <w:spacing w:line="240" w:lineRule="exact"/>
              <w:ind w:left="-18" w:right="-30"/>
              <w:jc w:val="center"/>
              <w:rPr>
                <w:rFonts w:ascii="Arial" w:hAnsi="Arial" w:cs="Arial"/>
                <w:sz w:val="12"/>
                <w:szCs w:val="12"/>
              </w:rPr>
            </w:pPr>
          </w:p>
        </w:tc>
        <w:tc>
          <w:tcPr>
            <w:tcW w:w="3240" w:type="dxa"/>
            <w:gridSpan w:val="5"/>
            <w:vAlign w:val="bottom"/>
          </w:tcPr>
          <w:p w14:paraId="3FCA84A8" w14:textId="77777777"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Repricing or maturity dates</w:t>
            </w:r>
          </w:p>
        </w:tc>
        <w:tc>
          <w:tcPr>
            <w:tcW w:w="1350" w:type="dxa"/>
            <w:gridSpan w:val="2"/>
            <w:vAlign w:val="bottom"/>
          </w:tcPr>
          <w:p w14:paraId="574FFC5F" w14:textId="77777777" w:rsidR="00DE61E1" w:rsidRPr="00CA5D69" w:rsidRDefault="00DE61E1" w:rsidP="006A6104">
            <w:pPr>
              <w:spacing w:line="240" w:lineRule="exact"/>
              <w:jc w:val="center"/>
              <w:rPr>
                <w:rFonts w:ascii="Arial" w:hAnsi="Arial" w:cs="Arial"/>
                <w:sz w:val="12"/>
                <w:szCs w:val="12"/>
              </w:rPr>
            </w:pPr>
          </w:p>
        </w:tc>
        <w:tc>
          <w:tcPr>
            <w:tcW w:w="1620" w:type="dxa"/>
            <w:gridSpan w:val="2"/>
            <w:vAlign w:val="bottom"/>
          </w:tcPr>
          <w:p w14:paraId="3291A31A" w14:textId="77777777"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(Percent per annum)</w:t>
            </w:r>
          </w:p>
        </w:tc>
      </w:tr>
      <w:tr w:rsidR="00CA5D69" w:rsidRPr="00CA5D69" w14:paraId="239DB739" w14:textId="77777777" w:rsidTr="006A6104">
        <w:tc>
          <w:tcPr>
            <w:tcW w:w="2430" w:type="dxa"/>
            <w:vAlign w:val="bottom"/>
          </w:tcPr>
          <w:p w14:paraId="40EF9A72" w14:textId="77777777" w:rsidR="00DE61E1" w:rsidRPr="00CA5D69" w:rsidRDefault="00DE61E1" w:rsidP="006A6104">
            <w:pPr>
              <w:spacing w:line="240" w:lineRule="exact"/>
              <w:ind w:right="-108"/>
              <w:jc w:val="center"/>
              <w:rPr>
                <w:rFonts w:ascii="Arial" w:hAnsi="Arial" w:cs="Arial"/>
                <w:sz w:val="12"/>
                <w:szCs w:val="12"/>
              </w:rPr>
            </w:pPr>
          </w:p>
        </w:tc>
        <w:tc>
          <w:tcPr>
            <w:tcW w:w="630" w:type="dxa"/>
            <w:vAlign w:val="bottom"/>
          </w:tcPr>
          <w:p w14:paraId="4304D963" w14:textId="77777777" w:rsidR="00DE61E1" w:rsidRPr="00CA5D69" w:rsidRDefault="00DE61E1" w:rsidP="006A6104">
            <w:pPr>
              <w:spacing w:line="240" w:lineRule="exact"/>
              <w:ind w:left="-18" w:right="-30"/>
              <w:jc w:val="center"/>
              <w:rPr>
                <w:rFonts w:ascii="Arial" w:hAnsi="Arial" w:cs="Arial"/>
                <w:sz w:val="12"/>
                <w:szCs w:val="12"/>
              </w:rPr>
            </w:pPr>
            <w:r w:rsidRPr="00CA5D69">
              <w:rPr>
                <w:rFonts w:ascii="Arial" w:hAnsi="Arial" w:cs="Arial"/>
                <w:sz w:val="12"/>
                <w:szCs w:val="12"/>
              </w:rPr>
              <w:t>Floating</w:t>
            </w:r>
          </w:p>
        </w:tc>
        <w:tc>
          <w:tcPr>
            <w:tcW w:w="630" w:type="dxa"/>
            <w:vAlign w:val="bottom"/>
          </w:tcPr>
          <w:p w14:paraId="2C1479DE" w14:textId="77777777" w:rsidR="00DE61E1" w:rsidRPr="00CA5D69" w:rsidRDefault="00DE61E1" w:rsidP="006A6104">
            <w:pPr>
              <w:spacing w:line="240" w:lineRule="exact"/>
              <w:jc w:val="center"/>
              <w:rPr>
                <w:rFonts w:ascii="Arial" w:hAnsi="Arial" w:cs="Arial"/>
                <w:sz w:val="12"/>
                <w:szCs w:val="12"/>
              </w:rPr>
            </w:pPr>
          </w:p>
        </w:tc>
        <w:tc>
          <w:tcPr>
            <w:tcW w:w="720" w:type="dxa"/>
            <w:vAlign w:val="bottom"/>
          </w:tcPr>
          <w:p w14:paraId="2893F764" w14:textId="77777777" w:rsidR="00DE61E1" w:rsidRPr="00CA5D69" w:rsidRDefault="00DE61E1" w:rsidP="006A6104">
            <w:pPr>
              <w:spacing w:line="240" w:lineRule="exact"/>
              <w:jc w:val="center"/>
              <w:rPr>
                <w:rFonts w:ascii="Arial" w:hAnsi="Arial" w:cs="Arial"/>
                <w:sz w:val="12"/>
                <w:szCs w:val="12"/>
              </w:rPr>
            </w:pPr>
          </w:p>
        </w:tc>
        <w:tc>
          <w:tcPr>
            <w:tcW w:w="630" w:type="dxa"/>
            <w:vAlign w:val="bottom"/>
          </w:tcPr>
          <w:p w14:paraId="4F868494" w14:textId="77777777" w:rsidR="00DE61E1" w:rsidRPr="00CA5D69" w:rsidRDefault="00DE61E1" w:rsidP="006A6104">
            <w:pPr>
              <w:spacing w:line="240" w:lineRule="exact"/>
              <w:jc w:val="center"/>
              <w:rPr>
                <w:rFonts w:ascii="Arial" w:hAnsi="Arial" w:cs="Arial"/>
                <w:sz w:val="12"/>
                <w:szCs w:val="12"/>
              </w:rPr>
            </w:pPr>
          </w:p>
        </w:tc>
        <w:tc>
          <w:tcPr>
            <w:tcW w:w="630" w:type="dxa"/>
            <w:vAlign w:val="bottom"/>
          </w:tcPr>
          <w:p w14:paraId="76990604" w14:textId="77777777" w:rsidR="00DE61E1" w:rsidRPr="00CA5D69" w:rsidRDefault="00DE61E1" w:rsidP="006A6104">
            <w:pPr>
              <w:spacing w:line="240" w:lineRule="exact"/>
              <w:jc w:val="center"/>
              <w:rPr>
                <w:rFonts w:ascii="Arial" w:hAnsi="Arial" w:cs="Arial"/>
                <w:sz w:val="12"/>
                <w:szCs w:val="12"/>
              </w:rPr>
            </w:pPr>
          </w:p>
        </w:tc>
        <w:tc>
          <w:tcPr>
            <w:tcW w:w="630" w:type="dxa"/>
            <w:vAlign w:val="bottom"/>
          </w:tcPr>
          <w:p w14:paraId="6788C901" w14:textId="77777777" w:rsidR="00DE61E1" w:rsidRPr="00CA5D69" w:rsidRDefault="00DE61E1" w:rsidP="006A6104">
            <w:pPr>
              <w:spacing w:line="240" w:lineRule="exact"/>
              <w:jc w:val="center"/>
              <w:rPr>
                <w:rFonts w:ascii="Arial" w:hAnsi="Arial" w:cs="Arial"/>
                <w:sz w:val="12"/>
                <w:szCs w:val="12"/>
              </w:rPr>
            </w:pPr>
          </w:p>
        </w:tc>
        <w:tc>
          <w:tcPr>
            <w:tcW w:w="720" w:type="dxa"/>
            <w:vAlign w:val="bottom"/>
          </w:tcPr>
          <w:p w14:paraId="05940774" w14:textId="77777777" w:rsidR="00DE61E1" w:rsidRPr="00CA5D69" w:rsidRDefault="00DE61E1" w:rsidP="006A6104">
            <w:pPr>
              <w:spacing w:line="240" w:lineRule="exact"/>
              <w:jc w:val="center"/>
              <w:rPr>
                <w:rFonts w:ascii="Arial" w:hAnsi="Arial" w:cs="Arial"/>
                <w:sz w:val="12"/>
                <w:szCs w:val="12"/>
              </w:rPr>
            </w:pPr>
          </w:p>
        </w:tc>
        <w:tc>
          <w:tcPr>
            <w:tcW w:w="630" w:type="dxa"/>
            <w:vAlign w:val="bottom"/>
          </w:tcPr>
          <w:p w14:paraId="1AEEA9AF" w14:textId="77777777" w:rsidR="00DE61E1" w:rsidRPr="00CA5D69" w:rsidRDefault="00DE61E1" w:rsidP="006A6104">
            <w:pPr>
              <w:spacing w:line="240" w:lineRule="exact"/>
              <w:jc w:val="center"/>
              <w:rPr>
                <w:rFonts w:ascii="Arial" w:hAnsi="Arial" w:cs="Arial"/>
                <w:sz w:val="12"/>
                <w:szCs w:val="12"/>
              </w:rPr>
            </w:pPr>
          </w:p>
        </w:tc>
        <w:tc>
          <w:tcPr>
            <w:tcW w:w="810" w:type="dxa"/>
            <w:vAlign w:val="bottom"/>
          </w:tcPr>
          <w:p w14:paraId="50F06F6C" w14:textId="77777777" w:rsidR="00DE61E1" w:rsidRPr="00CA5D69" w:rsidRDefault="00DE61E1" w:rsidP="006A6104">
            <w:pPr>
              <w:spacing w:line="240" w:lineRule="exact"/>
              <w:jc w:val="center"/>
              <w:rPr>
                <w:rFonts w:ascii="Arial" w:hAnsi="Arial" w:cs="Arial"/>
                <w:sz w:val="12"/>
                <w:szCs w:val="12"/>
              </w:rPr>
            </w:pPr>
          </w:p>
        </w:tc>
        <w:tc>
          <w:tcPr>
            <w:tcW w:w="810" w:type="dxa"/>
            <w:vAlign w:val="bottom"/>
          </w:tcPr>
          <w:p w14:paraId="32EF5BB3" w14:textId="77777777" w:rsidR="00DE61E1" w:rsidRPr="00CA5D69" w:rsidRDefault="00DE61E1" w:rsidP="006A6104">
            <w:pPr>
              <w:spacing w:line="240" w:lineRule="exact"/>
              <w:jc w:val="center"/>
              <w:rPr>
                <w:rFonts w:ascii="Arial" w:hAnsi="Arial" w:cs="Arial"/>
                <w:sz w:val="12"/>
                <w:szCs w:val="12"/>
              </w:rPr>
            </w:pPr>
          </w:p>
        </w:tc>
      </w:tr>
      <w:tr w:rsidR="00CA5D69" w:rsidRPr="00CA5D69" w14:paraId="1B57ECBA" w14:textId="77777777" w:rsidTr="006A6104">
        <w:tc>
          <w:tcPr>
            <w:tcW w:w="2430" w:type="dxa"/>
            <w:vAlign w:val="bottom"/>
          </w:tcPr>
          <w:p w14:paraId="748ACD56" w14:textId="77777777" w:rsidR="00DE61E1" w:rsidRPr="00CA5D69" w:rsidRDefault="00DE61E1" w:rsidP="006A6104">
            <w:pPr>
              <w:spacing w:line="240" w:lineRule="exact"/>
              <w:ind w:right="-108"/>
              <w:jc w:val="center"/>
              <w:rPr>
                <w:rFonts w:ascii="Arial" w:hAnsi="Arial" w:cs="Arial"/>
                <w:sz w:val="12"/>
                <w:szCs w:val="12"/>
              </w:rPr>
            </w:pPr>
          </w:p>
        </w:tc>
        <w:tc>
          <w:tcPr>
            <w:tcW w:w="630" w:type="dxa"/>
            <w:vAlign w:val="bottom"/>
          </w:tcPr>
          <w:p w14:paraId="0BF44EF6" w14:textId="77777777" w:rsidR="00DE61E1" w:rsidRPr="00CA5D69" w:rsidRDefault="00DE61E1" w:rsidP="006A6104">
            <w:pPr>
              <w:spacing w:line="240" w:lineRule="exact"/>
              <w:ind w:left="-18" w:right="-30"/>
              <w:jc w:val="center"/>
              <w:rPr>
                <w:rFonts w:ascii="Arial" w:hAnsi="Arial" w:cs="Arial"/>
                <w:sz w:val="12"/>
                <w:szCs w:val="12"/>
              </w:rPr>
            </w:pPr>
            <w:r w:rsidRPr="00CA5D69">
              <w:rPr>
                <w:rFonts w:ascii="Arial" w:hAnsi="Arial" w:cs="Arial"/>
                <w:sz w:val="12"/>
                <w:szCs w:val="12"/>
              </w:rPr>
              <w:t>interest</w:t>
            </w:r>
          </w:p>
        </w:tc>
        <w:tc>
          <w:tcPr>
            <w:tcW w:w="630" w:type="dxa"/>
            <w:vAlign w:val="bottom"/>
          </w:tcPr>
          <w:p w14:paraId="3685EA71" w14:textId="77777777" w:rsidR="00DE61E1" w:rsidRPr="00CA5D69" w:rsidRDefault="00DE61E1" w:rsidP="006A6104">
            <w:pPr>
              <w:spacing w:line="240" w:lineRule="exact"/>
              <w:jc w:val="center"/>
              <w:rPr>
                <w:rFonts w:ascii="Arial" w:hAnsi="Arial" w:cs="Arial"/>
                <w:sz w:val="12"/>
                <w:szCs w:val="12"/>
              </w:rPr>
            </w:pPr>
          </w:p>
        </w:tc>
        <w:tc>
          <w:tcPr>
            <w:tcW w:w="720" w:type="dxa"/>
            <w:vAlign w:val="bottom"/>
          </w:tcPr>
          <w:p w14:paraId="4A7FB7EF"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Within</w:t>
            </w:r>
          </w:p>
        </w:tc>
        <w:tc>
          <w:tcPr>
            <w:tcW w:w="630" w:type="dxa"/>
            <w:vAlign w:val="bottom"/>
          </w:tcPr>
          <w:p w14:paraId="20C01F39"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1 - 5</w:t>
            </w:r>
          </w:p>
        </w:tc>
        <w:tc>
          <w:tcPr>
            <w:tcW w:w="630" w:type="dxa"/>
            <w:vAlign w:val="bottom"/>
          </w:tcPr>
          <w:p w14:paraId="057A878E"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Over</w:t>
            </w:r>
          </w:p>
        </w:tc>
        <w:tc>
          <w:tcPr>
            <w:tcW w:w="630" w:type="dxa"/>
            <w:vAlign w:val="bottom"/>
          </w:tcPr>
          <w:p w14:paraId="48AF0EC1" w14:textId="77777777" w:rsidR="00DE61E1" w:rsidRPr="00CA5D69" w:rsidRDefault="00DE61E1" w:rsidP="006A6104">
            <w:pPr>
              <w:spacing w:line="240" w:lineRule="exact"/>
              <w:ind w:left="-108" w:right="-108"/>
              <w:jc w:val="center"/>
              <w:rPr>
                <w:rFonts w:ascii="Arial" w:hAnsi="Arial" w:cs="Arial"/>
                <w:sz w:val="12"/>
                <w:szCs w:val="12"/>
              </w:rPr>
            </w:pPr>
            <w:r w:rsidRPr="00CA5D69">
              <w:rPr>
                <w:rFonts w:ascii="Arial" w:hAnsi="Arial" w:cs="Arial"/>
                <w:sz w:val="12"/>
                <w:szCs w:val="12"/>
              </w:rPr>
              <w:t>No</w:t>
            </w:r>
          </w:p>
        </w:tc>
        <w:tc>
          <w:tcPr>
            <w:tcW w:w="720" w:type="dxa"/>
            <w:vAlign w:val="bottom"/>
          </w:tcPr>
          <w:p w14:paraId="7ED5D67B"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No</w:t>
            </w:r>
          </w:p>
        </w:tc>
        <w:tc>
          <w:tcPr>
            <w:tcW w:w="630" w:type="dxa"/>
            <w:vAlign w:val="bottom"/>
          </w:tcPr>
          <w:p w14:paraId="6C921AC0" w14:textId="77777777" w:rsidR="00DE61E1" w:rsidRPr="00CA5D69" w:rsidRDefault="00DE61E1" w:rsidP="006A6104">
            <w:pPr>
              <w:spacing w:line="240" w:lineRule="exact"/>
              <w:jc w:val="center"/>
              <w:rPr>
                <w:rFonts w:ascii="Arial" w:hAnsi="Arial" w:cs="Arial"/>
                <w:sz w:val="12"/>
                <w:szCs w:val="12"/>
              </w:rPr>
            </w:pPr>
          </w:p>
        </w:tc>
        <w:tc>
          <w:tcPr>
            <w:tcW w:w="810" w:type="dxa"/>
            <w:vAlign w:val="bottom"/>
          </w:tcPr>
          <w:p w14:paraId="3C193182"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Floating</w:t>
            </w:r>
          </w:p>
        </w:tc>
        <w:tc>
          <w:tcPr>
            <w:tcW w:w="810" w:type="dxa"/>
            <w:vAlign w:val="bottom"/>
          </w:tcPr>
          <w:p w14:paraId="2D8D2883"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Fixed</w:t>
            </w:r>
          </w:p>
        </w:tc>
      </w:tr>
      <w:tr w:rsidR="00CA5D69" w:rsidRPr="00CA5D69" w14:paraId="5E4743B6" w14:textId="77777777" w:rsidTr="006A6104">
        <w:tc>
          <w:tcPr>
            <w:tcW w:w="2430" w:type="dxa"/>
            <w:vAlign w:val="bottom"/>
          </w:tcPr>
          <w:p w14:paraId="17216BD2" w14:textId="77777777" w:rsidR="00DE61E1" w:rsidRPr="00CA5D69" w:rsidRDefault="00DE61E1" w:rsidP="006A6104">
            <w:pPr>
              <w:spacing w:line="240" w:lineRule="exact"/>
              <w:ind w:right="-108"/>
              <w:jc w:val="center"/>
              <w:rPr>
                <w:rFonts w:ascii="Arial" w:hAnsi="Arial" w:cs="Arial"/>
                <w:sz w:val="12"/>
                <w:szCs w:val="12"/>
              </w:rPr>
            </w:pPr>
          </w:p>
        </w:tc>
        <w:tc>
          <w:tcPr>
            <w:tcW w:w="630" w:type="dxa"/>
            <w:vAlign w:val="bottom"/>
          </w:tcPr>
          <w:p w14:paraId="78321F5E"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rate</w:t>
            </w:r>
          </w:p>
        </w:tc>
        <w:tc>
          <w:tcPr>
            <w:tcW w:w="630" w:type="dxa"/>
            <w:vAlign w:val="bottom"/>
          </w:tcPr>
          <w:p w14:paraId="35EA4F50"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At call</w:t>
            </w:r>
          </w:p>
        </w:tc>
        <w:tc>
          <w:tcPr>
            <w:tcW w:w="720" w:type="dxa"/>
            <w:vAlign w:val="bottom"/>
          </w:tcPr>
          <w:p w14:paraId="78F174C5"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1 year</w:t>
            </w:r>
          </w:p>
        </w:tc>
        <w:tc>
          <w:tcPr>
            <w:tcW w:w="630" w:type="dxa"/>
            <w:vAlign w:val="bottom"/>
          </w:tcPr>
          <w:p w14:paraId="6219990F"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years</w:t>
            </w:r>
          </w:p>
        </w:tc>
        <w:tc>
          <w:tcPr>
            <w:tcW w:w="630" w:type="dxa"/>
            <w:vAlign w:val="bottom"/>
          </w:tcPr>
          <w:p w14:paraId="0B11B915"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5 years</w:t>
            </w:r>
          </w:p>
        </w:tc>
        <w:tc>
          <w:tcPr>
            <w:tcW w:w="630" w:type="dxa"/>
            <w:vAlign w:val="bottom"/>
          </w:tcPr>
          <w:p w14:paraId="41F60BEF"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maturity</w:t>
            </w:r>
          </w:p>
        </w:tc>
        <w:tc>
          <w:tcPr>
            <w:tcW w:w="720" w:type="dxa"/>
            <w:vAlign w:val="bottom"/>
          </w:tcPr>
          <w:p w14:paraId="1734973C"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interest</w:t>
            </w:r>
          </w:p>
        </w:tc>
        <w:tc>
          <w:tcPr>
            <w:tcW w:w="630" w:type="dxa"/>
            <w:vAlign w:val="bottom"/>
          </w:tcPr>
          <w:p w14:paraId="579A903E"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Total</w:t>
            </w:r>
          </w:p>
        </w:tc>
        <w:tc>
          <w:tcPr>
            <w:tcW w:w="810" w:type="dxa"/>
            <w:vAlign w:val="bottom"/>
          </w:tcPr>
          <w:p w14:paraId="5F9C843F"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rate</w:t>
            </w:r>
          </w:p>
        </w:tc>
        <w:tc>
          <w:tcPr>
            <w:tcW w:w="810" w:type="dxa"/>
            <w:vAlign w:val="bottom"/>
          </w:tcPr>
          <w:p w14:paraId="128A4A0B"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rate</w:t>
            </w:r>
          </w:p>
        </w:tc>
      </w:tr>
      <w:tr w:rsidR="00CA5D69" w:rsidRPr="00CA5D69" w14:paraId="279BF724" w14:textId="77777777" w:rsidTr="006A6104">
        <w:tc>
          <w:tcPr>
            <w:tcW w:w="2430" w:type="dxa"/>
          </w:tcPr>
          <w:p w14:paraId="6EFD9467" w14:textId="77777777" w:rsidR="00DE61E1" w:rsidRPr="00CA5D69" w:rsidRDefault="00DE61E1" w:rsidP="006A6104">
            <w:pPr>
              <w:spacing w:line="240" w:lineRule="exact"/>
              <w:ind w:right="-108"/>
              <w:jc w:val="both"/>
              <w:rPr>
                <w:rFonts w:ascii="Arial" w:hAnsi="Arial" w:cs="Arial"/>
                <w:sz w:val="12"/>
                <w:szCs w:val="12"/>
              </w:rPr>
            </w:pPr>
            <w:r w:rsidRPr="00CA5D69">
              <w:rPr>
                <w:rFonts w:ascii="Arial" w:hAnsi="Arial" w:cs="Arial"/>
                <w:b/>
                <w:bCs/>
                <w:sz w:val="12"/>
                <w:szCs w:val="12"/>
                <w:u w:val="single"/>
              </w:rPr>
              <w:t>Financial instruments - assets</w:t>
            </w:r>
          </w:p>
        </w:tc>
        <w:tc>
          <w:tcPr>
            <w:tcW w:w="630" w:type="dxa"/>
          </w:tcPr>
          <w:p w14:paraId="113313DB" w14:textId="77777777" w:rsidR="00DE61E1" w:rsidRPr="00CA5D69" w:rsidRDefault="00DE61E1" w:rsidP="006A6104">
            <w:pPr>
              <w:spacing w:line="240" w:lineRule="exact"/>
              <w:jc w:val="both"/>
              <w:rPr>
                <w:rFonts w:ascii="Arial" w:hAnsi="Arial" w:cs="Arial"/>
                <w:sz w:val="12"/>
                <w:szCs w:val="12"/>
              </w:rPr>
            </w:pPr>
          </w:p>
        </w:tc>
        <w:tc>
          <w:tcPr>
            <w:tcW w:w="630" w:type="dxa"/>
          </w:tcPr>
          <w:p w14:paraId="6F8D6357" w14:textId="77777777" w:rsidR="00DE61E1" w:rsidRPr="00CA5D69" w:rsidRDefault="00DE61E1" w:rsidP="006A6104">
            <w:pPr>
              <w:spacing w:line="240" w:lineRule="exact"/>
              <w:jc w:val="both"/>
              <w:rPr>
                <w:rFonts w:ascii="Arial" w:hAnsi="Arial" w:cs="Arial"/>
                <w:sz w:val="12"/>
                <w:szCs w:val="12"/>
              </w:rPr>
            </w:pPr>
          </w:p>
        </w:tc>
        <w:tc>
          <w:tcPr>
            <w:tcW w:w="720" w:type="dxa"/>
          </w:tcPr>
          <w:p w14:paraId="1E28F5F2" w14:textId="77777777" w:rsidR="00DE61E1" w:rsidRPr="00CA5D69" w:rsidRDefault="00DE61E1" w:rsidP="006A6104">
            <w:pPr>
              <w:spacing w:line="240" w:lineRule="exact"/>
              <w:jc w:val="both"/>
              <w:rPr>
                <w:rFonts w:ascii="Arial" w:hAnsi="Arial" w:cs="Arial"/>
                <w:sz w:val="12"/>
                <w:szCs w:val="12"/>
              </w:rPr>
            </w:pPr>
          </w:p>
        </w:tc>
        <w:tc>
          <w:tcPr>
            <w:tcW w:w="630" w:type="dxa"/>
          </w:tcPr>
          <w:p w14:paraId="247009C6" w14:textId="77777777" w:rsidR="00DE61E1" w:rsidRPr="00CA5D69" w:rsidRDefault="00DE61E1" w:rsidP="006A6104">
            <w:pPr>
              <w:spacing w:line="240" w:lineRule="exact"/>
              <w:jc w:val="both"/>
              <w:rPr>
                <w:rFonts w:ascii="Arial" w:hAnsi="Arial" w:cs="Arial"/>
                <w:sz w:val="12"/>
                <w:szCs w:val="12"/>
              </w:rPr>
            </w:pPr>
          </w:p>
        </w:tc>
        <w:tc>
          <w:tcPr>
            <w:tcW w:w="630" w:type="dxa"/>
          </w:tcPr>
          <w:p w14:paraId="7933C7FE" w14:textId="77777777" w:rsidR="00DE61E1" w:rsidRPr="00CA5D69" w:rsidRDefault="00DE61E1" w:rsidP="006A6104">
            <w:pPr>
              <w:spacing w:line="240" w:lineRule="exact"/>
              <w:jc w:val="both"/>
              <w:rPr>
                <w:rFonts w:ascii="Arial" w:hAnsi="Arial" w:cs="Arial"/>
                <w:sz w:val="12"/>
                <w:szCs w:val="12"/>
              </w:rPr>
            </w:pPr>
          </w:p>
        </w:tc>
        <w:tc>
          <w:tcPr>
            <w:tcW w:w="630" w:type="dxa"/>
          </w:tcPr>
          <w:p w14:paraId="528C5E06" w14:textId="77777777" w:rsidR="00DE61E1" w:rsidRPr="00CA5D69" w:rsidRDefault="00DE61E1" w:rsidP="006A6104">
            <w:pPr>
              <w:spacing w:line="240" w:lineRule="exact"/>
              <w:jc w:val="both"/>
              <w:rPr>
                <w:rFonts w:ascii="Arial" w:hAnsi="Arial" w:cs="Arial"/>
                <w:sz w:val="12"/>
                <w:szCs w:val="12"/>
              </w:rPr>
            </w:pPr>
          </w:p>
        </w:tc>
        <w:tc>
          <w:tcPr>
            <w:tcW w:w="720" w:type="dxa"/>
          </w:tcPr>
          <w:p w14:paraId="6DFFE4AB" w14:textId="77777777" w:rsidR="00DE61E1" w:rsidRPr="00CA5D69" w:rsidRDefault="00DE61E1" w:rsidP="006A6104">
            <w:pPr>
              <w:spacing w:line="240" w:lineRule="exact"/>
              <w:jc w:val="both"/>
              <w:rPr>
                <w:rFonts w:ascii="Arial" w:hAnsi="Arial" w:cs="Arial"/>
                <w:sz w:val="12"/>
                <w:szCs w:val="12"/>
              </w:rPr>
            </w:pPr>
          </w:p>
        </w:tc>
        <w:tc>
          <w:tcPr>
            <w:tcW w:w="630" w:type="dxa"/>
          </w:tcPr>
          <w:p w14:paraId="0CF461D2" w14:textId="77777777" w:rsidR="00DE61E1" w:rsidRPr="00CA5D69" w:rsidRDefault="00DE61E1" w:rsidP="006A6104">
            <w:pPr>
              <w:spacing w:line="240" w:lineRule="exact"/>
              <w:jc w:val="both"/>
              <w:rPr>
                <w:rFonts w:ascii="Arial" w:hAnsi="Arial" w:cs="Arial"/>
                <w:sz w:val="12"/>
                <w:szCs w:val="12"/>
              </w:rPr>
            </w:pPr>
          </w:p>
        </w:tc>
        <w:tc>
          <w:tcPr>
            <w:tcW w:w="810" w:type="dxa"/>
          </w:tcPr>
          <w:p w14:paraId="165965C5" w14:textId="77777777" w:rsidR="00DE61E1" w:rsidRPr="00CA5D69" w:rsidRDefault="00DE61E1" w:rsidP="006A6104">
            <w:pPr>
              <w:spacing w:line="240" w:lineRule="exact"/>
              <w:ind w:right="-18"/>
              <w:jc w:val="both"/>
              <w:rPr>
                <w:rFonts w:ascii="Arial" w:hAnsi="Arial" w:cs="Arial"/>
                <w:sz w:val="12"/>
                <w:szCs w:val="12"/>
              </w:rPr>
            </w:pPr>
          </w:p>
        </w:tc>
        <w:tc>
          <w:tcPr>
            <w:tcW w:w="810" w:type="dxa"/>
          </w:tcPr>
          <w:p w14:paraId="7EA1FE0B" w14:textId="77777777" w:rsidR="00DE61E1" w:rsidRPr="00CA5D69" w:rsidRDefault="00DE61E1" w:rsidP="006A6104">
            <w:pPr>
              <w:spacing w:line="240" w:lineRule="exact"/>
              <w:ind w:right="-18"/>
              <w:jc w:val="both"/>
              <w:rPr>
                <w:rFonts w:ascii="Arial" w:hAnsi="Arial" w:cs="Arial"/>
                <w:sz w:val="12"/>
                <w:szCs w:val="12"/>
              </w:rPr>
            </w:pPr>
          </w:p>
        </w:tc>
      </w:tr>
      <w:tr w:rsidR="00CA5D69" w:rsidRPr="00CA5D69" w14:paraId="1303C101" w14:textId="77777777" w:rsidTr="006A6104">
        <w:tc>
          <w:tcPr>
            <w:tcW w:w="2430" w:type="dxa"/>
          </w:tcPr>
          <w:p w14:paraId="2564DF65" w14:textId="77777777" w:rsidR="007706AC" w:rsidRPr="00CA5D69" w:rsidRDefault="007706AC" w:rsidP="007706AC">
            <w:pPr>
              <w:spacing w:line="240" w:lineRule="exact"/>
              <w:ind w:left="72" w:right="-108" w:hanging="72"/>
              <w:rPr>
                <w:rFonts w:ascii="Arial" w:hAnsi="Arial" w:cs="Arial"/>
                <w:sz w:val="12"/>
                <w:szCs w:val="12"/>
                <w:cs/>
              </w:rPr>
            </w:pPr>
            <w:r w:rsidRPr="00CA5D69">
              <w:rPr>
                <w:rFonts w:ascii="Arial" w:hAnsi="Arial" w:cs="Arial"/>
                <w:sz w:val="12"/>
                <w:szCs w:val="12"/>
              </w:rPr>
              <w:t>Cash and cash equivalents</w:t>
            </w:r>
          </w:p>
        </w:tc>
        <w:tc>
          <w:tcPr>
            <w:tcW w:w="630" w:type="dxa"/>
            <w:vAlign w:val="bottom"/>
          </w:tcPr>
          <w:p w14:paraId="29DAEBD3" w14:textId="48C962FC"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hint="cs"/>
                <w:sz w:val="12"/>
                <w:szCs w:val="12"/>
              </w:rPr>
              <w:t>218</w:t>
            </w:r>
          </w:p>
        </w:tc>
        <w:tc>
          <w:tcPr>
            <w:tcW w:w="630" w:type="dxa"/>
            <w:vAlign w:val="bottom"/>
          </w:tcPr>
          <w:p w14:paraId="4E95D817" w14:textId="70E72BFE"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hint="cs"/>
                <w:sz w:val="12"/>
                <w:szCs w:val="12"/>
              </w:rPr>
              <w:t>178</w:t>
            </w:r>
          </w:p>
        </w:tc>
        <w:tc>
          <w:tcPr>
            <w:tcW w:w="720" w:type="dxa"/>
            <w:vAlign w:val="bottom"/>
          </w:tcPr>
          <w:p w14:paraId="658FCD69" w14:textId="6F8FB64B" w:rsidR="007706AC" w:rsidRPr="00CA5D69" w:rsidRDefault="007706AC" w:rsidP="007706AC">
            <w:pPr>
              <w:tabs>
                <w:tab w:val="decimal" w:pos="447"/>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58C813ED" w14:textId="7751415F" w:rsidR="007706AC" w:rsidRPr="00CA5D69" w:rsidRDefault="007706AC" w:rsidP="007706AC">
            <w:pPr>
              <w:tabs>
                <w:tab w:val="decimal" w:pos="40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0EB162B0" w14:textId="0345C989"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4623A984" w14:textId="27512F2A"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612B13E7" w14:textId="708B200B" w:rsidR="007706AC" w:rsidRPr="00CA5D69" w:rsidRDefault="007706AC" w:rsidP="007706AC">
            <w:pPr>
              <w:tabs>
                <w:tab w:val="decimal" w:pos="522"/>
              </w:tabs>
              <w:spacing w:line="240" w:lineRule="exact"/>
              <w:rPr>
                <w:rFonts w:ascii="Arial" w:hAnsi="Arial" w:cs="Arial"/>
                <w:sz w:val="12"/>
                <w:szCs w:val="12"/>
              </w:rPr>
            </w:pPr>
            <w:r w:rsidRPr="00CA5D69">
              <w:rPr>
                <w:rFonts w:ascii="Arial" w:hAnsi="Arial" w:cs="Arial" w:hint="cs"/>
                <w:sz w:val="12"/>
                <w:szCs w:val="12"/>
              </w:rPr>
              <w:t>705</w:t>
            </w:r>
          </w:p>
        </w:tc>
        <w:tc>
          <w:tcPr>
            <w:tcW w:w="630" w:type="dxa"/>
            <w:vAlign w:val="bottom"/>
          </w:tcPr>
          <w:p w14:paraId="4CA774C9" w14:textId="24594946"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hint="cs"/>
                <w:sz w:val="12"/>
                <w:szCs w:val="12"/>
              </w:rPr>
              <w:t>1,101</w:t>
            </w:r>
          </w:p>
        </w:tc>
        <w:tc>
          <w:tcPr>
            <w:tcW w:w="810" w:type="dxa"/>
            <w:vAlign w:val="bottom"/>
          </w:tcPr>
          <w:p w14:paraId="4F382420" w14:textId="4EBF2984" w:rsidR="007706AC" w:rsidRPr="00CA5D69" w:rsidRDefault="007706AC" w:rsidP="007706AC">
            <w:pPr>
              <w:spacing w:line="240" w:lineRule="exact"/>
              <w:ind w:left="-108"/>
              <w:jc w:val="center"/>
              <w:rPr>
                <w:rFonts w:ascii="Arial" w:hAnsi="Arial" w:cs="Arial"/>
                <w:sz w:val="12"/>
                <w:szCs w:val="12"/>
              </w:rPr>
            </w:pPr>
            <w:r w:rsidRPr="00CA5D69">
              <w:rPr>
                <w:rFonts w:ascii="Arial" w:hAnsi="Arial" w:cs="Arial" w:hint="cs"/>
                <w:sz w:val="12"/>
                <w:szCs w:val="12"/>
              </w:rPr>
              <w:t>0.10 - 0.</w:t>
            </w:r>
            <w:r w:rsidR="002929C9" w:rsidRPr="00CA5D69">
              <w:rPr>
                <w:rFonts w:ascii="Arial" w:hAnsi="Arial" w:cs="Arial"/>
                <w:sz w:val="12"/>
                <w:szCs w:val="12"/>
              </w:rPr>
              <w:t>15</w:t>
            </w:r>
          </w:p>
        </w:tc>
        <w:tc>
          <w:tcPr>
            <w:tcW w:w="810" w:type="dxa"/>
            <w:vAlign w:val="bottom"/>
          </w:tcPr>
          <w:p w14:paraId="37CEC90D" w14:textId="5114476F" w:rsidR="007706AC" w:rsidRPr="00CA5D69" w:rsidRDefault="007706AC" w:rsidP="007706AC">
            <w:pPr>
              <w:spacing w:line="240" w:lineRule="exact"/>
              <w:ind w:left="-108"/>
              <w:jc w:val="center"/>
              <w:rPr>
                <w:rFonts w:ascii="Arial" w:hAnsi="Arial" w:cs="Arial"/>
                <w:sz w:val="12"/>
                <w:szCs w:val="12"/>
              </w:rPr>
            </w:pPr>
            <w:r w:rsidRPr="00CA5D69">
              <w:rPr>
                <w:rFonts w:ascii="Arial" w:hAnsi="Arial" w:cs="Arial" w:hint="cs"/>
                <w:sz w:val="12"/>
                <w:szCs w:val="12"/>
              </w:rPr>
              <w:t>-</w:t>
            </w:r>
          </w:p>
        </w:tc>
      </w:tr>
      <w:tr w:rsidR="00CA5D69" w:rsidRPr="00CA5D69" w14:paraId="411A3F36" w14:textId="77777777" w:rsidTr="006A6104">
        <w:tc>
          <w:tcPr>
            <w:tcW w:w="2430" w:type="dxa"/>
          </w:tcPr>
          <w:p w14:paraId="12100F92" w14:textId="77777777" w:rsidR="007706AC" w:rsidRPr="00CA5D69" w:rsidRDefault="007706AC" w:rsidP="007706AC">
            <w:pPr>
              <w:spacing w:line="240" w:lineRule="exact"/>
              <w:ind w:left="72" w:right="-108" w:hanging="72"/>
              <w:rPr>
                <w:rFonts w:ascii="Arial" w:hAnsi="Arial" w:cs="Arial"/>
                <w:sz w:val="12"/>
                <w:szCs w:val="12"/>
              </w:rPr>
            </w:pPr>
            <w:r w:rsidRPr="00CA5D69">
              <w:rPr>
                <w:rFonts w:ascii="Arial" w:hAnsi="Arial" w:cs="Arial"/>
                <w:sz w:val="12"/>
                <w:szCs w:val="12"/>
              </w:rPr>
              <w:t xml:space="preserve">Investments </w:t>
            </w:r>
          </w:p>
        </w:tc>
        <w:tc>
          <w:tcPr>
            <w:tcW w:w="630" w:type="dxa"/>
            <w:vAlign w:val="bottom"/>
          </w:tcPr>
          <w:p w14:paraId="0D31FD1A" w14:textId="76004DA6"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51C7969A" w14:textId="04AFD145" w:rsidR="007706AC" w:rsidRPr="00CA5D69" w:rsidRDefault="007706AC" w:rsidP="007706AC">
            <w:pPr>
              <w:tabs>
                <w:tab w:val="decimal" w:pos="432"/>
              </w:tabs>
              <w:spacing w:line="240" w:lineRule="exact"/>
              <w:rPr>
                <w:rFonts w:ascii="Arial" w:hAnsi="Arial" w:cs="Arial"/>
                <w:sz w:val="12"/>
                <w:szCs w:val="12"/>
              </w:rPr>
            </w:pPr>
            <w:r w:rsidRPr="00CA5D69">
              <w:rPr>
                <w:rFonts w:asciiTheme="majorBidi" w:hAnsiTheme="majorBidi" w:cstheme="majorBidi" w:hint="cs"/>
                <w:sz w:val="16"/>
                <w:szCs w:val="16"/>
              </w:rPr>
              <w:t>-</w:t>
            </w:r>
          </w:p>
        </w:tc>
        <w:tc>
          <w:tcPr>
            <w:tcW w:w="720" w:type="dxa"/>
            <w:vAlign w:val="bottom"/>
          </w:tcPr>
          <w:p w14:paraId="70E968B6" w14:textId="6863F3A4" w:rsidR="007706AC" w:rsidRPr="00CA5D69" w:rsidRDefault="007B3080" w:rsidP="007706AC">
            <w:pPr>
              <w:tabs>
                <w:tab w:val="decimal" w:pos="447"/>
              </w:tabs>
              <w:spacing w:line="240" w:lineRule="exact"/>
              <w:rPr>
                <w:rFonts w:ascii="Arial" w:hAnsi="Arial" w:cs="Arial"/>
                <w:sz w:val="12"/>
                <w:szCs w:val="12"/>
              </w:rPr>
            </w:pPr>
            <w:r>
              <w:rPr>
                <w:rFonts w:ascii="Arial" w:hAnsi="Arial" w:cs="Arial"/>
                <w:sz w:val="12"/>
                <w:szCs w:val="12"/>
              </w:rPr>
              <w:t>375</w:t>
            </w:r>
          </w:p>
        </w:tc>
        <w:tc>
          <w:tcPr>
            <w:tcW w:w="630" w:type="dxa"/>
            <w:vAlign w:val="bottom"/>
          </w:tcPr>
          <w:p w14:paraId="4562F4FE" w14:textId="620BBAC6" w:rsidR="007706AC" w:rsidRPr="00CA5D69" w:rsidRDefault="007B3080" w:rsidP="007706AC">
            <w:pPr>
              <w:tabs>
                <w:tab w:val="decimal" w:pos="402"/>
              </w:tabs>
              <w:spacing w:line="240" w:lineRule="exact"/>
              <w:rPr>
                <w:rFonts w:ascii="Arial" w:hAnsi="Arial" w:cs="Arial"/>
                <w:sz w:val="12"/>
                <w:szCs w:val="12"/>
              </w:rPr>
            </w:pPr>
            <w:r>
              <w:rPr>
                <w:rFonts w:ascii="Arial" w:hAnsi="Arial" w:cs="Arial"/>
                <w:sz w:val="12"/>
                <w:szCs w:val="12"/>
              </w:rPr>
              <w:t>95</w:t>
            </w:r>
          </w:p>
        </w:tc>
        <w:tc>
          <w:tcPr>
            <w:tcW w:w="630" w:type="dxa"/>
            <w:vAlign w:val="bottom"/>
          </w:tcPr>
          <w:p w14:paraId="005D9D41" w14:textId="23772A65" w:rsidR="007706AC" w:rsidRPr="00CA5D69" w:rsidRDefault="002F0A56" w:rsidP="007706AC">
            <w:pPr>
              <w:tabs>
                <w:tab w:val="decimal" w:pos="432"/>
              </w:tabs>
              <w:spacing w:line="240" w:lineRule="exact"/>
              <w:rPr>
                <w:rFonts w:ascii="Arial" w:hAnsi="Arial" w:cs="Arial"/>
                <w:sz w:val="12"/>
                <w:szCs w:val="12"/>
              </w:rPr>
            </w:pPr>
            <w:r>
              <w:rPr>
                <w:rFonts w:ascii="Arial" w:hAnsi="Arial" w:cs="Arial"/>
                <w:sz w:val="12"/>
                <w:szCs w:val="12"/>
              </w:rPr>
              <w:t>8</w:t>
            </w:r>
          </w:p>
        </w:tc>
        <w:tc>
          <w:tcPr>
            <w:tcW w:w="630" w:type="dxa"/>
            <w:vAlign w:val="bottom"/>
          </w:tcPr>
          <w:p w14:paraId="22666616" w14:textId="61ED6366" w:rsidR="007706AC" w:rsidRPr="00CA5D69" w:rsidRDefault="007B3080" w:rsidP="007706AC">
            <w:pPr>
              <w:tabs>
                <w:tab w:val="decimal" w:pos="432"/>
              </w:tabs>
              <w:spacing w:line="240" w:lineRule="exact"/>
              <w:rPr>
                <w:rFonts w:ascii="Arial" w:hAnsi="Arial" w:cs="Arial"/>
                <w:sz w:val="12"/>
                <w:szCs w:val="12"/>
              </w:rPr>
            </w:pPr>
            <w:r>
              <w:rPr>
                <w:rFonts w:ascii="Arial" w:hAnsi="Arial" w:cs="Arial"/>
                <w:sz w:val="12"/>
                <w:szCs w:val="12"/>
              </w:rPr>
              <w:t>433</w:t>
            </w:r>
          </w:p>
        </w:tc>
        <w:tc>
          <w:tcPr>
            <w:tcW w:w="720" w:type="dxa"/>
            <w:vAlign w:val="bottom"/>
          </w:tcPr>
          <w:p w14:paraId="4D67188F" w14:textId="61608AA4" w:rsidR="007706AC" w:rsidRPr="00CA5D69" w:rsidRDefault="002F0A56" w:rsidP="007706AC">
            <w:pPr>
              <w:tabs>
                <w:tab w:val="decimal" w:pos="522"/>
              </w:tabs>
              <w:spacing w:line="240" w:lineRule="exact"/>
              <w:rPr>
                <w:rFonts w:ascii="Arial" w:hAnsi="Arial" w:cs="Arial"/>
                <w:sz w:val="12"/>
                <w:szCs w:val="12"/>
              </w:rPr>
            </w:pPr>
            <w:r>
              <w:rPr>
                <w:rFonts w:ascii="Arial" w:hAnsi="Arial" w:cs="Arial"/>
                <w:sz w:val="12"/>
                <w:szCs w:val="12"/>
              </w:rPr>
              <w:t>2,170</w:t>
            </w:r>
          </w:p>
        </w:tc>
        <w:tc>
          <w:tcPr>
            <w:tcW w:w="630" w:type="dxa"/>
            <w:vAlign w:val="bottom"/>
          </w:tcPr>
          <w:p w14:paraId="07260184" w14:textId="7FBE97EE"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hint="cs"/>
                <w:sz w:val="12"/>
                <w:szCs w:val="12"/>
              </w:rPr>
              <w:t>3,081</w:t>
            </w:r>
          </w:p>
        </w:tc>
        <w:tc>
          <w:tcPr>
            <w:tcW w:w="810" w:type="dxa"/>
            <w:vAlign w:val="bottom"/>
          </w:tcPr>
          <w:p w14:paraId="5814D714" w14:textId="4DD7758E" w:rsidR="007706AC" w:rsidRPr="00CA5D69" w:rsidRDefault="007706AC" w:rsidP="007706AC">
            <w:pPr>
              <w:spacing w:line="240" w:lineRule="exact"/>
              <w:ind w:left="-108"/>
              <w:jc w:val="center"/>
              <w:rPr>
                <w:rFonts w:ascii="Arial" w:hAnsi="Arial" w:cs="Arial"/>
                <w:sz w:val="12"/>
                <w:szCs w:val="12"/>
              </w:rPr>
            </w:pPr>
            <w:r w:rsidRPr="00CA5D69">
              <w:rPr>
                <w:rFonts w:ascii="Arial" w:hAnsi="Arial" w:cs="Arial" w:hint="cs"/>
                <w:sz w:val="12"/>
                <w:szCs w:val="12"/>
              </w:rPr>
              <w:t>-</w:t>
            </w:r>
          </w:p>
        </w:tc>
        <w:tc>
          <w:tcPr>
            <w:tcW w:w="810" w:type="dxa"/>
            <w:vAlign w:val="bottom"/>
          </w:tcPr>
          <w:p w14:paraId="328C07F6" w14:textId="5DC5983C" w:rsidR="007706AC" w:rsidRPr="00CA5D69" w:rsidRDefault="007706AC" w:rsidP="007706AC">
            <w:pPr>
              <w:spacing w:line="240" w:lineRule="exact"/>
              <w:ind w:left="-108"/>
              <w:jc w:val="center"/>
              <w:rPr>
                <w:rFonts w:ascii="Arial" w:hAnsi="Arial" w:cs="Arial"/>
                <w:sz w:val="12"/>
                <w:szCs w:val="12"/>
              </w:rPr>
            </w:pPr>
            <w:r w:rsidRPr="00CA5D69">
              <w:rPr>
                <w:rFonts w:ascii="Arial" w:hAnsi="Arial" w:cs="Arial" w:hint="cs"/>
                <w:sz w:val="12"/>
                <w:szCs w:val="12"/>
              </w:rPr>
              <w:t>3.95 - 5.90</w:t>
            </w:r>
          </w:p>
        </w:tc>
      </w:tr>
      <w:tr w:rsidR="00CA5D69" w:rsidRPr="00CA5D69" w14:paraId="2D4133C8" w14:textId="77777777" w:rsidTr="006A6104">
        <w:tc>
          <w:tcPr>
            <w:tcW w:w="2430" w:type="dxa"/>
          </w:tcPr>
          <w:p w14:paraId="26F7C21A" w14:textId="77777777" w:rsidR="007706AC" w:rsidRPr="00CA5D69" w:rsidRDefault="007706AC" w:rsidP="007706AC">
            <w:pPr>
              <w:spacing w:line="240" w:lineRule="exact"/>
              <w:ind w:left="72" w:right="-108" w:hanging="72"/>
              <w:rPr>
                <w:rFonts w:ascii="Arial" w:hAnsi="Arial" w:cs="Arial"/>
                <w:sz w:val="12"/>
                <w:szCs w:val="12"/>
              </w:rPr>
            </w:pPr>
            <w:r w:rsidRPr="00CA5D69">
              <w:rPr>
                <w:rFonts w:ascii="Arial" w:hAnsi="Arial" w:cs="Arial"/>
                <w:sz w:val="12"/>
                <w:szCs w:val="12"/>
              </w:rPr>
              <w:t>Receivables from Clearing House and broker - dealers</w:t>
            </w:r>
          </w:p>
        </w:tc>
        <w:tc>
          <w:tcPr>
            <w:tcW w:w="630" w:type="dxa"/>
            <w:vAlign w:val="bottom"/>
          </w:tcPr>
          <w:p w14:paraId="09DE1DDD" w14:textId="006E12DD"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292C6687" w14:textId="19D64C54" w:rsidR="007706AC" w:rsidRPr="00CA5D69" w:rsidRDefault="007706AC" w:rsidP="007706AC">
            <w:pPr>
              <w:tabs>
                <w:tab w:val="decimal" w:pos="432"/>
              </w:tabs>
              <w:spacing w:line="240" w:lineRule="exact"/>
              <w:rPr>
                <w:rFonts w:asciiTheme="majorBidi" w:hAnsiTheme="majorBidi" w:cstheme="majorBidi"/>
                <w:sz w:val="16"/>
                <w:szCs w:val="16"/>
              </w:rPr>
            </w:pPr>
            <w:r w:rsidRPr="00CA5D69">
              <w:rPr>
                <w:rFonts w:asciiTheme="majorBidi" w:hAnsiTheme="majorBidi" w:cstheme="majorBidi" w:hint="cs"/>
                <w:sz w:val="16"/>
                <w:szCs w:val="16"/>
              </w:rPr>
              <w:t>-</w:t>
            </w:r>
          </w:p>
        </w:tc>
        <w:tc>
          <w:tcPr>
            <w:tcW w:w="720" w:type="dxa"/>
            <w:vAlign w:val="bottom"/>
          </w:tcPr>
          <w:p w14:paraId="27660836" w14:textId="4D3AF427" w:rsidR="007706AC" w:rsidRPr="00CA5D69" w:rsidRDefault="007706AC" w:rsidP="007706AC">
            <w:pPr>
              <w:tabs>
                <w:tab w:val="decimal" w:pos="447"/>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1055B7D1" w14:textId="69B56601" w:rsidR="007706AC" w:rsidRPr="00CA5D69" w:rsidRDefault="007706AC" w:rsidP="007706AC">
            <w:pPr>
              <w:tabs>
                <w:tab w:val="decimal" w:pos="40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4379893E" w14:textId="6F1710D2"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285437D8" w14:textId="62ED4E09"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41EF2D8A" w14:textId="44D791F3" w:rsidR="007706AC" w:rsidRPr="00CA5D69" w:rsidRDefault="007706AC" w:rsidP="007706AC">
            <w:pPr>
              <w:tabs>
                <w:tab w:val="decimal" w:pos="522"/>
              </w:tabs>
              <w:spacing w:line="240" w:lineRule="exact"/>
              <w:rPr>
                <w:rFonts w:ascii="Arial" w:hAnsi="Arial" w:cs="Arial"/>
                <w:sz w:val="12"/>
                <w:szCs w:val="12"/>
              </w:rPr>
            </w:pPr>
            <w:r w:rsidRPr="00CA5D69">
              <w:rPr>
                <w:rFonts w:ascii="Arial" w:hAnsi="Arial" w:cs="Arial" w:hint="cs"/>
                <w:sz w:val="12"/>
                <w:szCs w:val="12"/>
              </w:rPr>
              <w:t>288</w:t>
            </w:r>
          </w:p>
        </w:tc>
        <w:tc>
          <w:tcPr>
            <w:tcW w:w="630" w:type="dxa"/>
            <w:vAlign w:val="bottom"/>
          </w:tcPr>
          <w:p w14:paraId="0FB2D955" w14:textId="1D06F996"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hint="cs"/>
                <w:sz w:val="12"/>
                <w:szCs w:val="12"/>
              </w:rPr>
              <w:t>288</w:t>
            </w:r>
          </w:p>
        </w:tc>
        <w:tc>
          <w:tcPr>
            <w:tcW w:w="810" w:type="dxa"/>
            <w:vAlign w:val="bottom"/>
          </w:tcPr>
          <w:p w14:paraId="5B484F52" w14:textId="2FA1AEF5" w:rsidR="007706AC" w:rsidRPr="00CA5D69" w:rsidRDefault="007706AC" w:rsidP="007706AC">
            <w:pPr>
              <w:spacing w:line="240" w:lineRule="exact"/>
              <w:ind w:left="-108"/>
              <w:jc w:val="center"/>
              <w:rPr>
                <w:rFonts w:ascii="Arial" w:hAnsi="Arial" w:cs="Arial"/>
                <w:sz w:val="12"/>
                <w:szCs w:val="12"/>
              </w:rPr>
            </w:pPr>
            <w:r w:rsidRPr="00CA5D69">
              <w:rPr>
                <w:rFonts w:ascii="Arial" w:hAnsi="Arial" w:cs="Arial" w:hint="cs"/>
                <w:sz w:val="12"/>
                <w:szCs w:val="12"/>
              </w:rPr>
              <w:t>-</w:t>
            </w:r>
          </w:p>
        </w:tc>
        <w:tc>
          <w:tcPr>
            <w:tcW w:w="810" w:type="dxa"/>
            <w:vAlign w:val="bottom"/>
          </w:tcPr>
          <w:p w14:paraId="0017D489" w14:textId="68C1C112" w:rsidR="007706AC" w:rsidRPr="00CA5D69" w:rsidRDefault="007706AC" w:rsidP="007706AC">
            <w:pPr>
              <w:spacing w:line="240" w:lineRule="exact"/>
              <w:ind w:left="-108"/>
              <w:jc w:val="center"/>
              <w:rPr>
                <w:rFonts w:ascii="Arial" w:hAnsi="Arial" w:cs="Arial"/>
                <w:sz w:val="12"/>
                <w:szCs w:val="12"/>
              </w:rPr>
            </w:pPr>
            <w:r w:rsidRPr="00CA5D69">
              <w:rPr>
                <w:rFonts w:ascii="Arial" w:hAnsi="Arial" w:cs="Arial" w:hint="cs"/>
                <w:sz w:val="12"/>
                <w:szCs w:val="12"/>
              </w:rPr>
              <w:t>-</w:t>
            </w:r>
          </w:p>
        </w:tc>
      </w:tr>
      <w:tr w:rsidR="00CA5D69" w:rsidRPr="00CA5D69" w14:paraId="0BFDA061" w14:textId="77777777" w:rsidTr="006A6104">
        <w:tc>
          <w:tcPr>
            <w:tcW w:w="2430" w:type="dxa"/>
          </w:tcPr>
          <w:p w14:paraId="396C5959" w14:textId="77777777" w:rsidR="002601DC" w:rsidRPr="00CA5D69" w:rsidRDefault="002601DC" w:rsidP="002601DC">
            <w:pPr>
              <w:spacing w:line="240" w:lineRule="exact"/>
              <w:ind w:left="72" w:right="-108" w:hanging="72"/>
              <w:rPr>
                <w:rFonts w:ascii="Arial" w:hAnsi="Arial" w:cs="Arial"/>
                <w:sz w:val="12"/>
                <w:szCs w:val="12"/>
              </w:rPr>
            </w:pPr>
            <w:r w:rsidRPr="00CA5D69">
              <w:rPr>
                <w:rFonts w:ascii="Arial" w:hAnsi="Arial" w:cs="Arial"/>
                <w:sz w:val="12"/>
                <w:szCs w:val="12"/>
              </w:rPr>
              <w:t>Securities and derivatives business receivables</w:t>
            </w:r>
          </w:p>
        </w:tc>
        <w:tc>
          <w:tcPr>
            <w:tcW w:w="630" w:type="dxa"/>
            <w:vAlign w:val="bottom"/>
          </w:tcPr>
          <w:p w14:paraId="0CAC7CB5" w14:textId="1976938F" w:rsidR="002601DC" w:rsidRPr="00CA5D69" w:rsidRDefault="002601DC" w:rsidP="002601DC">
            <w:pPr>
              <w:tabs>
                <w:tab w:val="decimal" w:pos="432"/>
              </w:tabs>
              <w:spacing w:line="240" w:lineRule="exact"/>
              <w:rPr>
                <w:rFonts w:ascii="Arial" w:hAnsi="Arial" w:cs="Arial"/>
                <w:sz w:val="12"/>
                <w:szCs w:val="12"/>
              </w:rPr>
            </w:pPr>
            <w:r w:rsidRPr="00CA5D69">
              <w:rPr>
                <w:rFonts w:ascii="Arial" w:hAnsi="Arial" w:cs="Arial" w:hint="cs"/>
                <w:sz w:val="12"/>
                <w:szCs w:val="12"/>
              </w:rPr>
              <w:t>2,455</w:t>
            </w:r>
          </w:p>
        </w:tc>
        <w:tc>
          <w:tcPr>
            <w:tcW w:w="630" w:type="dxa"/>
            <w:vAlign w:val="bottom"/>
          </w:tcPr>
          <w:p w14:paraId="5038E945" w14:textId="750797EF" w:rsidR="002601DC" w:rsidRPr="00CA5D69" w:rsidRDefault="002601DC" w:rsidP="002601DC">
            <w:pPr>
              <w:tabs>
                <w:tab w:val="decimal" w:pos="432"/>
              </w:tabs>
              <w:spacing w:line="240" w:lineRule="exact"/>
              <w:rPr>
                <w:rFonts w:asciiTheme="majorBidi" w:hAnsiTheme="majorBidi" w:cstheme="majorBidi"/>
                <w:sz w:val="16"/>
                <w:szCs w:val="16"/>
              </w:rPr>
            </w:pPr>
            <w:r w:rsidRPr="00CA5D69">
              <w:rPr>
                <w:rFonts w:asciiTheme="majorBidi" w:hAnsiTheme="majorBidi" w:cstheme="majorBidi" w:hint="cs"/>
                <w:sz w:val="16"/>
                <w:szCs w:val="16"/>
              </w:rPr>
              <w:t>-</w:t>
            </w:r>
          </w:p>
        </w:tc>
        <w:tc>
          <w:tcPr>
            <w:tcW w:w="720" w:type="dxa"/>
            <w:vAlign w:val="bottom"/>
          </w:tcPr>
          <w:p w14:paraId="3259DAC7" w14:textId="3F5C9480" w:rsidR="002601DC" w:rsidRPr="00CA5D69" w:rsidRDefault="002601DC" w:rsidP="002601DC">
            <w:pPr>
              <w:tabs>
                <w:tab w:val="decimal" w:pos="447"/>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3C2ACE8C" w14:textId="5DB9C2E6" w:rsidR="002601DC" w:rsidRPr="00CA5D69" w:rsidRDefault="002601DC" w:rsidP="002601DC">
            <w:pPr>
              <w:tabs>
                <w:tab w:val="decimal" w:pos="40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5142AAEC" w14:textId="3A76C793" w:rsidR="002601DC" w:rsidRPr="00CA5D69" w:rsidRDefault="002601DC" w:rsidP="002601D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05A40651" w14:textId="79D319F5" w:rsidR="002601DC" w:rsidRPr="00CA5D69" w:rsidRDefault="002601DC" w:rsidP="002601D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0092F818" w14:textId="3297B7C0" w:rsidR="002601DC" w:rsidRPr="00CA5D69" w:rsidRDefault="002601DC" w:rsidP="002601DC">
            <w:pPr>
              <w:tabs>
                <w:tab w:val="decimal" w:pos="522"/>
              </w:tabs>
              <w:spacing w:line="240" w:lineRule="exact"/>
              <w:rPr>
                <w:rFonts w:ascii="Arial" w:hAnsi="Arial" w:cs="Arial"/>
                <w:sz w:val="12"/>
                <w:szCs w:val="12"/>
              </w:rPr>
            </w:pPr>
            <w:r w:rsidRPr="00CA5D69">
              <w:rPr>
                <w:rFonts w:ascii="Arial" w:hAnsi="Arial" w:cs="Arial" w:hint="cs"/>
                <w:sz w:val="12"/>
                <w:szCs w:val="12"/>
              </w:rPr>
              <w:t>1,473</w:t>
            </w:r>
          </w:p>
        </w:tc>
        <w:tc>
          <w:tcPr>
            <w:tcW w:w="630" w:type="dxa"/>
            <w:vAlign w:val="bottom"/>
          </w:tcPr>
          <w:p w14:paraId="214459B5" w14:textId="01712263" w:rsidR="002601DC" w:rsidRPr="00CA5D69" w:rsidRDefault="002601DC" w:rsidP="002601DC">
            <w:pPr>
              <w:tabs>
                <w:tab w:val="decimal" w:pos="432"/>
              </w:tabs>
              <w:spacing w:line="240" w:lineRule="exact"/>
              <w:rPr>
                <w:rFonts w:ascii="Arial" w:hAnsi="Arial" w:cs="Arial"/>
                <w:sz w:val="12"/>
                <w:szCs w:val="12"/>
              </w:rPr>
            </w:pPr>
            <w:r w:rsidRPr="00CA5D69">
              <w:rPr>
                <w:rFonts w:ascii="Arial" w:hAnsi="Arial" w:cs="Arial" w:hint="cs"/>
                <w:sz w:val="12"/>
                <w:szCs w:val="12"/>
              </w:rPr>
              <w:t>3,928</w:t>
            </w:r>
          </w:p>
        </w:tc>
        <w:tc>
          <w:tcPr>
            <w:tcW w:w="810" w:type="dxa"/>
            <w:vAlign w:val="bottom"/>
          </w:tcPr>
          <w:p w14:paraId="563235F1" w14:textId="37DA1AA0" w:rsidR="002601DC" w:rsidRPr="00CA5D69" w:rsidRDefault="002929C9" w:rsidP="002601DC">
            <w:pPr>
              <w:spacing w:line="240" w:lineRule="exact"/>
              <w:ind w:left="-108"/>
              <w:jc w:val="center"/>
              <w:rPr>
                <w:rFonts w:ascii="Arial" w:hAnsi="Arial" w:cs="Arial"/>
                <w:sz w:val="12"/>
                <w:szCs w:val="12"/>
              </w:rPr>
            </w:pPr>
            <w:r w:rsidRPr="00CA5D69">
              <w:rPr>
                <w:rFonts w:ascii="Arial" w:hAnsi="Arial" w:cs="Arial"/>
                <w:sz w:val="12"/>
                <w:szCs w:val="12"/>
              </w:rPr>
              <w:t>4.00 - 6.62</w:t>
            </w:r>
          </w:p>
        </w:tc>
        <w:tc>
          <w:tcPr>
            <w:tcW w:w="810" w:type="dxa"/>
            <w:vAlign w:val="bottom"/>
          </w:tcPr>
          <w:p w14:paraId="5F4C44F0" w14:textId="0E87ED11" w:rsidR="002601DC" w:rsidRPr="00CA5D69" w:rsidRDefault="002601DC" w:rsidP="002601DC">
            <w:pPr>
              <w:spacing w:line="240" w:lineRule="exact"/>
              <w:ind w:left="-108"/>
              <w:jc w:val="center"/>
              <w:rPr>
                <w:rFonts w:ascii="Arial" w:hAnsi="Arial" w:cs="Arial"/>
                <w:sz w:val="12"/>
                <w:szCs w:val="12"/>
              </w:rPr>
            </w:pPr>
            <w:r w:rsidRPr="00CA5D69">
              <w:rPr>
                <w:rFonts w:ascii="Arial" w:hAnsi="Arial" w:cs="Arial" w:hint="cs"/>
                <w:sz w:val="12"/>
                <w:szCs w:val="12"/>
              </w:rPr>
              <w:t>-</w:t>
            </w:r>
          </w:p>
        </w:tc>
      </w:tr>
      <w:tr w:rsidR="00CA5D69" w:rsidRPr="00CA5D69" w14:paraId="564347C8" w14:textId="77777777" w:rsidTr="006A6104">
        <w:tc>
          <w:tcPr>
            <w:tcW w:w="2430" w:type="dxa"/>
          </w:tcPr>
          <w:p w14:paraId="1BFE6003" w14:textId="77777777" w:rsidR="002601DC" w:rsidRPr="00CA5D69" w:rsidRDefault="002601DC" w:rsidP="002601DC">
            <w:pPr>
              <w:spacing w:line="240" w:lineRule="exact"/>
              <w:ind w:left="72" w:right="-108" w:hanging="72"/>
              <w:rPr>
                <w:rFonts w:ascii="Arial" w:hAnsi="Arial" w:cs="Arial"/>
                <w:sz w:val="12"/>
                <w:szCs w:val="12"/>
              </w:rPr>
            </w:pPr>
            <w:r w:rsidRPr="00CA5D69">
              <w:rPr>
                <w:rFonts w:ascii="Arial" w:hAnsi="Arial" w:cs="Arial"/>
                <w:sz w:val="12"/>
                <w:szCs w:val="12"/>
              </w:rPr>
              <w:t>Accrued fees and service income from asset management business</w:t>
            </w:r>
          </w:p>
        </w:tc>
        <w:tc>
          <w:tcPr>
            <w:tcW w:w="630" w:type="dxa"/>
            <w:vAlign w:val="bottom"/>
          </w:tcPr>
          <w:p w14:paraId="08B62477" w14:textId="0F9E5941" w:rsidR="002601DC" w:rsidRPr="00CA5D69" w:rsidRDefault="002601DC" w:rsidP="002601D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4EA1A6BF" w14:textId="48D2CF4E" w:rsidR="002601DC" w:rsidRPr="00CA5D69" w:rsidRDefault="002601DC" w:rsidP="002601DC">
            <w:pPr>
              <w:tabs>
                <w:tab w:val="decimal" w:pos="432"/>
              </w:tabs>
              <w:spacing w:line="240" w:lineRule="exact"/>
              <w:rPr>
                <w:rFonts w:asciiTheme="majorBidi" w:hAnsiTheme="majorBidi" w:cstheme="majorBidi"/>
                <w:sz w:val="16"/>
                <w:szCs w:val="16"/>
              </w:rPr>
            </w:pPr>
            <w:r w:rsidRPr="00CA5D69">
              <w:rPr>
                <w:rFonts w:asciiTheme="majorBidi" w:hAnsiTheme="majorBidi" w:cstheme="majorBidi" w:hint="cs"/>
                <w:sz w:val="16"/>
                <w:szCs w:val="16"/>
              </w:rPr>
              <w:t>-</w:t>
            </w:r>
          </w:p>
        </w:tc>
        <w:tc>
          <w:tcPr>
            <w:tcW w:w="720" w:type="dxa"/>
            <w:vAlign w:val="bottom"/>
          </w:tcPr>
          <w:p w14:paraId="2A86CC19" w14:textId="5A67C21E" w:rsidR="002601DC" w:rsidRPr="00CA5D69" w:rsidRDefault="002601DC" w:rsidP="002601DC">
            <w:pPr>
              <w:tabs>
                <w:tab w:val="decimal" w:pos="447"/>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1050A557" w14:textId="598EF07C" w:rsidR="002601DC" w:rsidRPr="00CA5D69" w:rsidRDefault="002601DC" w:rsidP="002601DC">
            <w:pPr>
              <w:tabs>
                <w:tab w:val="decimal" w:pos="40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00E3AE4F" w14:textId="5BAC9AFD" w:rsidR="002601DC" w:rsidRPr="00CA5D69" w:rsidRDefault="002601DC" w:rsidP="002601D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39A2CCEA" w14:textId="07C2C2DE" w:rsidR="002601DC" w:rsidRPr="00CA5D69" w:rsidRDefault="002601DC" w:rsidP="002601D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359BFA09" w14:textId="55BA61CA" w:rsidR="002601DC" w:rsidRPr="00CA5D69" w:rsidRDefault="002601DC" w:rsidP="002601DC">
            <w:pPr>
              <w:tabs>
                <w:tab w:val="decimal" w:pos="522"/>
              </w:tabs>
              <w:spacing w:line="240" w:lineRule="exact"/>
              <w:rPr>
                <w:rFonts w:ascii="Arial" w:hAnsi="Arial" w:cs="Arial"/>
                <w:sz w:val="12"/>
                <w:szCs w:val="12"/>
              </w:rPr>
            </w:pPr>
            <w:r w:rsidRPr="00CA5D69">
              <w:rPr>
                <w:rFonts w:ascii="Arial" w:hAnsi="Arial" w:cs="Arial" w:hint="cs"/>
                <w:sz w:val="12"/>
                <w:szCs w:val="12"/>
              </w:rPr>
              <w:t>78</w:t>
            </w:r>
          </w:p>
        </w:tc>
        <w:tc>
          <w:tcPr>
            <w:tcW w:w="630" w:type="dxa"/>
            <w:vAlign w:val="bottom"/>
          </w:tcPr>
          <w:p w14:paraId="3BD40615" w14:textId="6A46637D" w:rsidR="002601DC" w:rsidRPr="00CA5D69" w:rsidRDefault="002601DC" w:rsidP="002601DC">
            <w:pPr>
              <w:tabs>
                <w:tab w:val="decimal" w:pos="432"/>
              </w:tabs>
              <w:spacing w:line="240" w:lineRule="exact"/>
              <w:rPr>
                <w:rFonts w:ascii="Arial" w:hAnsi="Arial" w:cs="Arial"/>
                <w:sz w:val="12"/>
                <w:szCs w:val="12"/>
              </w:rPr>
            </w:pPr>
            <w:r w:rsidRPr="00CA5D69">
              <w:rPr>
                <w:rFonts w:ascii="Arial" w:hAnsi="Arial" w:cs="Arial" w:hint="cs"/>
                <w:sz w:val="12"/>
                <w:szCs w:val="12"/>
              </w:rPr>
              <w:t>78</w:t>
            </w:r>
          </w:p>
        </w:tc>
        <w:tc>
          <w:tcPr>
            <w:tcW w:w="810" w:type="dxa"/>
            <w:vAlign w:val="bottom"/>
          </w:tcPr>
          <w:p w14:paraId="4FFA3329" w14:textId="29639BD6" w:rsidR="002601DC" w:rsidRPr="00CA5D69" w:rsidRDefault="002601DC" w:rsidP="002601DC">
            <w:pPr>
              <w:spacing w:line="240" w:lineRule="exact"/>
              <w:ind w:left="-108"/>
              <w:jc w:val="center"/>
              <w:rPr>
                <w:rFonts w:ascii="Arial" w:hAnsi="Arial" w:cs="Arial"/>
                <w:sz w:val="12"/>
                <w:szCs w:val="12"/>
              </w:rPr>
            </w:pPr>
            <w:r w:rsidRPr="00CA5D69">
              <w:rPr>
                <w:rFonts w:ascii="Arial" w:hAnsi="Arial" w:cs="Arial" w:hint="cs"/>
                <w:sz w:val="12"/>
                <w:szCs w:val="12"/>
              </w:rPr>
              <w:t>-</w:t>
            </w:r>
          </w:p>
        </w:tc>
        <w:tc>
          <w:tcPr>
            <w:tcW w:w="810" w:type="dxa"/>
            <w:vAlign w:val="bottom"/>
          </w:tcPr>
          <w:p w14:paraId="4C899C70" w14:textId="6D5E2A05" w:rsidR="002601DC" w:rsidRPr="00CA5D69" w:rsidRDefault="002601DC" w:rsidP="002601DC">
            <w:pPr>
              <w:spacing w:line="240" w:lineRule="exact"/>
              <w:ind w:left="-108"/>
              <w:jc w:val="center"/>
              <w:rPr>
                <w:rFonts w:ascii="Arial" w:hAnsi="Arial" w:cs="Arial"/>
                <w:sz w:val="12"/>
                <w:szCs w:val="12"/>
              </w:rPr>
            </w:pPr>
            <w:r w:rsidRPr="00CA5D69">
              <w:rPr>
                <w:rFonts w:ascii="Arial" w:hAnsi="Arial" w:cs="Arial" w:hint="cs"/>
                <w:sz w:val="12"/>
                <w:szCs w:val="12"/>
              </w:rPr>
              <w:t>-</w:t>
            </w:r>
          </w:p>
        </w:tc>
      </w:tr>
      <w:tr w:rsidR="00CA5D69" w:rsidRPr="00CA5D69" w14:paraId="50C8F26A" w14:textId="77777777" w:rsidTr="006A6104">
        <w:tc>
          <w:tcPr>
            <w:tcW w:w="2430" w:type="dxa"/>
          </w:tcPr>
          <w:p w14:paraId="6E25AE5A" w14:textId="2365F8EA" w:rsidR="002601DC" w:rsidRPr="00CA5D69" w:rsidRDefault="002601DC" w:rsidP="002601DC">
            <w:pPr>
              <w:spacing w:line="240" w:lineRule="exact"/>
              <w:ind w:left="72" w:right="-108" w:hanging="72"/>
              <w:rPr>
                <w:rFonts w:ascii="Arial" w:hAnsi="Arial" w:cs="Arial"/>
                <w:sz w:val="12"/>
                <w:szCs w:val="12"/>
              </w:rPr>
            </w:pPr>
            <w:r w:rsidRPr="00CA5D69">
              <w:rPr>
                <w:rFonts w:ascii="Arial" w:hAnsi="Arial" w:cs="Arial"/>
                <w:sz w:val="12"/>
                <w:szCs w:val="12"/>
              </w:rPr>
              <w:t>Derivatives assets (net settled)</w:t>
            </w:r>
          </w:p>
        </w:tc>
        <w:tc>
          <w:tcPr>
            <w:tcW w:w="630" w:type="dxa"/>
            <w:vAlign w:val="bottom"/>
          </w:tcPr>
          <w:p w14:paraId="369EA5B6" w14:textId="507EF462" w:rsidR="002601DC" w:rsidRPr="00CA5D69" w:rsidRDefault="002601DC" w:rsidP="002601D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7F480A0F" w14:textId="3172231A" w:rsidR="002601DC" w:rsidRPr="00CA5D69" w:rsidRDefault="002601DC" w:rsidP="002601DC">
            <w:pPr>
              <w:tabs>
                <w:tab w:val="decimal" w:pos="432"/>
              </w:tabs>
              <w:spacing w:line="240" w:lineRule="exact"/>
              <w:rPr>
                <w:rFonts w:asciiTheme="majorBidi" w:hAnsiTheme="majorBidi" w:cstheme="majorBidi"/>
                <w:sz w:val="16"/>
                <w:szCs w:val="16"/>
              </w:rPr>
            </w:pPr>
            <w:r w:rsidRPr="00CA5D69">
              <w:rPr>
                <w:rFonts w:asciiTheme="majorBidi" w:hAnsiTheme="majorBidi" w:cstheme="majorBidi" w:hint="cs"/>
                <w:sz w:val="16"/>
                <w:szCs w:val="16"/>
              </w:rPr>
              <w:t>-</w:t>
            </w:r>
          </w:p>
        </w:tc>
        <w:tc>
          <w:tcPr>
            <w:tcW w:w="720" w:type="dxa"/>
            <w:vAlign w:val="bottom"/>
          </w:tcPr>
          <w:p w14:paraId="09B6E494" w14:textId="02B96B93" w:rsidR="002601DC" w:rsidRPr="00CA5D69" w:rsidRDefault="002601DC" w:rsidP="002601DC">
            <w:pPr>
              <w:tabs>
                <w:tab w:val="decimal" w:pos="447"/>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486BB072" w14:textId="1E6092B0" w:rsidR="002601DC" w:rsidRPr="00CA5D69" w:rsidRDefault="002601DC" w:rsidP="002601DC">
            <w:pPr>
              <w:tabs>
                <w:tab w:val="decimal" w:pos="40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665CE578" w14:textId="79E82AD3" w:rsidR="002601DC" w:rsidRPr="00CA5D69" w:rsidRDefault="002601DC" w:rsidP="002601D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14DC278E" w14:textId="5ABFDD08" w:rsidR="002601DC" w:rsidRPr="00CA5D69" w:rsidRDefault="002601DC" w:rsidP="002601D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5CE628D5" w14:textId="0D8F69D4" w:rsidR="002601DC" w:rsidRPr="00CA5D69" w:rsidRDefault="002601DC" w:rsidP="002601DC">
            <w:pPr>
              <w:tabs>
                <w:tab w:val="decimal" w:pos="522"/>
              </w:tabs>
              <w:spacing w:line="240" w:lineRule="exact"/>
              <w:rPr>
                <w:rFonts w:ascii="Arial" w:hAnsi="Arial" w:cs="Arial"/>
                <w:sz w:val="12"/>
                <w:szCs w:val="12"/>
              </w:rPr>
            </w:pPr>
            <w:r w:rsidRPr="00CA5D69">
              <w:rPr>
                <w:rFonts w:ascii="Arial" w:hAnsi="Arial" w:cs="Arial" w:hint="cs"/>
                <w:sz w:val="12"/>
                <w:szCs w:val="12"/>
              </w:rPr>
              <w:t>32</w:t>
            </w:r>
          </w:p>
        </w:tc>
        <w:tc>
          <w:tcPr>
            <w:tcW w:w="630" w:type="dxa"/>
            <w:vAlign w:val="bottom"/>
          </w:tcPr>
          <w:p w14:paraId="04B960B4" w14:textId="51DBAF66" w:rsidR="002601DC" w:rsidRPr="00CA5D69" w:rsidRDefault="002601DC" w:rsidP="002601DC">
            <w:pPr>
              <w:tabs>
                <w:tab w:val="decimal" w:pos="432"/>
              </w:tabs>
              <w:spacing w:line="240" w:lineRule="exact"/>
              <w:rPr>
                <w:rFonts w:ascii="Arial" w:hAnsi="Arial" w:cs="Arial"/>
                <w:sz w:val="12"/>
                <w:szCs w:val="12"/>
              </w:rPr>
            </w:pPr>
            <w:r w:rsidRPr="00CA5D69">
              <w:rPr>
                <w:rFonts w:ascii="Arial" w:hAnsi="Arial" w:cs="Arial" w:hint="cs"/>
                <w:sz w:val="12"/>
                <w:szCs w:val="12"/>
              </w:rPr>
              <w:t>32</w:t>
            </w:r>
          </w:p>
        </w:tc>
        <w:tc>
          <w:tcPr>
            <w:tcW w:w="810" w:type="dxa"/>
            <w:vAlign w:val="bottom"/>
          </w:tcPr>
          <w:p w14:paraId="56BF8D64" w14:textId="73E4BD89" w:rsidR="002601DC" w:rsidRPr="00CA5D69" w:rsidRDefault="002601DC" w:rsidP="002601DC">
            <w:pPr>
              <w:spacing w:line="240" w:lineRule="exact"/>
              <w:ind w:left="-108"/>
              <w:jc w:val="center"/>
              <w:rPr>
                <w:rFonts w:ascii="Arial" w:hAnsi="Arial" w:cs="Arial"/>
                <w:sz w:val="12"/>
                <w:szCs w:val="12"/>
              </w:rPr>
            </w:pPr>
            <w:r w:rsidRPr="00CA5D69">
              <w:rPr>
                <w:rFonts w:ascii="Arial" w:hAnsi="Arial" w:cs="Arial" w:hint="cs"/>
                <w:sz w:val="12"/>
                <w:szCs w:val="12"/>
              </w:rPr>
              <w:t>-</w:t>
            </w:r>
          </w:p>
        </w:tc>
        <w:tc>
          <w:tcPr>
            <w:tcW w:w="810" w:type="dxa"/>
            <w:vAlign w:val="bottom"/>
          </w:tcPr>
          <w:p w14:paraId="0DA0116B" w14:textId="294816AC" w:rsidR="002601DC" w:rsidRPr="00CA5D69" w:rsidRDefault="002601DC" w:rsidP="002601DC">
            <w:pPr>
              <w:spacing w:line="240" w:lineRule="exact"/>
              <w:ind w:left="-108"/>
              <w:jc w:val="center"/>
              <w:rPr>
                <w:rFonts w:ascii="Arial" w:hAnsi="Arial" w:cs="Arial"/>
                <w:sz w:val="12"/>
                <w:szCs w:val="12"/>
              </w:rPr>
            </w:pPr>
            <w:r w:rsidRPr="00CA5D69">
              <w:rPr>
                <w:rFonts w:ascii="Arial" w:hAnsi="Arial" w:cs="Arial" w:hint="cs"/>
                <w:sz w:val="12"/>
                <w:szCs w:val="12"/>
              </w:rPr>
              <w:t>-</w:t>
            </w:r>
          </w:p>
        </w:tc>
      </w:tr>
      <w:tr w:rsidR="00CA5D69" w:rsidRPr="00CA5D69" w14:paraId="1AB3CB25" w14:textId="77777777" w:rsidTr="006A6104">
        <w:tc>
          <w:tcPr>
            <w:tcW w:w="2430" w:type="dxa"/>
          </w:tcPr>
          <w:p w14:paraId="48089D5B" w14:textId="77777777" w:rsidR="002601DC" w:rsidRPr="00CA5D69" w:rsidRDefault="002601DC" w:rsidP="002601DC">
            <w:pPr>
              <w:spacing w:line="240" w:lineRule="exact"/>
              <w:ind w:left="72" w:right="-108" w:hanging="72"/>
              <w:rPr>
                <w:rFonts w:ascii="Arial" w:hAnsi="Arial" w:cs="Arial"/>
                <w:sz w:val="12"/>
                <w:szCs w:val="12"/>
              </w:rPr>
            </w:pPr>
            <w:r w:rsidRPr="00CA5D69">
              <w:rPr>
                <w:rFonts w:ascii="Arial" w:hAnsi="Arial" w:cs="Arial"/>
                <w:sz w:val="12"/>
                <w:szCs w:val="12"/>
              </w:rPr>
              <w:t>Other receivables</w:t>
            </w:r>
          </w:p>
        </w:tc>
        <w:tc>
          <w:tcPr>
            <w:tcW w:w="630" w:type="dxa"/>
            <w:vAlign w:val="bottom"/>
          </w:tcPr>
          <w:p w14:paraId="0D898587" w14:textId="4D9A9F86" w:rsidR="002601DC" w:rsidRPr="00CA5D69" w:rsidRDefault="002601DC" w:rsidP="002601DC">
            <w:pPr>
              <w:tabs>
                <w:tab w:val="decimal" w:pos="432"/>
              </w:tabs>
              <w:spacing w:line="240" w:lineRule="exact"/>
              <w:rPr>
                <w:rFonts w:ascii="Arial" w:hAnsi="Arial" w:cs="Arial"/>
                <w:sz w:val="12"/>
                <w:szCs w:val="12"/>
              </w:rPr>
            </w:pPr>
            <w:r w:rsidRPr="00CA5D69">
              <w:rPr>
                <w:rFonts w:ascii="Arial" w:hAnsi="Arial" w:cs="Arial" w:hint="cs"/>
                <w:sz w:val="12"/>
                <w:szCs w:val="12"/>
              </w:rPr>
              <w:t>129</w:t>
            </w:r>
          </w:p>
        </w:tc>
        <w:tc>
          <w:tcPr>
            <w:tcW w:w="630" w:type="dxa"/>
            <w:vAlign w:val="bottom"/>
          </w:tcPr>
          <w:p w14:paraId="6FD43ADF" w14:textId="3FE6A5C1" w:rsidR="002601DC" w:rsidRPr="00CA5D69" w:rsidRDefault="002601DC" w:rsidP="002601DC">
            <w:pPr>
              <w:tabs>
                <w:tab w:val="decimal" w:pos="432"/>
              </w:tabs>
              <w:spacing w:line="240" w:lineRule="exact"/>
              <w:rPr>
                <w:rFonts w:asciiTheme="majorBidi" w:hAnsiTheme="majorBidi" w:cstheme="majorBidi"/>
                <w:sz w:val="16"/>
                <w:szCs w:val="16"/>
              </w:rPr>
            </w:pPr>
            <w:r w:rsidRPr="00CA5D69">
              <w:rPr>
                <w:rFonts w:asciiTheme="majorBidi" w:hAnsiTheme="majorBidi" w:cstheme="majorBidi" w:hint="cs"/>
                <w:sz w:val="16"/>
                <w:szCs w:val="16"/>
              </w:rPr>
              <w:t>-</w:t>
            </w:r>
          </w:p>
        </w:tc>
        <w:tc>
          <w:tcPr>
            <w:tcW w:w="720" w:type="dxa"/>
            <w:vAlign w:val="bottom"/>
          </w:tcPr>
          <w:p w14:paraId="3BE36B02" w14:textId="0E71C14C" w:rsidR="002601DC" w:rsidRPr="00CA5D69" w:rsidRDefault="002601DC" w:rsidP="002601DC">
            <w:pPr>
              <w:tabs>
                <w:tab w:val="decimal" w:pos="447"/>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1E8CF815" w14:textId="3D112E77" w:rsidR="002601DC" w:rsidRPr="00CA5D69" w:rsidRDefault="002601DC" w:rsidP="002601DC">
            <w:pPr>
              <w:tabs>
                <w:tab w:val="decimal" w:pos="40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2115F4A1" w14:textId="57306B5D" w:rsidR="002601DC" w:rsidRPr="00CA5D69" w:rsidRDefault="002601DC" w:rsidP="002601D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62568466" w14:textId="7793AA58" w:rsidR="002601DC" w:rsidRPr="00CA5D69" w:rsidRDefault="002601DC" w:rsidP="002601D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2C223AF0" w14:textId="76FAF0D2" w:rsidR="002601DC" w:rsidRPr="00CA5D69" w:rsidRDefault="002601DC" w:rsidP="002601DC">
            <w:pPr>
              <w:tabs>
                <w:tab w:val="decimal" w:pos="522"/>
              </w:tabs>
              <w:spacing w:line="240" w:lineRule="exact"/>
              <w:rPr>
                <w:rFonts w:ascii="Arial" w:hAnsi="Arial" w:cs="Arial"/>
                <w:sz w:val="12"/>
                <w:szCs w:val="12"/>
              </w:rPr>
            </w:pPr>
            <w:r w:rsidRPr="00CA5D69">
              <w:rPr>
                <w:rFonts w:ascii="Arial" w:hAnsi="Arial" w:cs="Arial" w:hint="cs"/>
                <w:sz w:val="12"/>
                <w:szCs w:val="12"/>
              </w:rPr>
              <w:t>67</w:t>
            </w:r>
          </w:p>
        </w:tc>
        <w:tc>
          <w:tcPr>
            <w:tcW w:w="630" w:type="dxa"/>
            <w:vAlign w:val="bottom"/>
          </w:tcPr>
          <w:p w14:paraId="383BC2A9" w14:textId="13F59610" w:rsidR="002601DC" w:rsidRPr="00CA5D69" w:rsidRDefault="002601DC" w:rsidP="002601DC">
            <w:pPr>
              <w:tabs>
                <w:tab w:val="decimal" w:pos="432"/>
              </w:tabs>
              <w:spacing w:line="240" w:lineRule="exact"/>
              <w:rPr>
                <w:rFonts w:ascii="Arial" w:hAnsi="Arial" w:cs="Arial"/>
                <w:sz w:val="12"/>
                <w:szCs w:val="12"/>
              </w:rPr>
            </w:pPr>
            <w:r w:rsidRPr="00CA5D69">
              <w:rPr>
                <w:rFonts w:ascii="Arial" w:hAnsi="Arial" w:cs="Arial" w:hint="cs"/>
                <w:sz w:val="12"/>
                <w:szCs w:val="12"/>
              </w:rPr>
              <w:t>196</w:t>
            </w:r>
          </w:p>
        </w:tc>
        <w:tc>
          <w:tcPr>
            <w:tcW w:w="810" w:type="dxa"/>
            <w:vAlign w:val="bottom"/>
          </w:tcPr>
          <w:p w14:paraId="67A78D15" w14:textId="4F8A9B55" w:rsidR="002601DC" w:rsidRPr="00CA5D69" w:rsidRDefault="002601DC" w:rsidP="002601DC">
            <w:pPr>
              <w:spacing w:line="240" w:lineRule="exact"/>
              <w:ind w:left="-108"/>
              <w:jc w:val="center"/>
              <w:rPr>
                <w:rFonts w:ascii="Arial" w:hAnsi="Arial" w:cs="Arial"/>
                <w:sz w:val="12"/>
                <w:szCs w:val="12"/>
              </w:rPr>
            </w:pPr>
            <w:r w:rsidRPr="00CA5D69">
              <w:rPr>
                <w:rFonts w:ascii="Arial" w:hAnsi="Arial" w:cs="Arial" w:hint="cs"/>
                <w:sz w:val="12"/>
                <w:szCs w:val="12"/>
              </w:rPr>
              <w:t>LIBOR - 1.5</w:t>
            </w:r>
          </w:p>
        </w:tc>
        <w:tc>
          <w:tcPr>
            <w:tcW w:w="810" w:type="dxa"/>
            <w:vAlign w:val="bottom"/>
          </w:tcPr>
          <w:p w14:paraId="21DC479B" w14:textId="1375FC93" w:rsidR="002601DC" w:rsidRPr="00CA5D69" w:rsidRDefault="002601DC" w:rsidP="002601DC">
            <w:pPr>
              <w:spacing w:line="240" w:lineRule="exact"/>
              <w:ind w:left="-108"/>
              <w:jc w:val="center"/>
              <w:rPr>
                <w:rFonts w:ascii="Arial" w:hAnsi="Arial" w:cs="Arial"/>
                <w:sz w:val="12"/>
                <w:szCs w:val="12"/>
              </w:rPr>
            </w:pPr>
            <w:r w:rsidRPr="00CA5D69">
              <w:rPr>
                <w:rFonts w:ascii="Arial" w:hAnsi="Arial" w:cs="Arial" w:hint="cs"/>
                <w:sz w:val="12"/>
                <w:szCs w:val="12"/>
              </w:rPr>
              <w:t>-</w:t>
            </w:r>
          </w:p>
        </w:tc>
      </w:tr>
      <w:tr w:rsidR="00CA5D69" w:rsidRPr="00CA5D69" w14:paraId="0581435F" w14:textId="77777777" w:rsidTr="006A6104">
        <w:tc>
          <w:tcPr>
            <w:tcW w:w="2430" w:type="dxa"/>
          </w:tcPr>
          <w:p w14:paraId="7E850901" w14:textId="77777777" w:rsidR="007706AC" w:rsidRPr="00CA5D69" w:rsidRDefault="007706AC" w:rsidP="007706AC">
            <w:pPr>
              <w:spacing w:line="240" w:lineRule="exact"/>
              <w:ind w:left="72" w:right="-108" w:hanging="72"/>
              <w:rPr>
                <w:rFonts w:ascii="Arial" w:hAnsi="Arial" w:cs="Arial"/>
                <w:b/>
                <w:bCs/>
                <w:sz w:val="12"/>
                <w:szCs w:val="12"/>
                <w:u w:val="single"/>
              </w:rPr>
            </w:pPr>
            <w:r w:rsidRPr="00CA5D69">
              <w:rPr>
                <w:rFonts w:ascii="Arial" w:hAnsi="Arial" w:cs="Arial"/>
                <w:b/>
                <w:bCs/>
                <w:sz w:val="12"/>
                <w:szCs w:val="12"/>
                <w:u w:val="single"/>
              </w:rPr>
              <w:t>Financial instruments - liabilities</w:t>
            </w:r>
          </w:p>
        </w:tc>
        <w:tc>
          <w:tcPr>
            <w:tcW w:w="630" w:type="dxa"/>
            <w:vAlign w:val="bottom"/>
          </w:tcPr>
          <w:p w14:paraId="50B75EE7" w14:textId="023AF20A" w:rsidR="007706AC" w:rsidRPr="00CA5D69" w:rsidRDefault="007706AC" w:rsidP="007706AC">
            <w:pPr>
              <w:tabs>
                <w:tab w:val="decimal" w:pos="432"/>
              </w:tabs>
              <w:spacing w:line="240" w:lineRule="exact"/>
              <w:rPr>
                <w:rFonts w:ascii="Arial" w:hAnsi="Arial" w:cs="Arial"/>
                <w:sz w:val="12"/>
                <w:szCs w:val="12"/>
              </w:rPr>
            </w:pPr>
          </w:p>
        </w:tc>
        <w:tc>
          <w:tcPr>
            <w:tcW w:w="630" w:type="dxa"/>
            <w:vAlign w:val="bottom"/>
          </w:tcPr>
          <w:p w14:paraId="25C0A15B" w14:textId="30F6AC40" w:rsidR="007706AC" w:rsidRPr="00CA5D69" w:rsidRDefault="007706AC" w:rsidP="007706AC">
            <w:pPr>
              <w:tabs>
                <w:tab w:val="decimal" w:pos="432"/>
              </w:tabs>
              <w:spacing w:line="240" w:lineRule="exact"/>
              <w:rPr>
                <w:rFonts w:asciiTheme="majorBidi" w:hAnsiTheme="majorBidi" w:cstheme="majorBidi"/>
                <w:sz w:val="16"/>
                <w:szCs w:val="16"/>
              </w:rPr>
            </w:pPr>
          </w:p>
        </w:tc>
        <w:tc>
          <w:tcPr>
            <w:tcW w:w="720" w:type="dxa"/>
            <w:vAlign w:val="bottom"/>
          </w:tcPr>
          <w:p w14:paraId="69FAE6F0" w14:textId="565FB6DA" w:rsidR="007706AC" w:rsidRPr="00CA5D69" w:rsidRDefault="007706AC" w:rsidP="007706AC">
            <w:pPr>
              <w:tabs>
                <w:tab w:val="decimal" w:pos="447"/>
              </w:tabs>
              <w:spacing w:line="240" w:lineRule="exact"/>
              <w:rPr>
                <w:rFonts w:ascii="Arial" w:hAnsi="Arial" w:cs="Arial"/>
                <w:sz w:val="12"/>
                <w:szCs w:val="12"/>
              </w:rPr>
            </w:pPr>
          </w:p>
        </w:tc>
        <w:tc>
          <w:tcPr>
            <w:tcW w:w="630" w:type="dxa"/>
            <w:vAlign w:val="bottom"/>
          </w:tcPr>
          <w:p w14:paraId="597A7EF2" w14:textId="65BE7372" w:rsidR="007706AC" w:rsidRPr="00CA5D69" w:rsidRDefault="007706AC" w:rsidP="007706AC">
            <w:pPr>
              <w:tabs>
                <w:tab w:val="decimal" w:pos="402"/>
              </w:tabs>
              <w:spacing w:line="240" w:lineRule="exact"/>
              <w:rPr>
                <w:rFonts w:ascii="Arial" w:hAnsi="Arial" w:cs="Arial"/>
                <w:sz w:val="12"/>
                <w:szCs w:val="12"/>
              </w:rPr>
            </w:pPr>
          </w:p>
        </w:tc>
        <w:tc>
          <w:tcPr>
            <w:tcW w:w="630" w:type="dxa"/>
            <w:vAlign w:val="bottom"/>
          </w:tcPr>
          <w:p w14:paraId="4B64EA1F" w14:textId="21F8ED90" w:rsidR="007706AC" w:rsidRPr="00CA5D69" w:rsidRDefault="007706AC" w:rsidP="007706AC">
            <w:pPr>
              <w:tabs>
                <w:tab w:val="decimal" w:pos="432"/>
              </w:tabs>
              <w:spacing w:line="240" w:lineRule="exact"/>
              <w:rPr>
                <w:rFonts w:ascii="Arial" w:hAnsi="Arial" w:cs="Arial"/>
                <w:sz w:val="12"/>
                <w:szCs w:val="12"/>
              </w:rPr>
            </w:pPr>
          </w:p>
        </w:tc>
        <w:tc>
          <w:tcPr>
            <w:tcW w:w="630" w:type="dxa"/>
            <w:vAlign w:val="bottom"/>
          </w:tcPr>
          <w:p w14:paraId="797689CA" w14:textId="1653A54B" w:rsidR="007706AC" w:rsidRPr="00CA5D69" w:rsidRDefault="007706AC" w:rsidP="007706AC">
            <w:pPr>
              <w:tabs>
                <w:tab w:val="decimal" w:pos="432"/>
              </w:tabs>
              <w:spacing w:line="240" w:lineRule="exact"/>
              <w:rPr>
                <w:rFonts w:ascii="Arial" w:hAnsi="Arial" w:cs="Arial"/>
                <w:sz w:val="12"/>
                <w:szCs w:val="12"/>
              </w:rPr>
            </w:pPr>
          </w:p>
        </w:tc>
        <w:tc>
          <w:tcPr>
            <w:tcW w:w="720" w:type="dxa"/>
            <w:vAlign w:val="bottom"/>
          </w:tcPr>
          <w:p w14:paraId="5391051D" w14:textId="5E34454E" w:rsidR="007706AC" w:rsidRPr="00CA5D69" w:rsidRDefault="007706AC" w:rsidP="007706AC">
            <w:pPr>
              <w:tabs>
                <w:tab w:val="decimal" w:pos="522"/>
              </w:tabs>
              <w:spacing w:line="240" w:lineRule="exact"/>
              <w:rPr>
                <w:rFonts w:ascii="Arial" w:hAnsi="Arial" w:cs="Arial"/>
                <w:sz w:val="12"/>
                <w:szCs w:val="12"/>
              </w:rPr>
            </w:pPr>
          </w:p>
        </w:tc>
        <w:tc>
          <w:tcPr>
            <w:tcW w:w="630" w:type="dxa"/>
            <w:vAlign w:val="bottom"/>
          </w:tcPr>
          <w:p w14:paraId="7D7E17C0" w14:textId="591037A9" w:rsidR="007706AC" w:rsidRPr="00CA5D69" w:rsidRDefault="007706AC" w:rsidP="007706AC">
            <w:pPr>
              <w:tabs>
                <w:tab w:val="decimal" w:pos="432"/>
              </w:tabs>
              <w:spacing w:line="240" w:lineRule="exact"/>
              <w:rPr>
                <w:rFonts w:ascii="Arial" w:hAnsi="Arial" w:cs="Arial"/>
                <w:sz w:val="12"/>
                <w:szCs w:val="12"/>
              </w:rPr>
            </w:pPr>
          </w:p>
        </w:tc>
        <w:tc>
          <w:tcPr>
            <w:tcW w:w="810" w:type="dxa"/>
            <w:vAlign w:val="bottom"/>
          </w:tcPr>
          <w:p w14:paraId="6962285E" w14:textId="1135D3EF" w:rsidR="007706AC" w:rsidRPr="00CA5D69" w:rsidRDefault="007706AC" w:rsidP="007706AC">
            <w:pPr>
              <w:spacing w:line="240" w:lineRule="exact"/>
              <w:ind w:left="-108"/>
              <w:jc w:val="center"/>
              <w:rPr>
                <w:rFonts w:ascii="Arial" w:hAnsi="Arial" w:cs="Arial"/>
                <w:sz w:val="12"/>
                <w:szCs w:val="12"/>
              </w:rPr>
            </w:pPr>
          </w:p>
        </w:tc>
        <w:tc>
          <w:tcPr>
            <w:tcW w:w="810" w:type="dxa"/>
            <w:vAlign w:val="bottom"/>
          </w:tcPr>
          <w:p w14:paraId="75B395A8" w14:textId="5B3812CB" w:rsidR="007706AC" w:rsidRPr="00CA5D69" w:rsidRDefault="007706AC" w:rsidP="007706AC">
            <w:pPr>
              <w:spacing w:line="240" w:lineRule="exact"/>
              <w:ind w:left="-108"/>
              <w:jc w:val="center"/>
              <w:rPr>
                <w:rFonts w:ascii="Arial" w:hAnsi="Arial" w:cs="Arial"/>
                <w:sz w:val="12"/>
                <w:szCs w:val="12"/>
              </w:rPr>
            </w:pPr>
          </w:p>
        </w:tc>
      </w:tr>
      <w:tr w:rsidR="00CA5D69" w:rsidRPr="00CA5D69" w14:paraId="2B715E8D" w14:textId="77777777" w:rsidTr="006A6104">
        <w:tc>
          <w:tcPr>
            <w:tcW w:w="2430" w:type="dxa"/>
          </w:tcPr>
          <w:p w14:paraId="4B02585F" w14:textId="77777777" w:rsidR="002601DC" w:rsidRPr="00CA5D69" w:rsidRDefault="002601DC" w:rsidP="002601DC">
            <w:pPr>
              <w:spacing w:line="240" w:lineRule="exact"/>
              <w:ind w:left="72" w:right="-108" w:hanging="72"/>
              <w:rPr>
                <w:rFonts w:ascii="Arial" w:hAnsi="Arial" w:cs="Arial"/>
                <w:sz w:val="12"/>
                <w:szCs w:val="12"/>
              </w:rPr>
            </w:pPr>
            <w:r w:rsidRPr="00CA5D69">
              <w:rPr>
                <w:rFonts w:ascii="Arial" w:hAnsi="Arial" w:cs="Arial"/>
                <w:sz w:val="12"/>
                <w:szCs w:val="12"/>
              </w:rPr>
              <w:t>Payables to Clearing House and              broker - dealers</w:t>
            </w:r>
          </w:p>
        </w:tc>
        <w:tc>
          <w:tcPr>
            <w:tcW w:w="630" w:type="dxa"/>
            <w:vAlign w:val="bottom"/>
          </w:tcPr>
          <w:p w14:paraId="34050B94" w14:textId="6B8DE96F" w:rsidR="002601DC" w:rsidRPr="00CA5D69" w:rsidRDefault="002601DC" w:rsidP="002601D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409A0927" w14:textId="3E413938" w:rsidR="002601DC" w:rsidRPr="00CA5D69" w:rsidRDefault="002601DC" w:rsidP="002601DC">
            <w:pPr>
              <w:tabs>
                <w:tab w:val="decimal" w:pos="432"/>
              </w:tabs>
              <w:spacing w:line="240" w:lineRule="exact"/>
              <w:rPr>
                <w:rFonts w:asciiTheme="majorBidi" w:hAnsiTheme="majorBidi" w:cstheme="majorBidi"/>
                <w:sz w:val="16"/>
                <w:szCs w:val="16"/>
              </w:rPr>
            </w:pPr>
            <w:r w:rsidRPr="00CA5D69">
              <w:rPr>
                <w:rFonts w:asciiTheme="majorBidi" w:hAnsiTheme="majorBidi" w:cstheme="majorBidi" w:hint="cs"/>
                <w:sz w:val="16"/>
                <w:szCs w:val="16"/>
              </w:rPr>
              <w:t>-</w:t>
            </w:r>
          </w:p>
        </w:tc>
        <w:tc>
          <w:tcPr>
            <w:tcW w:w="720" w:type="dxa"/>
            <w:vAlign w:val="bottom"/>
          </w:tcPr>
          <w:p w14:paraId="705DF595" w14:textId="673CE77E" w:rsidR="002601DC" w:rsidRPr="00CA5D69" w:rsidRDefault="002601DC" w:rsidP="002601DC">
            <w:pPr>
              <w:tabs>
                <w:tab w:val="decimal" w:pos="447"/>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5FA33BDB" w14:textId="2689B7EC" w:rsidR="002601DC" w:rsidRPr="00CA5D69" w:rsidRDefault="002601DC" w:rsidP="002601DC">
            <w:pPr>
              <w:tabs>
                <w:tab w:val="decimal" w:pos="40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143C1B99" w14:textId="0C61A8D6" w:rsidR="002601DC" w:rsidRPr="00CA5D69" w:rsidRDefault="002601DC" w:rsidP="002601D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60FB8AA8" w14:textId="1996D3E4" w:rsidR="002601DC" w:rsidRPr="00CA5D69" w:rsidRDefault="002601DC" w:rsidP="002601D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2D033336" w14:textId="4A4B8381" w:rsidR="002601DC" w:rsidRPr="00CA5D69" w:rsidRDefault="002601DC" w:rsidP="002601DC">
            <w:pPr>
              <w:tabs>
                <w:tab w:val="decimal" w:pos="522"/>
              </w:tabs>
              <w:spacing w:line="240" w:lineRule="exact"/>
              <w:rPr>
                <w:rFonts w:ascii="Arial" w:hAnsi="Arial" w:cs="Arial"/>
                <w:sz w:val="12"/>
                <w:szCs w:val="12"/>
              </w:rPr>
            </w:pPr>
            <w:r w:rsidRPr="00CA5D69">
              <w:rPr>
                <w:rFonts w:ascii="Arial" w:hAnsi="Arial" w:cs="Arial" w:hint="cs"/>
                <w:sz w:val="12"/>
                <w:szCs w:val="12"/>
              </w:rPr>
              <w:t>415</w:t>
            </w:r>
          </w:p>
        </w:tc>
        <w:tc>
          <w:tcPr>
            <w:tcW w:w="630" w:type="dxa"/>
            <w:vAlign w:val="bottom"/>
          </w:tcPr>
          <w:p w14:paraId="6ED072D6" w14:textId="4E00D61C" w:rsidR="002601DC" w:rsidRPr="00CA5D69" w:rsidRDefault="002601DC" w:rsidP="002601DC">
            <w:pPr>
              <w:tabs>
                <w:tab w:val="decimal" w:pos="432"/>
              </w:tabs>
              <w:spacing w:line="240" w:lineRule="exact"/>
              <w:rPr>
                <w:rFonts w:ascii="Arial" w:hAnsi="Arial" w:cs="Arial"/>
                <w:sz w:val="12"/>
                <w:szCs w:val="12"/>
              </w:rPr>
            </w:pPr>
            <w:r w:rsidRPr="00CA5D69">
              <w:rPr>
                <w:rFonts w:ascii="Arial" w:hAnsi="Arial" w:cs="Arial" w:hint="cs"/>
                <w:sz w:val="12"/>
                <w:szCs w:val="12"/>
              </w:rPr>
              <w:t>415</w:t>
            </w:r>
          </w:p>
        </w:tc>
        <w:tc>
          <w:tcPr>
            <w:tcW w:w="810" w:type="dxa"/>
            <w:vAlign w:val="bottom"/>
          </w:tcPr>
          <w:p w14:paraId="4DD25BE0" w14:textId="1122DFBE" w:rsidR="002601DC" w:rsidRPr="00CA5D69" w:rsidRDefault="002601DC" w:rsidP="002601DC">
            <w:pPr>
              <w:spacing w:line="240" w:lineRule="exact"/>
              <w:ind w:left="-108"/>
              <w:jc w:val="center"/>
              <w:rPr>
                <w:rFonts w:ascii="Arial" w:hAnsi="Arial" w:cs="Arial"/>
                <w:sz w:val="12"/>
                <w:szCs w:val="12"/>
              </w:rPr>
            </w:pPr>
            <w:r w:rsidRPr="00CA5D69">
              <w:rPr>
                <w:rFonts w:ascii="Arial" w:hAnsi="Arial" w:cs="Arial" w:hint="cs"/>
                <w:sz w:val="12"/>
                <w:szCs w:val="12"/>
              </w:rPr>
              <w:t>-</w:t>
            </w:r>
          </w:p>
        </w:tc>
        <w:tc>
          <w:tcPr>
            <w:tcW w:w="810" w:type="dxa"/>
            <w:vAlign w:val="bottom"/>
          </w:tcPr>
          <w:p w14:paraId="1A1B7C04" w14:textId="01EE4143" w:rsidR="002601DC" w:rsidRPr="00CA5D69" w:rsidRDefault="002601DC" w:rsidP="002601DC">
            <w:pPr>
              <w:spacing w:line="240" w:lineRule="exact"/>
              <w:ind w:left="-108"/>
              <w:jc w:val="center"/>
              <w:rPr>
                <w:rFonts w:ascii="Arial" w:hAnsi="Arial" w:cs="Arial"/>
                <w:sz w:val="12"/>
                <w:szCs w:val="12"/>
              </w:rPr>
            </w:pPr>
            <w:r w:rsidRPr="00CA5D69">
              <w:rPr>
                <w:rFonts w:ascii="Arial" w:hAnsi="Arial" w:cs="Arial" w:hint="cs"/>
                <w:sz w:val="12"/>
                <w:szCs w:val="12"/>
              </w:rPr>
              <w:t>-</w:t>
            </w:r>
          </w:p>
        </w:tc>
      </w:tr>
      <w:tr w:rsidR="00CA5D69" w:rsidRPr="00CA5D69" w14:paraId="37495297" w14:textId="77777777" w:rsidTr="006A6104">
        <w:tc>
          <w:tcPr>
            <w:tcW w:w="2430" w:type="dxa"/>
          </w:tcPr>
          <w:p w14:paraId="37450A6F" w14:textId="77777777" w:rsidR="002601DC" w:rsidRPr="00CA5D69" w:rsidRDefault="002601DC" w:rsidP="002601DC">
            <w:pPr>
              <w:spacing w:line="240" w:lineRule="exact"/>
              <w:ind w:left="72" w:right="-108" w:hanging="72"/>
              <w:rPr>
                <w:rFonts w:ascii="Arial" w:hAnsi="Arial" w:cs="Arial"/>
                <w:sz w:val="12"/>
                <w:szCs w:val="12"/>
              </w:rPr>
            </w:pPr>
            <w:r w:rsidRPr="00CA5D69">
              <w:rPr>
                <w:rFonts w:ascii="Arial" w:hAnsi="Arial" w:cs="Arial"/>
                <w:sz w:val="12"/>
                <w:szCs w:val="12"/>
              </w:rPr>
              <w:t>Securities and derivatives business payables</w:t>
            </w:r>
          </w:p>
        </w:tc>
        <w:tc>
          <w:tcPr>
            <w:tcW w:w="630" w:type="dxa"/>
            <w:vAlign w:val="bottom"/>
          </w:tcPr>
          <w:p w14:paraId="6EAE1B8A" w14:textId="63E8BF24" w:rsidR="002601DC" w:rsidRPr="00CA5D69" w:rsidRDefault="002601DC" w:rsidP="002601D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28636775" w14:textId="72F9C402" w:rsidR="002601DC" w:rsidRPr="00CA5D69" w:rsidRDefault="002601DC" w:rsidP="002601DC">
            <w:pPr>
              <w:tabs>
                <w:tab w:val="decimal" w:pos="432"/>
              </w:tabs>
              <w:spacing w:line="240" w:lineRule="exact"/>
              <w:rPr>
                <w:rFonts w:asciiTheme="majorBidi" w:hAnsiTheme="majorBidi" w:cstheme="majorBidi"/>
                <w:sz w:val="16"/>
                <w:szCs w:val="16"/>
              </w:rPr>
            </w:pPr>
            <w:r w:rsidRPr="00CA5D69">
              <w:rPr>
                <w:rFonts w:asciiTheme="majorBidi" w:hAnsiTheme="majorBidi" w:cstheme="majorBidi" w:hint="cs"/>
                <w:sz w:val="16"/>
                <w:szCs w:val="16"/>
              </w:rPr>
              <w:t>-</w:t>
            </w:r>
          </w:p>
        </w:tc>
        <w:tc>
          <w:tcPr>
            <w:tcW w:w="720" w:type="dxa"/>
            <w:vAlign w:val="bottom"/>
          </w:tcPr>
          <w:p w14:paraId="0884C3C1" w14:textId="72E16B32" w:rsidR="002601DC" w:rsidRPr="00CA5D69" w:rsidRDefault="002601DC" w:rsidP="002601DC">
            <w:pPr>
              <w:tabs>
                <w:tab w:val="decimal" w:pos="447"/>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68568B31" w14:textId="4CDA61B6" w:rsidR="002601DC" w:rsidRPr="00CA5D69" w:rsidRDefault="002601DC" w:rsidP="002601DC">
            <w:pPr>
              <w:tabs>
                <w:tab w:val="decimal" w:pos="40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5B26CCF6" w14:textId="70E36964" w:rsidR="002601DC" w:rsidRPr="00CA5D69" w:rsidRDefault="002601DC" w:rsidP="002601D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7A91E45D" w14:textId="5F4F1F35" w:rsidR="002601DC" w:rsidRPr="00CA5D69" w:rsidRDefault="002601DC" w:rsidP="002601D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49F2AC4F" w14:textId="796D1416" w:rsidR="002601DC" w:rsidRPr="00CA5D69" w:rsidRDefault="002601DC" w:rsidP="002601DC">
            <w:pPr>
              <w:tabs>
                <w:tab w:val="decimal" w:pos="522"/>
              </w:tabs>
              <w:spacing w:line="240" w:lineRule="exact"/>
              <w:rPr>
                <w:rFonts w:ascii="Arial" w:hAnsi="Arial" w:cs="Arial"/>
                <w:sz w:val="12"/>
                <w:szCs w:val="12"/>
              </w:rPr>
            </w:pPr>
            <w:r w:rsidRPr="00CA5D69">
              <w:rPr>
                <w:rFonts w:ascii="Arial" w:hAnsi="Arial" w:cs="Arial" w:hint="cs"/>
                <w:sz w:val="12"/>
                <w:szCs w:val="12"/>
              </w:rPr>
              <w:t>1,449</w:t>
            </w:r>
          </w:p>
        </w:tc>
        <w:tc>
          <w:tcPr>
            <w:tcW w:w="630" w:type="dxa"/>
            <w:vAlign w:val="bottom"/>
          </w:tcPr>
          <w:p w14:paraId="7DC93B85" w14:textId="68A8760B" w:rsidR="002601DC" w:rsidRPr="00CA5D69" w:rsidRDefault="002601DC" w:rsidP="002601DC">
            <w:pPr>
              <w:tabs>
                <w:tab w:val="decimal" w:pos="432"/>
              </w:tabs>
              <w:spacing w:line="240" w:lineRule="exact"/>
              <w:rPr>
                <w:rFonts w:ascii="Arial" w:hAnsi="Arial" w:cs="Arial"/>
                <w:sz w:val="12"/>
                <w:szCs w:val="12"/>
              </w:rPr>
            </w:pPr>
            <w:r w:rsidRPr="00CA5D69">
              <w:rPr>
                <w:rFonts w:ascii="Arial" w:hAnsi="Arial" w:cs="Arial" w:hint="cs"/>
                <w:sz w:val="12"/>
                <w:szCs w:val="12"/>
              </w:rPr>
              <w:t>1,449</w:t>
            </w:r>
          </w:p>
        </w:tc>
        <w:tc>
          <w:tcPr>
            <w:tcW w:w="810" w:type="dxa"/>
            <w:vAlign w:val="bottom"/>
          </w:tcPr>
          <w:p w14:paraId="2BFD61F1" w14:textId="21C56D1F" w:rsidR="002601DC" w:rsidRPr="00CA5D69" w:rsidRDefault="002601DC" w:rsidP="002601DC">
            <w:pPr>
              <w:spacing w:line="240" w:lineRule="exact"/>
              <w:ind w:left="-108"/>
              <w:jc w:val="center"/>
              <w:rPr>
                <w:rFonts w:ascii="Arial" w:hAnsi="Arial" w:cs="Arial"/>
                <w:sz w:val="12"/>
                <w:szCs w:val="12"/>
              </w:rPr>
            </w:pPr>
            <w:r w:rsidRPr="00CA5D69">
              <w:rPr>
                <w:rFonts w:ascii="Arial" w:hAnsi="Arial" w:cs="Arial" w:hint="cs"/>
                <w:sz w:val="12"/>
                <w:szCs w:val="12"/>
              </w:rPr>
              <w:t>-</w:t>
            </w:r>
          </w:p>
        </w:tc>
        <w:tc>
          <w:tcPr>
            <w:tcW w:w="810" w:type="dxa"/>
            <w:vAlign w:val="bottom"/>
          </w:tcPr>
          <w:p w14:paraId="32A32182" w14:textId="2DF81208" w:rsidR="002601DC" w:rsidRPr="00CA5D69" w:rsidRDefault="002601DC" w:rsidP="002601DC">
            <w:pPr>
              <w:spacing w:line="240" w:lineRule="exact"/>
              <w:ind w:left="-108"/>
              <w:jc w:val="center"/>
              <w:rPr>
                <w:rFonts w:ascii="Arial" w:hAnsi="Arial" w:cs="Arial"/>
                <w:sz w:val="12"/>
                <w:szCs w:val="12"/>
              </w:rPr>
            </w:pPr>
            <w:r w:rsidRPr="00CA5D69">
              <w:rPr>
                <w:rFonts w:ascii="Arial" w:hAnsi="Arial" w:cs="Arial" w:hint="cs"/>
                <w:sz w:val="12"/>
                <w:szCs w:val="12"/>
              </w:rPr>
              <w:t>-</w:t>
            </w:r>
          </w:p>
        </w:tc>
      </w:tr>
      <w:tr w:rsidR="00CA5D69" w:rsidRPr="00CA5D69" w14:paraId="05CB074E" w14:textId="77777777" w:rsidTr="006A6104">
        <w:tc>
          <w:tcPr>
            <w:tcW w:w="2430" w:type="dxa"/>
          </w:tcPr>
          <w:p w14:paraId="12F246F2" w14:textId="77777777" w:rsidR="002601DC" w:rsidRPr="00CA5D69" w:rsidRDefault="002601DC" w:rsidP="002601DC">
            <w:pPr>
              <w:spacing w:line="240" w:lineRule="exact"/>
              <w:ind w:left="72" w:right="-108" w:hanging="72"/>
              <w:rPr>
                <w:rFonts w:ascii="Arial" w:hAnsi="Arial" w:cs="Arial"/>
                <w:sz w:val="12"/>
                <w:szCs w:val="12"/>
              </w:rPr>
            </w:pPr>
            <w:r w:rsidRPr="00CA5D69">
              <w:rPr>
                <w:rFonts w:ascii="Arial" w:hAnsi="Arial" w:cs="Arial"/>
                <w:sz w:val="12"/>
                <w:szCs w:val="12"/>
              </w:rPr>
              <w:t>Accrued fees and service expenses from asset management business</w:t>
            </w:r>
          </w:p>
        </w:tc>
        <w:tc>
          <w:tcPr>
            <w:tcW w:w="630" w:type="dxa"/>
            <w:vAlign w:val="bottom"/>
          </w:tcPr>
          <w:p w14:paraId="73986E74" w14:textId="49292ABD" w:rsidR="002601DC" w:rsidRPr="00CA5D69" w:rsidRDefault="002601DC" w:rsidP="002601D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39D24F5A" w14:textId="4B597BE9" w:rsidR="002601DC" w:rsidRPr="00CA5D69" w:rsidRDefault="002601DC" w:rsidP="002601DC">
            <w:pPr>
              <w:tabs>
                <w:tab w:val="decimal" w:pos="432"/>
              </w:tabs>
              <w:spacing w:line="240" w:lineRule="exact"/>
              <w:rPr>
                <w:rFonts w:asciiTheme="majorBidi" w:hAnsiTheme="majorBidi" w:cstheme="majorBidi"/>
                <w:sz w:val="16"/>
                <w:szCs w:val="16"/>
              </w:rPr>
            </w:pPr>
            <w:r w:rsidRPr="00CA5D69">
              <w:rPr>
                <w:rFonts w:asciiTheme="majorBidi" w:hAnsiTheme="majorBidi" w:cstheme="majorBidi" w:hint="cs"/>
                <w:sz w:val="16"/>
                <w:szCs w:val="16"/>
              </w:rPr>
              <w:t>-</w:t>
            </w:r>
          </w:p>
        </w:tc>
        <w:tc>
          <w:tcPr>
            <w:tcW w:w="720" w:type="dxa"/>
            <w:vAlign w:val="bottom"/>
          </w:tcPr>
          <w:p w14:paraId="543B093C" w14:textId="42F37F06" w:rsidR="002601DC" w:rsidRPr="00CA5D69" w:rsidRDefault="002601DC" w:rsidP="002601DC">
            <w:pPr>
              <w:tabs>
                <w:tab w:val="decimal" w:pos="447"/>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77DE1EF5" w14:textId="125CD9CE" w:rsidR="002601DC" w:rsidRPr="00CA5D69" w:rsidRDefault="002601DC" w:rsidP="002601DC">
            <w:pPr>
              <w:tabs>
                <w:tab w:val="decimal" w:pos="40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1F5686E1" w14:textId="0F1C7866" w:rsidR="002601DC" w:rsidRPr="00CA5D69" w:rsidRDefault="002601DC" w:rsidP="002601D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5581328A" w14:textId="52439C3F" w:rsidR="002601DC" w:rsidRPr="00CA5D69" w:rsidRDefault="002601DC" w:rsidP="002601D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587CB8F0" w14:textId="06CE09C3" w:rsidR="002601DC" w:rsidRPr="00CA5D69" w:rsidRDefault="002601DC" w:rsidP="002601DC">
            <w:pPr>
              <w:tabs>
                <w:tab w:val="decimal" w:pos="522"/>
              </w:tabs>
              <w:spacing w:line="240" w:lineRule="exact"/>
              <w:rPr>
                <w:rFonts w:ascii="Arial" w:hAnsi="Arial" w:cs="Arial"/>
                <w:sz w:val="12"/>
                <w:szCs w:val="12"/>
              </w:rPr>
            </w:pPr>
            <w:r w:rsidRPr="00CA5D69">
              <w:rPr>
                <w:rFonts w:ascii="Arial" w:hAnsi="Arial" w:cs="Arial" w:hint="cs"/>
                <w:sz w:val="12"/>
                <w:szCs w:val="12"/>
              </w:rPr>
              <w:t>25</w:t>
            </w:r>
          </w:p>
        </w:tc>
        <w:tc>
          <w:tcPr>
            <w:tcW w:w="630" w:type="dxa"/>
            <w:vAlign w:val="bottom"/>
          </w:tcPr>
          <w:p w14:paraId="43CFC31A" w14:textId="29592E65" w:rsidR="002601DC" w:rsidRPr="00CA5D69" w:rsidRDefault="002601DC" w:rsidP="002601DC">
            <w:pPr>
              <w:tabs>
                <w:tab w:val="decimal" w:pos="432"/>
              </w:tabs>
              <w:spacing w:line="240" w:lineRule="exact"/>
              <w:rPr>
                <w:rFonts w:ascii="Arial" w:hAnsi="Arial" w:cs="Arial"/>
                <w:sz w:val="12"/>
                <w:szCs w:val="12"/>
              </w:rPr>
            </w:pPr>
            <w:r w:rsidRPr="00CA5D69">
              <w:rPr>
                <w:rFonts w:ascii="Arial" w:hAnsi="Arial" w:cs="Arial" w:hint="cs"/>
                <w:sz w:val="12"/>
                <w:szCs w:val="12"/>
              </w:rPr>
              <w:t>25</w:t>
            </w:r>
          </w:p>
        </w:tc>
        <w:tc>
          <w:tcPr>
            <w:tcW w:w="810" w:type="dxa"/>
            <w:vAlign w:val="bottom"/>
          </w:tcPr>
          <w:p w14:paraId="147C9636" w14:textId="5D55A724" w:rsidR="002601DC" w:rsidRPr="00CA5D69" w:rsidRDefault="002601DC" w:rsidP="002601DC">
            <w:pPr>
              <w:spacing w:line="240" w:lineRule="exact"/>
              <w:ind w:left="-108"/>
              <w:jc w:val="center"/>
              <w:rPr>
                <w:rFonts w:ascii="Arial" w:hAnsi="Arial" w:cs="Arial"/>
                <w:sz w:val="12"/>
                <w:szCs w:val="12"/>
              </w:rPr>
            </w:pPr>
            <w:r w:rsidRPr="00CA5D69">
              <w:rPr>
                <w:rFonts w:ascii="Arial" w:hAnsi="Arial" w:cs="Arial" w:hint="cs"/>
                <w:sz w:val="12"/>
                <w:szCs w:val="12"/>
              </w:rPr>
              <w:t>-</w:t>
            </w:r>
          </w:p>
        </w:tc>
        <w:tc>
          <w:tcPr>
            <w:tcW w:w="810" w:type="dxa"/>
            <w:vAlign w:val="bottom"/>
          </w:tcPr>
          <w:p w14:paraId="0A9B6053" w14:textId="39F9F0BC" w:rsidR="002601DC" w:rsidRPr="00CA5D69" w:rsidRDefault="002601DC" w:rsidP="002601DC">
            <w:pPr>
              <w:spacing w:line="240" w:lineRule="exact"/>
              <w:ind w:left="-108"/>
              <w:jc w:val="center"/>
              <w:rPr>
                <w:rFonts w:ascii="Arial" w:hAnsi="Arial" w:cs="Arial"/>
                <w:sz w:val="12"/>
                <w:szCs w:val="12"/>
              </w:rPr>
            </w:pPr>
            <w:r w:rsidRPr="00CA5D69">
              <w:rPr>
                <w:rFonts w:ascii="Arial" w:hAnsi="Arial" w:cs="Arial" w:hint="cs"/>
                <w:sz w:val="12"/>
                <w:szCs w:val="12"/>
              </w:rPr>
              <w:t>-</w:t>
            </w:r>
          </w:p>
        </w:tc>
      </w:tr>
      <w:tr w:rsidR="00CA5D69" w:rsidRPr="00CA5D69" w14:paraId="704B1C38" w14:textId="77777777" w:rsidTr="006A6104">
        <w:tc>
          <w:tcPr>
            <w:tcW w:w="2430" w:type="dxa"/>
          </w:tcPr>
          <w:p w14:paraId="58E3E2D2" w14:textId="1A360DAD" w:rsidR="002601DC" w:rsidRPr="00CA5D69" w:rsidRDefault="002601DC" w:rsidP="002601DC">
            <w:pPr>
              <w:spacing w:line="240" w:lineRule="exact"/>
              <w:ind w:left="72" w:right="-108" w:hanging="72"/>
              <w:rPr>
                <w:rFonts w:ascii="Arial" w:hAnsi="Arial" w:cs="Arial"/>
                <w:sz w:val="12"/>
                <w:szCs w:val="12"/>
              </w:rPr>
            </w:pPr>
            <w:r w:rsidRPr="00CA5D69">
              <w:rPr>
                <w:rFonts w:ascii="Arial" w:hAnsi="Arial" w:cs="Arial"/>
                <w:sz w:val="12"/>
                <w:szCs w:val="12"/>
              </w:rPr>
              <w:t>Derivatives liabilities (net settled)</w:t>
            </w:r>
          </w:p>
        </w:tc>
        <w:tc>
          <w:tcPr>
            <w:tcW w:w="630" w:type="dxa"/>
            <w:vAlign w:val="bottom"/>
          </w:tcPr>
          <w:p w14:paraId="398187ED" w14:textId="3053792D" w:rsidR="002601DC" w:rsidRPr="00CA5D69" w:rsidRDefault="002601DC" w:rsidP="002601D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39486FAE" w14:textId="0D5C8B64" w:rsidR="002601DC" w:rsidRPr="00CA5D69" w:rsidRDefault="002601DC" w:rsidP="002601DC">
            <w:pPr>
              <w:tabs>
                <w:tab w:val="decimal" w:pos="432"/>
              </w:tabs>
              <w:spacing w:line="240" w:lineRule="exact"/>
              <w:rPr>
                <w:rFonts w:asciiTheme="majorBidi" w:hAnsiTheme="majorBidi" w:cstheme="majorBidi"/>
                <w:sz w:val="16"/>
                <w:szCs w:val="16"/>
              </w:rPr>
            </w:pPr>
            <w:r w:rsidRPr="00CA5D69">
              <w:rPr>
                <w:rFonts w:asciiTheme="majorBidi" w:hAnsiTheme="majorBidi" w:cstheme="majorBidi" w:hint="cs"/>
                <w:sz w:val="16"/>
                <w:szCs w:val="16"/>
              </w:rPr>
              <w:t>-</w:t>
            </w:r>
          </w:p>
        </w:tc>
        <w:tc>
          <w:tcPr>
            <w:tcW w:w="720" w:type="dxa"/>
            <w:vAlign w:val="bottom"/>
          </w:tcPr>
          <w:p w14:paraId="2AF14539" w14:textId="325C3F37" w:rsidR="002601DC" w:rsidRPr="00CA5D69" w:rsidRDefault="002601DC" w:rsidP="002601DC">
            <w:pPr>
              <w:tabs>
                <w:tab w:val="decimal" w:pos="447"/>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04F95B7A" w14:textId="17F1EA30" w:rsidR="002601DC" w:rsidRPr="00CA5D69" w:rsidRDefault="002601DC" w:rsidP="002601DC">
            <w:pPr>
              <w:tabs>
                <w:tab w:val="decimal" w:pos="40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6D36FA89" w14:textId="36B1F8AC" w:rsidR="002601DC" w:rsidRPr="00CA5D69" w:rsidRDefault="002601DC" w:rsidP="002601D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713641D8" w14:textId="649DB207" w:rsidR="002601DC" w:rsidRPr="00CA5D69" w:rsidRDefault="002601DC" w:rsidP="002601D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4988E0D9" w14:textId="0D52123B" w:rsidR="002601DC" w:rsidRPr="00CA5D69" w:rsidRDefault="007B3080" w:rsidP="002601DC">
            <w:pPr>
              <w:tabs>
                <w:tab w:val="decimal" w:pos="522"/>
              </w:tabs>
              <w:spacing w:line="240" w:lineRule="exact"/>
              <w:rPr>
                <w:rFonts w:ascii="Arial" w:hAnsi="Arial" w:cs="Arial"/>
                <w:sz w:val="12"/>
                <w:szCs w:val="12"/>
              </w:rPr>
            </w:pPr>
            <w:r>
              <w:rPr>
                <w:rFonts w:ascii="Arial" w:hAnsi="Arial" w:cs="Arial"/>
                <w:sz w:val="12"/>
                <w:szCs w:val="12"/>
              </w:rPr>
              <w:t>38</w:t>
            </w:r>
          </w:p>
        </w:tc>
        <w:tc>
          <w:tcPr>
            <w:tcW w:w="630" w:type="dxa"/>
            <w:vAlign w:val="bottom"/>
          </w:tcPr>
          <w:p w14:paraId="2326B588" w14:textId="66A8DE89" w:rsidR="002601DC" w:rsidRPr="00CA5D69" w:rsidRDefault="007B3080" w:rsidP="002601DC">
            <w:pPr>
              <w:tabs>
                <w:tab w:val="decimal" w:pos="432"/>
              </w:tabs>
              <w:spacing w:line="240" w:lineRule="exact"/>
              <w:rPr>
                <w:rFonts w:ascii="Arial" w:hAnsi="Arial" w:cs="Arial"/>
                <w:sz w:val="12"/>
                <w:szCs w:val="12"/>
              </w:rPr>
            </w:pPr>
            <w:r>
              <w:rPr>
                <w:rFonts w:ascii="Arial" w:hAnsi="Arial" w:cs="Arial"/>
                <w:sz w:val="12"/>
                <w:szCs w:val="12"/>
              </w:rPr>
              <w:t>38</w:t>
            </w:r>
          </w:p>
        </w:tc>
        <w:tc>
          <w:tcPr>
            <w:tcW w:w="810" w:type="dxa"/>
            <w:vAlign w:val="bottom"/>
          </w:tcPr>
          <w:p w14:paraId="1F0EEDF0" w14:textId="40A15C30" w:rsidR="002601DC" w:rsidRPr="00CA5D69" w:rsidRDefault="002601DC" w:rsidP="002601DC">
            <w:pPr>
              <w:spacing w:line="240" w:lineRule="exact"/>
              <w:ind w:left="-108"/>
              <w:jc w:val="center"/>
              <w:rPr>
                <w:rFonts w:ascii="Arial" w:hAnsi="Arial" w:cs="Arial"/>
                <w:sz w:val="12"/>
                <w:szCs w:val="12"/>
              </w:rPr>
            </w:pPr>
            <w:r w:rsidRPr="00CA5D69">
              <w:rPr>
                <w:rFonts w:ascii="Arial" w:hAnsi="Arial" w:cs="Arial" w:hint="cs"/>
                <w:sz w:val="12"/>
                <w:szCs w:val="12"/>
              </w:rPr>
              <w:t>-</w:t>
            </w:r>
          </w:p>
        </w:tc>
        <w:tc>
          <w:tcPr>
            <w:tcW w:w="810" w:type="dxa"/>
            <w:vAlign w:val="bottom"/>
          </w:tcPr>
          <w:p w14:paraId="1ACAC743" w14:textId="095A8478" w:rsidR="002601DC" w:rsidRPr="00CA5D69" w:rsidRDefault="002601DC" w:rsidP="002601DC">
            <w:pPr>
              <w:spacing w:line="240" w:lineRule="exact"/>
              <w:ind w:left="-108"/>
              <w:jc w:val="center"/>
              <w:rPr>
                <w:rFonts w:ascii="Arial" w:hAnsi="Arial" w:cs="Arial"/>
                <w:sz w:val="12"/>
                <w:szCs w:val="12"/>
              </w:rPr>
            </w:pPr>
            <w:r w:rsidRPr="00CA5D69">
              <w:rPr>
                <w:rFonts w:ascii="Arial" w:hAnsi="Arial" w:cs="Arial" w:hint="cs"/>
                <w:sz w:val="12"/>
                <w:szCs w:val="12"/>
              </w:rPr>
              <w:t>-</w:t>
            </w:r>
          </w:p>
        </w:tc>
      </w:tr>
      <w:tr w:rsidR="00CA5D69" w:rsidRPr="00CA5D69" w14:paraId="20BBE34F" w14:textId="77777777" w:rsidTr="006A6104">
        <w:tc>
          <w:tcPr>
            <w:tcW w:w="2430" w:type="dxa"/>
          </w:tcPr>
          <w:p w14:paraId="0C868A1B" w14:textId="77777777" w:rsidR="002601DC" w:rsidRPr="00CA5D69" w:rsidRDefault="002601DC" w:rsidP="002601DC">
            <w:pPr>
              <w:spacing w:line="240" w:lineRule="exact"/>
              <w:ind w:left="72" w:right="-108" w:hanging="72"/>
              <w:rPr>
                <w:rFonts w:ascii="Arial" w:hAnsi="Arial" w:cs="Arial"/>
                <w:sz w:val="12"/>
                <w:szCs w:val="12"/>
              </w:rPr>
            </w:pPr>
            <w:r w:rsidRPr="00CA5D69">
              <w:rPr>
                <w:rFonts w:ascii="Arial" w:hAnsi="Arial" w:cs="Arial"/>
                <w:sz w:val="12"/>
                <w:szCs w:val="12"/>
              </w:rPr>
              <w:t>Other payables</w:t>
            </w:r>
          </w:p>
        </w:tc>
        <w:tc>
          <w:tcPr>
            <w:tcW w:w="630" w:type="dxa"/>
            <w:vAlign w:val="bottom"/>
          </w:tcPr>
          <w:p w14:paraId="206CE7BB" w14:textId="709899B3" w:rsidR="002601DC" w:rsidRPr="00CA5D69" w:rsidRDefault="002601DC" w:rsidP="002601D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0D02B413" w14:textId="294D6B61" w:rsidR="002601DC" w:rsidRPr="00CA5D69" w:rsidRDefault="002601DC" w:rsidP="002601DC">
            <w:pPr>
              <w:tabs>
                <w:tab w:val="decimal" w:pos="432"/>
              </w:tabs>
              <w:spacing w:line="240" w:lineRule="exact"/>
              <w:rPr>
                <w:rFonts w:asciiTheme="majorBidi" w:hAnsiTheme="majorBidi" w:cstheme="majorBidi"/>
                <w:sz w:val="16"/>
                <w:szCs w:val="16"/>
              </w:rPr>
            </w:pPr>
            <w:r w:rsidRPr="00CA5D69">
              <w:rPr>
                <w:rFonts w:asciiTheme="majorBidi" w:hAnsiTheme="majorBidi" w:cstheme="majorBidi" w:hint="cs"/>
                <w:sz w:val="16"/>
                <w:szCs w:val="16"/>
              </w:rPr>
              <w:t>-</w:t>
            </w:r>
          </w:p>
        </w:tc>
        <w:tc>
          <w:tcPr>
            <w:tcW w:w="720" w:type="dxa"/>
            <w:vAlign w:val="bottom"/>
          </w:tcPr>
          <w:p w14:paraId="3BC2E6CA" w14:textId="1A1D2BC0" w:rsidR="002601DC" w:rsidRPr="00CA5D69" w:rsidRDefault="002601DC" w:rsidP="002601DC">
            <w:pPr>
              <w:tabs>
                <w:tab w:val="decimal" w:pos="447"/>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3F1C9B77" w14:textId="6C243179" w:rsidR="002601DC" w:rsidRPr="00CA5D69" w:rsidRDefault="002601DC" w:rsidP="002601DC">
            <w:pPr>
              <w:tabs>
                <w:tab w:val="decimal" w:pos="40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4784F407" w14:textId="438AEF29" w:rsidR="002601DC" w:rsidRPr="00CA5D69" w:rsidRDefault="002601DC" w:rsidP="002601D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52929B8A" w14:textId="4405C9A4" w:rsidR="002601DC" w:rsidRPr="00CA5D69" w:rsidRDefault="002601DC" w:rsidP="002601D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5D65E5A8" w14:textId="2D1578F0" w:rsidR="002601DC" w:rsidRPr="00CA5D69" w:rsidRDefault="002601DC" w:rsidP="002601DC">
            <w:pPr>
              <w:tabs>
                <w:tab w:val="decimal" w:pos="522"/>
              </w:tabs>
              <w:spacing w:line="240" w:lineRule="exact"/>
              <w:rPr>
                <w:rFonts w:ascii="Arial" w:hAnsi="Arial" w:cs="Arial"/>
                <w:sz w:val="12"/>
                <w:szCs w:val="12"/>
              </w:rPr>
            </w:pPr>
            <w:r w:rsidRPr="00CA5D69">
              <w:rPr>
                <w:rFonts w:ascii="Arial" w:hAnsi="Arial" w:cs="Arial" w:hint="cs"/>
                <w:sz w:val="12"/>
                <w:szCs w:val="12"/>
              </w:rPr>
              <w:t>312</w:t>
            </w:r>
          </w:p>
        </w:tc>
        <w:tc>
          <w:tcPr>
            <w:tcW w:w="630" w:type="dxa"/>
            <w:vAlign w:val="bottom"/>
          </w:tcPr>
          <w:p w14:paraId="292846C8" w14:textId="2BCD594B" w:rsidR="002601DC" w:rsidRPr="00CA5D69" w:rsidRDefault="002601DC" w:rsidP="002601DC">
            <w:pPr>
              <w:tabs>
                <w:tab w:val="decimal" w:pos="432"/>
              </w:tabs>
              <w:spacing w:line="240" w:lineRule="exact"/>
              <w:rPr>
                <w:rFonts w:ascii="Arial" w:hAnsi="Arial" w:cs="Arial"/>
                <w:sz w:val="12"/>
                <w:szCs w:val="12"/>
              </w:rPr>
            </w:pPr>
            <w:r w:rsidRPr="00CA5D69">
              <w:rPr>
                <w:rFonts w:ascii="Arial" w:hAnsi="Arial" w:cs="Arial" w:hint="cs"/>
                <w:sz w:val="12"/>
                <w:szCs w:val="12"/>
              </w:rPr>
              <w:t>312</w:t>
            </w:r>
          </w:p>
        </w:tc>
        <w:tc>
          <w:tcPr>
            <w:tcW w:w="810" w:type="dxa"/>
            <w:vAlign w:val="bottom"/>
          </w:tcPr>
          <w:p w14:paraId="09303DF4" w14:textId="7FE75E5F" w:rsidR="002601DC" w:rsidRPr="00CA5D69" w:rsidRDefault="002601DC" w:rsidP="002601DC">
            <w:pPr>
              <w:spacing w:line="240" w:lineRule="exact"/>
              <w:ind w:left="-108"/>
              <w:jc w:val="center"/>
              <w:rPr>
                <w:rFonts w:ascii="Arial" w:hAnsi="Arial" w:cs="Arial"/>
                <w:sz w:val="12"/>
                <w:szCs w:val="12"/>
              </w:rPr>
            </w:pPr>
            <w:r w:rsidRPr="00CA5D69">
              <w:rPr>
                <w:rFonts w:ascii="Arial" w:hAnsi="Arial" w:cs="Arial" w:hint="cs"/>
                <w:sz w:val="12"/>
                <w:szCs w:val="12"/>
              </w:rPr>
              <w:t>-</w:t>
            </w:r>
          </w:p>
        </w:tc>
        <w:tc>
          <w:tcPr>
            <w:tcW w:w="810" w:type="dxa"/>
            <w:vAlign w:val="bottom"/>
          </w:tcPr>
          <w:p w14:paraId="1AC55E35" w14:textId="6A1C5154" w:rsidR="002601DC" w:rsidRPr="00CA5D69" w:rsidRDefault="002601DC" w:rsidP="002601DC">
            <w:pPr>
              <w:spacing w:line="240" w:lineRule="exact"/>
              <w:ind w:left="-108"/>
              <w:jc w:val="center"/>
              <w:rPr>
                <w:rFonts w:ascii="Arial" w:hAnsi="Arial" w:cs="Arial"/>
                <w:sz w:val="12"/>
                <w:szCs w:val="12"/>
              </w:rPr>
            </w:pPr>
            <w:r w:rsidRPr="00CA5D69">
              <w:rPr>
                <w:rFonts w:ascii="Arial" w:hAnsi="Arial" w:cs="Arial" w:hint="cs"/>
                <w:sz w:val="12"/>
                <w:szCs w:val="12"/>
              </w:rPr>
              <w:t>-</w:t>
            </w:r>
          </w:p>
        </w:tc>
      </w:tr>
      <w:tr w:rsidR="00CA5D69" w:rsidRPr="00CA5D69" w14:paraId="0CAA07DB" w14:textId="77777777" w:rsidTr="006A6104">
        <w:tc>
          <w:tcPr>
            <w:tcW w:w="2430" w:type="dxa"/>
          </w:tcPr>
          <w:p w14:paraId="630C0F2F" w14:textId="77777777" w:rsidR="002601DC" w:rsidRPr="00CA5D69" w:rsidRDefault="002601DC" w:rsidP="002601DC">
            <w:pPr>
              <w:spacing w:line="240" w:lineRule="exact"/>
              <w:ind w:left="72" w:right="-108" w:hanging="72"/>
              <w:rPr>
                <w:rFonts w:ascii="Arial" w:hAnsi="Arial" w:cs="Arial"/>
                <w:sz w:val="12"/>
                <w:szCs w:val="12"/>
              </w:rPr>
            </w:pPr>
            <w:r w:rsidRPr="00CA5D69">
              <w:rPr>
                <w:rFonts w:ascii="Arial" w:hAnsi="Arial" w:cs="Arial"/>
                <w:sz w:val="12"/>
                <w:szCs w:val="12"/>
              </w:rPr>
              <w:t>Short-term borrowings</w:t>
            </w:r>
          </w:p>
        </w:tc>
        <w:tc>
          <w:tcPr>
            <w:tcW w:w="630" w:type="dxa"/>
            <w:vAlign w:val="bottom"/>
          </w:tcPr>
          <w:p w14:paraId="60AF74D5" w14:textId="5B68F63B" w:rsidR="002601DC" w:rsidRPr="00CA5D69" w:rsidRDefault="002601DC" w:rsidP="002601DC">
            <w:pPr>
              <w:tabs>
                <w:tab w:val="decimal" w:pos="432"/>
              </w:tabs>
              <w:spacing w:line="240" w:lineRule="exact"/>
              <w:rPr>
                <w:rFonts w:ascii="Arial" w:hAnsi="Arial" w:cs="Arial"/>
                <w:sz w:val="12"/>
                <w:szCs w:val="12"/>
                <w:cs/>
              </w:rPr>
            </w:pPr>
            <w:r w:rsidRPr="00CA5D69">
              <w:rPr>
                <w:rFonts w:ascii="Arial" w:hAnsi="Arial" w:cs="Arial"/>
                <w:sz w:val="12"/>
                <w:szCs w:val="12"/>
              </w:rPr>
              <w:t>-</w:t>
            </w:r>
          </w:p>
        </w:tc>
        <w:tc>
          <w:tcPr>
            <w:tcW w:w="630" w:type="dxa"/>
            <w:vAlign w:val="bottom"/>
          </w:tcPr>
          <w:p w14:paraId="46220BC3" w14:textId="64BB12CB" w:rsidR="002601DC" w:rsidRPr="00CA5D69" w:rsidRDefault="002601DC" w:rsidP="002601DC">
            <w:pPr>
              <w:tabs>
                <w:tab w:val="decimal" w:pos="432"/>
              </w:tabs>
              <w:spacing w:line="240" w:lineRule="exact"/>
              <w:rPr>
                <w:rFonts w:asciiTheme="majorBidi" w:hAnsiTheme="majorBidi" w:cstheme="majorBidi"/>
                <w:sz w:val="16"/>
                <w:szCs w:val="16"/>
              </w:rPr>
            </w:pPr>
            <w:r w:rsidRPr="00CA5D69">
              <w:rPr>
                <w:rFonts w:asciiTheme="majorBidi" w:hAnsiTheme="majorBidi" w:cstheme="majorBidi"/>
                <w:sz w:val="16"/>
                <w:szCs w:val="16"/>
              </w:rPr>
              <w:t>-</w:t>
            </w:r>
          </w:p>
        </w:tc>
        <w:tc>
          <w:tcPr>
            <w:tcW w:w="720" w:type="dxa"/>
            <w:vAlign w:val="bottom"/>
          </w:tcPr>
          <w:p w14:paraId="2329FF66" w14:textId="0921A9B3" w:rsidR="002601DC" w:rsidRPr="00CA5D69" w:rsidRDefault="002601DC" w:rsidP="002601DC">
            <w:pPr>
              <w:tabs>
                <w:tab w:val="decimal" w:pos="447"/>
              </w:tabs>
              <w:spacing w:line="240" w:lineRule="exact"/>
              <w:rPr>
                <w:rFonts w:ascii="Arial" w:hAnsi="Arial" w:cs="Arial"/>
                <w:sz w:val="12"/>
                <w:szCs w:val="12"/>
              </w:rPr>
            </w:pPr>
            <w:r w:rsidRPr="00CA5D69">
              <w:rPr>
                <w:rFonts w:ascii="Arial" w:hAnsi="Arial" w:cs="Arial"/>
                <w:sz w:val="12"/>
                <w:szCs w:val="12"/>
              </w:rPr>
              <w:t>28</w:t>
            </w:r>
          </w:p>
        </w:tc>
        <w:tc>
          <w:tcPr>
            <w:tcW w:w="630" w:type="dxa"/>
            <w:vAlign w:val="bottom"/>
          </w:tcPr>
          <w:p w14:paraId="1D37B171" w14:textId="6B77F17F" w:rsidR="002601DC" w:rsidRPr="00CA5D69" w:rsidRDefault="002601DC" w:rsidP="002601DC">
            <w:pPr>
              <w:tabs>
                <w:tab w:val="decimal" w:pos="40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7C9EF72A" w14:textId="73787B30" w:rsidR="002601DC" w:rsidRPr="00CA5D69" w:rsidRDefault="002601DC" w:rsidP="002601DC">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797D1285" w14:textId="701AC98F" w:rsidR="002601DC" w:rsidRPr="00CA5D69" w:rsidRDefault="002601DC" w:rsidP="002601DC">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720" w:type="dxa"/>
            <w:vAlign w:val="bottom"/>
          </w:tcPr>
          <w:p w14:paraId="4E3C79B8" w14:textId="4EB36D28" w:rsidR="002601DC" w:rsidRPr="00CA5D69" w:rsidRDefault="002601DC" w:rsidP="002601DC">
            <w:pPr>
              <w:tabs>
                <w:tab w:val="decimal" w:pos="52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01165600" w14:textId="53D88A1D" w:rsidR="002601DC" w:rsidRPr="00CA5D69" w:rsidRDefault="002601DC" w:rsidP="002601DC">
            <w:pPr>
              <w:tabs>
                <w:tab w:val="decimal" w:pos="432"/>
              </w:tabs>
              <w:spacing w:line="240" w:lineRule="exact"/>
              <w:rPr>
                <w:rFonts w:ascii="Arial" w:hAnsi="Arial" w:cs="Arial"/>
                <w:sz w:val="12"/>
                <w:szCs w:val="12"/>
              </w:rPr>
            </w:pPr>
            <w:r w:rsidRPr="00CA5D69">
              <w:rPr>
                <w:rFonts w:ascii="Arial" w:hAnsi="Arial" w:cs="Arial"/>
                <w:sz w:val="12"/>
                <w:szCs w:val="12"/>
              </w:rPr>
              <w:t>28</w:t>
            </w:r>
          </w:p>
        </w:tc>
        <w:tc>
          <w:tcPr>
            <w:tcW w:w="810" w:type="dxa"/>
            <w:vAlign w:val="bottom"/>
          </w:tcPr>
          <w:p w14:paraId="50EDDC6C" w14:textId="35374D08" w:rsidR="002601DC" w:rsidRPr="00CA5D69" w:rsidRDefault="002601DC" w:rsidP="002601DC">
            <w:pPr>
              <w:spacing w:line="240" w:lineRule="exact"/>
              <w:ind w:left="-108"/>
              <w:jc w:val="center"/>
              <w:rPr>
                <w:rFonts w:ascii="Arial" w:hAnsi="Arial" w:cs="Arial"/>
                <w:sz w:val="12"/>
                <w:szCs w:val="12"/>
              </w:rPr>
            </w:pPr>
            <w:r w:rsidRPr="00CA5D69">
              <w:rPr>
                <w:rFonts w:ascii="Arial" w:hAnsi="Arial" w:cs="Arial"/>
                <w:sz w:val="12"/>
                <w:szCs w:val="12"/>
              </w:rPr>
              <w:t>-</w:t>
            </w:r>
          </w:p>
        </w:tc>
        <w:tc>
          <w:tcPr>
            <w:tcW w:w="810" w:type="dxa"/>
            <w:vAlign w:val="bottom"/>
          </w:tcPr>
          <w:p w14:paraId="502DEB55" w14:textId="1E8386D2" w:rsidR="002601DC" w:rsidRPr="00CA5D69" w:rsidRDefault="002601DC" w:rsidP="002601DC">
            <w:pPr>
              <w:spacing w:line="240" w:lineRule="exact"/>
              <w:ind w:left="-108"/>
              <w:jc w:val="center"/>
              <w:rPr>
                <w:rFonts w:ascii="Arial" w:hAnsi="Arial" w:cs="Arial"/>
                <w:sz w:val="12"/>
                <w:szCs w:val="12"/>
              </w:rPr>
            </w:pPr>
            <w:r w:rsidRPr="00CA5D69">
              <w:rPr>
                <w:rFonts w:ascii="Arial" w:hAnsi="Arial" w:cs="Arial"/>
                <w:sz w:val="12"/>
                <w:szCs w:val="12"/>
              </w:rPr>
              <w:t>Note 22</w:t>
            </w:r>
          </w:p>
        </w:tc>
      </w:tr>
      <w:tr w:rsidR="002601DC" w:rsidRPr="00CA5D69" w14:paraId="7CA89D59" w14:textId="77777777" w:rsidTr="006A6104">
        <w:tc>
          <w:tcPr>
            <w:tcW w:w="2430" w:type="dxa"/>
          </w:tcPr>
          <w:p w14:paraId="04D02AD0" w14:textId="6198EEA7" w:rsidR="002601DC" w:rsidRPr="00CA5D69" w:rsidRDefault="002601DC" w:rsidP="002601DC">
            <w:pPr>
              <w:spacing w:line="240" w:lineRule="exact"/>
              <w:ind w:left="72" w:right="-108" w:hanging="72"/>
              <w:rPr>
                <w:rFonts w:ascii="Arial" w:hAnsi="Arial" w:cs="Arial"/>
                <w:sz w:val="12"/>
                <w:szCs w:val="12"/>
              </w:rPr>
            </w:pPr>
            <w:r w:rsidRPr="00CA5D69">
              <w:rPr>
                <w:rFonts w:ascii="Arial" w:hAnsi="Arial" w:cs="Arial"/>
                <w:sz w:val="12"/>
                <w:szCs w:val="12"/>
              </w:rPr>
              <w:t>Lease liabilities</w:t>
            </w:r>
          </w:p>
        </w:tc>
        <w:tc>
          <w:tcPr>
            <w:tcW w:w="630" w:type="dxa"/>
            <w:vAlign w:val="bottom"/>
          </w:tcPr>
          <w:p w14:paraId="41072157" w14:textId="358AEBE3" w:rsidR="002601DC" w:rsidRPr="00CA5D69" w:rsidRDefault="002601DC" w:rsidP="002601DC">
            <w:pPr>
              <w:tabs>
                <w:tab w:val="decimal" w:pos="432"/>
              </w:tabs>
              <w:spacing w:line="240" w:lineRule="exact"/>
              <w:rPr>
                <w:rFonts w:ascii="Arial" w:hAnsi="Arial" w:cs="Arial"/>
                <w:sz w:val="12"/>
                <w:szCs w:val="12"/>
                <w:cs/>
              </w:rPr>
            </w:pPr>
            <w:r w:rsidRPr="00CA5D69">
              <w:rPr>
                <w:rFonts w:ascii="Arial" w:hAnsi="Arial" w:cs="Arial"/>
                <w:sz w:val="12"/>
                <w:szCs w:val="12"/>
              </w:rPr>
              <w:t>-</w:t>
            </w:r>
          </w:p>
        </w:tc>
        <w:tc>
          <w:tcPr>
            <w:tcW w:w="630" w:type="dxa"/>
            <w:vAlign w:val="bottom"/>
          </w:tcPr>
          <w:p w14:paraId="4996CDC9" w14:textId="2D882DA5" w:rsidR="002601DC" w:rsidRPr="00CA5D69" w:rsidRDefault="002601DC" w:rsidP="002601DC">
            <w:pPr>
              <w:tabs>
                <w:tab w:val="decimal" w:pos="432"/>
              </w:tabs>
              <w:spacing w:line="240" w:lineRule="exact"/>
              <w:rPr>
                <w:rFonts w:asciiTheme="majorBidi" w:hAnsiTheme="majorBidi" w:cstheme="majorBidi"/>
                <w:sz w:val="16"/>
                <w:szCs w:val="16"/>
              </w:rPr>
            </w:pPr>
            <w:r w:rsidRPr="00CA5D69">
              <w:rPr>
                <w:rFonts w:asciiTheme="majorBidi" w:hAnsiTheme="majorBidi" w:cstheme="majorBidi"/>
                <w:sz w:val="16"/>
                <w:szCs w:val="16"/>
              </w:rPr>
              <w:t>-</w:t>
            </w:r>
          </w:p>
        </w:tc>
        <w:tc>
          <w:tcPr>
            <w:tcW w:w="720" w:type="dxa"/>
            <w:vAlign w:val="bottom"/>
          </w:tcPr>
          <w:p w14:paraId="3961874A" w14:textId="66C4D1F7" w:rsidR="002601DC" w:rsidRPr="00CA5D69" w:rsidRDefault="002601DC" w:rsidP="002601DC">
            <w:pPr>
              <w:tabs>
                <w:tab w:val="decimal" w:pos="447"/>
              </w:tabs>
              <w:spacing w:line="240" w:lineRule="exact"/>
              <w:rPr>
                <w:rFonts w:ascii="Arial" w:hAnsi="Arial" w:cs="Arial"/>
                <w:sz w:val="12"/>
                <w:szCs w:val="12"/>
              </w:rPr>
            </w:pPr>
            <w:r w:rsidRPr="00CA5D69">
              <w:rPr>
                <w:rFonts w:ascii="Arial" w:hAnsi="Arial" w:cs="Arial"/>
                <w:sz w:val="12"/>
                <w:szCs w:val="12"/>
              </w:rPr>
              <w:t>48</w:t>
            </w:r>
          </w:p>
        </w:tc>
        <w:tc>
          <w:tcPr>
            <w:tcW w:w="630" w:type="dxa"/>
            <w:vAlign w:val="bottom"/>
          </w:tcPr>
          <w:p w14:paraId="6D8FF19B" w14:textId="6F095EC4" w:rsidR="002601DC" w:rsidRPr="00CA5D69" w:rsidRDefault="002601DC" w:rsidP="002601DC">
            <w:pPr>
              <w:tabs>
                <w:tab w:val="decimal" w:pos="402"/>
              </w:tabs>
              <w:spacing w:line="240" w:lineRule="exact"/>
              <w:rPr>
                <w:rFonts w:ascii="Arial" w:hAnsi="Arial" w:cs="Arial"/>
                <w:sz w:val="12"/>
                <w:szCs w:val="12"/>
              </w:rPr>
            </w:pPr>
            <w:r w:rsidRPr="00CA5D69">
              <w:rPr>
                <w:rFonts w:ascii="Arial" w:hAnsi="Arial" w:cs="Arial"/>
                <w:sz w:val="12"/>
                <w:szCs w:val="12"/>
              </w:rPr>
              <w:t>198</w:t>
            </w:r>
          </w:p>
        </w:tc>
        <w:tc>
          <w:tcPr>
            <w:tcW w:w="630" w:type="dxa"/>
            <w:vAlign w:val="bottom"/>
          </w:tcPr>
          <w:p w14:paraId="4634AB56" w14:textId="55858495" w:rsidR="002601DC" w:rsidRPr="00CA5D69" w:rsidRDefault="002601DC" w:rsidP="002601DC">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6D9DEEF6" w14:textId="7E3C19DF" w:rsidR="002601DC" w:rsidRPr="00CA5D69" w:rsidRDefault="002601DC" w:rsidP="002601DC">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720" w:type="dxa"/>
            <w:vAlign w:val="bottom"/>
          </w:tcPr>
          <w:p w14:paraId="5EE542B6" w14:textId="62B986BB" w:rsidR="002601DC" w:rsidRPr="00CA5D69" w:rsidRDefault="002601DC" w:rsidP="002601DC">
            <w:pPr>
              <w:tabs>
                <w:tab w:val="decimal" w:pos="52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1C3D16F6" w14:textId="6CC8CA19" w:rsidR="002601DC" w:rsidRPr="00CA5D69" w:rsidRDefault="002601DC" w:rsidP="002601DC">
            <w:pPr>
              <w:tabs>
                <w:tab w:val="decimal" w:pos="432"/>
              </w:tabs>
              <w:spacing w:line="240" w:lineRule="exact"/>
              <w:rPr>
                <w:rFonts w:ascii="Arial" w:hAnsi="Arial" w:cs="Arial"/>
                <w:sz w:val="12"/>
                <w:szCs w:val="12"/>
              </w:rPr>
            </w:pPr>
            <w:r w:rsidRPr="00CA5D69">
              <w:rPr>
                <w:rFonts w:ascii="Arial" w:hAnsi="Arial" w:cs="Arial"/>
                <w:sz w:val="12"/>
                <w:szCs w:val="12"/>
              </w:rPr>
              <w:t>246</w:t>
            </w:r>
          </w:p>
        </w:tc>
        <w:tc>
          <w:tcPr>
            <w:tcW w:w="810" w:type="dxa"/>
            <w:vAlign w:val="bottom"/>
          </w:tcPr>
          <w:p w14:paraId="6EA6A2D9" w14:textId="6DFE051B" w:rsidR="002601DC" w:rsidRPr="00CA5D69" w:rsidRDefault="002601DC" w:rsidP="002601DC">
            <w:pPr>
              <w:spacing w:line="240" w:lineRule="exact"/>
              <w:ind w:left="-108"/>
              <w:jc w:val="center"/>
              <w:rPr>
                <w:rFonts w:ascii="Arial" w:hAnsi="Arial" w:cs="Arial"/>
                <w:sz w:val="12"/>
                <w:szCs w:val="12"/>
              </w:rPr>
            </w:pPr>
            <w:r w:rsidRPr="00CA5D69">
              <w:rPr>
                <w:rFonts w:ascii="Arial" w:hAnsi="Arial" w:cs="Arial"/>
                <w:sz w:val="12"/>
                <w:szCs w:val="12"/>
              </w:rPr>
              <w:t>-</w:t>
            </w:r>
          </w:p>
        </w:tc>
        <w:tc>
          <w:tcPr>
            <w:tcW w:w="810" w:type="dxa"/>
            <w:vAlign w:val="bottom"/>
          </w:tcPr>
          <w:p w14:paraId="09C2439D" w14:textId="34658422" w:rsidR="002601DC" w:rsidRPr="00CA5D69" w:rsidRDefault="002601DC" w:rsidP="002601DC">
            <w:pPr>
              <w:spacing w:line="240" w:lineRule="exact"/>
              <w:ind w:left="-108"/>
              <w:jc w:val="center"/>
              <w:rPr>
                <w:rFonts w:ascii="Arial" w:hAnsi="Arial" w:cs="Arial"/>
                <w:sz w:val="12"/>
                <w:szCs w:val="12"/>
              </w:rPr>
            </w:pPr>
            <w:r w:rsidRPr="00CA5D69">
              <w:rPr>
                <w:rFonts w:ascii="Arial" w:hAnsi="Arial" w:cs="Arial"/>
                <w:sz w:val="12"/>
                <w:szCs w:val="12"/>
              </w:rPr>
              <w:t>2.68</w:t>
            </w:r>
          </w:p>
        </w:tc>
      </w:tr>
    </w:tbl>
    <w:p w14:paraId="78581FD0" w14:textId="77777777" w:rsidR="007706AC" w:rsidRPr="00CA5D69" w:rsidRDefault="007706AC" w:rsidP="00DE61E1">
      <w:pPr>
        <w:tabs>
          <w:tab w:val="left" w:pos="2880"/>
        </w:tabs>
        <w:spacing w:line="380" w:lineRule="exact"/>
        <w:ind w:right="-97"/>
        <w:jc w:val="right"/>
        <w:rPr>
          <w:rFonts w:ascii="Arial" w:hAnsi="Arial" w:cs="Arial"/>
          <w:sz w:val="12"/>
          <w:szCs w:val="12"/>
        </w:rPr>
      </w:pPr>
    </w:p>
    <w:p w14:paraId="3202111C" w14:textId="77777777" w:rsidR="007706AC" w:rsidRPr="00CA5D69" w:rsidRDefault="007706AC">
      <w:pPr>
        <w:widowControl/>
        <w:overflowPunct/>
        <w:autoSpaceDE/>
        <w:autoSpaceDN/>
        <w:adjustRightInd/>
        <w:textAlignment w:val="auto"/>
        <w:rPr>
          <w:rFonts w:ascii="Arial" w:hAnsi="Arial" w:cs="Arial"/>
          <w:sz w:val="12"/>
          <w:szCs w:val="12"/>
        </w:rPr>
      </w:pPr>
      <w:r w:rsidRPr="00CA5D69">
        <w:rPr>
          <w:rFonts w:ascii="Arial" w:hAnsi="Arial" w:cs="Arial"/>
          <w:sz w:val="12"/>
          <w:szCs w:val="12"/>
        </w:rPr>
        <w:br w:type="page"/>
      </w:r>
    </w:p>
    <w:p w14:paraId="71FC0637" w14:textId="67C95656" w:rsidR="00DE61E1" w:rsidRPr="00CA5D69" w:rsidRDefault="00DE61E1" w:rsidP="00DE61E1">
      <w:pPr>
        <w:tabs>
          <w:tab w:val="left" w:pos="2880"/>
        </w:tabs>
        <w:spacing w:line="380" w:lineRule="exact"/>
        <w:ind w:right="-97"/>
        <w:jc w:val="right"/>
        <w:rPr>
          <w:rFonts w:ascii="Arial" w:hAnsi="Arial" w:cs="Arial"/>
          <w:sz w:val="12"/>
          <w:szCs w:val="12"/>
        </w:rPr>
      </w:pPr>
      <w:r w:rsidRPr="00CA5D69">
        <w:rPr>
          <w:rFonts w:ascii="Arial" w:hAnsi="Arial" w:cs="Arial"/>
          <w:sz w:val="12"/>
          <w:szCs w:val="12"/>
        </w:rPr>
        <w:lastRenderedPageBreak/>
        <w:t xml:space="preserve"> (Unit: Million Baht)</w:t>
      </w:r>
    </w:p>
    <w:tbl>
      <w:tblPr>
        <w:tblW w:w="9270" w:type="dxa"/>
        <w:tblInd w:w="558" w:type="dxa"/>
        <w:tblLayout w:type="fixed"/>
        <w:tblLook w:val="0000" w:firstRow="0" w:lastRow="0" w:firstColumn="0" w:lastColumn="0" w:noHBand="0" w:noVBand="0"/>
      </w:tblPr>
      <w:tblGrid>
        <w:gridCol w:w="2430"/>
        <w:gridCol w:w="630"/>
        <w:gridCol w:w="630"/>
        <w:gridCol w:w="720"/>
        <w:gridCol w:w="630"/>
        <w:gridCol w:w="630"/>
        <w:gridCol w:w="630"/>
        <w:gridCol w:w="720"/>
        <w:gridCol w:w="630"/>
        <w:gridCol w:w="810"/>
        <w:gridCol w:w="810"/>
      </w:tblGrid>
      <w:tr w:rsidR="00CA5D69" w:rsidRPr="00CA5D69" w14:paraId="70016928" w14:textId="77777777" w:rsidTr="006A6104">
        <w:trPr>
          <w:cantSplit/>
        </w:trPr>
        <w:tc>
          <w:tcPr>
            <w:tcW w:w="2430" w:type="dxa"/>
          </w:tcPr>
          <w:p w14:paraId="6C876BE1" w14:textId="77777777" w:rsidR="00DE61E1" w:rsidRPr="00CA5D69" w:rsidRDefault="00DE61E1" w:rsidP="006A6104">
            <w:pPr>
              <w:spacing w:line="240" w:lineRule="exact"/>
              <w:ind w:right="-108"/>
              <w:jc w:val="center"/>
              <w:rPr>
                <w:rFonts w:ascii="Arial" w:hAnsi="Arial" w:cs="Arial"/>
                <w:sz w:val="12"/>
                <w:szCs w:val="12"/>
              </w:rPr>
            </w:pPr>
          </w:p>
        </w:tc>
        <w:tc>
          <w:tcPr>
            <w:tcW w:w="6840" w:type="dxa"/>
            <w:gridSpan w:val="10"/>
            <w:vAlign w:val="bottom"/>
          </w:tcPr>
          <w:p w14:paraId="22429957" w14:textId="77777777"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Separate financial statements</w:t>
            </w:r>
          </w:p>
        </w:tc>
      </w:tr>
      <w:tr w:rsidR="00CA5D69" w:rsidRPr="00CA5D69" w14:paraId="29797C35" w14:textId="77777777" w:rsidTr="006A6104">
        <w:trPr>
          <w:cantSplit/>
        </w:trPr>
        <w:tc>
          <w:tcPr>
            <w:tcW w:w="2430" w:type="dxa"/>
          </w:tcPr>
          <w:p w14:paraId="012C1979" w14:textId="77777777" w:rsidR="00DE61E1" w:rsidRPr="00CA5D69" w:rsidRDefault="00DE61E1" w:rsidP="006A6104">
            <w:pPr>
              <w:spacing w:line="240" w:lineRule="exact"/>
              <w:ind w:right="-108"/>
              <w:jc w:val="center"/>
              <w:rPr>
                <w:rFonts w:ascii="Arial" w:hAnsi="Arial" w:cs="Arial"/>
                <w:sz w:val="12"/>
                <w:szCs w:val="12"/>
              </w:rPr>
            </w:pPr>
          </w:p>
        </w:tc>
        <w:tc>
          <w:tcPr>
            <w:tcW w:w="6840" w:type="dxa"/>
            <w:gridSpan w:val="10"/>
            <w:vAlign w:val="bottom"/>
          </w:tcPr>
          <w:p w14:paraId="13D9E6D7" w14:textId="596B6200"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 xml:space="preserve">As at 31 December </w:t>
            </w:r>
            <w:r w:rsidR="00A85267" w:rsidRPr="00CA5D69">
              <w:rPr>
                <w:rFonts w:ascii="Arial" w:hAnsi="Arial" w:cs="Arial"/>
                <w:sz w:val="12"/>
                <w:szCs w:val="12"/>
              </w:rPr>
              <w:t>2020</w:t>
            </w:r>
          </w:p>
        </w:tc>
      </w:tr>
      <w:tr w:rsidR="00CA5D69" w:rsidRPr="00CA5D69" w14:paraId="73CB0D6B" w14:textId="77777777" w:rsidTr="006A6104">
        <w:trPr>
          <w:cantSplit/>
        </w:trPr>
        <w:tc>
          <w:tcPr>
            <w:tcW w:w="2430" w:type="dxa"/>
          </w:tcPr>
          <w:p w14:paraId="349EC1C7" w14:textId="77777777" w:rsidR="00DE61E1" w:rsidRPr="00CA5D69" w:rsidRDefault="00DE61E1" w:rsidP="006A6104">
            <w:pPr>
              <w:spacing w:line="240" w:lineRule="exact"/>
              <w:ind w:right="-108"/>
              <w:jc w:val="center"/>
              <w:rPr>
                <w:rFonts w:ascii="Arial" w:hAnsi="Arial" w:cs="Arial"/>
                <w:sz w:val="12"/>
                <w:szCs w:val="12"/>
              </w:rPr>
            </w:pPr>
          </w:p>
        </w:tc>
        <w:tc>
          <w:tcPr>
            <w:tcW w:w="5220" w:type="dxa"/>
            <w:gridSpan w:val="8"/>
            <w:vAlign w:val="bottom"/>
          </w:tcPr>
          <w:p w14:paraId="497CBA2F" w14:textId="77777777"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Outstanding balances of financial instruments</w:t>
            </w:r>
          </w:p>
        </w:tc>
        <w:tc>
          <w:tcPr>
            <w:tcW w:w="1620" w:type="dxa"/>
            <w:gridSpan w:val="2"/>
            <w:vAlign w:val="bottom"/>
          </w:tcPr>
          <w:p w14:paraId="50FF78D3" w14:textId="77777777" w:rsidR="00DE61E1" w:rsidRPr="00CA5D69" w:rsidRDefault="00DE61E1" w:rsidP="006A6104">
            <w:pPr>
              <w:spacing w:line="240" w:lineRule="exact"/>
              <w:ind w:left="-18" w:right="-30"/>
              <w:jc w:val="center"/>
              <w:rPr>
                <w:rFonts w:ascii="Arial" w:hAnsi="Arial" w:cs="Arial"/>
                <w:sz w:val="12"/>
                <w:szCs w:val="12"/>
              </w:rPr>
            </w:pPr>
          </w:p>
        </w:tc>
      </w:tr>
      <w:tr w:rsidR="00CA5D69" w:rsidRPr="00CA5D69" w14:paraId="41D21596" w14:textId="77777777" w:rsidTr="006A6104">
        <w:trPr>
          <w:cantSplit/>
        </w:trPr>
        <w:tc>
          <w:tcPr>
            <w:tcW w:w="2430" w:type="dxa"/>
          </w:tcPr>
          <w:p w14:paraId="4FCEA8BF" w14:textId="77777777" w:rsidR="00DE61E1" w:rsidRPr="00CA5D69" w:rsidRDefault="00DE61E1" w:rsidP="006A6104">
            <w:pPr>
              <w:spacing w:line="240" w:lineRule="exact"/>
              <w:ind w:right="-108"/>
              <w:jc w:val="center"/>
              <w:rPr>
                <w:rFonts w:ascii="Arial" w:hAnsi="Arial" w:cs="Arial"/>
                <w:sz w:val="12"/>
                <w:szCs w:val="12"/>
              </w:rPr>
            </w:pPr>
          </w:p>
        </w:tc>
        <w:tc>
          <w:tcPr>
            <w:tcW w:w="630" w:type="dxa"/>
            <w:vAlign w:val="bottom"/>
          </w:tcPr>
          <w:p w14:paraId="462C905C" w14:textId="77777777" w:rsidR="00DE61E1" w:rsidRPr="00CA5D69" w:rsidRDefault="00DE61E1" w:rsidP="006A6104">
            <w:pPr>
              <w:spacing w:line="240" w:lineRule="exact"/>
              <w:ind w:left="-18" w:right="-30"/>
              <w:jc w:val="center"/>
              <w:rPr>
                <w:rFonts w:ascii="Arial" w:hAnsi="Arial" w:cs="Arial"/>
                <w:sz w:val="12"/>
                <w:szCs w:val="12"/>
              </w:rPr>
            </w:pPr>
          </w:p>
        </w:tc>
        <w:tc>
          <w:tcPr>
            <w:tcW w:w="3240" w:type="dxa"/>
            <w:gridSpan w:val="5"/>
            <w:vAlign w:val="bottom"/>
          </w:tcPr>
          <w:p w14:paraId="36AB059F" w14:textId="77777777"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Fixed interest rate</w:t>
            </w:r>
          </w:p>
        </w:tc>
        <w:tc>
          <w:tcPr>
            <w:tcW w:w="1350" w:type="dxa"/>
            <w:gridSpan w:val="2"/>
            <w:vAlign w:val="bottom"/>
          </w:tcPr>
          <w:p w14:paraId="5A036353" w14:textId="77777777" w:rsidR="00DE61E1" w:rsidRPr="00CA5D69" w:rsidRDefault="00DE61E1" w:rsidP="006A6104">
            <w:pPr>
              <w:spacing w:line="240" w:lineRule="exact"/>
              <w:jc w:val="center"/>
              <w:rPr>
                <w:rFonts w:ascii="Arial" w:hAnsi="Arial" w:cs="Arial"/>
                <w:sz w:val="12"/>
                <w:szCs w:val="12"/>
              </w:rPr>
            </w:pPr>
          </w:p>
        </w:tc>
        <w:tc>
          <w:tcPr>
            <w:tcW w:w="1620" w:type="dxa"/>
            <w:gridSpan w:val="2"/>
            <w:vAlign w:val="bottom"/>
          </w:tcPr>
          <w:p w14:paraId="4F065AB1" w14:textId="77777777" w:rsidR="00DE61E1" w:rsidRPr="00CA5D69" w:rsidRDefault="00DE61E1" w:rsidP="006A6104">
            <w:pPr>
              <w:spacing w:line="240" w:lineRule="exact"/>
              <w:ind w:left="-18" w:right="-30"/>
              <w:jc w:val="center"/>
              <w:rPr>
                <w:rFonts w:ascii="Arial" w:hAnsi="Arial" w:cs="Arial"/>
                <w:sz w:val="12"/>
                <w:szCs w:val="12"/>
              </w:rPr>
            </w:pPr>
            <w:r w:rsidRPr="00CA5D69">
              <w:rPr>
                <w:rFonts w:ascii="Arial" w:hAnsi="Arial" w:cs="Arial"/>
                <w:sz w:val="12"/>
                <w:szCs w:val="12"/>
              </w:rPr>
              <w:t>Interest rate</w:t>
            </w:r>
          </w:p>
        </w:tc>
      </w:tr>
      <w:tr w:rsidR="00CA5D69" w:rsidRPr="00CA5D69" w14:paraId="028574BE" w14:textId="77777777" w:rsidTr="006A6104">
        <w:trPr>
          <w:cantSplit/>
        </w:trPr>
        <w:tc>
          <w:tcPr>
            <w:tcW w:w="2430" w:type="dxa"/>
          </w:tcPr>
          <w:p w14:paraId="3392FACD" w14:textId="77777777" w:rsidR="00DE61E1" w:rsidRPr="00CA5D69" w:rsidRDefault="00DE61E1" w:rsidP="006A6104">
            <w:pPr>
              <w:spacing w:line="240" w:lineRule="exact"/>
              <w:ind w:right="-108"/>
              <w:jc w:val="center"/>
              <w:rPr>
                <w:rFonts w:ascii="Arial" w:hAnsi="Arial" w:cs="Arial"/>
                <w:sz w:val="12"/>
                <w:szCs w:val="12"/>
              </w:rPr>
            </w:pPr>
          </w:p>
        </w:tc>
        <w:tc>
          <w:tcPr>
            <w:tcW w:w="630" w:type="dxa"/>
            <w:vAlign w:val="bottom"/>
          </w:tcPr>
          <w:p w14:paraId="28AC661D" w14:textId="77777777" w:rsidR="00DE61E1" w:rsidRPr="00CA5D69" w:rsidRDefault="00DE61E1" w:rsidP="006A6104">
            <w:pPr>
              <w:spacing w:line="240" w:lineRule="exact"/>
              <w:ind w:left="-18" w:right="-30"/>
              <w:jc w:val="center"/>
              <w:rPr>
                <w:rFonts w:ascii="Arial" w:hAnsi="Arial" w:cs="Arial"/>
                <w:sz w:val="12"/>
                <w:szCs w:val="12"/>
              </w:rPr>
            </w:pPr>
          </w:p>
        </w:tc>
        <w:tc>
          <w:tcPr>
            <w:tcW w:w="3240" w:type="dxa"/>
            <w:gridSpan w:val="5"/>
            <w:vAlign w:val="bottom"/>
          </w:tcPr>
          <w:p w14:paraId="78D61FA1" w14:textId="77777777"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Repricing or maturity dates</w:t>
            </w:r>
          </w:p>
        </w:tc>
        <w:tc>
          <w:tcPr>
            <w:tcW w:w="1350" w:type="dxa"/>
            <w:gridSpan w:val="2"/>
            <w:vAlign w:val="bottom"/>
          </w:tcPr>
          <w:p w14:paraId="49884D10" w14:textId="77777777" w:rsidR="00DE61E1" w:rsidRPr="00CA5D69" w:rsidRDefault="00DE61E1" w:rsidP="006A6104">
            <w:pPr>
              <w:spacing w:line="240" w:lineRule="exact"/>
              <w:jc w:val="center"/>
              <w:rPr>
                <w:rFonts w:ascii="Arial" w:hAnsi="Arial" w:cs="Arial"/>
                <w:sz w:val="12"/>
                <w:szCs w:val="12"/>
              </w:rPr>
            </w:pPr>
          </w:p>
        </w:tc>
        <w:tc>
          <w:tcPr>
            <w:tcW w:w="1620" w:type="dxa"/>
            <w:gridSpan w:val="2"/>
            <w:vAlign w:val="bottom"/>
          </w:tcPr>
          <w:p w14:paraId="0D01361B" w14:textId="77777777"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(Percent per annum)</w:t>
            </w:r>
          </w:p>
        </w:tc>
      </w:tr>
      <w:tr w:rsidR="00CA5D69" w:rsidRPr="00CA5D69" w14:paraId="4BEFD03D" w14:textId="77777777" w:rsidTr="006A6104">
        <w:tc>
          <w:tcPr>
            <w:tcW w:w="2430" w:type="dxa"/>
          </w:tcPr>
          <w:p w14:paraId="54DC42B6" w14:textId="77777777" w:rsidR="00DE61E1" w:rsidRPr="00CA5D69" w:rsidRDefault="00DE61E1" w:rsidP="006A6104">
            <w:pPr>
              <w:spacing w:line="240" w:lineRule="exact"/>
              <w:ind w:right="-108"/>
              <w:jc w:val="center"/>
              <w:rPr>
                <w:rFonts w:ascii="Arial" w:hAnsi="Arial" w:cs="Arial"/>
                <w:sz w:val="12"/>
                <w:szCs w:val="12"/>
              </w:rPr>
            </w:pPr>
          </w:p>
        </w:tc>
        <w:tc>
          <w:tcPr>
            <w:tcW w:w="630" w:type="dxa"/>
            <w:vAlign w:val="bottom"/>
          </w:tcPr>
          <w:p w14:paraId="20F827F9" w14:textId="77777777" w:rsidR="00DE61E1" w:rsidRPr="00CA5D69" w:rsidRDefault="00DE61E1" w:rsidP="006A6104">
            <w:pPr>
              <w:spacing w:line="240" w:lineRule="exact"/>
              <w:ind w:left="-18" w:right="-30"/>
              <w:jc w:val="center"/>
              <w:rPr>
                <w:rFonts w:ascii="Arial" w:hAnsi="Arial" w:cs="Arial"/>
                <w:sz w:val="12"/>
                <w:szCs w:val="12"/>
              </w:rPr>
            </w:pPr>
            <w:r w:rsidRPr="00CA5D69">
              <w:rPr>
                <w:rFonts w:ascii="Arial" w:hAnsi="Arial" w:cs="Arial"/>
                <w:sz w:val="12"/>
                <w:szCs w:val="12"/>
              </w:rPr>
              <w:t>Floating</w:t>
            </w:r>
          </w:p>
        </w:tc>
        <w:tc>
          <w:tcPr>
            <w:tcW w:w="630" w:type="dxa"/>
            <w:vAlign w:val="bottom"/>
          </w:tcPr>
          <w:p w14:paraId="6B223C7E" w14:textId="77777777" w:rsidR="00DE61E1" w:rsidRPr="00CA5D69" w:rsidRDefault="00DE61E1" w:rsidP="006A6104">
            <w:pPr>
              <w:spacing w:line="240" w:lineRule="exact"/>
              <w:jc w:val="center"/>
              <w:rPr>
                <w:rFonts w:ascii="Arial" w:hAnsi="Arial" w:cs="Arial"/>
                <w:sz w:val="12"/>
                <w:szCs w:val="12"/>
              </w:rPr>
            </w:pPr>
          </w:p>
        </w:tc>
        <w:tc>
          <w:tcPr>
            <w:tcW w:w="720" w:type="dxa"/>
            <w:vAlign w:val="bottom"/>
          </w:tcPr>
          <w:p w14:paraId="1B77A117" w14:textId="77777777" w:rsidR="00DE61E1" w:rsidRPr="00CA5D69" w:rsidRDefault="00DE61E1" w:rsidP="006A6104">
            <w:pPr>
              <w:spacing w:line="240" w:lineRule="exact"/>
              <w:jc w:val="center"/>
              <w:rPr>
                <w:rFonts w:ascii="Arial" w:hAnsi="Arial" w:cs="Arial"/>
                <w:sz w:val="12"/>
                <w:szCs w:val="12"/>
              </w:rPr>
            </w:pPr>
          </w:p>
        </w:tc>
        <w:tc>
          <w:tcPr>
            <w:tcW w:w="630" w:type="dxa"/>
            <w:vAlign w:val="bottom"/>
          </w:tcPr>
          <w:p w14:paraId="576BB7CF" w14:textId="77777777" w:rsidR="00DE61E1" w:rsidRPr="00CA5D69" w:rsidRDefault="00DE61E1" w:rsidP="006A6104">
            <w:pPr>
              <w:spacing w:line="240" w:lineRule="exact"/>
              <w:jc w:val="center"/>
              <w:rPr>
                <w:rFonts w:ascii="Arial" w:hAnsi="Arial" w:cs="Arial"/>
                <w:sz w:val="12"/>
                <w:szCs w:val="12"/>
              </w:rPr>
            </w:pPr>
          </w:p>
        </w:tc>
        <w:tc>
          <w:tcPr>
            <w:tcW w:w="630" w:type="dxa"/>
            <w:vAlign w:val="bottom"/>
          </w:tcPr>
          <w:p w14:paraId="5A7772D7" w14:textId="77777777" w:rsidR="00DE61E1" w:rsidRPr="00CA5D69" w:rsidRDefault="00DE61E1" w:rsidP="006A6104">
            <w:pPr>
              <w:spacing w:line="240" w:lineRule="exact"/>
              <w:jc w:val="center"/>
              <w:rPr>
                <w:rFonts w:ascii="Arial" w:hAnsi="Arial" w:cs="Arial"/>
                <w:sz w:val="12"/>
                <w:szCs w:val="12"/>
              </w:rPr>
            </w:pPr>
          </w:p>
        </w:tc>
        <w:tc>
          <w:tcPr>
            <w:tcW w:w="630" w:type="dxa"/>
            <w:vAlign w:val="bottom"/>
          </w:tcPr>
          <w:p w14:paraId="337D7880" w14:textId="77777777" w:rsidR="00DE61E1" w:rsidRPr="00CA5D69" w:rsidRDefault="00DE61E1" w:rsidP="006A6104">
            <w:pPr>
              <w:spacing w:line="240" w:lineRule="exact"/>
              <w:jc w:val="center"/>
              <w:rPr>
                <w:rFonts w:ascii="Arial" w:hAnsi="Arial" w:cs="Arial"/>
                <w:sz w:val="12"/>
                <w:szCs w:val="12"/>
              </w:rPr>
            </w:pPr>
          </w:p>
        </w:tc>
        <w:tc>
          <w:tcPr>
            <w:tcW w:w="720" w:type="dxa"/>
            <w:vAlign w:val="bottom"/>
          </w:tcPr>
          <w:p w14:paraId="6F848A88" w14:textId="77777777" w:rsidR="00DE61E1" w:rsidRPr="00CA5D69" w:rsidRDefault="00DE61E1" w:rsidP="006A6104">
            <w:pPr>
              <w:spacing w:line="240" w:lineRule="exact"/>
              <w:jc w:val="center"/>
              <w:rPr>
                <w:rFonts w:ascii="Arial" w:hAnsi="Arial" w:cs="Arial"/>
                <w:sz w:val="12"/>
                <w:szCs w:val="12"/>
              </w:rPr>
            </w:pPr>
          </w:p>
        </w:tc>
        <w:tc>
          <w:tcPr>
            <w:tcW w:w="630" w:type="dxa"/>
            <w:vAlign w:val="bottom"/>
          </w:tcPr>
          <w:p w14:paraId="4AC380E9" w14:textId="77777777" w:rsidR="00DE61E1" w:rsidRPr="00CA5D69" w:rsidRDefault="00DE61E1" w:rsidP="006A6104">
            <w:pPr>
              <w:spacing w:line="240" w:lineRule="exact"/>
              <w:jc w:val="center"/>
              <w:rPr>
                <w:rFonts w:ascii="Arial" w:hAnsi="Arial" w:cs="Arial"/>
                <w:sz w:val="12"/>
                <w:szCs w:val="12"/>
              </w:rPr>
            </w:pPr>
          </w:p>
        </w:tc>
        <w:tc>
          <w:tcPr>
            <w:tcW w:w="810" w:type="dxa"/>
            <w:vAlign w:val="bottom"/>
          </w:tcPr>
          <w:p w14:paraId="49354E13" w14:textId="77777777" w:rsidR="00DE61E1" w:rsidRPr="00CA5D69" w:rsidRDefault="00DE61E1" w:rsidP="006A6104">
            <w:pPr>
              <w:spacing w:line="240" w:lineRule="exact"/>
              <w:jc w:val="center"/>
              <w:rPr>
                <w:rFonts w:ascii="Arial" w:hAnsi="Arial" w:cs="Arial"/>
                <w:sz w:val="12"/>
                <w:szCs w:val="12"/>
              </w:rPr>
            </w:pPr>
          </w:p>
        </w:tc>
        <w:tc>
          <w:tcPr>
            <w:tcW w:w="810" w:type="dxa"/>
            <w:vAlign w:val="bottom"/>
          </w:tcPr>
          <w:p w14:paraId="1D010A2B" w14:textId="77777777" w:rsidR="00DE61E1" w:rsidRPr="00CA5D69" w:rsidRDefault="00DE61E1" w:rsidP="006A6104">
            <w:pPr>
              <w:spacing w:line="240" w:lineRule="exact"/>
              <w:jc w:val="center"/>
              <w:rPr>
                <w:rFonts w:ascii="Arial" w:hAnsi="Arial" w:cs="Arial"/>
                <w:sz w:val="12"/>
                <w:szCs w:val="12"/>
              </w:rPr>
            </w:pPr>
          </w:p>
        </w:tc>
      </w:tr>
      <w:tr w:rsidR="00CA5D69" w:rsidRPr="00CA5D69" w14:paraId="346F8A14" w14:textId="77777777" w:rsidTr="006A6104">
        <w:tc>
          <w:tcPr>
            <w:tcW w:w="2430" w:type="dxa"/>
          </w:tcPr>
          <w:p w14:paraId="4A148BFA" w14:textId="77777777" w:rsidR="00DE61E1" w:rsidRPr="00CA5D69" w:rsidRDefault="00DE61E1" w:rsidP="006A6104">
            <w:pPr>
              <w:spacing w:line="240" w:lineRule="exact"/>
              <w:ind w:right="-108"/>
              <w:jc w:val="center"/>
              <w:rPr>
                <w:rFonts w:ascii="Arial" w:hAnsi="Arial" w:cs="Arial"/>
                <w:sz w:val="12"/>
                <w:szCs w:val="12"/>
              </w:rPr>
            </w:pPr>
          </w:p>
        </w:tc>
        <w:tc>
          <w:tcPr>
            <w:tcW w:w="630" w:type="dxa"/>
            <w:vAlign w:val="bottom"/>
          </w:tcPr>
          <w:p w14:paraId="114ACB2B" w14:textId="77777777" w:rsidR="00DE61E1" w:rsidRPr="00CA5D69" w:rsidRDefault="00DE61E1" w:rsidP="006A6104">
            <w:pPr>
              <w:spacing w:line="240" w:lineRule="exact"/>
              <w:ind w:left="-18" w:right="-30"/>
              <w:jc w:val="center"/>
              <w:rPr>
                <w:rFonts w:ascii="Arial" w:hAnsi="Arial" w:cs="Arial"/>
                <w:sz w:val="12"/>
                <w:szCs w:val="12"/>
              </w:rPr>
            </w:pPr>
            <w:r w:rsidRPr="00CA5D69">
              <w:rPr>
                <w:rFonts w:ascii="Arial" w:hAnsi="Arial" w:cs="Arial"/>
                <w:sz w:val="12"/>
                <w:szCs w:val="12"/>
              </w:rPr>
              <w:t>interest</w:t>
            </w:r>
          </w:p>
        </w:tc>
        <w:tc>
          <w:tcPr>
            <w:tcW w:w="630" w:type="dxa"/>
            <w:vAlign w:val="bottom"/>
          </w:tcPr>
          <w:p w14:paraId="7D60DFD3" w14:textId="77777777" w:rsidR="00DE61E1" w:rsidRPr="00CA5D69" w:rsidRDefault="00DE61E1" w:rsidP="006A6104">
            <w:pPr>
              <w:spacing w:line="240" w:lineRule="exact"/>
              <w:jc w:val="center"/>
              <w:rPr>
                <w:rFonts w:ascii="Arial" w:hAnsi="Arial" w:cs="Arial"/>
                <w:sz w:val="12"/>
                <w:szCs w:val="12"/>
              </w:rPr>
            </w:pPr>
          </w:p>
        </w:tc>
        <w:tc>
          <w:tcPr>
            <w:tcW w:w="720" w:type="dxa"/>
            <w:vAlign w:val="bottom"/>
          </w:tcPr>
          <w:p w14:paraId="08778C21"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Within</w:t>
            </w:r>
          </w:p>
        </w:tc>
        <w:tc>
          <w:tcPr>
            <w:tcW w:w="630" w:type="dxa"/>
            <w:vAlign w:val="bottom"/>
          </w:tcPr>
          <w:p w14:paraId="6D4785CF"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1 - 5</w:t>
            </w:r>
          </w:p>
        </w:tc>
        <w:tc>
          <w:tcPr>
            <w:tcW w:w="630" w:type="dxa"/>
            <w:vAlign w:val="bottom"/>
          </w:tcPr>
          <w:p w14:paraId="6BE53C66"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Over</w:t>
            </w:r>
          </w:p>
        </w:tc>
        <w:tc>
          <w:tcPr>
            <w:tcW w:w="630" w:type="dxa"/>
            <w:vAlign w:val="bottom"/>
          </w:tcPr>
          <w:p w14:paraId="544B0BF7" w14:textId="77777777" w:rsidR="00DE61E1" w:rsidRPr="00CA5D69" w:rsidRDefault="00DE61E1" w:rsidP="006A6104">
            <w:pPr>
              <w:spacing w:line="240" w:lineRule="exact"/>
              <w:ind w:left="-108" w:right="-108"/>
              <w:jc w:val="center"/>
              <w:rPr>
                <w:rFonts w:ascii="Arial" w:hAnsi="Arial" w:cs="Arial"/>
                <w:sz w:val="12"/>
                <w:szCs w:val="12"/>
              </w:rPr>
            </w:pPr>
            <w:r w:rsidRPr="00CA5D69">
              <w:rPr>
                <w:rFonts w:ascii="Arial" w:hAnsi="Arial" w:cs="Arial"/>
                <w:sz w:val="12"/>
                <w:szCs w:val="12"/>
              </w:rPr>
              <w:t>No</w:t>
            </w:r>
          </w:p>
        </w:tc>
        <w:tc>
          <w:tcPr>
            <w:tcW w:w="720" w:type="dxa"/>
            <w:vAlign w:val="bottom"/>
          </w:tcPr>
          <w:p w14:paraId="5E16E6C2"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No</w:t>
            </w:r>
          </w:p>
        </w:tc>
        <w:tc>
          <w:tcPr>
            <w:tcW w:w="630" w:type="dxa"/>
            <w:vAlign w:val="bottom"/>
          </w:tcPr>
          <w:p w14:paraId="2F9F8D20" w14:textId="77777777" w:rsidR="00DE61E1" w:rsidRPr="00CA5D69" w:rsidRDefault="00DE61E1" w:rsidP="006A6104">
            <w:pPr>
              <w:spacing w:line="240" w:lineRule="exact"/>
              <w:jc w:val="center"/>
              <w:rPr>
                <w:rFonts w:ascii="Arial" w:hAnsi="Arial" w:cs="Arial"/>
                <w:sz w:val="12"/>
                <w:szCs w:val="12"/>
              </w:rPr>
            </w:pPr>
          </w:p>
        </w:tc>
        <w:tc>
          <w:tcPr>
            <w:tcW w:w="810" w:type="dxa"/>
            <w:vAlign w:val="bottom"/>
          </w:tcPr>
          <w:p w14:paraId="16F5C6A4"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Floating</w:t>
            </w:r>
          </w:p>
        </w:tc>
        <w:tc>
          <w:tcPr>
            <w:tcW w:w="810" w:type="dxa"/>
            <w:vAlign w:val="bottom"/>
          </w:tcPr>
          <w:p w14:paraId="6DD23607"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Fixed</w:t>
            </w:r>
          </w:p>
        </w:tc>
      </w:tr>
      <w:tr w:rsidR="00CA5D69" w:rsidRPr="00CA5D69" w14:paraId="69A05D42" w14:textId="77777777" w:rsidTr="006A6104">
        <w:tc>
          <w:tcPr>
            <w:tcW w:w="2430" w:type="dxa"/>
          </w:tcPr>
          <w:p w14:paraId="3610EB85" w14:textId="77777777" w:rsidR="00DE61E1" w:rsidRPr="00CA5D69" w:rsidRDefault="00DE61E1" w:rsidP="006A6104">
            <w:pPr>
              <w:spacing w:line="240" w:lineRule="exact"/>
              <w:ind w:right="-108"/>
              <w:jc w:val="center"/>
              <w:rPr>
                <w:rFonts w:ascii="Arial" w:hAnsi="Arial" w:cs="Arial"/>
                <w:sz w:val="12"/>
                <w:szCs w:val="12"/>
              </w:rPr>
            </w:pPr>
          </w:p>
        </w:tc>
        <w:tc>
          <w:tcPr>
            <w:tcW w:w="630" w:type="dxa"/>
            <w:vAlign w:val="bottom"/>
          </w:tcPr>
          <w:p w14:paraId="42282761"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rate</w:t>
            </w:r>
          </w:p>
        </w:tc>
        <w:tc>
          <w:tcPr>
            <w:tcW w:w="630" w:type="dxa"/>
            <w:vAlign w:val="bottom"/>
          </w:tcPr>
          <w:p w14:paraId="197B9AD1"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At call</w:t>
            </w:r>
          </w:p>
        </w:tc>
        <w:tc>
          <w:tcPr>
            <w:tcW w:w="720" w:type="dxa"/>
            <w:vAlign w:val="bottom"/>
          </w:tcPr>
          <w:p w14:paraId="35EF10F4"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1 year</w:t>
            </w:r>
          </w:p>
        </w:tc>
        <w:tc>
          <w:tcPr>
            <w:tcW w:w="630" w:type="dxa"/>
            <w:vAlign w:val="bottom"/>
          </w:tcPr>
          <w:p w14:paraId="2F6A2FFE"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years</w:t>
            </w:r>
          </w:p>
        </w:tc>
        <w:tc>
          <w:tcPr>
            <w:tcW w:w="630" w:type="dxa"/>
            <w:vAlign w:val="bottom"/>
          </w:tcPr>
          <w:p w14:paraId="17BFE477"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5 years</w:t>
            </w:r>
          </w:p>
        </w:tc>
        <w:tc>
          <w:tcPr>
            <w:tcW w:w="630" w:type="dxa"/>
            <w:vAlign w:val="bottom"/>
          </w:tcPr>
          <w:p w14:paraId="37AC5DC2"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maturity</w:t>
            </w:r>
          </w:p>
        </w:tc>
        <w:tc>
          <w:tcPr>
            <w:tcW w:w="720" w:type="dxa"/>
            <w:vAlign w:val="bottom"/>
          </w:tcPr>
          <w:p w14:paraId="6A959B9D"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interest</w:t>
            </w:r>
          </w:p>
        </w:tc>
        <w:tc>
          <w:tcPr>
            <w:tcW w:w="630" w:type="dxa"/>
            <w:vAlign w:val="bottom"/>
          </w:tcPr>
          <w:p w14:paraId="087FC276"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Total</w:t>
            </w:r>
          </w:p>
        </w:tc>
        <w:tc>
          <w:tcPr>
            <w:tcW w:w="810" w:type="dxa"/>
            <w:vAlign w:val="bottom"/>
          </w:tcPr>
          <w:p w14:paraId="2853D5FA"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rate</w:t>
            </w:r>
          </w:p>
        </w:tc>
        <w:tc>
          <w:tcPr>
            <w:tcW w:w="810" w:type="dxa"/>
            <w:vAlign w:val="bottom"/>
          </w:tcPr>
          <w:p w14:paraId="334498A2"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rate</w:t>
            </w:r>
          </w:p>
        </w:tc>
      </w:tr>
      <w:tr w:rsidR="00CA5D69" w:rsidRPr="00CA5D69" w14:paraId="6F4F8BBA" w14:textId="77777777" w:rsidTr="006A6104">
        <w:tc>
          <w:tcPr>
            <w:tcW w:w="2430" w:type="dxa"/>
          </w:tcPr>
          <w:p w14:paraId="4826A815" w14:textId="77777777" w:rsidR="00DE61E1" w:rsidRPr="00CA5D69" w:rsidRDefault="00DE61E1" w:rsidP="006A6104">
            <w:pPr>
              <w:spacing w:line="240" w:lineRule="exact"/>
              <w:ind w:right="-108"/>
              <w:jc w:val="both"/>
              <w:rPr>
                <w:rFonts w:ascii="Arial" w:hAnsi="Arial" w:cs="Arial"/>
                <w:sz w:val="12"/>
                <w:szCs w:val="12"/>
              </w:rPr>
            </w:pPr>
            <w:r w:rsidRPr="00CA5D69">
              <w:rPr>
                <w:rFonts w:ascii="Arial" w:hAnsi="Arial" w:cs="Arial"/>
                <w:b/>
                <w:bCs/>
                <w:sz w:val="12"/>
                <w:szCs w:val="12"/>
                <w:u w:val="single"/>
              </w:rPr>
              <w:t>Financial instruments - assets</w:t>
            </w:r>
          </w:p>
        </w:tc>
        <w:tc>
          <w:tcPr>
            <w:tcW w:w="630" w:type="dxa"/>
          </w:tcPr>
          <w:p w14:paraId="0E0B182E" w14:textId="77777777" w:rsidR="00DE61E1" w:rsidRPr="00CA5D69" w:rsidRDefault="00DE61E1" w:rsidP="006A6104">
            <w:pPr>
              <w:spacing w:line="240" w:lineRule="exact"/>
              <w:jc w:val="both"/>
              <w:rPr>
                <w:rFonts w:ascii="Arial" w:hAnsi="Arial" w:cs="Arial"/>
                <w:sz w:val="12"/>
                <w:szCs w:val="12"/>
              </w:rPr>
            </w:pPr>
          </w:p>
        </w:tc>
        <w:tc>
          <w:tcPr>
            <w:tcW w:w="630" w:type="dxa"/>
          </w:tcPr>
          <w:p w14:paraId="5AAB5B6D" w14:textId="77777777" w:rsidR="00DE61E1" w:rsidRPr="00CA5D69" w:rsidRDefault="00DE61E1" w:rsidP="006A6104">
            <w:pPr>
              <w:spacing w:line="240" w:lineRule="exact"/>
              <w:jc w:val="both"/>
              <w:rPr>
                <w:rFonts w:ascii="Arial" w:hAnsi="Arial" w:cs="Arial"/>
                <w:sz w:val="12"/>
                <w:szCs w:val="12"/>
              </w:rPr>
            </w:pPr>
          </w:p>
        </w:tc>
        <w:tc>
          <w:tcPr>
            <w:tcW w:w="720" w:type="dxa"/>
          </w:tcPr>
          <w:p w14:paraId="7ADF3FB5" w14:textId="77777777" w:rsidR="00DE61E1" w:rsidRPr="00CA5D69" w:rsidRDefault="00DE61E1" w:rsidP="006A6104">
            <w:pPr>
              <w:spacing w:line="240" w:lineRule="exact"/>
              <w:jc w:val="both"/>
              <w:rPr>
                <w:rFonts w:ascii="Arial" w:hAnsi="Arial" w:cs="Arial"/>
                <w:sz w:val="12"/>
                <w:szCs w:val="12"/>
              </w:rPr>
            </w:pPr>
          </w:p>
        </w:tc>
        <w:tc>
          <w:tcPr>
            <w:tcW w:w="630" w:type="dxa"/>
          </w:tcPr>
          <w:p w14:paraId="619BFE29" w14:textId="77777777" w:rsidR="00DE61E1" w:rsidRPr="00CA5D69" w:rsidRDefault="00DE61E1" w:rsidP="006A6104">
            <w:pPr>
              <w:spacing w:line="240" w:lineRule="exact"/>
              <w:jc w:val="both"/>
              <w:rPr>
                <w:rFonts w:ascii="Arial" w:hAnsi="Arial" w:cs="Arial"/>
                <w:sz w:val="12"/>
                <w:szCs w:val="12"/>
              </w:rPr>
            </w:pPr>
          </w:p>
        </w:tc>
        <w:tc>
          <w:tcPr>
            <w:tcW w:w="630" w:type="dxa"/>
          </w:tcPr>
          <w:p w14:paraId="38724B07" w14:textId="77777777" w:rsidR="00DE61E1" w:rsidRPr="00CA5D69" w:rsidRDefault="00DE61E1" w:rsidP="006A6104">
            <w:pPr>
              <w:spacing w:line="240" w:lineRule="exact"/>
              <w:jc w:val="both"/>
              <w:rPr>
                <w:rFonts w:ascii="Arial" w:hAnsi="Arial" w:cs="Arial"/>
                <w:sz w:val="12"/>
                <w:szCs w:val="12"/>
              </w:rPr>
            </w:pPr>
          </w:p>
        </w:tc>
        <w:tc>
          <w:tcPr>
            <w:tcW w:w="630" w:type="dxa"/>
          </w:tcPr>
          <w:p w14:paraId="13B5271C" w14:textId="77777777" w:rsidR="00DE61E1" w:rsidRPr="00CA5D69" w:rsidRDefault="00DE61E1" w:rsidP="006A6104">
            <w:pPr>
              <w:spacing w:line="240" w:lineRule="exact"/>
              <w:jc w:val="both"/>
              <w:rPr>
                <w:rFonts w:ascii="Arial" w:hAnsi="Arial" w:cs="Arial"/>
                <w:sz w:val="12"/>
                <w:szCs w:val="12"/>
              </w:rPr>
            </w:pPr>
          </w:p>
        </w:tc>
        <w:tc>
          <w:tcPr>
            <w:tcW w:w="720" w:type="dxa"/>
          </w:tcPr>
          <w:p w14:paraId="27AA0F4D" w14:textId="77777777" w:rsidR="00DE61E1" w:rsidRPr="00CA5D69" w:rsidRDefault="00DE61E1" w:rsidP="006A6104">
            <w:pPr>
              <w:spacing w:line="240" w:lineRule="exact"/>
              <w:jc w:val="both"/>
              <w:rPr>
                <w:rFonts w:ascii="Arial" w:hAnsi="Arial" w:cs="Arial"/>
                <w:sz w:val="12"/>
                <w:szCs w:val="12"/>
              </w:rPr>
            </w:pPr>
          </w:p>
        </w:tc>
        <w:tc>
          <w:tcPr>
            <w:tcW w:w="630" w:type="dxa"/>
          </w:tcPr>
          <w:p w14:paraId="4219C44E" w14:textId="77777777" w:rsidR="00DE61E1" w:rsidRPr="00CA5D69" w:rsidRDefault="00DE61E1" w:rsidP="006A6104">
            <w:pPr>
              <w:spacing w:line="240" w:lineRule="exact"/>
              <w:jc w:val="both"/>
              <w:rPr>
                <w:rFonts w:ascii="Arial" w:hAnsi="Arial" w:cs="Arial"/>
                <w:sz w:val="12"/>
                <w:szCs w:val="12"/>
              </w:rPr>
            </w:pPr>
          </w:p>
        </w:tc>
        <w:tc>
          <w:tcPr>
            <w:tcW w:w="810" w:type="dxa"/>
          </w:tcPr>
          <w:p w14:paraId="718CBB2D" w14:textId="77777777" w:rsidR="00DE61E1" w:rsidRPr="00CA5D69" w:rsidRDefault="00DE61E1" w:rsidP="006A6104">
            <w:pPr>
              <w:spacing w:line="240" w:lineRule="exact"/>
              <w:ind w:right="-18"/>
              <w:jc w:val="center"/>
              <w:rPr>
                <w:rFonts w:ascii="Arial" w:hAnsi="Arial" w:cs="Arial"/>
                <w:sz w:val="12"/>
                <w:szCs w:val="12"/>
              </w:rPr>
            </w:pPr>
          </w:p>
        </w:tc>
        <w:tc>
          <w:tcPr>
            <w:tcW w:w="810" w:type="dxa"/>
          </w:tcPr>
          <w:p w14:paraId="3EF59B31" w14:textId="77777777" w:rsidR="00DE61E1" w:rsidRPr="00CA5D69" w:rsidRDefault="00DE61E1" w:rsidP="006A6104">
            <w:pPr>
              <w:spacing w:line="240" w:lineRule="exact"/>
              <w:ind w:right="-18"/>
              <w:jc w:val="center"/>
              <w:rPr>
                <w:rFonts w:ascii="Arial" w:hAnsi="Arial" w:cs="Arial"/>
                <w:sz w:val="12"/>
                <w:szCs w:val="12"/>
              </w:rPr>
            </w:pPr>
          </w:p>
        </w:tc>
      </w:tr>
      <w:tr w:rsidR="00CA5D69" w:rsidRPr="00CA5D69" w14:paraId="50E29B83" w14:textId="77777777" w:rsidTr="006A6104">
        <w:tc>
          <w:tcPr>
            <w:tcW w:w="2430" w:type="dxa"/>
          </w:tcPr>
          <w:p w14:paraId="59B0521C" w14:textId="77777777" w:rsidR="007706AC" w:rsidRPr="00CA5D69" w:rsidRDefault="007706AC" w:rsidP="007706AC">
            <w:pPr>
              <w:spacing w:line="240" w:lineRule="exact"/>
              <w:ind w:right="-108"/>
              <w:jc w:val="both"/>
              <w:rPr>
                <w:rFonts w:ascii="Arial" w:hAnsi="Arial" w:cs="Arial"/>
                <w:sz w:val="12"/>
                <w:szCs w:val="12"/>
                <w:cs/>
                <w:lang w:val="en-GB"/>
              </w:rPr>
            </w:pPr>
            <w:r w:rsidRPr="00CA5D69">
              <w:rPr>
                <w:rFonts w:ascii="Arial" w:hAnsi="Arial" w:cs="Arial"/>
                <w:sz w:val="12"/>
                <w:szCs w:val="12"/>
              </w:rPr>
              <w:t>Cash and cash equivalents</w:t>
            </w:r>
          </w:p>
        </w:tc>
        <w:tc>
          <w:tcPr>
            <w:tcW w:w="630" w:type="dxa"/>
            <w:vAlign w:val="bottom"/>
          </w:tcPr>
          <w:p w14:paraId="5C4AD99B" w14:textId="6373B392"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hint="cs"/>
                <w:sz w:val="12"/>
                <w:szCs w:val="12"/>
              </w:rPr>
              <w:t>123</w:t>
            </w:r>
          </w:p>
        </w:tc>
        <w:tc>
          <w:tcPr>
            <w:tcW w:w="630" w:type="dxa"/>
            <w:vAlign w:val="bottom"/>
          </w:tcPr>
          <w:p w14:paraId="3E8AFC8E" w14:textId="68BCCE9D"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7507A6FA" w14:textId="2E4F506D" w:rsidR="007706AC" w:rsidRPr="00CA5D69" w:rsidRDefault="007706AC" w:rsidP="007706AC">
            <w:pPr>
              <w:tabs>
                <w:tab w:val="decimal" w:pos="447"/>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419DCB64" w14:textId="33CD34F3" w:rsidR="007706AC" w:rsidRPr="00CA5D69" w:rsidRDefault="007706AC" w:rsidP="007706AC">
            <w:pPr>
              <w:tabs>
                <w:tab w:val="decimal" w:pos="40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5D909DDB" w14:textId="62750F77"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1004D54B" w14:textId="3FDF231E"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247765F4" w14:textId="6E531C66" w:rsidR="007706AC" w:rsidRPr="00CA5D69" w:rsidRDefault="007706AC" w:rsidP="007706AC">
            <w:pPr>
              <w:tabs>
                <w:tab w:val="decimal" w:pos="522"/>
              </w:tabs>
              <w:spacing w:line="240" w:lineRule="exact"/>
              <w:rPr>
                <w:rFonts w:ascii="Arial" w:hAnsi="Arial" w:cs="Arial"/>
                <w:sz w:val="12"/>
                <w:szCs w:val="12"/>
              </w:rPr>
            </w:pPr>
            <w:r w:rsidRPr="00CA5D69">
              <w:rPr>
                <w:rFonts w:ascii="Arial" w:hAnsi="Arial" w:cs="Arial" w:hint="cs"/>
                <w:sz w:val="12"/>
                <w:szCs w:val="12"/>
              </w:rPr>
              <w:t>175</w:t>
            </w:r>
          </w:p>
        </w:tc>
        <w:tc>
          <w:tcPr>
            <w:tcW w:w="630" w:type="dxa"/>
            <w:vAlign w:val="bottom"/>
          </w:tcPr>
          <w:p w14:paraId="138F14F7" w14:textId="0575617B"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hint="cs"/>
                <w:sz w:val="12"/>
                <w:szCs w:val="12"/>
              </w:rPr>
              <w:t>298</w:t>
            </w:r>
          </w:p>
        </w:tc>
        <w:tc>
          <w:tcPr>
            <w:tcW w:w="810" w:type="dxa"/>
            <w:vAlign w:val="bottom"/>
          </w:tcPr>
          <w:p w14:paraId="7323FA9B" w14:textId="3A1DD7FB" w:rsidR="007706AC" w:rsidRPr="00CA5D69" w:rsidRDefault="007706AC" w:rsidP="007706AC">
            <w:pPr>
              <w:spacing w:line="240" w:lineRule="exact"/>
              <w:ind w:left="-108"/>
              <w:jc w:val="center"/>
              <w:rPr>
                <w:rFonts w:ascii="Arial" w:hAnsi="Arial" w:cs="Arial"/>
                <w:sz w:val="12"/>
                <w:szCs w:val="12"/>
              </w:rPr>
            </w:pPr>
            <w:r w:rsidRPr="00CA5D69">
              <w:rPr>
                <w:rFonts w:ascii="Arial" w:hAnsi="Arial" w:cs="Arial" w:hint="cs"/>
                <w:sz w:val="12"/>
                <w:szCs w:val="12"/>
              </w:rPr>
              <w:t>0.10 - 0.</w:t>
            </w:r>
            <w:r w:rsidR="002929C9" w:rsidRPr="00CA5D69">
              <w:rPr>
                <w:rFonts w:ascii="Arial" w:hAnsi="Arial" w:cs="Arial"/>
                <w:sz w:val="12"/>
                <w:szCs w:val="12"/>
              </w:rPr>
              <w:t>15</w:t>
            </w:r>
          </w:p>
        </w:tc>
        <w:tc>
          <w:tcPr>
            <w:tcW w:w="810" w:type="dxa"/>
            <w:vAlign w:val="bottom"/>
          </w:tcPr>
          <w:p w14:paraId="4651F2F6" w14:textId="6443046E" w:rsidR="007706AC" w:rsidRPr="00CA5D69" w:rsidRDefault="007706AC" w:rsidP="007706AC">
            <w:pPr>
              <w:spacing w:line="240" w:lineRule="exact"/>
              <w:ind w:left="-108"/>
              <w:jc w:val="center"/>
              <w:rPr>
                <w:rFonts w:ascii="Arial" w:hAnsi="Arial" w:cs="Arial"/>
                <w:sz w:val="12"/>
                <w:szCs w:val="12"/>
              </w:rPr>
            </w:pPr>
            <w:r w:rsidRPr="00CA5D69">
              <w:rPr>
                <w:rFonts w:ascii="Arial" w:hAnsi="Arial" w:cs="Arial" w:hint="cs"/>
                <w:sz w:val="12"/>
                <w:szCs w:val="12"/>
              </w:rPr>
              <w:t>-</w:t>
            </w:r>
          </w:p>
        </w:tc>
      </w:tr>
      <w:tr w:rsidR="00CA5D69" w:rsidRPr="00CA5D69" w14:paraId="5F6D4364" w14:textId="77777777" w:rsidTr="006A6104">
        <w:tc>
          <w:tcPr>
            <w:tcW w:w="2430" w:type="dxa"/>
          </w:tcPr>
          <w:p w14:paraId="2074C9C2" w14:textId="77777777" w:rsidR="007706AC" w:rsidRPr="00CA5D69" w:rsidRDefault="007706AC" w:rsidP="007706AC">
            <w:pPr>
              <w:spacing w:line="240" w:lineRule="exact"/>
              <w:ind w:right="-108"/>
              <w:jc w:val="both"/>
              <w:rPr>
                <w:rFonts w:ascii="Arial" w:hAnsi="Arial" w:cs="Arial"/>
                <w:sz w:val="12"/>
                <w:szCs w:val="12"/>
              </w:rPr>
            </w:pPr>
            <w:r w:rsidRPr="00CA5D69">
              <w:rPr>
                <w:rFonts w:ascii="Arial" w:hAnsi="Arial" w:cs="Arial"/>
                <w:sz w:val="12"/>
                <w:szCs w:val="12"/>
              </w:rPr>
              <w:t xml:space="preserve">Investments </w:t>
            </w:r>
          </w:p>
        </w:tc>
        <w:tc>
          <w:tcPr>
            <w:tcW w:w="630" w:type="dxa"/>
            <w:vAlign w:val="bottom"/>
          </w:tcPr>
          <w:p w14:paraId="3B6CD0CC" w14:textId="7A0DCA40"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5892FA39" w14:textId="7E14E55E"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19964DED" w14:textId="02B04B8D" w:rsidR="007706AC" w:rsidRPr="00CA5D69" w:rsidRDefault="007706AC" w:rsidP="007706AC">
            <w:pPr>
              <w:tabs>
                <w:tab w:val="decimal" w:pos="447"/>
              </w:tabs>
              <w:spacing w:line="240" w:lineRule="exact"/>
              <w:rPr>
                <w:rFonts w:ascii="Arial" w:hAnsi="Arial" w:cs="Arial"/>
                <w:sz w:val="12"/>
                <w:szCs w:val="12"/>
              </w:rPr>
            </w:pPr>
            <w:r w:rsidRPr="00CA5D69">
              <w:rPr>
                <w:rFonts w:ascii="Arial" w:hAnsi="Arial" w:cs="Arial" w:hint="cs"/>
                <w:sz w:val="12"/>
                <w:szCs w:val="12"/>
              </w:rPr>
              <w:t>50</w:t>
            </w:r>
          </w:p>
        </w:tc>
        <w:tc>
          <w:tcPr>
            <w:tcW w:w="630" w:type="dxa"/>
            <w:vAlign w:val="bottom"/>
          </w:tcPr>
          <w:p w14:paraId="3638422F" w14:textId="676E5C50" w:rsidR="007706AC" w:rsidRPr="00CA5D69" w:rsidRDefault="007B3080" w:rsidP="007706AC">
            <w:pPr>
              <w:tabs>
                <w:tab w:val="decimal" w:pos="402"/>
              </w:tabs>
              <w:spacing w:line="240" w:lineRule="exact"/>
              <w:rPr>
                <w:rFonts w:ascii="Arial" w:hAnsi="Arial" w:cs="Arial"/>
                <w:sz w:val="12"/>
                <w:szCs w:val="12"/>
              </w:rPr>
            </w:pPr>
            <w:r>
              <w:rPr>
                <w:rFonts w:ascii="Arial" w:hAnsi="Arial" w:cs="Arial"/>
                <w:sz w:val="12"/>
                <w:szCs w:val="12"/>
              </w:rPr>
              <w:t>95</w:t>
            </w:r>
          </w:p>
        </w:tc>
        <w:tc>
          <w:tcPr>
            <w:tcW w:w="630" w:type="dxa"/>
            <w:vAlign w:val="bottom"/>
          </w:tcPr>
          <w:p w14:paraId="274FCAAF" w14:textId="372D068F" w:rsidR="007706AC" w:rsidRPr="00CA5D69" w:rsidRDefault="002F0A56" w:rsidP="007706AC">
            <w:pPr>
              <w:tabs>
                <w:tab w:val="decimal" w:pos="432"/>
              </w:tabs>
              <w:spacing w:line="240" w:lineRule="exact"/>
              <w:rPr>
                <w:rFonts w:ascii="Arial" w:hAnsi="Arial" w:cs="Arial"/>
                <w:sz w:val="12"/>
                <w:szCs w:val="12"/>
              </w:rPr>
            </w:pPr>
            <w:r>
              <w:rPr>
                <w:rFonts w:ascii="Arial" w:hAnsi="Arial" w:cs="Arial"/>
                <w:sz w:val="12"/>
                <w:szCs w:val="12"/>
              </w:rPr>
              <w:t>8</w:t>
            </w:r>
          </w:p>
        </w:tc>
        <w:tc>
          <w:tcPr>
            <w:tcW w:w="630" w:type="dxa"/>
            <w:vAlign w:val="bottom"/>
          </w:tcPr>
          <w:p w14:paraId="3B1F6B99" w14:textId="4C57C523" w:rsidR="007706AC" w:rsidRPr="00CA5D69" w:rsidRDefault="007B3080" w:rsidP="007706AC">
            <w:pPr>
              <w:tabs>
                <w:tab w:val="decimal" w:pos="432"/>
              </w:tabs>
              <w:spacing w:line="240" w:lineRule="exact"/>
              <w:rPr>
                <w:rFonts w:ascii="Arial" w:hAnsi="Arial" w:cs="Arial"/>
                <w:sz w:val="12"/>
                <w:szCs w:val="12"/>
              </w:rPr>
            </w:pPr>
            <w:r>
              <w:rPr>
                <w:rFonts w:ascii="Arial" w:hAnsi="Arial" w:cs="Arial"/>
                <w:sz w:val="12"/>
                <w:szCs w:val="12"/>
              </w:rPr>
              <w:t>136</w:t>
            </w:r>
          </w:p>
        </w:tc>
        <w:tc>
          <w:tcPr>
            <w:tcW w:w="720" w:type="dxa"/>
            <w:vAlign w:val="bottom"/>
          </w:tcPr>
          <w:p w14:paraId="3F6FA61F" w14:textId="7ABB7BA4" w:rsidR="007706AC" w:rsidRPr="00CA5D69" w:rsidRDefault="002F0A56" w:rsidP="007706AC">
            <w:pPr>
              <w:tabs>
                <w:tab w:val="decimal" w:pos="522"/>
              </w:tabs>
              <w:spacing w:line="240" w:lineRule="exact"/>
              <w:rPr>
                <w:rFonts w:ascii="Arial" w:hAnsi="Arial" w:cs="Arial"/>
                <w:sz w:val="12"/>
                <w:szCs w:val="12"/>
              </w:rPr>
            </w:pPr>
            <w:r>
              <w:rPr>
                <w:rFonts w:ascii="Arial" w:hAnsi="Arial" w:cs="Arial"/>
                <w:sz w:val="12"/>
                <w:szCs w:val="12"/>
              </w:rPr>
              <w:t>1,427</w:t>
            </w:r>
          </w:p>
        </w:tc>
        <w:tc>
          <w:tcPr>
            <w:tcW w:w="630" w:type="dxa"/>
            <w:vAlign w:val="bottom"/>
          </w:tcPr>
          <w:p w14:paraId="3944CF6D" w14:textId="536B1581" w:rsidR="007706AC" w:rsidRPr="00CA5D69" w:rsidRDefault="007B3080" w:rsidP="007706AC">
            <w:pPr>
              <w:tabs>
                <w:tab w:val="decimal" w:pos="432"/>
              </w:tabs>
              <w:spacing w:line="240" w:lineRule="exact"/>
              <w:rPr>
                <w:rFonts w:ascii="Arial" w:hAnsi="Arial" w:cs="Arial"/>
                <w:sz w:val="12"/>
                <w:szCs w:val="12"/>
              </w:rPr>
            </w:pPr>
            <w:r>
              <w:rPr>
                <w:rFonts w:ascii="Arial" w:hAnsi="Arial" w:cs="Arial"/>
                <w:sz w:val="12"/>
                <w:szCs w:val="12"/>
              </w:rPr>
              <w:t>1,716</w:t>
            </w:r>
          </w:p>
        </w:tc>
        <w:tc>
          <w:tcPr>
            <w:tcW w:w="810" w:type="dxa"/>
            <w:vAlign w:val="bottom"/>
          </w:tcPr>
          <w:p w14:paraId="1FD64C1C" w14:textId="1C3999D8" w:rsidR="007706AC" w:rsidRPr="00CA5D69" w:rsidRDefault="007706AC" w:rsidP="007706AC">
            <w:pPr>
              <w:spacing w:line="240" w:lineRule="exact"/>
              <w:ind w:left="-108"/>
              <w:jc w:val="center"/>
              <w:rPr>
                <w:rFonts w:ascii="Arial" w:hAnsi="Arial" w:cs="Arial"/>
                <w:sz w:val="12"/>
                <w:szCs w:val="12"/>
              </w:rPr>
            </w:pPr>
            <w:r w:rsidRPr="00CA5D69">
              <w:rPr>
                <w:rFonts w:ascii="Arial" w:hAnsi="Arial" w:cs="Arial" w:hint="cs"/>
                <w:sz w:val="12"/>
                <w:szCs w:val="12"/>
              </w:rPr>
              <w:t>-</w:t>
            </w:r>
          </w:p>
        </w:tc>
        <w:tc>
          <w:tcPr>
            <w:tcW w:w="810" w:type="dxa"/>
            <w:vAlign w:val="bottom"/>
          </w:tcPr>
          <w:p w14:paraId="7B329AE5" w14:textId="68CFA7EB" w:rsidR="007706AC" w:rsidRPr="00CA5D69" w:rsidRDefault="007706AC" w:rsidP="007706AC">
            <w:pPr>
              <w:spacing w:line="240" w:lineRule="exact"/>
              <w:ind w:left="-108"/>
              <w:jc w:val="center"/>
              <w:rPr>
                <w:rFonts w:ascii="Arial" w:hAnsi="Arial" w:cs="Arial"/>
                <w:sz w:val="12"/>
                <w:szCs w:val="12"/>
              </w:rPr>
            </w:pPr>
            <w:r w:rsidRPr="00CA5D69">
              <w:rPr>
                <w:rFonts w:ascii="Arial" w:hAnsi="Arial" w:cs="Arial" w:hint="cs"/>
                <w:sz w:val="12"/>
                <w:szCs w:val="12"/>
              </w:rPr>
              <w:t>3.95 - 5.90</w:t>
            </w:r>
          </w:p>
        </w:tc>
      </w:tr>
      <w:tr w:rsidR="00CA5D69" w:rsidRPr="00CA5D69" w14:paraId="48EAC8B1" w14:textId="77777777" w:rsidTr="006A6104">
        <w:tc>
          <w:tcPr>
            <w:tcW w:w="2430" w:type="dxa"/>
          </w:tcPr>
          <w:p w14:paraId="7DBF4B6F" w14:textId="0BBDBA80" w:rsidR="007706AC" w:rsidRPr="00CA5D69" w:rsidRDefault="007706AC" w:rsidP="007706AC">
            <w:pPr>
              <w:spacing w:line="240" w:lineRule="exact"/>
              <w:ind w:right="-108"/>
              <w:jc w:val="both"/>
              <w:rPr>
                <w:rFonts w:ascii="Arial" w:hAnsi="Arial" w:cs="Arial"/>
                <w:sz w:val="12"/>
                <w:szCs w:val="12"/>
              </w:rPr>
            </w:pPr>
            <w:r w:rsidRPr="00CA5D69">
              <w:rPr>
                <w:rFonts w:ascii="Arial" w:hAnsi="Arial" w:cs="Arial"/>
                <w:sz w:val="12"/>
                <w:szCs w:val="12"/>
              </w:rPr>
              <w:t>Derivatives assets (net settled)</w:t>
            </w:r>
          </w:p>
        </w:tc>
        <w:tc>
          <w:tcPr>
            <w:tcW w:w="630" w:type="dxa"/>
            <w:vAlign w:val="bottom"/>
          </w:tcPr>
          <w:p w14:paraId="2EBDE80C" w14:textId="0169C1E9"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467BDE9D" w14:textId="5140AB76"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1918071A" w14:textId="38FEA0F7" w:rsidR="007706AC" w:rsidRPr="00CA5D69" w:rsidRDefault="007706AC" w:rsidP="007706AC">
            <w:pPr>
              <w:tabs>
                <w:tab w:val="decimal" w:pos="447"/>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49D530A9" w14:textId="1B71F388" w:rsidR="007706AC" w:rsidRPr="00CA5D69" w:rsidRDefault="007706AC" w:rsidP="007706AC">
            <w:pPr>
              <w:tabs>
                <w:tab w:val="decimal" w:pos="40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12B8906D" w14:textId="7D986D0A"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4D894E95" w14:textId="5B9C0128"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279891AE" w14:textId="0AE5445C" w:rsidR="007706AC" w:rsidRPr="00CA5D69" w:rsidRDefault="007706AC" w:rsidP="007706AC">
            <w:pPr>
              <w:tabs>
                <w:tab w:val="decimal" w:pos="522"/>
              </w:tabs>
              <w:spacing w:line="240" w:lineRule="exact"/>
              <w:rPr>
                <w:rFonts w:ascii="Arial" w:hAnsi="Arial" w:cs="Arial"/>
                <w:sz w:val="12"/>
                <w:szCs w:val="12"/>
              </w:rPr>
            </w:pPr>
            <w:r w:rsidRPr="00CA5D69">
              <w:rPr>
                <w:rFonts w:ascii="Arial" w:hAnsi="Arial" w:cs="Arial" w:hint="cs"/>
                <w:sz w:val="12"/>
                <w:szCs w:val="12"/>
              </w:rPr>
              <w:t>5</w:t>
            </w:r>
          </w:p>
        </w:tc>
        <w:tc>
          <w:tcPr>
            <w:tcW w:w="630" w:type="dxa"/>
            <w:vAlign w:val="bottom"/>
          </w:tcPr>
          <w:p w14:paraId="23199B1A" w14:textId="187C3552"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hint="cs"/>
                <w:sz w:val="12"/>
                <w:szCs w:val="12"/>
              </w:rPr>
              <w:t>5</w:t>
            </w:r>
          </w:p>
        </w:tc>
        <w:tc>
          <w:tcPr>
            <w:tcW w:w="810" w:type="dxa"/>
            <w:vAlign w:val="bottom"/>
          </w:tcPr>
          <w:p w14:paraId="285FF496" w14:textId="70165198" w:rsidR="007706AC" w:rsidRPr="00CA5D69" w:rsidRDefault="007706AC" w:rsidP="007706AC">
            <w:pPr>
              <w:spacing w:line="240" w:lineRule="exact"/>
              <w:ind w:left="-108"/>
              <w:jc w:val="center"/>
              <w:rPr>
                <w:rFonts w:ascii="Arial" w:hAnsi="Arial" w:cs="Arial"/>
                <w:sz w:val="12"/>
                <w:szCs w:val="12"/>
              </w:rPr>
            </w:pPr>
            <w:r w:rsidRPr="00CA5D69">
              <w:rPr>
                <w:rFonts w:ascii="Arial" w:hAnsi="Arial" w:cs="Arial" w:hint="cs"/>
                <w:sz w:val="12"/>
                <w:szCs w:val="12"/>
              </w:rPr>
              <w:t>-</w:t>
            </w:r>
          </w:p>
        </w:tc>
        <w:tc>
          <w:tcPr>
            <w:tcW w:w="810" w:type="dxa"/>
            <w:vAlign w:val="bottom"/>
          </w:tcPr>
          <w:p w14:paraId="0436E48E" w14:textId="23452703" w:rsidR="007706AC" w:rsidRPr="00CA5D69" w:rsidRDefault="007706AC" w:rsidP="007706AC">
            <w:pPr>
              <w:spacing w:line="240" w:lineRule="exact"/>
              <w:ind w:left="-108"/>
              <w:jc w:val="center"/>
              <w:rPr>
                <w:rFonts w:ascii="Arial" w:hAnsi="Arial" w:cs="Arial"/>
                <w:sz w:val="12"/>
                <w:szCs w:val="12"/>
              </w:rPr>
            </w:pPr>
            <w:r w:rsidRPr="00CA5D69">
              <w:rPr>
                <w:rFonts w:ascii="Arial" w:hAnsi="Arial" w:cs="Arial" w:hint="cs"/>
                <w:sz w:val="12"/>
                <w:szCs w:val="12"/>
              </w:rPr>
              <w:t>-</w:t>
            </w:r>
          </w:p>
        </w:tc>
      </w:tr>
      <w:tr w:rsidR="00CA5D69" w:rsidRPr="00CA5D69" w14:paraId="7E2E176E" w14:textId="77777777" w:rsidTr="006A6104">
        <w:tc>
          <w:tcPr>
            <w:tcW w:w="2430" w:type="dxa"/>
          </w:tcPr>
          <w:p w14:paraId="72221579" w14:textId="77777777" w:rsidR="007706AC" w:rsidRPr="00CA5D69" w:rsidRDefault="007706AC" w:rsidP="007706AC">
            <w:pPr>
              <w:spacing w:line="240" w:lineRule="exact"/>
              <w:ind w:right="-108"/>
              <w:jc w:val="both"/>
              <w:rPr>
                <w:rFonts w:ascii="Arial" w:hAnsi="Arial" w:cs="Arial"/>
                <w:sz w:val="12"/>
                <w:szCs w:val="12"/>
              </w:rPr>
            </w:pPr>
            <w:r w:rsidRPr="00CA5D69">
              <w:rPr>
                <w:rFonts w:ascii="Arial" w:hAnsi="Arial" w:cs="Arial"/>
                <w:sz w:val="12"/>
                <w:szCs w:val="12"/>
              </w:rPr>
              <w:t>Other receivables</w:t>
            </w:r>
          </w:p>
        </w:tc>
        <w:tc>
          <w:tcPr>
            <w:tcW w:w="630" w:type="dxa"/>
          </w:tcPr>
          <w:p w14:paraId="209EC7BB" w14:textId="1CF83429" w:rsidR="007706AC" w:rsidRPr="00CA5D69" w:rsidRDefault="007B3080" w:rsidP="007706AC">
            <w:pPr>
              <w:tabs>
                <w:tab w:val="decimal" w:pos="432"/>
              </w:tabs>
              <w:spacing w:line="240" w:lineRule="exact"/>
              <w:rPr>
                <w:rFonts w:ascii="Arial" w:hAnsi="Arial" w:cs="Arial"/>
                <w:sz w:val="12"/>
                <w:szCs w:val="12"/>
              </w:rPr>
            </w:pPr>
            <w:r>
              <w:rPr>
                <w:rFonts w:ascii="Arial" w:hAnsi="Arial" w:cs="Arial"/>
                <w:sz w:val="12"/>
                <w:szCs w:val="12"/>
              </w:rPr>
              <w:t>361</w:t>
            </w:r>
          </w:p>
        </w:tc>
        <w:tc>
          <w:tcPr>
            <w:tcW w:w="630" w:type="dxa"/>
          </w:tcPr>
          <w:p w14:paraId="066125AE" w14:textId="3C36673E"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tcPr>
          <w:p w14:paraId="57EF4865" w14:textId="0E238D6B" w:rsidR="007706AC" w:rsidRPr="00CA5D69" w:rsidRDefault="007706AC" w:rsidP="007706AC">
            <w:pPr>
              <w:tabs>
                <w:tab w:val="decimal" w:pos="447"/>
              </w:tabs>
              <w:spacing w:line="240" w:lineRule="exact"/>
              <w:rPr>
                <w:rFonts w:ascii="Arial" w:hAnsi="Arial" w:cs="Arial"/>
                <w:sz w:val="12"/>
                <w:szCs w:val="12"/>
              </w:rPr>
            </w:pPr>
            <w:r w:rsidRPr="00CA5D69">
              <w:rPr>
                <w:rFonts w:ascii="Arial" w:hAnsi="Arial" w:cs="Arial" w:hint="cs"/>
                <w:sz w:val="12"/>
                <w:szCs w:val="12"/>
              </w:rPr>
              <w:t>-</w:t>
            </w:r>
          </w:p>
        </w:tc>
        <w:tc>
          <w:tcPr>
            <w:tcW w:w="630" w:type="dxa"/>
          </w:tcPr>
          <w:p w14:paraId="11B92FC6" w14:textId="04F4F7D3" w:rsidR="007706AC" w:rsidRPr="00CA5D69" w:rsidRDefault="007706AC" w:rsidP="007706AC">
            <w:pPr>
              <w:tabs>
                <w:tab w:val="decimal" w:pos="402"/>
              </w:tabs>
              <w:spacing w:line="240" w:lineRule="exact"/>
              <w:rPr>
                <w:rFonts w:ascii="Arial" w:hAnsi="Arial" w:cs="Arial"/>
                <w:sz w:val="12"/>
                <w:szCs w:val="12"/>
                <w:cs/>
              </w:rPr>
            </w:pPr>
            <w:r w:rsidRPr="00CA5D69">
              <w:rPr>
                <w:rFonts w:ascii="Arial" w:hAnsi="Arial" w:cs="Arial" w:hint="cs"/>
                <w:sz w:val="12"/>
                <w:szCs w:val="12"/>
              </w:rPr>
              <w:t>-</w:t>
            </w:r>
          </w:p>
        </w:tc>
        <w:tc>
          <w:tcPr>
            <w:tcW w:w="630" w:type="dxa"/>
          </w:tcPr>
          <w:p w14:paraId="086A73AF" w14:textId="44D404BC" w:rsidR="007706AC" w:rsidRPr="00CA5D69" w:rsidRDefault="007706AC" w:rsidP="007706AC">
            <w:pPr>
              <w:tabs>
                <w:tab w:val="decimal" w:pos="432"/>
              </w:tabs>
              <w:spacing w:line="240" w:lineRule="exact"/>
              <w:rPr>
                <w:rFonts w:ascii="Arial" w:hAnsi="Arial" w:cs="Arial"/>
                <w:sz w:val="12"/>
                <w:szCs w:val="12"/>
                <w:cs/>
              </w:rPr>
            </w:pPr>
            <w:r w:rsidRPr="00CA5D69">
              <w:rPr>
                <w:rFonts w:ascii="Arial" w:hAnsi="Arial" w:cs="Arial" w:hint="cs"/>
                <w:sz w:val="12"/>
                <w:szCs w:val="12"/>
              </w:rPr>
              <w:t>-</w:t>
            </w:r>
          </w:p>
        </w:tc>
        <w:tc>
          <w:tcPr>
            <w:tcW w:w="630" w:type="dxa"/>
          </w:tcPr>
          <w:p w14:paraId="76E4AF40" w14:textId="14C68B26" w:rsidR="007706AC" w:rsidRPr="00CA5D69" w:rsidRDefault="007706AC" w:rsidP="007706AC">
            <w:pPr>
              <w:tabs>
                <w:tab w:val="decimal" w:pos="432"/>
              </w:tabs>
              <w:spacing w:line="240" w:lineRule="exact"/>
              <w:rPr>
                <w:rFonts w:ascii="Arial" w:hAnsi="Arial" w:cs="Arial"/>
                <w:sz w:val="12"/>
                <w:szCs w:val="12"/>
                <w:cs/>
              </w:rPr>
            </w:pPr>
            <w:r w:rsidRPr="00CA5D69">
              <w:rPr>
                <w:rFonts w:ascii="Arial" w:hAnsi="Arial" w:cs="Arial" w:hint="cs"/>
                <w:sz w:val="12"/>
                <w:szCs w:val="12"/>
              </w:rPr>
              <w:t>-</w:t>
            </w:r>
          </w:p>
        </w:tc>
        <w:tc>
          <w:tcPr>
            <w:tcW w:w="720" w:type="dxa"/>
          </w:tcPr>
          <w:p w14:paraId="3E2430AC" w14:textId="5F48B001" w:rsidR="007706AC" w:rsidRPr="00CA5D69" w:rsidRDefault="007B3080" w:rsidP="007706AC">
            <w:pPr>
              <w:tabs>
                <w:tab w:val="decimal" w:pos="522"/>
              </w:tabs>
              <w:spacing w:line="240" w:lineRule="exact"/>
              <w:rPr>
                <w:rFonts w:ascii="Arial" w:hAnsi="Arial" w:cs="Arial"/>
                <w:sz w:val="12"/>
                <w:szCs w:val="12"/>
              </w:rPr>
            </w:pPr>
            <w:r>
              <w:rPr>
                <w:rFonts w:ascii="Arial" w:hAnsi="Arial" w:cs="Arial"/>
                <w:sz w:val="12"/>
                <w:szCs w:val="12"/>
              </w:rPr>
              <w:t>47</w:t>
            </w:r>
          </w:p>
        </w:tc>
        <w:tc>
          <w:tcPr>
            <w:tcW w:w="630" w:type="dxa"/>
          </w:tcPr>
          <w:p w14:paraId="0D6C0B3B" w14:textId="45632E89"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hint="cs"/>
                <w:sz w:val="12"/>
                <w:szCs w:val="12"/>
              </w:rPr>
              <w:t>408</w:t>
            </w:r>
          </w:p>
        </w:tc>
        <w:tc>
          <w:tcPr>
            <w:tcW w:w="810" w:type="dxa"/>
          </w:tcPr>
          <w:p w14:paraId="04F79A9F" w14:textId="6143B442" w:rsidR="007706AC" w:rsidRPr="00CA5D69" w:rsidRDefault="007706AC" w:rsidP="007706AC">
            <w:pPr>
              <w:spacing w:line="240" w:lineRule="exact"/>
              <w:ind w:left="-108"/>
              <w:jc w:val="center"/>
              <w:rPr>
                <w:rFonts w:ascii="Arial" w:hAnsi="Arial" w:cs="Arial"/>
                <w:sz w:val="12"/>
                <w:szCs w:val="12"/>
                <w:cs/>
              </w:rPr>
            </w:pPr>
            <w:r w:rsidRPr="00CA5D69">
              <w:rPr>
                <w:rFonts w:ascii="Arial" w:hAnsi="Arial" w:cs="Arial" w:hint="cs"/>
                <w:sz w:val="12"/>
                <w:szCs w:val="12"/>
              </w:rPr>
              <w:t xml:space="preserve">1.00 </w:t>
            </w:r>
            <w:r w:rsidRPr="00CA5D69">
              <w:rPr>
                <w:rFonts w:ascii="Arial" w:hAnsi="Arial" w:cs="Arial"/>
                <w:sz w:val="12"/>
                <w:szCs w:val="12"/>
              </w:rPr>
              <w:t>and</w:t>
            </w:r>
            <w:r w:rsidRPr="00CA5D69">
              <w:rPr>
                <w:rFonts w:ascii="Arial" w:hAnsi="Arial" w:cs="Arial" w:hint="cs"/>
                <w:sz w:val="12"/>
                <w:szCs w:val="12"/>
              </w:rPr>
              <w:t xml:space="preserve"> LIBOR - 1.5</w:t>
            </w:r>
          </w:p>
        </w:tc>
        <w:tc>
          <w:tcPr>
            <w:tcW w:w="810" w:type="dxa"/>
          </w:tcPr>
          <w:p w14:paraId="29F3847A" w14:textId="70011308" w:rsidR="007706AC" w:rsidRPr="00CA5D69" w:rsidRDefault="007706AC" w:rsidP="007706AC">
            <w:pPr>
              <w:spacing w:line="240" w:lineRule="exact"/>
              <w:ind w:left="-108"/>
              <w:jc w:val="center"/>
              <w:rPr>
                <w:rFonts w:ascii="Arial" w:hAnsi="Arial" w:cs="Arial"/>
                <w:sz w:val="12"/>
                <w:szCs w:val="12"/>
                <w:cs/>
              </w:rPr>
            </w:pPr>
            <w:r w:rsidRPr="00CA5D69">
              <w:rPr>
                <w:rFonts w:ascii="Arial" w:hAnsi="Arial" w:cs="Arial" w:hint="cs"/>
                <w:sz w:val="12"/>
                <w:szCs w:val="12"/>
              </w:rPr>
              <w:t>-</w:t>
            </w:r>
          </w:p>
        </w:tc>
      </w:tr>
      <w:tr w:rsidR="00CA5D69" w:rsidRPr="00CA5D69" w14:paraId="2F1B6F20" w14:textId="77777777" w:rsidTr="006A6104">
        <w:tc>
          <w:tcPr>
            <w:tcW w:w="2430" w:type="dxa"/>
          </w:tcPr>
          <w:p w14:paraId="4945D25E" w14:textId="77777777" w:rsidR="007706AC" w:rsidRPr="00CA5D69" w:rsidRDefault="007706AC" w:rsidP="007706AC">
            <w:pPr>
              <w:spacing w:line="240" w:lineRule="exact"/>
              <w:ind w:right="-108"/>
              <w:jc w:val="both"/>
              <w:rPr>
                <w:rFonts w:ascii="Arial" w:hAnsi="Arial" w:cs="Arial"/>
                <w:sz w:val="12"/>
                <w:szCs w:val="12"/>
              </w:rPr>
            </w:pPr>
            <w:r w:rsidRPr="00CA5D69">
              <w:rPr>
                <w:rFonts w:ascii="Arial" w:hAnsi="Arial" w:cs="Arial"/>
                <w:b/>
                <w:bCs/>
                <w:sz w:val="12"/>
                <w:szCs w:val="12"/>
                <w:u w:val="single"/>
              </w:rPr>
              <w:t>Financial instruments - liabilities</w:t>
            </w:r>
          </w:p>
        </w:tc>
        <w:tc>
          <w:tcPr>
            <w:tcW w:w="630" w:type="dxa"/>
            <w:vAlign w:val="bottom"/>
          </w:tcPr>
          <w:p w14:paraId="16A44049" w14:textId="77777777" w:rsidR="007706AC" w:rsidRPr="00CA5D69" w:rsidRDefault="007706AC" w:rsidP="007706AC">
            <w:pPr>
              <w:tabs>
                <w:tab w:val="decimal" w:pos="432"/>
              </w:tabs>
              <w:spacing w:line="240" w:lineRule="exact"/>
              <w:rPr>
                <w:rFonts w:ascii="Arial" w:hAnsi="Arial" w:cs="Arial"/>
                <w:sz w:val="12"/>
                <w:szCs w:val="12"/>
              </w:rPr>
            </w:pPr>
          </w:p>
        </w:tc>
        <w:tc>
          <w:tcPr>
            <w:tcW w:w="630" w:type="dxa"/>
            <w:vAlign w:val="bottom"/>
          </w:tcPr>
          <w:p w14:paraId="3642E5B8" w14:textId="77777777" w:rsidR="007706AC" w:rsidRPr="00CA5D69" w:rsidRDefault="007706AC" w:rsidP="007706AC">
            <w:pPr>
              <w:tabs>
                <w:tab w:val="decimal" w:pos="432"/>
              </w:tabs>
              <w:spacing w:line="240" w:lineRule="exact"/>
              <w:rPr>
                <w:rFonts w:ascii="Arial" w:hAnsi="Arial" w:cs="Arial"/>
                <w:sz w:val="12"/>
                <w:szCs w:val="12"/>
              </w:rPr>
            </w:pPr>
          </w:p>
        </w:tc>
        <w:tc>
          <w:tcPr>
            <w:tcW w:w="720" w:type="dxa"/>
            <w:vAlign w:val="bottom"/>
          </w:tcPr>
          <w:p w14:paraId="3F739C56" w14:textId="77777777" w:rsidR="007706AC" w:rsidRPr="00CA5D69" w:rsidRDefault="007706AC" w:rsidP="007706AC">
            <w:pPr>
              <w:tabs>
                <w:tab w:val="decimal" w:pos="447"/>
              </w:tabs>
              <w:spacing w:line="240" w:lineRule="exact"/>
              <w:rPr>
                <w:rFonts w:ascii="Arial" w:hAnsi="Arial" w:cs="Arial"/>
                <w:sz w:val="12"/>
                <w:szCs w:val="12"/>
              </w:rPr>
            </w:pPr>
          </w:p>
        </w:tc>
        <w:tc>
          <w:tcPr>
            <w:tcW w:w="630" w:type="dxa"/>
            <w:vAlign w:val="bottom"/>
          </w:tcPr>
          <w:p w14:paraId="51415693" w14:textId="77777777" w:rsidR="007706AC" w:rsidRPr="00CA5D69" w:rsidRDefault="007706AC" w:rsidP="007706AC">
            <w:pPr>
              <w:tabs>
                <w:tab w:val="decimal" w:pos="402"/>
              </w:tabs>
              <w:spacing w:line="240" w:lineRule="exact"/>
              <w:rPr>
                <w:rFonts w:ascii="Arial" w:hAnsi="Arial" w:cs="Arial"/>
                <w:sz w:val="12"/>
                <w:szCs w:val="12"/>
              </w:rPr>
            </w:pPr>
          </w:p>
        </w:tc>
        <w:tc>
          <w:tcPr>
            <w:tcW w:w="630" w:type="dxa"/>
            <w:vAlign w:val="bottom"/>
          </w:tcPr>
          <w:p w14:paraId="52A31C3E" w14:textId="77777777" w:rsidR="007706AC" w:rsidRPr="00CA5D69" w:rsidRDefault="007706AC" w:rsidP="007706AC">
            <w:pPr>
              <w:tabs>
                <w:tab w:val="decimal" w:pos="432"/>
              </w:tabs>
              <w:spacing w:line="240" w:lineRule="exact"/>
              <w:rPr>
                <w:rFonts w:ascii="Arial" w:hAnsi="Arial" w:cs="Arial"/>
                <w:sz w:val="12"/>
                <w:szCs w:val="12"/>
              </w:rPr>
            </w:pPr>
          </w:p>
        </w:tc>
        <w:tc>
          <w:tcPr>
            <w:tcW w:w="630" w:type="dxa"/>
            <w:vAlign w:val="bottom"/>
          </w:tcPr>
          <w:p w14:paraId="567F645E" w14:textId="77777777" w:rsidR="007706AC" w:rsidRPr="00CA5D69" w:rsidRDefault="007706AC" w:rsidP="007706AC">
            <w:pPr>
              <w:tabs>
                <w:tab w:val="decimal" w:pos="432"/>
              </w:tabs>
              <w:spacing w:line="240" w:lineRule="exact"/>
              <w:rPr>
                <w:rFonts w:ascii="Arial" w:hAnsi="Arial" w:cs="Arial"/>
                <w:sz w:val="12"/>
                <w:szCs w:val="12"/>
              </w:rPr>
            </w:pPr>
          </w:p>
        </w:tc>
        <w:tc>
          <w:tcPr>
            <w:tcW w:w="720" w:type="dxa"/>
            <w:vAlign w:val="bottom"/>
          </w:tcPr>
          <w:p w14:paraId="703A4EED" w14:textId="77777777" w:rsidR="007706AC" w:rsidRPr="00CA5D69" w:rsidRDefault="007706AC" w:rsidP="007706AC">
            <w:pPr>
              <w:tabs>
                <w:tab w:val="decimal" w:pos="522"/>
              </w:tabs>
              <w:spacing w:line="240" w:lineRule="exact"/>
              <w:rPr>
                <w:rFonts w:ascii="Arial" w:hAnsi="Arial" w:cs="Arial"/>
                <w:sz w:val="12"/>
                <w:szCs w:val="12"/>
              </w:rPr>
            </w:pPr>
          </w:p>
        </w:tc>
        <w:tc>
          <w:tcPr>
            <w:tcW w:w="630" w:type="dxa"/>
            <w:vAlign w:val="bottom"/>
          </w:tcPr>
          <w:p w14:paraId="07F2BFB4" w14:textId="77777777" w:rsidR="007706AC" w:rsidRPr="00CA5D69" w:rsidRDefault="007706AC" w:rsidP="007706AC">
            <w:pPr>
              <w:tabs>
                <w:tab w:val="decimal" w:pos="432"/>
              </w:tabs>
              <w:spacing w:line="240" w:lineRule="exact"/>
              <w:rPr>
                <w:rFonts w:ascii="Arial" w:hAnsi="Arial" w:cs="Arial"/>
                <w:sz w:val="12"/>
                <w:szCs w:val="12"/>
              </w:rPr>
            </w:pPr>
          </w:p>
        </w:tc>
        <w:tc>
          <w:tcPr>
            <w:tcW w:w="810" w:type="dxa"/>
            <w:vAlign w:val="bottom"/>
          </w:tcPr>
          <w:p w14:paraId="06B11B8F" w14:textId="77777777" w:rsidR="007706AC" w:rsidRPr="00CA5D69" w:rsidRDefault="007706AC" w:rsidP="007706AC">
            <w:pPr>
              <w:spacing w:line="240" w:lineRule="exact"/>
              <w:ind w:left="-108"/>
              <w:jc w:val="center"/>
              <w:rPr>
                <w:rFonts w:ascii="Arial" w:hAnsi="Arial" w:cs="Arial"/>
                <w:sz w:val="12"/>
                <w:szCs w:val="12"/>
              </w:rPr>
            </w:pPr>
          </w:p>
        </w:tc>
        <w:tc>
          <w:tcPr>
            <w:tcW w:w="810" w:type="dxa"/>
            <w:vAlign w:val="bottom"/>
          </w:tcPr>
          <w:p w14:paraId="537AF525" w14:textId="77777777" w:rsidR="007706AC" w:rsidRPr="00CA5D69" w:rsidRDefault="007706AC" w:rsidP="007706AC">
            <w:pPr>
              <w:spacing w:line="240" w:lineRule="exact"/>
              <w:ind w:left="-108"/>
              <w:jc w:val="center"/>
              <w:rPr>
                <w:rFonts w:ascii="Arial" w:hAnsi="Arial" w:cs="Arial"/>
                <w:sz w:val="12"/>
                <w:szCs w:val="12"/>
              </w:rPr>
            </w:pPr>
          </w:p>
        </w:tc>
      </w:tr>
      <w:tr w:rsidR="00CA5D69" w:rsidRPr="00CA5D69" w14:paraId="4006F43D" w14:textId="77777777" w:rsidTr="006A6104">
        <w:tc>
          <w:tcPr>
            <w:tcW w:w="2430" w:type="dxa"/>
          </w:tcPr>
          <w:p w14:paraId="4A82DA91" w14:textId="77777777" w:rsidR="007706AC" w:rsidRPr="00CA5D69" w:rsidRDefault="007706AC" w:rsidP="007706AC">
            <w:pPr>
              <w:spacing w:line="240" w:lineRule="exact"/>
              <w:ind w:right="-108"/>
              <w:jc w:val="both"/>
              <w:rPr>
                <w:rFonts w:ascii="Arial" w:hAnsi="Arial" w:cs="Arial"/>
                <w:sz w:val="12"/>
                <w:szCs w:val="12"/>
              </w:rPr>
            </w:pPr>
            <w:r w:rsidRPr="00CA5D69">
              <w:rPr>
                <w:rFonts w:ascii="Arial" w:hAnsi="Arial" w:cs="Arial"/>
                <w:sz w:val="12"/>
                <w:szCs w:val="12"/>
              </w:rPr>
              <w:t>Other payables</w:t>
            </w:r>
          </w:p>
        </w:tc>
        <w:tc>
          <w:tcPr>
            <w:tcW w:w="630" w:type="dxa"/>
            <w:vAlign w:val="bottom"/>
          </w:tcPr>
          <w:p w14:paraId="1907D282" w14:textId="74440F2B"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5C2372EE" w14:textId="7206C8CC"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56FD0D05" w14:textId="095234C5" w:rsidR="007706AC" w:rsidRPr="00CA5D69" w:rsidRDefault="007706AC" w:rsidP="007706AC">
            <w:pPr>
              <w:tabs>
                <w:tab w:val="decimal" w:pos="447"/>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44E95C9F" w14:textId="31BF2A61" w:rsidR="007706AC" w:rsidRPr="00CA5D69" w:rsidRDefault="007706AC" w:rsidP="007706AC">
            <w:pPr>
              <w:tabs>
                <w:tab w:val="decimal" w:pos="40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47931781" w14:textId="0DC9A9A7"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70F97E3C" w14:textId="0C7E1A0D"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2E6CC3DA" w14:textId="5CBA28E8" w:rsidR="007706AC" w:rsidRPr="00CA5D69" w:rsidRDefault="007706AC" w:rsidP="007706AC">
            <w:pPr>
              <w:tabs>
                <w:tab w:val="decimal" w:pos="522"/>
              </w:tabs>
              <w:spacing w:line="240" w:lineRule="exact"/>
              <w:rPr>
                <w:rFonts w:ascii="Arial" w:hAnsi="Arial" w:cs="Arial"/>
                <w:sz w:val="12"/>
                <w:szCs w:val="12"/>
              </w:rPr>
            </w:pPr>
            <w:r w:rsidRPr="00CA5D69">
              <w:rPr>
                <w:rFonts w:ascii="Arial" w:hAnsi="Arial" w:cs="Arial" w:hint="cs"/>
                <w:sz w:val="12"/>
                <w:szCs w:val="12"/>
              </w:rPr>
              <w:t>125</w:t>
            </w:r>
          </w:p>
        </w:tc>
        <w:tc>
          <w:tcPr>
            <w:tcW w:w="630" w:type="dxa"/>
            <w:vAlign w:val="bottom"/>
          </w:tcPr>
          <w:p w14:paraId="1DA24602" w14:textId="6CC0315B"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hint="cs"/>
                <w:sz w:val="12"/>
                <w:szCs w:val="12"/>
              </w:rPr>
              <w:t>125</w:t>
            </w:r>
          </w:p>
        </w:tc>
        <w:tc>
          <w:tcPr>
            <w:tcW w:w="810" w:type="dxa"/>
            <w:vAlign w:val="bottom"/>
          </w:tcPr>
          <w:p w14:paraId="75647CF6" w14:textId="24327189" w:rsidR="007706AC" w:rsidRPr="00CA5D69" w:rsidRDefault="007706AC" w:rsidP="007706AC">
            <w:pPr>
              <w:spacing w:line="240" w:lineRule="exact"/>
              <w:ind w:left="-108"/>
              <w:jc w:val="center"/>
              <w:rPr>
                <w:rFonts w:ascii="Arial" w:hAnsi="Arial" w:cs="Arial"/>
                <w:sz w:val="12"/>
                <w:szCs w:val="12"/>
              </w:rPr>
            </w:pPr>
            <w:r w:rsidRPr="00CA5D69">
              <w:rPr>
                <w:rFonts w:ascii="Arial" w:hAnsi="Arial" w:cs="Arial" w:hint="cs"/>
                <w:sz w:val="12"/>
                <w:szCs w:val="12"/>
              </w:rPr>
              <w:t>-</w:t>
            </w:r>
          </w:p>
        </w:tc>
        <w:tc>
          <w:tcPr>
            <w:tcW w:w="810" w:type="dxa"/>
            <w:vAlign w:val="bottom"/>
          </w:tcPr>
          <w:p w14:paraId="2B1AD916" w14:textId="3E3A69D0" w:rsidR="007706AC" w:rsidRPr="00CA5D69" w:rsidRDefault="007706AC" w:rsidP="007706AC">
            <w:pPr>
              <w:spacing w:line="240" w:lineRule="exact"/>
              <w:ind w:left="-108"/>
              <w:jc w:val="center"/>
              <w:rPr>
                <w:rFonts w:ascii="Arial" w:hAnsi="Arial" w:cs="Arial"/>
                <w:sz w:val="12"/>
                <w:szCs w:val="12"/>
              </w:rPr>
            </w:pPr>
            <w:r w:rsidRPr="00CA5D69">
              <w:rPr>
                <w:rFonts w:ascii="Arial" w:hAnsi="Arial" w:cs="Arial" w:hint="cs"/>
                <w:sz w:val="12"/>
                <w:szCs w:val="12"/>
              </w:rPr>
              <w:t>-</w:t>
            </w:r>
          </w:p>
        </w:tc>
      </w:tr>
      <w:tr w:rsidR="00CA5D69" w:rsidRPr="00CA5D69" w14:paraId="7E182B49" w14:textId="77777777" w:rsidTr="006A6104">
        <w:tc>
          <w:tcPr>
            <w:tcW w:w="2430" w:type="dxa"/>
          </w:tcPr>
          <w:p w14:paraId="65D49A6E" w14:textId="77777777" w:rsidR="007706AC" w:rsidRPr="00CA5D69" w:rsidRDefault="007706AC" w:rsidP="007706AC">
            <w:pPr>
              <w:spacing w:line="240" w:lineRule="exact"/>
              <w:ind w:right="-108"/>
              <w:jc w:val="both"/>
              <w:rPr>
                <w:rFonts w:ascii="Arial" w:hAnsi="Arial" w:cs="Arial"/>
                <w:sz w:val="12"/>
                <w:szCs w:val="12"/>
              </w:rPr>
            </w:pPr>
            <w:r w:rsidRPr="00CA5D69">
              <w:rPr>
                <w:rFonts w:ascii="Arial" w:hAnsi="Arial" w:cs="Arial"/>
                <w:sz w:val="12"/>
                <w:szCs w:val="12"/>
              </w:rPr>
              <w:t>Short-term borrowings</w:t>
            </w:r>
          </w:p>
        </w:tc>
        <w:tc>
          <w:tcPr>
            <w:tcW w:w="630" w:type="dxa"/>
            <w:vAlign w:val="bottom"/>
          </w:tcPr>
          <w:p w14:paraId="283558BC" w14:textId="61FA309E"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2199F7EB" w14:textId="5628185B"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hint="cs"/>
                <w:sz w:val="12"/>
                <w:szCs w:val="12"/>
              </w:rPr>
              <w:t>2,830</w:t>
            </w:r>
          </w:p>
        </w:tc>
        <w:tc>
          <w:tcPr>
            <w:tcW w:w="720" w:type="dxa"/>
            <w:vAlign w:val="bottom"/>
          </w:tcPr>
          <w:p w14:paraId="2AC8C11F" w14:textId="5B3B37AB" w:rsidR="007706AC" w:rsidRPr="00CA5D69" w:rsidRDefault="007706AC" w:rsidP="007706AC">
            <w:pPr>
              <w:tabs>
                <w:tab w:val="decimal" w:pos="447"/>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72A5986D" w14:textId="09D38872" w:rsidR="007706AC" w:rsidRPr="00CA5D69" w:rsidRDefault="007706AC" w:rsidP="007706AC">
            <w:pPr>
              <w:tabs>
                <w:tab w:val="decimal" w:pos="40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55D58974" w14:textId="1326316B"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7C070AB8" w14:textId="3B428B98"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35331E0B" w14:textId="02F22921" w:rsidR="007706AC" w:rsidRPr="00CA5D69" w:rsidRDefault="007706AC" w:rsidP="007706AC">
            <w:pPr>
              <w:tabs>
                <w:tab w:val="decimal" w:pos="52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051466BD" w14:textId="1F20817A"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hint="cs"/>
                <w:sz w:val="12"/>
                <w:szCs w:val="12"/>
              </w:rPr>
              <w:t>2,830</w:t>
            </w:r>
          </w:p>
        </w:tc>
        <w:tc>
          <w:tcPr>
            <w:tcW w:w="810" w:type="dxa"/>
            <w:vAlign w:val="bottom"/>
          </w:tcPr>
          <w:p w14:paraId="7AB612DC" w14:textId="3D13D86D" w:rsidR="007706AC" w:rsidRPr="00CA5D69" w:rsidRDefault="007706AC" w:rsidP="007706AC">
            <w:pPr>
              <w:spacing w:line="240" w:lineRule="exact"/>
              <w:ind w:left="-108"/>
              <w:jc w:val="center"/>
              <w:rPr>
                <w:rFonts w:ascii="Arial" w:hAnsi="Arial" w:cs="Arial"/>
                <w:sz w:val="12"/>
                <w:szCs w:val="12"/>
              </w:rPr>
            </w:pPr>
            <w:r w:rsidRPr="00CA5D69">
              <w:rPr>
                <w:rFonts w:ascii="Arial" w:hAnsi="Arial" w:cs="Arial" w:hint="cs"/>
                <w:sz w:val="12"/>
                <w:szCs w:val="12"/>
              </w:rPr>
              <w:t>-</w:t>
            </w:r>
          </w:p>
        </w:tc>
        <w:tc>
          <w:tcPr>
            <w:tcW w:w="810" w:type="dxa"/>
            <w:vAlign w:val="bottom"/>
          </w:tcPr>
          <w:p w14:paraId="35FE7696" w14:textId="4754D63C" w:rsidR="007706AC" w:rsidRPr="00CA5D69" w:rsidRDefault="007706AC" w:rsidP="007706AC">
            <w:pPr>
              <w:spacing w:line="240" w:lineRule="exact"/>
              <w:ind w:left="-108"/>
              <w:jc w:val="center"/>
              <w:rPr>
                <w:rFonts w:ascii="Arial" w:hAnsi="Arial" w:cs="Arial"/>
                <w:sz w:val="12"/>
                <w:szCs w:val="12"/>
              </w:rPr>
            </w:pPr>
            <w:r w:rsidRPr="00CA5D69">
              <w:rPr>
                <w:rFonts w:ascii="Arial" w:hAnsi="Arial" w:cs="Arial"/>
                <w:sz w:val="12"/>
                <w:szCs w:val="12"/>
              </w:rPr>
              <w:t>Note</w:t>
            </w:r>
            <w:r w:rsidRPr="00CA5D69">
              <w:rPr>
                <w:rFonts w:ascii="Arial" w:hAnsi="Arial" w:cs="Arial" w:hint="cs"/>
                <w:sz w:val="12"/>
                <w:szCs w:val="12"/>
                <w:cs/>
              </w:rPr>
              <w:t xml:space="preserve"> </w:t>
            </w:r>
            <w:r w:rsidRPr="00CA5D69">
              <w:rPr>
                <w:rFonts w:ascii="Arial" w:hAnsi="Arial" w:cs="Arial" w:hint="cs"/>
                <w:sz w:val="12"/>
                <w:szCs w:val="12"/>
              </w:rPr>
              <w:t>22</w:t>
            </w:r>
          </w:p>
        </w:tc>
      </w:tr>
      <w:tr w:rsidR="00CA5D69" w:rsidRPr="00CA5D69" w14:paraId="72C9D097" w14:textId="77777777" w:rsidTr="006A6104">
        <w:tc>
          <w:tcPr>
            <w:tcW w:w="2430" w:type="dxa"/>
          </w:tcPr>
          <w:p w14:paraId="23BA2B07" w14:textId="42A7C739" w:rsidR="007706AC" w:rsidRPr="00CA5D69" w:rsidRDefault="007706AC" w:rsidP="007706AC">
            <w:pPr>
              <w:spacing w:line="240" w:lineRule="exact"/>
              <w:ind w:right="-108"/>
              <w:jc w:val="both"/>
              <w:rPr>
                <w:rFonts w:ascii="Arial" w:hAnsi="Arial" w:cs="Arial"/>
                <w:sz w:val="12"/>
                <w:szCs w:val="12"/>
              </w:rPr>
            </w:pPr>
            <w:r w:rsidRPr="00CA5D69">
              <w:rPr>
                <w:rFonts w:ascii="Arial" w:hAnsi="Arial" w:cs="Arial"/>
                <w:sz w:val="12"/>
                <w:szCs w:val="12"/>
              </w:rPr>
              <w:t>Lease liabilities</w:t>
            </w:r>
          </w:p>
        </w:tc>
        <w:tc>
          <w:tcPr>
            <w:tcW w:w="630" w:type="dxa"/>
            <w:vAlign w:val="bottom"/>
          </w:tcPr>
          <w:p w14:paraId="38118130" w14:textId="7DA133E7"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1295D985" w14:textId="2C5119A8"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19C676F2" w14:textId="3E521BDF" w:rsidR="007706AC" w:rsidRPr="00CA5D69" w:rsidRDefault="007706AC" w:rsidP="007706AC">
            <w:pPr>
              <w:tabs>
                <w:tab w:val="decimal" w:pos="447"/>
              </w:tabs>
              <w:spacing w:line="240" w:lineRule="exact"/>
              <w:rPr>
                <w:rFonts w:ascii="Arial" w:hAnsi="Arial" w:cs="Arial"/>
                <w:sz w:val="12"/>
                <w:szCs w:val="12"/>
              </w:rPr>
            </w:pPr>
            <w:r w:rsidRPr="00CA5D69">
              <w:rPr>
                <w:rFonts w:ascii="Arial" w:hAnsi="Arial" w:cs="Arial" w:hint="cs"/>
                <w:sz w:val="12"/>
                <w:szCs w:val="12"/>
              </w:rPr>
              <w:t>11</w:t>
            </w:r>
          </w:p>
        </w:tc>
        <w:tc>
          <w:tcPr>
            <w:tcW w:w="630" w:type="dxa"/>
            <w:vAlign w:val="bottom"/>
          </w:tcPr>
          <w:p w14:paraId="6DCDDB28" w14:textId="6F040BAE" w:rsidR="007706AC" w:rsidRPr="00CA5D69" w:rsidRDefault="007706AC" w:rsidP="007706AC">
            <w:pPr>
              <w:tabs>
                <w:tab w:val="decimal" w:pos="402"/>
              </w:tabs>
              <w:spacing w:line="240" w:lineRule="exact"/>
              <w:rPr>
                <w:rFonts w:ascii="Arial" w:hAnsi="Arial" w:cs="Arial"/>
                <w:sz w:val="12"/>
                <w:szCs w:val="12"/>
              </w:rPr>
            </w:pPr>
            <w:r w:rsidRPr="00CA5D69">
              <w:rPr>
                <w:rFonts w:ascii="Arial" w:hAnsi="Arial" w:cs="Arial" w:hint="cs"/>
                <w:sz w:val="12"/>
                <w:szCs w:val="12"/>
              </w:rPr>
              <w:t>41</w:t>
            </w:r>
          </w:p>
        </w:tc>
        <w:tc>
          <w:tcPr>
            <w:tcW w:w="630" w:type="dxa"/>
            <w:vAlign w:val="bottom"/>
          </w:tcPr>
          <w:p w14:paraId="0D5D850C" w14:textId="094111F8"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57C5C60B" w14:textId="205AFF08"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594B8609" w14:textId="5DF6A8A0" w:rsidR="007706AC" w:rsidRPr="00CA5D69" w:rsidRDefault="007706AC" w:rsidP="007706AC">
            <w:pPr>
              <w:tabs>
                <w:tab w:val="decimal" w:pos="52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4161F2A4" w14:textId="5AAFF058"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hint="cs"/>
                <w:sz w:val="12"/>
                <w:szCs w:val="12"/>
              </w:rPr>
              <w:t>52</w:t>
            </w:r>
          </w:p>
        </w:tc>
        <w:tc>
          <w:tcPr>
            <w:tcW w:w="810" w:type="dxa"/>
            <w:vAlign w:val="bottom"/>
          </w:tcPr>
          <w:p w14:paraId="65A66294" w14:textId="2AA4413A" w:rsidR="007706AC" w:rsidRPr="00CA5D69" w:rsidRDefault="007706AC" w:rsidP="007706AC">
            <w:pPr>
              <w:spacing w:line="240" w:lineRule="exact"/>
              <w:ind w:left="-108"/>
              <w:jc w:val="center"/>
              <w:rPr>
                <w:rFonts w:ascii="Arial" w:hAnsi="Arial" w:cs="Arial"/>
                <w:sz w:val="12"/>
                <w:szCs w:val="12"/>
              </w:rPr>
            </w:pPr>
            <w:r w:rsidRPr="00CA5D69">
              <w:rPr>
                <w:rFonts w:ascii="Arial" w:hAnsi="Arial" w:cs="Arial" w:hint="cs"/>
                <w:sz w:val="12"/>
                <w:szCs w:val="12"/>
              </w:rPr>
              <w:t>-</w:t>
            </w:r>
          </w:p>
        </w:tc>
        <w:tc>
          <w:tcPr>
            <w:tcW w:w="810" w:type="dxa"/>
            <w:vAlign w:val="bottom"/>
          </w:tcPr>
          <w:p w14:paraId="3B20C246" w14:textId="7A671F11" w:rsidR="007706AC" w:rsidRPr="00CA5D69" w:rsidRDefault="007706AC" w:rsidP="007706AC">
            <w:pPr>
              <w:spacing w:line="240" w:lineRule="exact"/>
              <w:ind w:left="-108"/>
              <w:jc w:val="center"/>
              <w:rPr>
                <w:rFonts w:ascii="Arial" w:hAnsi="Arial" w:cs="Arial"/>
                <w:sz w:val="12"/>
                <w:szCs w:val="12"/>
              </w:rPr>
            </w:pPr>
            <w:r w:rsidRPr="00CA5D69">
              <w:rPr>
                <w:rFonts w:ascii="Arial" w:hAnsi="Arial" w:cs="Arial" w:hint="cs"/>
                <w:sz w:val="12"/>
                <w:szCs w:val="12"/>
              </w:rPr>
              <w:t>2.68</w:t>
            </w:r>
          </w:p>
        </w:tc>
      </w:tr>
    </w:tbl>
    <w:p w14:paraId="5C414EA6" w14:textId="77777777" w:rsidR="00523D1F" w:rsidRPr="00CA5D69" w:rsidRDefault="00523D1F" w:rsidP="00523D1F">
      <w:pPr>
        <w:spacing w:line="380" w:lineRule="exact"/>
        <w:ind w:left="547" w:right="-97"/>
        <w:jc w:val="right"/>
        <w:rPr>
          <w:rFonts w:ascii="Arial" w:hAnsi="Arial" w:cs="Arial"/>
          <w:sz w:val="12"/>
          <w:szCs w:val="12"/>
        </w:rPr>
      </w:pPr>
      <w:r w:rsidRPr="00CA5D69">
        <w:rPr>
          <w:rFonts w:ascii="Arial" w:hAnsi="Arial" w:cs="Arial"/>
          <w:sz w:val="12"/>
          <w:szCs w:val="12"/>
        </w:rPr>
        <w:t>(Unit: Million Baht)</w:t>
      </w:r>
    </w:p>
    <w:tbl>
      <w:tblPr>
        <w:tblW w:w="9270" w:type="dxa"/>
        <w:tblInd w:w="558" w:type="dxa"/>
        <w:tblLayout w:type="fixed"/>
        <w:tblLook w:val="0000" w:firstRow="0" w:lastRow="0" w:firstColumn="0" w:lastColumn="0" w:noHBand="0" w:noVBand="0"/>
      </w:tblPr>
      <w:tblGrid>
        <w:gridCol w:w="2430"/>
        <w:gridCol w:w="630"/>
        <w:gridCol w:w="630"/>
        <w:gridCol w:w="720"/>
        <w:gridCol w:w="630"/>
        <w:gridCol w:w="630"/>
        <w:gridCol w:w="630"/>
        <w:gridCol w:w="720"/>
        <w:gridCol w:w="630"/>
        <w:gridCol w:w="810"/>
        <w:gridCol w:w="810"/>
      </w:tblGrid>
      <w:tr w:rsidR="00CA5D69" w:rsidRPr="00CA5D69" w14:paraId="5165089C" w14:textId="77777777" w:rsidTr="006A6104">
        <w:trPr>
          <w:cantSplit/>
        </w:trPr>
        <w:tc>
          <w:tcPr>
            <w:tcW w:w="2430" w:type="dxa"/>
            <w:vAlign w:val="bottom"/>
          </w:tcPr>
          <w:p w14:paraId="50730C3F" w14:textId="77777777" w:rsidR="00523D1F" w:rsidRPr="00CA5D69" w:rsidRDefault="00523D1F" w:rsidP="006A6104">
            <w:pPr>
              <w:spacing w:line="240" w:lineRule="exact"/>
              <w:ind w:right="-108"/>
              <w:jc w:val="center"/>
              <w:rPr>
                <w:rFonts w:ascii="Arial" w:hAnsi="Arial" w:cs="Arial"/>
                <w:sz w:val="12"/>
                <w:szCs w:val="12"/>
              </w:rPr>
            </w:pPr>
          </w:p>
        </w:tc>
        <w:tc>
          <w:tcPr>
            <w:tcW w:w="6840" w:type="dxa"/>
            <w:gridSpan w:val="10"/>
            <w:vAlign w:val="bottom"/>
          </w:tcPr>
          <w:p w14:paraId="68A9B3D6" w14:textId="77777777" w:rsidR="00523D1F" w:rsidRPr="00CA5D69" w:rsidRDefault="00523D1F"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Consolidated financial statements</w:t>
            </w:r>
          </w:p>
        </w:tc>
      </w:tr>
      <w:tr w:rsidR="00CA5D69" w:rsidRPr="00CA5D69" w14:paraId="011D7C21" w14:textId="77777777" w:rsidTr="006A6104">
        <w:trPr>
          <w:cantSplit/>
        </w:trPr>
        <w:tc>
          <w:tcPr>
            <w:tcW w:w="2430" w:type="dxa"/>
            <w:vAlign w:val="bottom"/>
          </w:tcPr>
          <w:p w14:paraId="2C0829C8" w14:textId="77777777" w:rsidR="00523D1F" w:rsidRPr="00CA5D69" w:rsidRDefault="00523D1F" w:rsidP="006A6104">
            <w:pPr>
              <w:spacing w:line="240" w:lineRule="exact"/>
              <w:ind w:right="-108"/>
              <w:jc w:val="center"/>
              <w:rPr>
                <w:rFonts w:ascii="Arial" w:hAnsi="Arial" w:cs="Arial"/>
                <w:sz w:val="12"/>
                <w:szCs w:val="12"/>
              </w:rPr>
            </w:pPr>
          </w:p>
        </w:tc>
        <w:tc>
          <w:tcPr>
            <w:tcW w:w="6840" w:type="dxa"/>
            <w:gridSpan w:val="10"/>
            <w:vAlign w:val="bottom"/>
          </w:tcPr>
          <w:p w14:paraId="5037A0B7" w14:textId="77777777" w:rsidR="00523D1F" w:rsidRPr="00CA5D69" w:rsidRDefault="00523D1F"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As at 31 December 2019</w:t>
            </w:r>
          </w:p>
        </w:tc>
      </w:tr>
      <w:tr w:rsidR="00CA5D69" w:rsidRPr="00CA5D69" w14:paraId="0B4C723D" w14:textId="77777777" w:rsidTr="006A6104">
        <w:trPr>
          <w:cantSplit/>
        </w:trPr>
        <w:tc>
          <w:tcPr>
            <w:tcW w:w="2430" w:type="dxa"/>
            <w:vAlign w:val="bottom"/>
          </w:tcPr>
          <w:p w14:paraId="632FA3D3" w14:textId="77777777" w:rsidR="00523D1F" w:rsidRPr="00CA5D69" w:rsidRDefault="00523D1F" w:rsidP="006A6104">
            <w:pPr>
              <w:spacing w:line="240" w:lineRule="exact"/>
              <w:ind w:right="-108"/>
              <w:jc w:val="center"/>
              <w:rPr>
                <w:rFonts w:ascii="Arial" w:hAnsi="Arial" w:cs="Arial"/>
                <w:sz w:val="12"/>
                <w:szCs w:val="12"/>
              </w:rPr>
            </w:pPr>
          </w:p>
        </w:tc>
        <w:tc>
          <w:tcPr>
            <w:tcW w:w="5220" w:type="dxa"/>
            <w:gridSpan w:val="8"/>
            <w:vAlign w:val="bottom"/>
          </w:tcPr>
          <w:p w14:paraId="35ACCB71" w14:textId="77777777" w:rsidR="00523D1F" w:rsidRPr="00CA5D69" w:rsidRDefault="00523D1F"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Outstanding balances of financial instruments</w:t>
            </w:r>
          </w:p>
        </w:tc>
        <w:tc>
          <w:tcPr>
            <w:tcW w:w="1620" w:type="dxa"/>
            <w:gridSpan w:val="2"/>
            <w:vAlign w:val="bottom"/>
          </w:tcPr>
          <w:p w14:paraId="410581AC" w14:textId="77777777" w:rsidR="00523D1F" w:rsidRPr="00CA5D69" w:rsidRDefault="00523D1F" w:rsidP="006A6104">
            <w:pPr>
              <w:spacing w:line="240" w:lineRule="exact"/>
              <w:ind w:left="-18" w:right="-30"/>
              <w:jc w:val="center"/>
              <w:rPr>
                <w:rFonts w:ascii="Arial" w:hAnsi="Arial" w:cs="Arial"/>
                <w:sz w:val="12"/>
                <w:szCs w:val="12"/>
              </w:rPr>
            </w:pPr>
          </w:p>
        </w:tc>
      </w:tr>
      <w:tr w:rsidR="00CA5D69" w:rsidRPr="00CA5D69" w14:paraId="043E9E7F" w14:textId="77777777" w:rsidTr="006A6104">
        <w:trPr>
          <w:cantSplit/>
        </w:trPr>
        <w:tc>
          <w:tcPr>
            <w:tcW w:w="2430" w:type="dxa"/>
            <w:vAlign w:val="bottom"/>
          </w:tcPr>
          <w:p w14:paraId="0EC73DF8" w14:textId="77777777" w:rsidR="00523D1F" w:rsidRPr="00CA5D69" w:rsidRDefault="00523D1F" w:rsidP="006A6104">
            <w:pPr>
              <w:spacing w:line="240" w:lineRule="exact"/>
              <w:ind w:right="-108"/>
              <w:jc w:val="center"/>
              <w:rPr>
                <w:rFonts w:ascii="Arial" w:hAnsi="Arial" w:cs="Arial"/>
                <w:sz w:val="12"/>
                <w:szCs w:val="12"/>
              </w:rPr>
            </w:pPr>
          </w:p>
        </w:tc>
        <w:tc>
          <w:tcPr>
            <w:tcW w:w="630" w:type="dxa"/>
            <w:vAlign w:val="bottom"/>
          </w:tcPr>
          <w:p w14:paraId="0CA1023A" w14:textId="77777777" w:rsidR="00523D1F" w:rsidRPr="00CA5D69" w:rsidRDefault="00523D1F" w:rsidP="006A6104">
            <w:pPr>
              <w:spacing w:line="240" w:lineRule="exact"/>
              <w:ind w:left="-18" w:right="-30"/>
              <w:jc w:val="center"/>
              <w:rPr>
                <w:rFonts w:ascii="Arial" w:hAnsi="Arial" w:cs="Arial"/>
                <w:sz w:val="12"/>
                <w:szCs w:val="12"/>
              </w:rPr>
            </w:pPr>
          </w:p>
        </w:tc>
        <w:tc>
          <w:tcPr>
            <w:tcW w:w="3240" w:type="dxa"/>
            <w:gridSpan w:val="5"/>
            <w:vAlign w:val="bottom"/>
          </w:tcPr>
          <w:p w14:paraId="17DF2837" w14:textId="77777777" w:rsidR="00523D1F" w:rsidRPr="00CA5D69" w:rsidRDefault="00523D1F"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Fixed interest rate</w:t>
            </w:r>
          </w:p>
        </w:tc>
        <w:tc>
          <w:tcPr>
            <w:tcW w:w="1350" w:type="dxa"/>
            <w:gridSpan w:val="2"/>
            <w:vAlign w:val="bottom"/>
          </w:tcPr>
          <w:p w14:paraId="671681D9" w14:textId="77777777" w:rsidR="00523D1F" w:rsidRPr="00CA5D69" w:rsidRDefault="00523D1F" w:rsidP="006A6104">
            <w:pPr>
              <w:spacing w:line="240" w:lineRule="exact"/>
              <w:jc w:val="center"/>
              <w:rPr>
                <w:rFonts w:ascii="Arial" w:hAnsi="Arial" w:cs="Arial"/>
                <w:sz w:val="12"/>
                <w:szCs w:val="12"/>
              </w:rPr>
            </w:pPr>
          </w:p>
        </w:tc>
        <w:tc>
          <w:tcPr>
            <w:tcW w:w="1620" w:type="dxa"/>
            <w:gridSpan w:val="2"/>
            <w:vAlign w:val="bottom"/>
          </w:tcPr>
          <w:p w14:paraId="658040B0" w14:textId="77777777" w:rsidR="00523D1F" w:rsidRPr="00CA5D69" w:rsidRDefault="00523D1F" w:rsidP="006A6104">
            <w:pPr>
              <w:spacing w:line="240" w:lineRule="exact"/>
              <w:ind w:left="-18" w:right="-30"/>
              <w:jc w:val="center"/>
              <w:rPr>
                <w:rFonts w:ascii="Arial" w:hAnsi="Arial" w:cs="Arial"/>
                <w:sz w:val="12"/>
                <w:szCs w:val="12"/>
              </w:rPr>
            </w:pPr>
            <w:r w:rsidRPr="00CA5D69">
              <w:rPr>
                <w:rFonts w:ascii="Arial" w:hAnsi="Arial" w:cs="Arial"/>
                <w:sz w:val="12"/>
                <w:szCs w:val="12"/>
              </w:rPr>
              <w:t>Interest rate</w:t>
            </w:r>
          </w:p>
        </w:tc>
      </w:tr>
      <w:tr w:rsidR="00CA5D69" w:rsidRPr="00CA5D69" w14:paraId="4A45B891" w14:textId="77777777" w:rsidTr="006A6104">
        <w:trPr>
          <w:cantSplit/>
        </w:trPr>
        <w:tc>
          <w:tcPr>
            <w:tcW w:w="2430" w:type="dxa"/>
            <w:vAlign w:val="bottom"/>
          </w:tcPr>
          <w:p w14:paraId="71531998" w14:textId="77777777" w:rsidR="00523D1F" w:rsidRPr="00CA5D69" w:rsidRDefault="00523D1F" w:rsidP="006A6104">
            <w:pPr>
              <w:spacing w:line="240" w:lineRule="exact"/>
              <w:ind w:right="-108"/>
              <w:jc w:val="center"/>
              <w:rPr>
                <w:rFonts w:ascii="Arial" w:hAnsi="Arial" w:cs="Arial"/>
                <w:sz w:val="12"/>
                <w:szCs w:val="12"/>
              </w:rPr>
            </w:pPr>
          </w:p>
        </w:tc>
        <w:tc>
          <w:tcPr>
            <w:tcW w:w="630" w:type="dxa"/>
            <w:vAlign w:val="bottom"/>
          </w:tcPr>
          <w:p w14:paraId="1C09C38C" w14:textId="77777777" w:rsidR="00523D1F" w:rsidRPr="00CA5D69" w:rsidRDefault="00523D1F" w:rsidP="006A6104">
            <w:pPr>
              <w:spacing w:line="240" w:lineRule="exact"/>
              <w:ind w:left="-18" w:right="-30"/>
              <w:jc w:val="center"/>
              <w:rPr>
                <w:rFonts w:ascii="Arial" w:hAnsi="Arial" w:cs="Arial"/>
                <w:sz w:val="12"/>
                <w:szCs w:val="12"/>
              </w:rPr>
            </w:pPr>
          </w:p>
        </w:tc>
        <w:tc>
          <w:tcPr>
            <w:tcW w:w="3240" w:type="dxa"/>
            <w:gridSpan w:val="5"/>
            <w:vAlign w:val="bottom"/>
          </w:tcPr>
          <w:p w14:paraId="3D9F97EB" w14:textId="77777777" w:rsidR="00523D1F" w:rsidRPr="00CA5D69" w:rsidRDefault="00523D1F"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Repricing or maturity dates</w:t>
            </w:r>
          </w:p>
        </w:tc>
        <w:tc>
          <w:tcPr>
            <w:tcW w:w="1350" w:type="dxa"/>
            <w:gridSpan w:val="2"/>
            <w:vAlign w:val="bottom"/>
          </w:tcPr>
          <w:p w14:paraId="2E93E5D8" w14:textId="77777777" w:rsidR="00523D1F" w:rsidRPr="00CA5D69" w:rsidRDefault="00523D1F" w:rsidP="006A6104">
            <w:pPr>
              <w:spacing w:line="240" w:lineRule="exact"/>
              <w:jc w:val="center"/>
              <w:rPr>
                <w:rFonts w:ascii="Arial" w:hAnsi="Arial" w:cs="Arial"/>
                <w:sz w:val="12"/>
                <w:szCs w:val="12"/>
              </w:rPr>
            </w:pPr>
          </w:p>
        </w:tc>
        <w:tc>
          <w:tcPr>
            <w:tcW w:w="1620" w:type="dxa"/>
            <w:gridSpan w:val="2"/>
            <w:vAlign w:val="bottom"/>
          </w:tcPr>
          <w:p w14:paraId="7AE55047" w14:textId="77777777" w:rsidR="00523D1F" w:rsidRPr="00CA5D69" w:rsidRDefault="00523D1F"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(Percent per annum)</w:t>
            </w:r>
          </w:p>
        </w:tc>
      </w:tr>
      <w:tr w:rsidR="00CA5D69" w:rsidRPr="00CA5D69" w14:paraId="15F55417" w14:textId="77777777" w:rsidTr="006A6104">
        <w:tc>
          <w:tcPr>
            <w:tcW w:w="2430" w:type="dxa"/>
            <w:vAlign w:val="bottom"/>
          </w:tcPr>
          <w:p w14:paraId="6FC6676B" w14:textId="77777777" w:rsidR="00523D1F" w:rsidRPr="00CA5D69" w:rsidRDefault="00523D1F" w:rsidP="006A6104">
            <w:pPr>
              <w:spacing w:line="240" w:lineRule="exact"/>
              <w:ind w:right="-108"/>
              <w:jc w:val="center"/>
              <w:rPr>
                <w:rFonts w:ascii="Arial" w:hAnsi="Arial" w:cs="Arial"/>
                <w:sz w:val="12"/>
                <w:szCs w:val="12"/>
              </w:rPr>
            </w:pPr>
          </w:p>
        </w:tc>
        <w:tc>
          <w:tcPr>
            <w:tcW w:w="630" w:type="dxa"/>
            <w:vAlign w:val="bottom"/>
          </w:tcPr>
          <w:p w14:paraId="297A5E6C" w14:textId="77777777" w:rsidR="00523D1F" w:rsidRPr="00CA5D69" w:rsidRDefault="00523D1F" w:rsidP="006A6104">
            <w:pPr>
              <w:spacing w:line="240" w:lineRule="exact"/>
              <w:ind w:left="-18" w:right="-30"/>
              <w:jc w:val="center"/>
              <w:rPr>
                <w:rFonts w:ascii="Arial" w:hAnsi="Arial" w:cs="Arial"/>
                <w:sz w:val="12"/>
                <w:szCs w:val="12"/>
              </w:rPr>
            </w:pPr>
            <w:r w:rsidRPr="00CA5D69">
              <w:rPr>
                <w:rFonts w:ascii="Arial" w:hAnsi="Arial" w:cs="Arial"/>
                <w:sz w:val="12"/>
                <w:szCs w:val="12"/>
              </w:rPr>
              <w:t>Floating</w:t>
            </w:r>
          </w:p>
        </w:tc>
        <w:tc>
          <w:tcPr>
            <w:tcW w:w="630" w:type="dxa"/>
            <w:vAlign w:val="bottom"/>
          </w:tcPr>
          <w:p w14:paraId="56851419" w14:textId="77777777" w:rsidR="00523D1F" w:rsidRPr="00CA5D69" w:rsidRDefault="00523D1F" w:rsidP="006A6104">
            <w:pPr>
              <w:spacing w:line="240" w:lineRule="exact"/>
              <w:jc w:val="center"/>
              <w:rPr>
                <w:rFonts w:ascii="Arial" w:hAnsi="Arial" w:cs="Arial"/>
                <w:sz w:val="12"/>
                <w:szCs w:val="12"/>
              </w:rPr>
            </w:pPr>
          </w:p>
        </w:tc>
        <w:tc>
          <w:tcPr>
            <w:tcW w:w="720" w:type="dxa"/>
            <w:vAlign w:val="bottom"/>
          </w:tcPr>
          <w:p w14:paraId="4A60EC22" w14:textId="77777777" w:rsidR="00523D1F" w:rsidRPr="00CA5D69" w:rsidRDefault="00523D1F" w:rsidP="006A6104">
            <w:pPr>
              <w:spacing w:line="240" w:lineRule="exact"/>
              <w:jc w:val="center"/>
              <w:rPr>
                <w:rFonts w:ascii="Arial" w:hAnsi="Arial" w:cs="Arial"/>
                <w:sz w:val="12"/>
                <w:szCs w:val="12"/>
              </w:rPr>
            </w:pPr>
          </w:p>
        </w:tc>
        <w:tc>
          <w:tcPr>
            <w:tcW w:w="630" w:type="dxa"/>
            <w:vAlign w:val="bottom"/>
          </w:tcPr>
          <w:p w14:paraId="034FA128" w14:textId="77777777" w:rsidR="00523D1F" w:rsidRPr="00CA5D69" w:rsidRDefault="00523D1F" w:rsidP="006A6104">
            <w:pPr>
              <w:spacing w:line="240" w:lineRule="exact"/>
              <w:jc w:val="center"/>
              <w:rPr>
                <w:rFonts w:ascii="Arial" w:hAnsi="Arial" w:cs="Arial"/>
                <w:sz w:val="12"/>
                <w:szCs w:val="12"/>
              </w:rPr>
            </w:pPr>
          </w:p>
        </w:tc>
        <w:tc>
          <w:tcPr>
            <w:tcW w:w="630" w:type="dxa"/>
            <w:vAlign w:val="bottom"/>
          </w:tcPr>
          <w:p w14:paraId="20E635FA" w14:textId="77777777" w:rsidR="00523D1F" w:rsidRPr="00CA5D69" w:rsidRDefault="00523D1F" w:rsidP="006A6104">
            <w:pPr>
              <w:spacing w:line="240" w:lineRule="exact"/>
              <w:jc w:val="center"/>
              <w:rPr>
                <w:rFonts w:ascii="Arial" w:hAnsi="Arial" w:cs="Arial"/>
                <w:sz w:val="12"/>
                <w:szCs w:val="12"/>
              </w:rPr>
            </w:pPr>
          </w:p>
        </w:tc>
        <w:tc>
          <w:tcPr>
            <w:tcW w:w="630" w:type="dxa"/>
            <w:vAlign w:val="bottom"/>
          </w:tcPr>
          <w:p w14:paraId="3AB18560" w14:textId="77777777" w:rsidR="00523D1F" w:rsidRPr="00CA5D69" w:rsidRDefault="00523D1F" w:rsidP="006A6104">
            <w:pPr>
              <w:spacing w:line="240" w:lineRule="exact"/>
              <w:jc w:val="center"/>
              <w:rPr>
                <w:rFonts w:ascii="Arial" w:hAnsi="Arial" w:cs="Arial"/>
                <w:sz w:val="12"/>
                <w:szCs w:val="12"/>
              </w:rPr>
            </w:pPr>
          </w:p>
        </w:tc>
        <w:tc>
          <w:tcPr>
            <w:tcW w:w="720" w:type="dxa"/>
            <w:vAlign w:val="bottom"/>
          </w:tcPr>
          <w:p w14:paraId="47567E47" w14:textId="77777777" w:rsidR="00523D1F" w:rsidRPr="00CA5D69" w:rsidRDefault="00523D1F" w:rsidP="006A6104">
            <w:pPr>
              <w:spacing w:line="240" w:lineRule="exact"/>
              <w:jc w:val="center"/>
              <w:rPr>
                <w:rFonts w:ascii="Arial" w:hAnsi="Arial" w:cs="Arial"/>
                <w:sz w:val="12"/>
                <w:szCs w:val="12"/>
              </w:rPr>
            </w:pPr>
          </w:p>
        </w:tc>
        <w:tc>
          <w:tcPr>
            <w:tcW w:w="630" w:type="dxa"/>
            <w:vAlign w:val="bottom"/>
          </w:tcPr>
          <w:p w14:paraId="5C3751CB" w14:textId="77777777" w:rsidR="00523D1F" w:rsidRPr="00CA5D69" w:rsidRDefault="00523D1F" w:rsidP="006A6104">
            <w:pPr>
              <w:spacing w:line="240" w:lineRule="exact"/>
              <w:jc w:val="center"/>
              <w:rPr>
                <w:rFonts w:ascii="Arial" w:hAnsi="Arial" w:cs="Arial"/>
                <w:sz w:val="12"/>
                <w:szCs w:val="12"/>
              </w:rPr>
            </w:pPr>
          </w:p>
        </w:tc>
        <w:tc>
          <w:tcPr>
            <w:tcW w:w="810" w:type="dxa"/>
            <w:vAlign w:val="bottom"/>
          </w:tcPr>
          <w:p w14:paraId="5149B715" w14:textId="77777777" w:rsidR="00523D1F" w:rsidRPr="00CA5D69" w:rsidRDefault="00523D1F" w:rsidP="006A6104">
            <w:pPr>
              <w:spacing w:line="240" w:lineRule="exact"/>
              <w:jc w:val="center"/>
              <w:rPr>
                <w:rFonts w:ascii="Arial" w:hAnsi="Arial" w:cs="Arial"/>
                <w:sz w:val="12"/>
                <w:szCs w:val="12"/>
              </w:rPr>
            </w:pPr>
          </w:p>
        </w:tc>
        <w:tc>
          <w:tcPr>
            <w:tcW w:w="810" w:type="dxa"/>
            <w:vAlign w:val="bottom"/>
          </w:tcPr>
          <w:p w14:paraId="14016E68" w14:textId="77777777" w:rsidR="00523D1F" w:rsidRPr="00CA5D69" w:rsidRDefault="00523D1F" w:rsidP="006A6104">
            <w:pPr>
              <w:spacing w:line="240" w:lineRule="exact"/>
              <w:jc w:val="center"/>
              <w:rPr>
                <w:rFonts w:ascii="Arial" w:hAnsi="Arial" w:cs="Arial"/>
                <w:sz w:val="12"/>
                <w:szCs w:val="12"/>
              </w:rPr>
            </w:pPr>
          </w:p>
        </w:tc>
      </w:tr>
      <w:tr w:rsidR="00CA5D69" w:rsidRPr="00CA5D69" w14:paraId="1B28F99E" w14:textId="77777777" w:rsidTr="006A6104">
        <w:tc>
          <w:tcPr>
            <w:tcW w:w="2430" w:type="dxa"/>
            <w:vAlign w:val="bottom"/>
          </w:tcPr>
          <w:p w14:paraId="7FA7B4B1" w14:textId="77777777" w:rsidR="00523D1F" w:rsidRPr="00CA5D69" w:rsidRDefault="00523D1F" w:rsidP="006A6104">
            <w:pPr>
              <w:spacing w:line="240" w:lineRule="exact"/>
              <w:ind w:right="-108"/>
              <w:jc w:val="center"/>
              <w:rPr>
                <w:rFonts w:ascii="Arial" w:hAnsi="Arial" w:cs="Arial"/>
                <w:sz w:val="12"/>
                <w:szCs w:val="12"/>
              </w:rPr>
            </w:pPr>
          </w:p>
        </w:tc>
        <w:tc>
          <w:tcPr>
            <w:tcW w:w="630" w:type="dxa"/>
            <w:vAlign w:val="bottom"/>
          </w:tcPr>
          <w:p w14:paraId="5FCBEF4C" w14:textId="77777777" w:rsidR="00523D1F" w:rsidRPr="00CA5D69" w:rsidRDefault="00523D1F" w:rsidP="006A6104">
            <w:pPr>
              <w:spacing w:line="240" w:lineRule="exact"/>
              <w:ind w:left="-18" w:right="-30"/>
              <w:jc w:val="center"/>
              <w:rPr>
                <w:rFonts w:ascii="Arial" w:hAnsi="Arial" w:cs="Arial"/>
                <w:sz w:val="12"/>
                <w:szCs w:val="12"/>
              </w:rPr>
            </w:pPr>
            <w:r w:rsidRPr="00CA5D69">
              <w:rPr>
                <w:rFonts w:ascii="Arial" w:hAnsi="Arial" w:cs="Arial"/>
                <w:sz w:val="12"/>
                <w:szCs w:val="12"/>
              </w:rPr>
              <w:t>interest</w:t>
            </w:r>
          </w:p>
        </w:tc>
        <w:tc>
          <w:tcPr>
            <w:tcW w:w="630" w:type="dxa"/>
            <w:vAlign w:val="bottom"/>
          </w:tcPr>
          <w:p w14:paraId="2DA82056" w14:textId="77777777" w:rsidR="00523D1F" w:rsidRPr="00CA5D69" w:rsidRDefault="00523D1F" w:rsidP="006A6104">
            <w:pPr>
              <w:spacing w:line="240" w:lineRule="exact"/>
              <w:jc w:val="center"/>
              <w:rPr>
                <w:rFonts w:ascii="Arial" w:hAnsi="Arial" w:cs="Arial"/>
                <w:sz w:val="12"/>
                <w:szCs w:val="12"/>
              </w:rPr>
            </w:pPr>
          </w:p>
        </w:tc>
        <w:tc>
          <w:tcPr>
            <w:tcW w:w="720" w:type="dxa"/>
            <w:vAlign w:val="bottom"/>
          </w:tcPr>
          <w:p w14:paraId="25ED4209" w14:textId="77777777" w:rsidR="00523D1F" w:rsidRPr="00CA5D69" w:rsidRDefault="00523D1F" w:rsidP="006A6104">
            <w:pPr>
              <w:spacing w:line="240" w:lineRule="exact"/>
              <w:jc w:val="center"/>
              <w:rPr>
                <w:rFonts w:ascii="Arial" w:hAnsi="Arial" w:cs="Arial"/>
                <w:sz w:val="12"/>
                <w:szCs w:val="12"/>
              </w:rPr>
            </w:pPr>
            <w:r w:rsidRPr="00CA5D69">
              <w:rPr>
                <w:rFonts w:ascii="Arial" w:hAnsi="Arial" w:cs="Arial"/>
                <w:sz w:val="12"/>
                <w:szCs w:val="12"/>
              </w:rPr>
              <w:t>Within</w:t>
            </w:r>
          </w:p>
        </w:tc>
        <w:tc>
          <w:tcPr>
            <w:tcW w:w="630" w:type="dxa"/>
            <w:vAlign w:val="bottom"/>
          </w:tcPr>
          <w:p w14:paraId="1A0B0EFD" w14:textId="77777777" w:rsidR="00523D1F" w:rsidRPr="00CA5D69" w:rsidRDefault="00523D1F" w:rsidP="006A6104">
            <w:pPr>
              <w:spacing w:line="240" w:lineRule="exact"/>
              <w:jc w:val="center"/>
              <w:rPr>
                <w:rFonts w:ascii="Arial" w:hAnsi="Arial" w:cs="Arial"/>
                <w:sz w:val="12"/>
                <w:szCs w:val="12"/>
              </w:rPr>
            </w:pPr>
            <w:r w:rsidRPr="00CA5D69">
              <w:rPr>
                <w:rFonts w:ascii="Arial" w:hAnsi="Arial" w:cs="Arial"/>
                <w:sz w:val="12"/>
                <w:szCs w:val="12"/>
              </w:rPr>
              <w:t>1 - 5</w:t>
            </w:r>
          </w:p>
        </w:tc>
        <w:tc>
          <w:tcPr>
            <w:tcW w:w="630" w:type="dxa"/>
            <w:vAlign w:val="bottom"/>
          </w:tcPr>
          <w:p w14:paraId="354AD0D5" w14:textId="77777777" w:rsidR="00523D1F" w:rsidRPr="00CA5D69" w:rsidRDefault="00523D1F" w:rsidP="006A6104">
            <w:pPr>
              <w:spacing w:line="240" w:lineRule="exact"/>
              <w:jc w:val="center"/>
              <w:rPr>
                <w:rFonts w:ascii="Arial" w:hAnsi="Arial" w:cs="Arial"/>
                <w:sz w:val="12"/>
                <w:szCs w:val="12"/>
              </w:rPr>
            </w:pPr>
            <w:r w:rsidRPr="00CA5D69">
              <w:rPr>
                <w:rFonts w:ascii="Arial" w:hAnsi="Arial" w:cs="Arial"/>
                <w:sz w:val="12"/>
                <w:szCs w:val="12"/>
              </w:rPr>
              <w:t>Over</w:t>
            </w:r>
          </w:p>
        </w:tc>
        <w:tc>
          <w:tcPr>
            <w:tcW w:w="630" w:type="dxa"/>
            <w:vAlign w:val="bottom"/>
          </w:tcPr>
          <w:p w14:paraId="123A5BD1" w14:textId="77777777" w:rsidR="00523D1F" w:rsidRPr="00CA5D69" w:rsidRDefault="00523D1F" w:rsidP="006A6104">
            <w:pPr>
              <w:spacing w:line="240" w:lineRule="exact"/>
              <w:ind w:left="-108" w:right="-108"/>
              <w:jc w:val="center"/>
              <w:rPr>
                <w:rFonts w:ascii="Arial" w:hAnsi="Arial" w:cs="Arial"/>
                <w:sz w:val="12"/>
                <w:szCs w:val="12"/>
              </w:rPr>
            </w:pPr>
            <w:r w:rsidRPr="00CA5D69">
              <w:rPr>
                <w:rFonts w:ascii="Arial" w:hAnsi="Arial" w:cs="Arial"/>
                <w:sz w:val="12"/>
                <w:szCs w:val="12"/>
              </w:rPr>
              <w:t>No</w:t>
            </w:r>
          </w:p>
        </w:tc>
        <w:tc>
          <w:tcPr>
            <w:tcW w:w="720" w:type="dxa"/>
            <w:vAlign w:val="bottom"/>
          </w:tcPr>
          <w:p w14:paraId="63E10BA2" w14:textId="77777777" w:rsidR="00523D1F" w:rsidRPr="00CA5D69" w:rsidRDefault="00523D1F" w:rsidP="006A6104">
            <w:pPr>
              <w:spacing w:line="240" w:lineRule="exact"/>
              <w:jc w:val="center"/>
              <w:rPr>
                <w:rFonts w:ascii="Arial" w:hAnsi="Arial" w:cs="Arial"/>
                <w:sz w:val="12"/>
                <w:szCs w:val="12"/>
              </w:rPr>
            </w:pPr>
            <w:r w:rsidRPr="00CA5D69">
              <w:rPr>
                <w:rFonts w:ascii="Arial" w:hAnsi="Arial" w:cs="Arial"/>
                <w:sz w:val="12"/>
                <w:szCs w:val="12"/>
              </w:rPr>
              <w:t>No</w:t>
            </w:r>
          </w:p>
        </w:tc>
        <w:tc>
          <w:tcPr>
            <w:tcW w:w="630" w:type="dxa"/>
            <w:vAlign w:val="bottom"/>
          </w:tcPr>
          <w:p w14:paraId="4B883438" w14:textId="77777777" w:rsidR="00523D1F" w:rsidRPr="00CA5D69" w:rsidRDefault="00523D1F" w:rsidP="006A6104">
            <w:pPr>
              <w:spacing w:line="240" w:lineRule="exact"/>
              <w:jc w:val="center"/>
              <w:rPr>
                <w:rFonts w:ascii="Arial" w:hAnsi="Arial" w:cs="Arial"/>
                <w:sz w:val="12"/>
                <w:szCs w:val="12"/>
              </w:rPr>
            </w:pPr>
          </w:p>
        </w:tc>
        <w:tc>
          <w:tcPr>
            <w:tcW w:w="810" w:type="dxa"/>
            <w:vAlign w:val="bottom"/>
          </w:tcPr>
          <w:p w14:paraId="4348378A" w14:textId="77777777" w:rsidR="00523D1F" w:rsidRPr="00CA5D69" w:rsidRDefault="00523D1F" w:rsidP="006A6104">
            <w:pPr>
              <w:spacing w:line="240" w:lineRule="exact"/>
              <w:jc w:val="center"/>
              <w:rPr>
                <w:rFonts w:ascii="Arial" w:hAnsi="Arial" w:cs="Arial"/>
                <w:sz w:val="12"/>
                <w:szCs w:val="12"/>
              </w:rPr>
            </w:pPr>
            <w:r w:rsidRPr="00CA5D69">
              <w:rPr>
                <w:rFonts w:ascii="Arial" w:hAnsi="Arial" w:cs="Arial"/>
                <w:sz w:val="12"/>
                <w:szCs w:val="12"/>
              </w:rPr>
              <w:t>Floating</w:t>
            </w:r>
          </w:p>
        </w:tc>
        <w:tc>
          <w:tcPr>
            <w:tcW w:w="810" w:type="dxa"/>
            <w:vAlign w:val="bottom"/>
          </w:tcPr>
          <w:p w14:paraId="448771E3" w14:textId="77777777" w:rsidR="00523D1F" w:rsidRPr="00CA5D69" w:rsidRDefault="00523D1F" w:rsidP="006A6104">
            <w:pPr>
              <w:spacing w:line="240" w:lineRule="exact"/>
              <w:jc w:val="center"/>
              <w:rPr>
                <w:rFonts w:ascii="Arial" w:hAnsi="Arial" w:cs="Arial"/>
                <w:sz w:val="12"/>
                <w:szCs w:val="12"/>
              </w:rPr>
            </w:pPr>
            <w:r w:rsidRPr="00CA5D69">
              <w:rPr>
                <w:rFonts w:ascii="Arial" w:hAnsi="Arial" w:cs="Arial"/>
                <w:sz w:val="12"/>
                <w:szCs w:val="12"/>
              </w:rPr>
              <w:t>Fixed</w:t>
            </w:r>
          </w:p>
        </w:tc>
      </w:tr>
      <w:tr w:rsidR="00CA5D69" w:rsidRPr="00CA5D69" w14:paraId="1C7A4A8A" w14:textId="77777777" w:rsidTr="006A6104">
        <w:tc>
          <w:tcPr>
            <w:tcW w:w="2430" w:type="dxa"/>
            <w:vAlign w:val="bottom"/>
          </w:tcPr>
          <w:p w14:paraId="0DFCE84F" w14:textId="77777777" w:rsidR="00523D1F" w:rsidRPr="00CA5D69" w:rsidRDefault="00523D1F" w:rsidP="006A6104">
            <w:pPr>
              <w:spacing w:line="240" w:lineRule="exact"/>
              <w:ind w:right="-108"/>
              <w:jc w:val="center"/>
              <w:rPr>
                <w:rFonts w:ascii="Arial" w:hAnsi="Arial" w:cs="Arial"/>
                <w:sz w:val="12"/>
                <w:szCs w:val="12"/>
              </w:rPr>
            </w:pPr>
          </w:p>
        </w:tc>
        <w:tc>
          <w:tcPr>
            <w:tcW w:w="630" w:type="dxa"/>
            <w:vAlign w:val="bottom"/>
          </w:tcPr>
          <w:p w14:paraId="3A68E43C" w14:textId="77777777" w:rsidR="00523D1F" w:rsidRPr="00CA5D69" w:rsidRDefault="00523D1F" w:rsidP="006A6104">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rate</w:t>
            </w:r>
          </w:p>
        </w:tc>
        <w:tc>
          <w:tcPr>
            <w:tcW w:w="630" w:type="dxa"/>
            <w:vAlign w:val="bottom"/>
          </w:tcPr>
          <w:p w14:paraId="65089ADA" w14:textId="77777777" w:rsidR="00523D1F" w:rsidRPr="00CA5D69" w:rsidRDefault="00523D1F"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At call</w:t>
            </w:r>
          </w:p>
        </w:tc>
        <w:tc>
          <w:tcPr>
            <w:tcW w:w="720" w:type="dxa"/>
            <w:vAlign w:val="bottom"/>
          </w:tcPr>
          <w:p w14:paraId="16297ADC" w14:textId="77777777" w:rsidR="00523D1F" w:rsidRPr="00CA5D69" w:rsidRDefault="00523D1F"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1 year</w:t>
            </w:r>
          </w:p>
        </w:tc>
        <w:tc>
          <w:tcPr>
            <w:tcW w:w="630" w:type="dxa"/>
            <w:vAlign w:val="bottom"/>
          </w:tcPr>
          <w:p w14:paraId="505AFF58" w14:textId="77777777" w:rsidR="00523D1F" w:rsidRPr="00CA5D69" w:rsidRDefault="00523D1F"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years</w:t>
            </w:r>
          </w:p>
        </w:tc>
        <w:tc>
          <w:tcPr>
            <w:tcW w:w="630" w:type="dxa"/>
            <w:vAlign w:val="bottom"/>
          </w:tcPr>
          <w:p w14:paraId="4E02C05D" w14:textId="77777777" w:rsidR="00523D1F" w:rsidRPr="00CA5D69" w:rsidRDefault="00523D1F" w:rsidP="006A6104">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5 years</w:t>
            </w:r>
          </w:p>
        </w:tc>
        <w:tc>
          <w:tcPr>
            <w:tcW w:w="630" w:type="dxa"/>
            <w:vAlign w:val="bottom"/>
          </w:tcPr>
          <w:p w14:paraId="5A9A911E" w14:textId="77777777" w:rsidR="00523D1F" w:rsidRPr="00CA5D69" w:rsidRDefault="00523D1F" w:rsidP="006A6104">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maturity</w:t>
            </w:r>
          </w:p>
        </w:tc>
        <w:tc>
          <w:tcPr>
            <w:tcW w:w="720" w:type="dxa"/>
            <w:vAlign w:val="bottom"/>
          </w:tcPr>
          <w:p w14:paraId="76BE03DC" w14:textId="77777777" w:rsidR="00523D1F" w:rsidRPr="00CA5D69" w:rsidRDefault="00523D1F" w:rsidP="006A6104">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interest</w:t>
            </w:r>
          </w:p>
        </w:tc>
        <w:tc>
          <w:tcPr>
            <w:tcW w:w="630" w:type="dxa"/>
            <w:vAlign w:val="bottom"/>
          </w:tcPr>
          <w:p w14:paraId="72A71890" w14:textId="77777777" w:rsidR="00523D1F" w:rsidRPr="00CA5D69" w:rsidRDefault="00523D1F"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Total</w:t>
            </w:r>
          </w:p>
        </w:tc>
        <w:tc>
          <w:tcPr>
            <w:tcW w:w="810" w:type="dxa"/>
            <w:vAlign w:val="bottom"/>
          </w:tcPr>
          <w:p w14:paraId="0F664014" w14:textId="77777777" w:rsidR="00523D1F" w:rsidRPr="00CA5D69" w:rsidRDefault="00523D1F"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rate</w:t>
            </w:r>
          </w:p>
        </w:tc>
        <w:tc>
          <w:tcPr>
            <w:tcW w:w="810" w:type="dxa"/>
            <w:vAlign w:val="bottom"/>
          </w:tcPr>
          <w:p w14:paraId="60B50B2B" w14:textId="77777777" w:rsidR="00523D1F" w:rsidRPr="00CA5D69" w:rsidRDefault="00523D1F"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rate</w:t>
            </w:r>
          </w:p>
        </w:tc>
      </w:tr>
      <w:tr w:rsidR="00CA5D69" w:rsidRPr="00CA5D69" w14:paraId="45648612" w14:textId="77777777" w:rsidTr="006A6104">
        <w:tc>
          <w:tcPr>
            <w:tcW w:w="2430" w:type="dxa"/>
          </w:tcPr>
          <w:p w14:paraId="1A8A426A" w14:textId="77777777" w:rsidR="00523D1F" w:rsidRPr="00CA5D69" w:rsidRDefault="00523D1F" w:rsidP="006A6104">
            <w:pPr>
              <w:spacing w:line="240" w:lineRule="exact"/>
              <w:ind w:right="-108"/>
              <w:jc w:val="both"/>
              <w:rPr>
                <w:rFonts w:ascii="Arial" w:hAnsi="Arial" w:cs="Arial"/>
                <w:sz w:val="12"/>
                <w:szCs w:val="12"/>
              </w:rPr>
            </w:pPr>
            <w:r w:rsidRPr="00CA5D69">
              <w:rPr>
                <w:rFonts w:ascii="Arial" w:hAnsi="Arial" w:cs="Arial"/>
                <w:b/>
                <w:bCs/>
                <w:sz w:val="12"/>
                <w:szCs w:val="12"/>
                <w:u w:val="single"/>
              </w:rPr>
              <w:t>Financial instruments - assets</w:t>
            </w:r>
          </w:p>
        </w:tc>
        <w:tc>
          <w:tcPr>
            <w:tcW w:w="630" w:type="dxa"/>
          </w:tcPr>
          <w:p w14:paraId="45228B6A" w14:textId="77777777" w:rsidR="00523D1F" w:rsidRPr="00CA5D69" w:rsidRDefault="00523D1F" w:rsidP="006A6104">
            <w:pPr>
              <w:spacing w:line="240" w:lineRule="exact"/>
              <w:jc w:val="both"/>
              <w:rPr>
                <w:rFonts w:ascii="Arial" w:hAnsi="Arial" w:cs="Arial"/>
                <w:sz w:val="12"/>
                <w:szCs w:val="12"/>
              </w:rPr>
            </w:pPr>
          </w:p>
        </w:tc>
        <w:tc>
          <w:tcPr>
            <w:tcW w:w="630" w:type="dxa"/>
          </w:tcPr>
          <w:p w14:paraId="594B301B" w14:textId="77777777" w:rsidR="00523D1F" w:rsidRPr="00CA5D69" w:rsidRDefault="00523D1F" w:rsidP="006A6104">
            <w:pPr>
              <w:spacing w:line="240" w:lineRule="exact"/>
              <w:jc w:val="both"/>
              <w:rPr>
                <w:rFonts w:ascii="Arial" w:hAnsi="Arial" w:cs="Arial"/>
                <w:sz w:val="12"/>
                <w:szCs w:val="12"/>
              </w:rPr>
            </w:pPr>
          </w:p>
        </w:tc>
        <w:tc>
          <w:tcPr>
            <w:tcW w:w="720" w:type="dxa"/>
          </w:tcPr>
          <w:p w14:paraId="34816A67" w14:textId="77777777" w:rsidR="00523D1F" w:rsidRPr="00CA5D69" w:rsidRDefault="00523D1F" w:rsidP="006A6104">
            <w:pPr>
              <w:spacing w:line="240" w:lineRule="exact"/>
              <w:jc w:val="both"/>
              <w:rPr>
                <w:rFonts w:ascii="Arial" w:hAnsi="Arial" w:cs="Arial"/>
                <w:sz w:val="12"/>
                <w:szCs w:val="12"/>
              </w:rPr>
            </w:pPr>
          </w:p>
        </w:tc>
        <w:tc>
          <w:tcPr>
            <w:tcW w:w="630" w:type="dxa"/>
          </w:tcPr>
          <w:p w14:paraId="63DBCF27" w14:textId="77777777" w:rsidR="00523D1F" w:rsidRPr="00CA5D69" w:rsidRDefault="00523D1F" w:rsidP="006A6104">
            <w:pPr>
              <w:spacing w:line="240" w:lineRule="exact"/>
              <w:jc w:val="both"/>
              <w:rPr>
                <w:rFonts w:ascii="Arial" w:hAnsi="Arial" w:cs="Arial"/>
                <w:sz w:val="12"/>
                <w:szCs w:val="12"/>
              </w:rPr>
            </w:pPr>
          </w:p>
        </w:tc>
        <w:tc>
          <w:tcPr>
            <w:tcW w:w="630" w:type="dxa"/>
          </w:tcPr>
          <w:p w14:paraId="02A6EDED" w14:textId="77777777" w:rsidR="00523D1F" w:rsidRPr="00CA5D69" w:rsidRDefault="00523D1F" w:rsidP="006A6104">
            <w:pPr>
              <w:spacing w:line="240" w:lineRule="exact"/>
              <w:jc w:val="both"/>
              <w:rPr>
                <w:rFonts w:ascii="Arial" w:hAnsi="Arial" w:cs="Arial"/>
                <w:sz w:val="12"/>
                <w:szCs w:val="12"/>
              </w:rPr>
            </w:pPr>
          </w:p>
        </w:tc>
        <w:tc>
          <w:tcPr>
            <w:tcW w:w="630" w:type="dxa"/>
          </w:tcPr>
          <w:p w14:paraId="59026002" w14:textId="77777777" w:rsidR="00523D1F" w:rsidRPr="00CA5D69" w:rsidRDefault="00523D1F" w:rsidP="006A6104">
            <w:pPr>
              <w:spacing w:line="240" w:lineRule="exact"/>
              <w:jc w:val="both"/>
              <w:rPr>
                <w:rFonts w:ascii="Arial" w:hAnsi="Arial" w:cs="Arial"/>
                <w:sz w:val="12"/>
                <w:szCs w:val="12"/>
              </w:rPr>
            </w:pPr>
          </w:p>
        </w:tc>
        <w:tc>
          <w:tcPr>
            <w:tcW w:w="720" w:type="dxa"/>
          </w:tcPr>
          <w:p w14:paraId="4B2A0E6F" w14:textId="77777777" w:rsidR="00523D1F" w:rsidRPr="00CA5D69" w:rsidRDefault="00523D1F" w:rsidP="006A6104">
            <w:pPr>
              <w:spacing w:line="240" w:lineRule="exact"/>
              <w:jc w:val="both"/>
              <w:rPr>
                <w:rFonts w:ascii="Arial" w:hAnsi="Arial" w:cs="Arial"/>
                <w:sz w:val="12"/>
                <w:szCs w:val="12"/>
              </w:rPr>
            </w:pPr>
          </w:p>
        </w:tc>
        <w:tc>
          <w:tcPr>
            <w:tcW w:w="630" w:type="dxa"/>
          </w:tcPr>
          <w:p w14:paraId="2778A3C6" w14:textId="77777777" w:rsidR="00523D1F" w:rsidRPr="00CA5D69" w:rsidRDefault="00523D1F" w:rsidP="006A6104">
            <w:pPr>
              <w:spacing w:line="240" w:lineRule="exact"/>
              <w:jc w:val="both"/>
              <w:rPr>
                <w:rFonts w:ascii="Arial" w:hAnsi="Arial" w:cs="Arial"/>
                <w:sz w:val="12"/>
                <w:szCs w:val="12"/>
              </w:rPr>
            </w:pPr>
          </w:p>
        </w:tc>
        <w:tc>
          <w:tcPr>
            <w:tcW w:w="810" w:type="dxa"/>
          </w:tcPr>
          <w:p w14:paraId="5A2FA889" w14:textId="77777777" w:rsidR="00523D1F" w:rsidRPr="00CA5D69" w:rsidRDefault="00523D1F" w:rsidP="006A6104">
            <w:pPr>
              <w:spacing w:line="240" w:lineRule="exact"/>
              <w:ind w:right="-18"/>
              <w:jc w:val="both"/>
              <w:rPr>
                <w:rFonts w:ascii="Arial" w:hAnsi="Arial" w:cs="Arial"/>
                <w:sz w:val="12"/>
                <w:szCs w:val="12"/>
              </w:rPr>
            </w:pPr>
          </w:p>
        </w:tc>
        <w:tc>
          <w:tcPr>
            <w:tcW w:w="810" w:type="dxa"/>
          </w:tcPr>
          <w:p w14:paraId="71618627" w14:textId="77777777" w:rsidR="00523D1F" w:rsidRPr="00CA5D69" w:rsidRDefault="00523D1F" w:rsidP="006A6104">
            <w:pPr>
              <w:spacing w:line="240" w:lineRule="exact"/>
              <w:ind w:right="-18"/>
              <w:jc w:val="both"/>
              <w:rPr>
                <w:rFonts w:ascii="Arial" w:hAnsi="Arial" w:cs="Arial"/>
                <w:sz w:val="12"/>
                <w:szCs w:val="12"/>
              </w:rPr>
            </w:pPr>
          </w:p>
        </w:tc>
      </w:tr>
      <w:tr w:rsidR="00CA5D69" w:rsidRPr="00CA5D69" w14:paraId="244D2510" w14:textId="77777777" w:rsidTr="006A6104">
        <w:tc>
          <w:tcPr>
            <w:tcW w:w="2430" w:type="dxa"/>
          </w:tcPr>
          <w:p w14:paraId="3C783CC7" w14:textId="77777777" w:rsidR="00523D1F" w:rsidRPr="00CA5D69" w:rsidRDefault="00523D1F" w:rsidP="006A6104">
            <w:pPr>
              <w:spacing w:line="240" w:lineRule="exact"/>
              <w:ind w:left="72" w:right="-108" w:hanging="72"/>
              <w:rPr>
                <w:rFonts w:ascii="Arial" w:hAnsi="Arial" w:cs="Arial"/>
                <w:sz w:val="12"/>
                <w:szCs w:val="12"/>
                <w:cs/>
              </w:rPr>
            </w:pPr>
            <w:r w:rsidRPr="00CA5D69">
              <w:rPr>
                <w:rFonts w:ascii="Arial" w:hAnsi="Arial" w:cs="Arial"/>
                <w:sz w:val="12"/>
                <w:szCs w:val="12"/>
              </w:rPr>
              <w:t>Cash and cash equivalents</w:t>
            </w:r>
          </w:p>
        </w:tc>
        <w:tc>
          <w:tcPr>
            <w:tcW w:w="630" w:type="dxa"/>
            <w:vAlign w:val="bottom"/>
          </w:tcPr>
          <w:p w14:paraId="6BC068C5"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107</w:t>
            </w:r>
          </w:p>
        </w:tc>
        <w:tc>
          <w:tcPr>
            <w:tcW w:w="630" w:type="dxa"/>
            <w:vAlign w:val="bottom"/>
          </w:tcPr>
          <w:p w14:paraId="4F803C89"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124</w:t>
            </w:r>
          </w:p>
        </w:tc>
        <w:tc>
          <w:tcPr>
            <w:tcW w:w="720" w:type="dxa"/>
            <w:vAlign w:val="bottom"/>
          </w:tcPr>
          <w:p w14:paraId="059F2E10" w14:textId="77777777" w:rsidR="00523D1F" w:rsidRPr="00CA5D69" w:rsidRDefault="00523D1F" w:rsidP="006A6104">
            <w:pPr>
              <w:tabs>
                <w:tab w:val="decimal" w:pos="447"/>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46B6CA91" w14:textId="77777777" w:rsidR="00523D1F" w:rsidRPr="00CA5D69" w:rsidRDefault="00523D1F" w:rsidP="006A6104">
            <w:pPr>
              <w:tabs>
                <w:tab w:val="decimal" w:pos="40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6D8603B3"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630" w:type="dxa"/>
          </w:tcPr>
          <w:p w14:paraId="4948E0DD"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720" w:type="dxa"/>
            <w:vAlign w:val="bottom"/>
          </w:tcPr>
          <w:p w14:paraId="0BE75B6D" w14:textId="77777777" w:rsidR="00523D1F" w:rsidRPr="00CA5D69" w:rsidRDefault="00523D1F" w:rsidP="006A6104">
            <w:pPr>
              <w:tabs>
                <w:tab w:val="decimal" w:pos="522"/>
              </w:tabs>
              <w:spacing w:line="240" w:lineRule="exact"/>
              <w:rPr>
                <w:rFonts w:ascii="Arial" w:hAnsi="Arial" w:cs="Arial"/>
                <w:sz w:val="12"/>
                <w:szCs w:val="12"/>
              </w:rPr>
            </w:pPr>
            <w:r w:rsidRPr="00CA5D69">
              <w:rPr>
                <w:rFonts w:ascii="Arial" w:hAnsi="Arial" w:cs="Arial"/>
                <w:sz w:val="12"/>
                <w:szCs w:val="12"/>
              </w:rPr>
              <w:t>273</w:t>
            </w:r>
          </w:p>
        </w:tc>
        <w:tc>
          <w:tcPr>
            <w:tcW w:w="630" w:type="dxa"/>
            <w:vAlign w:val="bottom"/>
          </w:tcPr>
          <w:p w14:paraId="45AB0F9B"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504</w:t>
            </w:r>
          </w:p>
        </w:tc>
        <w:tc>
          <w:tcPr>
            <w:tcW w:w="810" w:type="dxa"/>
            <w:vAlign w:val="bottom"/>
          </w:tcPr>
          <w:p w14:paraId="4E829130" w14:textId="77777777" w:rsidR="00523D1F" w:rsidRPr="00CA5D69" w:rsidRDefault="00523D1F" w:rsidP="006A6104">
            <w:pPr>
              <w:spacing w:line="240" w:lineRule="exact"/>
              <w:ind w:left="-108"/>
              <w:jc w:val="center"/>
              <w:rPr>
                <w:rFonts w:ascii="Arial" w:hAnsi="Arial" w:cs="Arial"/>
                <w:sz w:val="12"/>
                <w:szCs w:val="12"/>
              </w:rPr>
            </w:pPr>
            <w:r w:rsidRPr="00CA5D69">
              <w:rPr>
                <w:rFonts w:ascii="Arial" w:hAnsi="Arial" w:cs="Arial"/>
                <w:sz w:val="12"/>
                <w:szCs w:val="12"/>
              </w:rPr>
              <w:t>0.10 - 0.50</w:t>
            </w:r>
          </w:p>
        </w:tc>
        <w:tc>
          <w:tcPr>
            <w:tcW w:w="810" w:type="dxa"/>
            <w:vAlign w:val="bottom"/>
          </w:tcPr>
          <w:p w14:paraId="0208BD27" w14:textId="77777777" w:rsidR="00523D1F" w:rsidRPr="00CA5D69" w:rsidRDefault="00523D1F" w:rsidP="006A6104">
            <w:pPr>
              <w:spacing w:line="240" w:lineRule="exact"/>
              <w:ind w:left="-108"/>
              <w:jc w:val="center"/>
              <w:rPr>
                <w:rFonts w:ascii="Arial" w:hAnsi="Arial" w:cs="Arial"/>
                <w:sz w:val="12"/>
                <w:szCs w:val="12"/>
              </w:rPr>
            </w:pPr>
            <w:r w:rsidRPr="00CA5D69">
              <w:rPr>
                <w:rFonts w:ascii="Arial" w:hAnsi="Arial" w:cs="Arial"/>
                <w:sz w:val="12"/>
                <w:szCs w:val="12"/>
              </w:rPr>
              <w:t>1.0</w:t>
            </w:r>
          </w:p>
        </w:tc>
      </w:tr>
      <w:tr w:rsidR="00CA5D69" w:rsidRPr="00CA5D69" w14:paraId="705388C5" w14:textId="77777777" w:rsidTr="006A6104">
        <w:tc>
          <w:tcPr>
            <w:tcW w:w="2430" w:type="dxa"/>
          </w:tcPr>
          <w:p w14:paraId="3E938A84" w14:textId="77777777" w:rsidR="00523D1F" w:rsidRPr="00CA5D69" w:rsidRDefault="00523D1F" w:rsidP="006A6104">
            <w:pPr>
              <w:spacing w:line="240" w:lineRule="exact"/>
              <w:ind w:left="72" w:right="-108" w:hanging="72"/>
              <w:rPr>
                <w:rFonts w:ascii="Arial" w:hAnsi="Arial" w:cs="Arial"/>
                <w:sz w:val="12"/>
                <w:szCs w:val="12"/>
              </w:rPr>
            </w:pPr>
            <w:r w:rsidRPr="00CA5D69">
              <w:rPr>
                <w:rFonts w:ascii="Arial" w:hAnsi="Arial" w:cs="Arial"/>
                <w:sz w:val="12"/>
                <w:szCs w:val="12"/>
              </w:rPr>
              <w:t xml:space="preserve">Investments </w:t>
            </w:r>
          </w:p>
        </w:tc>
        <w:tc>
          <w:tcPr>
            <w:tcW w:w="630" w:type="dxa"/>
            <w:vAlign w:val="bottom"/>
          </w:tcPr>
          <w:p w14:paraId="3D35C12C"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524078F2"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720" w:type="dxa"/>
            <w:vAlign w:val="bottom"/>
          </w:tcPr>
          <w:p w14:paraId="0E6CAC17" w14:textId="77777777" w:rsidR="00523D1F" w:rsidRPr="00CA5D69" w:rsidRDefault="00523D1F" w:rsidP="006A6104">
            <w:pPr>
              <w:tabs>
                <w:tab w:val="decimal" w:pos="447"/>
              </w:tabs>
              <w:spacing w:line="240" w:lineRule="exact"/>
              <w:rPr>
                <w:rFonts w:ascii="Arial" w:hAnsi="Arial" w:cs="Arial"/>
                <w:sz w:val="12"/>
                <w:szCs w:val="12"/>
              </w:rPr>
            </w:pPr>
            <w:r w:rsidRPr="00CA5D69">
              <w:rPr>
                <w:rFonts w:ascii="Arial" w:hAnsi="Arial" w:cs="Arial"/>
                <w:sz w:val="12"/>
                <w:szCs w:val="12"/>
              </w:rPr>
              <w:t>375</w:t>
            </w:r>
          </w:p>
        </w:tc>
        <w:tc>
          <w:tcPr>
            <w:tcW w:w="630" w:type="dxa"/>
            <w:vAlign w:val="bottom"/>
          </w:tcPr>
          <w:p w14:paraId="7A12AF77" w14:textId="77777777" w:rsidR="00523D1F" w:rsidRPr="00CA5D69" w:rsidRDefault="00523D1F" w:rsidP="006A6104">
            <w:pPr>
              <w:tabs>
                <w:tab w:val="decimal" w:pos="402"/>
              </w:tabs>
              <w:spacing w:line="240" w:lineRule="exact"/>
              <w:rPr>
                <w:rFonts w:ascii="Arial" w:hAnsi="Arial" w:cs="Arial"/>
                <w:sz w:val="12"/>
                <w:szCs w:val="12"/>
              </w:rPr>
            </w:pPr>
            <w:r w:rsidRPr="00CA5D69">
              <w:rPr>
                <w:rFonts w:ascii="Arial" w:hAnsi="Arial" w:cs="Arial"/>
                <w:sz w:val="12"/>
                <w:szCs w:val="12"/>
              </w:rPr>
              <w:t>687</w:t>
            </w:r>
          </w:p>
        </w:tc>
        <w:tc>
          <w:tcPr>
            <w:tcW w:w="630" w:type="dxa"/>
            <w:vAlign w:val="bottom"/>
          </w:tcPr>
          <w:p w14:paraId="39E26284"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17</w:t>
            </w:r>
          </w:p>
        </w:tc>
        <w:tc>
          <w:tcPr>
            <w:tcW w:w="630" w:type="dxa"/>
          </w:tcPr>
          <w:p w14:paraId="3CEA2637"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137</w:t>
            </w:r>
          </w:p>
        </w:tc>
        <w:tc>
          <w:tcPr>
            <w:tcW w:w="720" w:type="dxa"/>
            <w:vAlign w:val="bottom"/>
          </w:tcPr>
          <w:p w14:paraId="7DC8D1A9" w14:textId="77777777" w:rsidR="00523D1F" w:rsidRPr="00CA5D69" w:rsidRDefault="00523D1F" w:rsidP="006A6104">
            <w:pPr>
              <w:tabs>
                <w:tab w:val="decimal" w:pos="522"/>
              </w:tabs>
              <w:spacing w:line="240" w:lineRule="exact"/>
              <w:rPr>
                <w:rFonts w:ascii="Arial" w:hAnsi="Arial" w:cs="Arial"/>
                <w:sz w:val="12"/>
                <w:szCs w:val="12"/>
              </w:rPr>
            </w:pPr>
            <w:r w:rsidRPr="00CA5D69">
              <w:rPr>
                <w:rFonts w:ascii="Arial" w:hAnsi="Arial" w:cs="Arial"/>
                <w:sz w:val="12"/>
                <w:szCs w:val="12"/>
              </w:rPr>
              <w:t>1,961</w:t>
            </w:r>
          </w:p>
        </w:tc>
        <w:tc>
          <w:tcPr>
            <w:tcW w:w="630" w:type="dxa"/>
            <w:vAlign w:val="bottom"/>
          </w:tcPr>
          <w:p w14:paraId="1C203DC1"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3,177</w:t>
            </w:r>
          </w:p>
        </w:tc>
        <w:tc>
          <w:tcPr>
            <w:tcW w:w="810" w:type="dxa"/>
            <w:vAlign w:val="bottom"/>
          </w:tcPr>
          <w:p w14:paraId="1BEDC43F" w14:textId="77777777" w:rsidR="00523D1F" w:rsidRPr="00CA5D69" w:rsidRDefault="00523D1F" w:rsidP="006A6104">
            <w:pPr>
              <w:spacing w:line="240" w:lineRule="exact"/>
              <w:ind w:left="-108"/>
              <w:jc w:val="center"/>
              <w:rPr>
                <w:rFonts w:ascii="Arial" w:hAnsi="Arial" w:cs="Arial"/>
                <w:sz w:val="12"/>
                <w:szCs w:val="12"/>
              </w:rPr>
            </w:pPr>
            <w:r w:rsidRPr="00CA5D69">
              <w:rPr>
                <w:rFonts w:ascii="Arial" w:hAnsi="Arial" w:cs="Arial"/>
                <w:sz w:val="12"/>
                <w:szCs w:val="12"/>
              </w:rPr>
              <w:t>-</w:t>
            </w:r>
          </w:p>
        </w:tc>
        <w:tc>
          <w:tcPr>
            <w:tcW w:w="810" w:type="dxa"/>
            <w:vAlign w:val="bottom"/>
          </w:tcPr>
          <w:p w14:paraId="0B8E6208" w14:textId="77777777" w:rsidR="00523D1F" w:rsidRPr="00CA5D69" w:rsidRDefault="00523D1F" w:rsidP="006A6104">
            <w:pPr>
              <w:spacing w:line="240" w:lineRule="exact"/>
              <w:ind w:left="-108"/>
              <w:jc w:val="center"/>
              <w:rPr>
                <w:rFonts w:ascii="Arial" w:hAnsi="Arial" w:cs="Arial"/>
                <w:sz w:val="12"/>
                <w:szCs w:val="12"/>
              </w:rPr>
            </w:pPr>
            <w:r w:rsidRPr="00CA5D69">
              <w:rPr>
                <w:rFonts w:ascii="Arial" w:hAnsi="Arial" w:cs="Arial"/>
                <w:sz w:val="12"/>
                <w:szCs w:val="12"/>
              </w:rPr>
              <w:t>1.00 - 6.66</w:t>
            </w:r>
          </w:p>
        </w:tc>
      </w:tr>
      <w:tr w:rsidR="00CA5D69" w:rsidRPr="00CA5D69" w14:paraId="293F459C" w14:textId="77777777" w:rsidTr="006A6104">
        <w:tc>
          <w:tcPr>
            <w:tcW w:w="2430" w:type="dxa"/>
          </w:tcPr>
          <w:p w14:paraId="4FB2F2CA" w14:textId="77777777" w:rsidR="00523D1F" w:rsidRPr="00CA5D69" w:rsidRDefault="00523D1F" w:rsidP="006A6104">
            <w:pPr>
              <w:spacing w:line="240" w:lineRule="exact"/>
              <w:ind w:left="72" w:right="-108" w:hanging="72"/>
              <w:rPr>
                <w:rFonts w:ascii="Arial" w:hAnsi="Arial" w:cs="Arial"/>
                <w:sz w:val="12"/>
                <w:szCs w:val="12"/>
              </w:rPr>
            </w:pPr>
            <w:r w:rsidRPr="00CA5D69">
              <w:rPr>
                <w:rFonts w:ascii="Arial" w:hAnsi="Arial" w:cs="Arial"/>
                <w:sz w:val="12"/>
                <w:szCs w:val="12"/>
              </w:rPr>
              <w:t>Receivables from Clearing House and broker - dealers</w:t>
            </w:r>
          </w:p>
        </w:tc>
        <w:tc>
          <w:tcPr>
            <w:tcW w:w="630" w:type="dxa"/>
            <w:vAlign w:val="bottom"/>
          </w:tcPr>
          <w:p w14:paraId="1F1907BA"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1E4A23F8"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720" w:type="dxa"/>
            <w:vAlign w:val="bottom"/>
          </w:tcPr>
          <w:p w14:paraId="1D5299D1" w14:textId="77777777" w:rsidR="00523D1F" w:rsidRPr="00CA5D69" w:rsidRDefault="00523D1F" w:rsidP="006A6104">
            <w:pPr>
              <w:tabs>
                <w:tab w:val="decimal" w:pos="447"/>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04E3ADA9" w14:textId="77777777" w:rsidR="00523D1F" w:rsidRPr="00CA5D69" w:rsidRDefault="00523D1F" w:rsidP="006A6104">
            <w:pPr>
              <w:tabs>
                <w:tab w:val="decimal" w:pos="40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2D89F1DB"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630" w:type="dxa"/>
          </w:tcPr>
          <w:p w14:paraId="201020A6" w14:textId="77777777" w:rsidR="00523D1F" w:rsidRPr="00CA5D69" w:rsidRDefault="00523D1F" w:rsidP="006A6104">
            <w:pPr>
              <w:tabs>
                <w:tab w:val="decimal" w:pos="432"/>
              </w:tabs>
              <w:spacing w:line="240" w:lineRule="exact"/>
              <w:rPr>
                <w:rFonts w:ascii="Arial" w:hAnsi="Arial" w:cs="Arial"/>
                <w:sz w:val="12"/>
                <w:szCs w:val="12"/>
              </w:rPr>
            </w:pPr>
          </w:p>
          <w:p w14:paraId="25C13BBA"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720" w:type="dxa"/>
            <w:vAlign w:val="bottom"/>
          </w:tcPr>
          <w:p w14:paraId="011D03A0" w14:textId="77777777" w:rsidR="00523D1F" w:rsidRPr="00CA5D69" w:rsidRDefault="00523D1F" w:rsidP="006A6104">
            <w:pPr>
              <w:tabs>
                <w:tab w:val="decimal" w:pos="522"/>
              </w:tabs>
              <w:spacing w:line="240" w:lineRule="exact"/>
              <w:rPr>
                <w:rFonts w:ascii="Arial" w:hAnsi="Arial" w:cs="Arial"/>
                <w:sz w:val="12"/>
                <w:szCs w:val="12"/>
              </w:rPr>
            </w:pPr>
            <w:r w:rsidRPr="00CA5D69">
              <w:rPr>
                <w:rFonts w:ascii="Arial" w:hAnsi="Arial" w:cs="Arial"/>
                <w:sz w:val="12"/>
                <w:szCs w:val="12"/>
              </w:rPr>
              <w:t>228</w:t>
            </w:r>
          </w:p>
        </w:tc>
        <w:tc>
          <w:tcPr>
            <w:tcW w:w="630" w:type="dxa"/>
            <w:vAlign w:val="bottom"/>
          </w:tcPr>
          <w:p w14:paraId="5120B551"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228</w:t>
            </w:r>
          </w:p>
        </w:tc>
        <w:tc>
          <w:tcPr>
            <w:tcW w:w="810" w:type="dxa"/>
            <w:vAlign w:val="bottom"/>
          </w:tcPr>
          <w:p w14:paraId="6ED8B400" w14:textId="77777777" w:rsidR="00523D1F" w:rsidRPr="00CA5D69" w:rsidRDefault="00523D1F" w:rsidP="006A6104">
            <w:pPr>
              <w:spacing w:line="240" w:lineRule="exact"/>
              <w:ind w:left="-108"/>
              <w:jc w:val="center"/>
              <w:rPr>
                <w:rFonts w:ascii="Arial" w:hAnsi="Arial" w:cs="Arial"/>
                <w:sz w:val="12"/>
                <w:szCs w:val="12"/>
              </w:rPr>
            </w:pPr>
            <w:r w:rsidRPr="00CA5D69">
              <w:rPr>
                <w:rFonts w:ascii="Arial" w:hAnsi="Arial" w:cs="Arial"/>
                <w:sz w:val="12"/>
                <w:szCs w:val="12"/>
              </w:rPr>
              <w:t>-</w:t>
            </w:r>
          </w:p>
        </w:tc>
        <w:tc>
          <w:tcPr>
            <w:tcW w:w="810" w:type="dxa"/>
            <w:vAlign w:val="bottom"/>
          </w:tcPr>
          <w:p w14:paraId="0A7E458F" w14:textId="77777777" w:rsidR="00523D1F" w:rsidRPr="00CA5D69" w:rsidRDefault="00523D1F" w:rsidP="006A6104">
            <w:pPr>
              <w:spacing w:line="240" w:lineRule="exact"/>
              <w:ind w:left="-108"/>
              <w:jc w:val="center"/>
              <w:rPr>
                <w:rFonts w:ascii="Arial" w:hAnsi="Arial" w:cs="Arial"/>
                <w:sz w:val="12"/>
                <w:szCs w:val="12"/>
              </w:rPr>
            </w:pPr>
            <w:r w:rsidRPr="00CA5D69">
              <w:rPr>
                <w:rFonts w:ascii="Arial" w:hAnsi="Arial" w:cs="Arial"/>
                <w:sz w:val="12"/>
                <w:szCs w:val="12"/>
              </w:rPr>
              <w:t>-</w:t>
            </w:r>
          </w:p>
        </w:tc>
      </w:tr>
      <w:tr w:rsidR="00CA5D69" w:rsidRPr="00CA5D69" w14:paraId="5E0DA1B2" w14:textId="77777777" w:rsidTr="006A6104">
        <w:tc>
          <w:tcPr>
            <w:tcW w:w="2430" w:type="dxa"/>
          </w:tcPr>
          <w:p w14:paraId="7B5E3029" w14:textId="77777777" w:rsidR="00523D1F" w:rsidRPr="00CA5D69" w:rsidRDefault="00523D1F" w:rsidP="006A6104">
            <w:pPr>
              <w:spacing w:line="240" w:lineRule="exact"/>
              <w:ind w:left="72" w:right="-108" w:hanging="72"/>
              <w:rPr>
                <w:rFonts w:ascii="Arial" w:hAnsi="Arial" w:cs="Arial"/>
                <w:sz w:val="12"/>
                <w:szCs w:val="12"/>
              </w:rPr>
            </w:pPr>
            <w:r w:rsidRPr="00CA5D69">
              <w:rPr>
                <w:rFonts w:ascii="Arial" w:hAnsi="Arial" w:cs="Arial"/>
                <w:sz w:val="12"/>
                <w:szCs w:val="12"/>
              </w:rPr>
              <w:t>Securities and derivatives business receivables</w:t>
            </w:r>
          </w:p>
        </w:tc>
        <w:tc>
          <w:tcPr>
            <w:tcW w:w="630" w:type="dxa"/>
            <w:vAlign w:val="bottom"/>
          </w:tcPr>
          <w:p w14:paraId="676A8177"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1,277</w:t>
            </w:r>
          </w:p>
        </w:tc>
        <w:tc>
          <w:tcPr>
            <w:tcW w:w="630" w:type="dxa"/>
            <w:vAlign w:val="bottom"/>
          </w:tcPr>
          <w:p w14:paraId="7BF593B5"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720" w:type="dxa"/>
            <w:vAlign w:val="bottom"/>
          </w:tcPr>
          <w:p w14:paraId="17309306" w14:textId="77777777" w:rsidR="00523D1F" w:rsidRPr="00CA5D69" w:rsidRDefault="00523D1F" w:rsidP="006A6104">
            <w:pPr>
              <w:tabs>
                <w:tab w:val="decimal" w:pos="447"/>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3D8501DB" w14:textId="77777777" w:rsidR="00523D1F" w:rsidRPr="00CA5D69" w:rsidRDefault="00523D1F" w:rsidP="006A6104">
            <w:pPr>
              <w:tabs>
                <w:tab w:val="decimal" w:pos="40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32A4FCA3"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7E7CB707"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720" w:type="dxa"/>
            <w:vAlign w:val="bottom"/>
          </w:tcPr>
          <w:p w14:paraId="11868221" w14:textId="77777777" w:rsidR="00523D1F" w:rsidRPr="00CA5D69" w:rsidRDefault="00523D1F" w:rsidP="006A6104">
            <w:pPr>
              <w:tabs>
                <w:tab w:val="decimal" w:pos="522"/>
              </w:tabs>
              <w:spacing w:line="240" w:lineRule="exact"/>
              <w:rPr>
                <w:rFonts w:ascii="Arial" w:hAnsi="Arial" w:cs="Arial"/>
                <w:sz w:val="12"/>
                <w:szCs w:val="12"/>
              </w:rPr>
            </w:pPr>
            <w:r w:rsidRPr="00CA5D69">
              <w:rPr>
                <w:rFonts w:ascii="Arial" w:hAnsi="Arial" w:cs="Arial"/>
                <w:sz w:val="12"/>
                <w:szCs w:val="12"/>
              </w:rPr>
              <w:t>522</w:t>
            </w:r>
          </w:p>
        </w:tc>
        <w:tc>
          <w:tcPr>
            <w:tcW w:w="630" w:type="dxa"/>
            <w:vAlign w:val="bottom"/>
          </w:tcPr>
          <w:p w14:paraId="703AE5C1"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1,799</w:t>
            </w:r>
          </w:p>
        </w:tc>
        <w:tc>
          <w:tcPr>
            <w:tcW w:w="810" w:type="dxa"/>
            <w:vAlign w:val="bottom"/>
          </w:tcPr>
          <w:p w14:paraId="1E8D1F0B" w14:textId="77777777" w:rsidR="00523D1F" w:rsidRPr="00CA5D69" w:rsidRDefault="00523D1F" w:rsidP="006A6104">
            <w:pPr>
              <w:spacing w:line="240" w:lineRule="exact"/>
              <w:ind w:left="-108"/>
              <w:jc w:val="center"/>
              <w:rPr>
                <w:rFonts w:ascii="Arial" w:hAnsi="Arial" w:cs="Arial"/>
                <w:sz w:val="12"/>
                <w:szCs w:val="12"/>
              </w:rPr>
            </w:pPr>
            <w:r w:rsidRPr="00CA5D69">
              <w:rPr>
                <w:rFonts w:ascii="Arial" w:hAnsi="Arial" w:cs="Arial"/>
                <w:sz w:val="12"/>
                <w:szCs w:val="12"/>
              </w:rPr>
              <w:t>4.86 - 12.00</w:t>
            </w:r>
          </w:p>
        </w:tc>
        <w:tc>
          <w:tcPr>
            <w:tcW w:w="810" w:type="dxa"/>
            <w:vAlign w:val="bottom"/>
          </w:tcPr>
          <w:p w14:paraId="26EC9B46" w14:textId="77777777" w:rsidR="00523D1F" w:rsidRPr="00CA5D69" w:rsidRDefault="00523D1F" w:rsidP="006A6104">
            <w:pPr>
              <w:spacing w:line="240" w:lineRule="exact"/>
              <w:ind w:left="-108"/>
              <w:jc w:val="center"/>
              <w:rPr>
                <w:rFonts w:ascii="Arial" w:hAnsi="Arial" w:cs="Arial"/>
                <w:sz w:val="12"/>
                <w:szCs w:val="12"/>
              </w:rPr>
            </w:pPr>
            <w:r w:rsidRPr="00CA5D69">
              <w:rPr>
                <w:rFonts w:ascii="Arial" w:hAnsi="Arial" w:cs="Arial"/>
                <w:sz w:val="12"/>
                <w:szCs w:val="12"/>
              </w:rPr>
              <w:t>-</w:t>
            </w:r>
          </w:p>
        </w:tc>
      </w:tr>
      <w:tr w:rsidR="00CA5D69" w:rsidRPr="00CA5D69" w14:paraId="08DA0000" w14:textId="77777777" w:rsidTr="006A6104">
        <w:tc>
          <w:tcPr>
            <w:tcW w:w="2430" w:type="dxa"/>
          </w:tcPr>
          <w:p w14:paraId="4C011EA0" w14:textId="77777777" w:rsidR="00523D1F" w:rsidRPr="00CA5D69" w:rsidRDefault="00523D1F" w:rsidP="006A6104">
            <w:pPr>
              <w:spacing w:line="240" w:lineRule="exact"/>
              <w:ind w:left="72" w:right="-108" w:hanging="72"/>
              <w:rPr>
                <w:rFonts w:ascii="Arial" w:hAnsi="Arial" w:cs="Arial"/>
                <w:sz w:val="12"/>
                <w:szCs w:val="12"/>
              </w:rPr>
            </w:pPr>
            <w:r w:rsidRPr="00CA5D69">
              <w:rPr>
                <w:rFonts w:ascii="Arial" w:hAnsi="Arial" w:cs="Arial"/>
                <w:sz w:val="12"/>
                <w:szCs w:val="12"/>
              </w:rPr>
              <w:t>Accrued fees and service income from asset management business</w:t>
            </w:r>
          </w:p>
        </w:tc>
        <w:tc>
          <w:tcPr>
            <w:tcW w:w="630" w:type="dxa"/>
            <w:vAlign w:val="bottom"/>
          </w:tcPr>
          <w:p w14:paraId="6200CEB8"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54074694"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720" w:type="dxa"/>
            <w:vAlign w:val="bottom"/>
          </w:tcPr>
          <w:p w14:paraId="362B7E86" w14:textId="77777777" w:rsidR="00523D1F" w:rsidRPr="00CA5D69" w:rsidRDefault="00523D1F" w:rsidP="006A6104">
            <w:pPr>
              <w:tabs>
                <w:tab w:val="decimal" w:pos="447"/>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3DA19D97" w14:textId="77777777" w:rsidR="00523D1F" w:rsidRPr="00CA5D69" w:rsidRDefault="00523D1F" w:rsidP="006A6104">
            <w:pPr>
              <w:tabs>
                <w:tab w:val="decimal" w:pos="40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7C278B8F"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1421E7C2"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720" w:type="dxa"/>
            <w:vAlign w:val="bottom"/>
          </w:tcPr>
          <w:p w14:paraId="73C4CC39" w14:textId="77777777" w:rsidR="00523D1F" w:rsidRPr="00CA5D69" w:rsidRDefault="00523D1F" w:rsidP="006A6104">
            <w:pPr>
              <w:tabs>
                <w:tab w:val="decimal" w:pos="522"/>
              </w:tabs>
              <w:spacing w:line="240" w:lineRule="exact"/>
              <w:rPr>
                <w:rFonts w:ascii="Arial" w:hAnsi="Arial" w:cs="Arial"/>
                <w:sz w:val="12"/>
                <w:szCs w:val="12"/>
              </w:rPr>
            </w:pPr>
            <w:r w:rsidRPr="00CA5D69">
              <w:rPr>
                <w:rFonts w:ascii="Arial" w:hAnsi="Arial" w:cs="Arial"/>
                <w:sz w:val="12"/>
                <w:szCs w:val="12"/>
              </w:rPr>
              <w:t>65</w:t>
            </w:r>
          </w:p>
        </w:tc>
        <w:tc>
          <w:tcPr>
            <w:tcW w:w="630" w:type="dxa"/>
            <w:vAlign w:val="bottom"/>
          </w:tcPr>
          <w:p w14:paraId="5FDBA33C"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65</w:t>
            </w:r>
          </w:p>
        </w:tc>
        <w:tc>
          <w:tcPr>
            <w:tcW w:w="810" w:type="dxa"/>
            <w:vAlign w:val="bottom"/>
          </w:tcPr>
          <w:p w14:paraId="081230CF" w14:textId="77777777" w:rsidR="00523D1F" w:rsidRPr="00CA5D69" w:rsidRDefault="00523D1F" w:rsidP="006A6104">
            <w:pPr>
              <w:spacing w:line="240" w:lineRule="exact"/>
              <w:ind w:left="-108"/>
              <w:jc w:val="center"/>
              <w:rPr>
                <w:rFonts w:ascii="Arial" w:hAnsi="Arial" w:cs="Arial"/>
                <w:sz w:val="12"/>
                <w:szCs w:val="12"/>
              </w:rPr>
            </w:pPr>
            <w:r w:rsidRPr="00CA5D69">
              <w:rPr>
                <w:rFonts w:ascii="Arial" w:hAnsi="Arial" w:cs="Arial"/>
                <w:sz w:val="12"/>
                <w:szCs w:val="12"/>
              </w:rPr>
              <w:t>-</w:t>
            </w:r>
          </w:p>
        </w:tc>
        <w:tc>
          <w:tcPr>
            <w:tcW w:w="810" w:type="dxa"/>
            <w:vAlign w:val="bottom"/>
          </w:tcPr>
          <w:p w14:paraId="3CE719EA" w14:textId="77777777" w:rsidR="00523D1F" w:rsidRPr="00CA5D69" w:rsidRDefault="00523D1F" w:rsidP="006A6104">
            <w:pPr>
              <w:spacing w:line="240" w:lineRule="exact"/>
              <w:ind w:left="-108"/>
              <w:jc w:val="center"/>
              <w:rPr>
                <w:rFonts w:ascii="Arial" w:hAnsi="Arial" w:cs="Arial"/>
                <w:sz w:val="12"/>
                <w:szCs w:val="12"/>
              </w:rPr>
            </w:pPr>
            <w:r w:rsidRPr="00CA5D69">
              <w:rPr>
                <w:rFonts w:ascii="Arial" w:hAnsi="Arial" w:cs="Arial"/>
                <w:sz w:val="12"/>
                <w:szCs w:val="12"/>
              </w:rPr>
              <w:t>-</w:t>
            </w:r>
          </w:p>
        </w:tc>
      </w:tr>
      <w:tr w:rsidR="00CA5D69" w:rsidRPr="00CA5D69" w14:paraId="4D5F9627" w14:textId="77777777" w:rsidTr="006A6104">
        <w:tc>
          <w:tcPr>
            <w:tcW w:w="2430" w:type="dxa"/>
          </w:tcPr>
          <w:p w14:paraId="2E3EB93F" w14:textId="06A661F0" w:rsidR="00523D1F" w:rsidRPr="00CA5D69" w:rsidRDefault="00523D1F" w:rsidP="006A6104">
            <w:pPr>
              <w:spacing w:line="240" w:lineRule="exact"/>
              <w:ind w:left="72" w:right="-108" w:hanging="72"/>
              <w:rPr>
                <w:rFonts w:ascii="Arial" w:hAnsi="Arial" w:cs="Arial"/>
                <w:sz w:val="12"/>
                <w:szCs w:val="12"/>
              </w:rPr>
            </w:pPr>
            <w:r w:rsidRPr="00CA5D69">
              <w:rPr>
                <w:rFonts w:ascii="Arial" w:hAnsi="Arial" w:cs="Arial"/>
                <w:sz w:val="12"/>
                <w:szCs w:val="12"/>
              </w:rPr>
              <w:t>Derivatives assets</w:t>
            </w:r>
            <w:r w:rsidR="007706AC" w:rsidRPr="00CA5D69">
              <w:rPr>
                <w:rFonts w:ascii="Arial" w:hAnsi="Arial" w:cs="Arial"/>
                <w:sz w:val="12"/>
                <w:szCs w:val="12"/>
              </w:rPr>
              <w:t xml:space="preserve"> (net settled)</w:t>
            </w:r>
          </w:p>
        </w:tc>
        <w:tc>
          <w:tcPr>
            <w:tcW w:w="630" w:type="dxa"/>
            <w:vAlign w:val="bottom"/>
          </w:tcPr>
          <w:p w14:paraId="37557709"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64C4633E"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720" w:type="dxa"/>
            <w:vAlign w:val="bottom"/>
          </w:tcPr>
          <w:p w14:paraId="5D202C98" w14:textId="77777777" w:rsidR="00523D1F" w:rsidRPr="00CA5D69" w:rsidRDefault="00523D1F" w:rsidP="006A6104">
            <w:pPr>
              <w:tabs>
                <w:tab w:val="decimal" w:pos="447"/>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365BB2B7" w14:textId="77777777" w:rsidR="00523D1F" w:rsidRPr="00CA5D69" w:rsidRDefault="00523D1F" w:rsidP="006A6104">
            <w:pPr>
              <w:tabs>
                <w:tab w:val="decimal" w:pos="40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76E3D4BE"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1D657B0E"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720" w:type="dxa"/>
            <w:vAlign w:val="bottom"/>
          </w:tcPr>
          <w:p w14:paraId="592E8FA4" w14:textId="77777777" w:rsidR="00523D1F" w:rsidRPr="00CA5D69" w:rsidRDefault="00523D1F" w:rsidP="006A6104">
            <w:pPr>
              <w:tabs>
                <w:tab w:val="decimal" w:pos="522"/>
              </w:tabs>
              <w:spacing w:line="240" w:lineRule="exact"/>
              <w:rPr>
                <w:rFonts w:ascii="Arial" w:hAnsi="Arial" w:cs="Arial"/>
                <w:sz w:val="12"/>
                <w:szCs w:val="12"/>
              </w:rPr>
            </w:pPr>
            <w:r w:rsidRPr="00CA5D69">
              <w:rPr>
                <w:rFonts w:ascii="Arial" w:hAnsi="Arial" w:cs="Arial"/>
                <w:sz w:val="12"/>
                <w:szCs w:val="12"/>
              </w:rPr>
              <w:t>23</w:t>
            </w:r>
          </w:p>
        </w:tc>
        <w:tc>
          <w:tcPr>
            <w:tcW w:w="630" w:type="dxa"/>
            <w:vAlign w:val="bottom"/>
          </w:tcPr>
          <w:p w14:paraId="6A497253"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23</w:t>
            </w:r>
          </w:p>
        </w:tc>
        <w:tc>
          <w:tcPr>
            <w:tcW w:w="810" w:type="dxa"/>
            <w:vAlign w:val="bottom"/>
          </w:tcPr>
          <w:p w14:paraId="1EB3BBA3" w14:textId="77777777" w:rsidR="00523D1F" w:rsidRPr="00CA5D69" w:rsidRDefault="00523D1F" w:rsidP="006A6104">
            <w:pPr>
              <w:spacing w:line="240" w:lineRule="exact"/>
              <w:ind w:left="-108"/>
              <w:jc w:val="center"/>
              <w:rPr>
                <w:rFonts w:ascii="Arial" w:hAnsi="Arial" w:cs="Arial"/>
                <w:sz w:val="12"/>
                <w:szCs w:val="12"/>
              </w:rPr>
            </w:pPr>
            <w:r w:rsidRPr="00CA5D69">
              <w:rPr>
                <w:rFonts w:ascii="Arial" w:hAnsi="Arial" w:cs="Arial"/>
                <w:sz w:val="12"/>
                <w:szCs w:val="12"/>
              </w:rPr>
              <w:t>-</w:t>
            </w:r>
          </w:p>
        </w:tc>
        <w:tc>
          <w:tcPr>
            <w:tcW w:w="810" w:type="dxa"/>
            <w:vAlign w:val="bottom"/>
          </w:tcPr>
          <w:p w14:paraId="70321BC0" w14:textId="77777777" w:rsidR="00523D1F" w:rsidRPr="00CA5D69" w:rsidRDefault="00523D1F" w:rsidP="006A6104">
            <w:pPr>
              <w:spacing w:line="240" w:lineRule="exact"/>
              <w:ind w:left="-108"/>
              <w:jc w:val="center"/>
              <w:rPr>
                <w:rFonts w:ascii="Arial" w:hAnsi="Arial" w:cs="Arial"/>
                <w:sz w:val="12"/>
                <w:szCs w:val="12"/>
              </w:rPr>
            </w:pPr>
            <w:r w:rsidRPr="00CA5D69">
              <w:rPr>
                <w:rFonts w:ascii="Arial" w:hAnsi="Arial" w:cs="Arial"/>
                <w:sz w:val="12"/>
                <w:szCs w:val="12"/>
              </w:rPr>
              <w:t>-</w:t>
            </w:r>
          </w:p>
        </w:tc>
      </w:tr>
      <w:tr w:rsidR="00CA5D69" w:rsidRPr="00CA5D69" w14:paraId="131D0542" w14:textId="77777777" w:rsidTr="006A6104">
        <w:tc>
          <w:tcPr>
            <w:tcW w:w="2430" w:type="dxa"/>
          </w:tcPr>
          <w:p w14:paraId="67102451" w14:textId="77777777" w:rsidR="00523D1F" w:rsidRPr="00CA5D69" w:rsidRDefault="00523D1F" w:rsidP="006A6104">
            <w:pPr>
              <w:spacing w:line="240" w:lineRule="exact"/>
              <w:ind w:left="72" w:right="-108" w:hanging="72"/>
              <w:rPr>
                <w:rFonts w:ascii="Arial" w:hAnsi="Arial" w:cs="Arial"/>
                <w:sz w:val="12"/>
                <w:szCs w:val="12"/>
              </w:rPr>
            </w:pPr>
            <w:r w:rsidRPr="00CA5D69">
              <w:rPr>
                <w:rFonts w:ascii="Arial" w:hAnsi="Arial" w:cs="Arial"/>
                <w:sz w:val="12"/>
                <w:szCs w:val="12"/>
              </w:rPr>
              <w:t>Other receivables</w:t>
            </w:r>
          </w:p>
        </w:tc>
        <w:tc>
          <w:tcPr>
            <w:tcW w:w="630" w:type="dxa"/>
            <w:vAlign w:val="bottom"/>
          </w:tcPr>
          <w:p w14:paraId="714E2292"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61</w:t>
            </w:r>
          </w:p>
        </w:tc>
        <w:tc>
          <w:tcPr>
            <w:tcW w:w="630" w:type="dxa"/>
            <w:vAlign w:val="bottom"/>
          </w:tcPr>
          <w:p w14:paraId="5D913180"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720" w:type="dxa"/>
            <w:vAlign w:val="bottom"/>
          </w:tcPr>
          <w:p w14:paraId="2624DC16" w14:textId="77777777" w:rsidR="00523D1F" w:rsidRPr="00CA5D69" w:rsidRDefault="00523D1F" w:rsidP="006A6104">
            <w:pPr>
              <w:tabs>
                <w:tab w:val="decimal" w:pos="447"/>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6F1BF0A3" w14:textId="77777777" w:rsidR="00523D1F" w:rsidRPr="00CA5D69" w:rsidRDefault="00523D1F" w:rsidP="006A6104">
            <w:pPr>
              <w:tabs>
                <w:tab w:val="decimal" w:pos="40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1DEB8358"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6F1A909F"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720" w:type="dxa"/>
            <w:vAlign w:val="bottom"/>
          </w:tcPr>
          <w:p w14:paraId="692B12CE" w14:textId="77777777" w:rsidR="00523D1F" w:rsidRPr="00CA5D69" w:rsidRDefault="00523D1F" w:rsidP="006A6104">
            <w:pPr>
              <w:tabs>
                <w:tab w:val="decimal" w:pos="522"/>
              </w:tabs>
              <w:spacing w:line="240" w:lineRule="exact"/>
              <w:rPr>
                <w:rFonts w:ascii="Arial" w:hAnsi="Arial" w:cs="Arial"/>
                <w:sz w:val="12"/>
                <w:szCs w:val="12"/>
              </w:rPr>
            </w:pPr>
            <w:r w:rsidRPr="00CA5D69">
              <w:rPr>
                <w:rFonts w:ascii="Arial" w:hAnsi="Arial" w:cs="Arial"/>
                <w:sz w:val="12"/>
                <w:szCs w:val="12"/>
              </w:rPr>
              <w:t>73</w:t>
            </w:r>
          </w:p>
        </w:tc>
        <w:tc>
          <w:tcPr>
            <w:tcW w:w="630" w:type="dxa"/>
            <w:vAlign w:val="bottom"/>
          </w:tcPr>
          <w:p w14:paraId="347D4A2B"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134</w:t>
            </w:r>
          </w:p>
        </w:tc>
        <w:tc>
          <w:tcPr>
            <w:tcW w:w="810" w:type="dxa"/>
            <w:vAlign w:val="bottom"/>
          </w:tcPr>
          <w:p w14:paraId="45932B96" w14:textId="77777777" w:rsidR="00523D1F" w:rsidRPr="00CA5D69" w:rsidRDefault="00523D1F" w:rsidP="006A6104">
            <w:pPr>
              <w:spacing w:line="240" w:lineRule="exact"/>
              <w:ind w:left="-108"/>
              <w:jc w:val="center"/>
              <w:rPr>
                <w:rFonts w:ascii="Arial" w:hAnsi="Arial" w:cs="Arial"/>
                <w:sz w:val="12"/>
                <w:szCs w:val="12"/>
              </w:rPr>
            </w:pPr>
            <w:r w:rsidRPr="00CA5D69">
              <w:rPr>
                <w:rFonts w:ascii="Arial" w:hAnsi="Arial" w:cs="Arial"/>
                <w:sz w:val="12"/>
                <w:szCs w:val="12"/>
              </w:rPr>
              <w:t>LIBOR - 1.5</w:t>
            </w:r>
          </w:p>
        </w:tc>
        <w:tc>
          <w:tcPr>
            <w:tcW w:w="810" w:type="dxa"/>
            <w:vAlign w:val="bottom"/>
          </w:tcPr>
          <w:p w14:paraId="39FBFCC6" w14:textId="77777777" w:rsidR="00523D1F" w:rsidRPr="00CA5D69" w:rsidRDefault="00523D1F" w:rsidP="006A6104">
            <w:pPr>
              <w:spacing w:line="240" w:lineRule="exact"/>
              <w:ind w:left="-108"/>
              <w:jc w:val="center"/>
              <w:rPr>
                <w:rFonts w:ascii="Arial" w:hAnsi="Arial" w:cs="Arial"/>
                <w:sz w:val="12"/>
                <w:szCs w:val="12"/>
              </w:rPr>
            </w:pPr>
            <w:r w:rsidRPr="00CA5D69">
              <w:rPr>
                <w:rFonts w:ascii="Arial" w:hAnsi="Arial" w:cs="Arial"/>
                <w:sz w:val="12"/>
                <w:szCs w:val="12"/>
              </w:rPr>
              <w:t>-</w:t>
            </w:r>
          </w:p>
        </w:tc>
      </w:tr>
      <w:tr w:rsidR="00CA5D69" w:rsidRPr="00CA5D69" w14:paraId="60D30DC5" w14:textId="77777777" w:rsidTr="006A6104">
        <w:tc>
          <w:tcPr>
            <w:tcW w:w="2430" w:type="dxa"/>
          </w:tcPr>
          <w:p w14:paraId="5B5F79D6" w14:textId="77777777" w:rsidR="00523D1F" w:rsidRPr="00CA5D69" w:rsidRDefault="00523D1F" w:rsidP="006A6104">
            <w:pPr>
              <w:spacing w:line="240" w:lineRule="exact"/>
              <w:ind w:left="72" w:right="-108" w:hanging="72"/>
              <w:rPr>
                <w:rFonts w:ascii="Arial" w:hAnsi="Arial" w:cs="Arial"/>
                <w:b/>
                <w:bCs/>
                <w:sz w:val="12"/>
                <w:szCs w:val="12"/>
                <w:u w:val="single"/>
              </w:rPr>
            </w:pPr>
            <w:r w:rsidRPr="00CA5D69">
              <w:rPr>
                <w:rFonts w:ascii="Arial" w:hAnsi="Arial" w:cs="Arial"/>
                <w:b/>
                <w:bCs/>
                <w:sz w:val="12"/>
                <w:szCs w:val="12"/>
                <w:u w:val="single"/>
              </w:rPr>
              <w:t>Financial instruments - liabilities</w:t>
            </w:r>
          </w:p>
        </w:tc>
        <w:tc>
          <w:tcPr>
            <w:tcW w:w="630" w:type="dxa"/>
            <w:vAlign w:val="bottom"/>
          </w:tcPr>
          <w:p w14:paraId="78D1DDCE" w14:textId="77777777" w:rsidR="00523D1F" w:rsidRPr="00CA5D69" w:rsidRDefault="00523D1F" w:rsidP="006A6104">
            <w:pPr>
              <w:tabs>
                <w:tab w:val="decimal" w:pos="432"/>
              </w:tabs>
              <w:spacing w:line="240" w:lineRule="exact"/>
              <w:rPr>
                <w:rFonts w:ascii="Arial" w:hAnsi="Arial" w:cs="Arial"/>
                <w:sz w:val="12"/>
                <w:szCs w:val="12"/>
              </w:rPr>
            </w:pPr>
          </w:p>
        </w:tc>
        <w:tc>
          <w:tcPr>
            <w:tcW w:w="630" w:type="dxa"/>
            <w:vAlign w:val="bottom"/>
          </w:tcPr>
          <w:p w14:paraId="26372A96" w14:textId="77777777" w:rsidR="00523D1F" w:rsidRPr="00CA5D69" w:rsidRDefault="00523D1F" w:rsidP="006A6104">
            <w:pPr>
              <w:tabs>
                <w:tab w:val="decimal" w:pos="432"/>
              </w:tabs>
              <w:spacing w:line="240" w:lineRule="exact"/>
              <w:rPr>
                <w:rFonts w:ascii="Arial" w:hAnsi="Arial" w:cs="Arial"/>
                <w:sz w:val="12"/>
                <w:szCs w:val="12"/>
              </w:rPr>
            </w:pPr>
          </w:p>
        </w:tc>
        <w:tc>
          <w:tcPr>
            <w:tcW w:w="720" w:type="dxa"/>
            <w:vAlign w:val="bottom"/>
          </w:tcPr>
          <w:p w14:paraId="2D6994FC" w14:textId="77777777" w:rsidR="00523D1F" w:rsidRPr="00CA5D69" w:rsidRDefault="00523D1F" w:rsidP="006A6104">
            <w:pPr>
              <w:tabs>
                <w:tab w:val="decimal" w:pos="447"/>
              </w:tabs>
              <w:spacing w:line="240" w:lineRule="exact"/>
              <w:rPr>
                <w:rFonts w:ascii="Arial" w:hAnsi="Arial" w:cs="Arial"/>
                <w:sz w:val="12"/>
                <w:szCs w:val="12"/>
              </w:rPr>
            </w:pPr>
          </w:p>
        </w:tc>
        <w:tc>
          <w:tcPr>
            <w:tcW w:w="630" w:type="dxa"/>
            <w:vAlign w:val="bottom"/>
          </w:tcPr>
          <w:p w14:paraId="46854EE1" w14:textId="77777777" w:rsidR="00523D1F" w:rsidRPr="00CA5D69" w:rsidRDefault="00523D1F" w:rsidP="006A6104">
            <w:pPr>
              <w:tabs>
                <w:tab w:val="decimal" w:pos="402"/>
              </w:tabs>
              <w:spacing w:line="240" w:lineRule="exact"/>
              <w:rPr>
                <w:rFonts w:ascii="Arial" w:hAnsi="Arial" w:cs="Arial"/>
                <w:sz w:val="12"/>
                <w:szCs w:val="12"/>
              </w:rPr>
            </w:pPr>
          </w:p>
        </w:tc>
        <w:tc>
          <w:tcPr>
            <w:tcW w:w="630" w:type="dxa"/>
            <w:vAlign w:val="bottom"/>
          </w:tcPr>
          <w:p w14:paraId="032FE496" w14:textId="77777777" w:rsidR="00523D1F" w:rsidRPr="00CA5D69" w:rsidRDefault="00523D1F" w:rsidP="006A6104">
            <w:pPr>
              <w:tabs>
                <w:tab w:val="decimal" w:pos="432"/>
              </w:tabs>
              <w:spacing w:line="240" w:lineRule="exact"/>
              <w:rPr>
                <w:rFonts w:ascii="Arial" w:hAnsi="Arial" w:cs="Arial"/>
                <w:sz w:val="12"/>
                <w:szCs w:val="12"/>
              </w:rPr>
            </w:pPr>
          </w:p>
        </w:tc>
        <w:tc>
          <w:tcPr>
            <w:tcW w:w="630" w:type="dxa"/>
            <w:vAlign w:val="bottom"/>
          </w:tcPr>
          <w:p w14:paraId="5F60EF9C" w14:textId="77777777" w:rsidR="00523D1F" w:rsidRPr="00CA5D69" w:rsidRDefault="00523D1F" w:rsidP="006A6104">
            <w:pPr>
              <w:tabs>
                <w:tab w:val="decimal" w:pos="432"/>
              </w:tabs>
              <w:spacing w:line="240" w:lineRule="exact"/>
              <w:rPr>
                <w:rFonts w:ascii="Arial" w:hAnsi="Arial" w:cs="Arial"/>
                <w:sz w:val="12"/>
                <w:szCs w:val="12"/>
              </w:rPr>
            </w:pPr>
          </w:p>
        </w:tc>
        <w:tc>
          <w:tcPr>
            <w:tcW w:w="720" w:type="dxa"/>
            <w:vAlign w:val="bottom"/>
          </w:tcPr>
          <w:p w14:paraId="24D51874" w14:textId="77777777" w:rsidR="00523D1F" w:rsidRPr="00CA5D69" w:rsidRDefault="00523D1F" w:rsidP="006A6104">
            <w:pPr>
              <w:tabs>
                <w:tab w:val="decimal" w:pos="522"/>
              </w:tabs>
              <w:spacing w:line="240" w:lineRule="exact"/>
              <w:rPr>
                <w:rFonts w:ascii="Arial" w:hAnsi="Arial" w:cs="Arial"/>
                <w:sz w:val="12"/>
                <w:szCs w:val="12"/>
              </w:rPr>
            </w:pPr>
          </w:p>
        </w:tc>
        <w:tc>
          <w:tcPr>
            <w:tcW w:w="630" w:type="dxa"/>
            <w:vAlign w:val="bottom"/>
          </w:tcPr>
          <w:p w14:paraId="1E17F063" w14:textId="77777777" w:rsidR="00523D1F" w:rsidRPr="00CA5D69" w:rsidRDefault="00523D1F" w:rsidP="006A6104">
            <w:pPr>
              <w:tabs>
                <w:tab w:val="decimal" w:pos="432"/>
              </w:tabs>
              <w:spacing w:line="240" w:lineRule="exact"/>
              <w:rPr>
                <w:rFonts w:ascii="Arial" w:hAnsi="Arial" w:cs="Arial"/>
                <w:sz w:val="12"/>
                <w:szCs w:val="12"/>
              </w:rPr>
            </w:pPr>
          </w:p>
        </w:tc>
        <w:tc>
          <w:tcPr>
            <w:tcW w:w="810" w:type="dxa"/>
            <w:vAlign w:val="bottom"/>
          </w:tcPr>
          <w:p w14:paraId="176DBC11" w14:textId="77777777" w:rsidR="00523D1F" w:rsidRPr="00CA5D69" w:rsidRDefault="00523D1F" w:rsidP="006A6104">
            <w:pPr>
              <w:spacing w:line="240" w:lineRule="exact"/>
              <w:ind w:left="-108"/>
              <w:jc w:val="center"/>
              <w:rPr>
                <w:rFonts w:ascii="Arial" w:hAnsi="Arial" w:cs="Arial"/>
                <w:sz w:val="12"/>
                <w:szCs w:val="12"/>
              </w:rPr>
            </w:pPr>
          </w:p>
        </w:tc>
        <w:tc>
          <w:tcPr>
            <w:tcW w:w="810" w:type="dxa"/>
            <w:vAlign w:val="bottom"/>
          </w:tcPr>
          <w:p w14:paraId="67D49132" w14:textId="77777777" w:rsidR="00523D1F" w:rsidRPr="00CA5D69" w:rsidRDefault="00523D1F" w:rsidP="006A6104">
            <w:pPr>
              <w:spacing w:line="240" w:lineRule="exact"/>
              <w:ind w:left="-108"/>
              <w:jc w:val="center"/>
              <w:rPr>
                <w:rFonts w:ascii="Arial" w:hAnsi="Arial" w:cs="Arial"/>
                <w:sz w:val="12"/>
                <w:szCs w:val="12"/>
              </w:rPr>
            </w:pPr>
          </w:p>
        </w:tc>
      </w:tr>
      <w:tr w:rsidR="00CA5D69" w:rsidRPr="00CA5D69" w14:paraId="78BAECCD" w14:textId="77777777" w:rsidTr="006A6104">
        <w:tc>
          <w:tcPr>
            <w:tcW w:w="2430" w:type="dxa"/>
          </w:tcPr>
          <w:p w14:paraId="1BC419E8" w14:textId="459EB216" w:rsidR="003E2568" w:rsidRPr="00CA5D69" w:rsidRDefault="003E2568" w:rsidP="003E2568">
            <w:pPr>
              <w:spacing w:line="240" w:lineRule="exact"/>
              <w:ind w:left="72" w:right="-108" w:hanging="72"/>
              <w:rPr>
                <w:rFonts w:ascii="Arial" w:hAnsi="Arial" w:cs="Arial"/>
                <w:sz w:val="12"/>
                <w:szCs w:val="12"/>
              </w:rPr>
            </w:pPr>
            <w:r w:rsidRPr="00CA5D69">
              <w:rPr>
                <w:rFonts w:ascii="Arial" w:hAnsi="Arial" w:cs="Arial"/>
                <w:sz w:val="12"/>
                <w:szCs w:val="12"/>
              </w:rPr>
              <w:t>Short-term borrowings from financial institutions</w:t>
            </w:r>
          </w:p>
        </w:tc>
        <w:tc>
          <w:tcPr>
            <w:tcW w:w="630" w:type="dxa"/>
            <w:vAlign w:val="bottom"/>
          </w:tcPr>
          <w:p w14:paraId="4D229CDE" w14:textId="2ED51FC5" w:rsidR="003E2568" w:rsidRPr="00CA5D69" w:rsidRDefault="003E2568" w:rsidP="003E2568">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43E8C458" w14:textId="41308EA0" w:rsidR="003E2568" w:rsidRPr="00CA5D69" w:rsidRDefault="003E2568" w:rsidP="003E2568">
            <w:pPr>
              <w:tabs>
                <w:tab w:val="decimal" w:pos="432"/>
              </w:tabs>
              <w:spacing w:line="240" w:lineRule="exact"/>
              <w:rPr>
                <w:rFonts w:ascii="Arial" w:hAnsi="Arial" w:cs="Arial"/>
                <w:sz w:val="12"/>
                <w:szCs w:val="12"/>
              </w:rPr>
            </w:pPr>
            <w:r w:rsidRPr="00CA5D69">
              <w:rPr>
                <w:rFonts w:ascii="Arial" w:hAnsi="Arial" w:cs="Arial" w:hint="cs"/>
                <w:sz w:val="12"/>
                <w:szCs w:val="12"/>
              </w:rPr>
              <w:t>415</w:t>
            </w:r>
          </w:p>
        </w:tc>
        <w:tc>
          <w:tcPr>
            <w:tcW w:w="720" w:type="dxa"/>
            <w:vAlign w:val="bottom"/>
          </w:tcPr>
          <w:p w14:paraId="53C139B0" w14:textId="7EDC6397" w:rsidR="003E2568" w:rsidRPr="00CA5D69" w:rsidRDefault="003E2568" w:rsidP="003E2568">
            <w:pPr>
              <w:tabs>
                <w:tab w:val="decimal" w:pos="447"/>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36CEE6FC" w14:textId="67E5A565" w:rsidR="003E2568" w:rsidRPr="00CA5D69" w:rsidRDefault="003E2568" w:rsidP="003E2568">
            <w:pPr>
              <w:tabs>
                <w:tab w:val="decimal" w:pos="40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3A80276A" w14:textId="7006F22C" w:rsidR="003E2568" w:rsidRPr="00CA5D69" w:rsidRDefault="003E2568" w:rsidP="003E2568">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6174ED7D" w14:textId="5585840F" w:rsidR="003E2568" w:rsidRPr="00CA5D69" w:rsidRDefault="003E2568" w:rsidP="003E2568">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5DC7C866" w14:textId="7E2819DF" w:rsidR="003E2568" w:rsidRPr="00CA5D69" w:rsidRDefault="003E2568" w:rsidP="003E2568">
            <w:pPr>
              <w:tabs>
                <w:tab w:val="decimal" w:pos="52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545FD1C9" w14:textId="63758BD3" w:rsidR="003E2568" w:rsidRPr="00CA5D69" w:rsidRDefault="003E2568" w:rsidP="003E2568">
            <w:pPr>
              <w:tabs>
                <w:tab w:val="decimal" w:pos="432"/>
              </w:tabs>
              <w:spacing w:line="240" w:lineRule="exact"/>
              <w:rPr>
                <w:rFonts w:ascii="Arial" w:hAnsi="Arial" w:cs="Arial"/>
                <w:sz w:val="12"/>
                <w:szCs w:val="12"/>
              </w:rPr>
            </w:pPr>
            <w:r w:rsidRPr="00CA5D69">
              <w:rPr>
                <w:rFonts w:ascii="Arial" w:hAnsi="Arial" w:cs="Arial" w:hint="cs"/>
                <w:sz w:val="12"/>
                <w:szCs w:val="12"/>
              </w:rPr>
              <w:t>415</w:t>
            </w:r>
          </w:p>
        </w:tc>
        <w:tc>
          <w:tcPr>
            <w:tcW w:w="810" w:type="dxa"/>
            <w:vAlign w:val="bottom"/>
          </w:tcPr>
          <w:p w14:paraId="7AFFF8F6" w14:textId="2F821BC2" w:rsidR="003E2568" w:rsidRPr="00CA5D69" w:rsidRDefault="003E2568" w:rsidP="003E2568">
            <w:pPr>
              <w:spacing w:line="240" w:lineRule="exact"/>
              <w:ind w:left="-108"/>
              <w:jc w:val="center"/>
              <w:rPr>
                <w:rFonts w:ascii="Arial" w:hAnsi="Arial" w:cs="Arial"/>
                <w:sz w:val="12"/>
                <w:szCs w:val="12"/>
              </w:rPr>
            </w:pPr>
            <w:r w:rsidRPr="00CA5D69">
              <w:rPr>
                <w:rFonts w:ascii="Arial" w:hAnsi="Arial" w:cs="Arial" w:hint="cs"/>
                <w:sz w:val="12"/>
                <w:szCs w:val="12"/>
              </w:rPr>
              <w:t>-</w:t>
            </w:r>
          </w:p>
        </w:tc>
        <w:tc>
          <w:tcPr>
            <w:tcW w:w="810" w:type="dxa"/>
            <w:vAlign w:val="bottom"/>
          </w:tcPr>
          <w:p w14:paraId="48FEF99E" w14:textId="2EC8AC71" w:rsidR="003E2568" w:rsidRPr="00CA5D69" w:rsidRDefault="003E2568" w:rsidP="003E2568">
            <w:pPr>
              <w:spacing w:line="240" w:lineRule="exact"/>
              <w:ind w:left="-108"/>
              <w:jc w:val="center"/>
              <w:rPr>
                <w:rFonts w:ascii="Arial" w:hAnsi="Arial" w:cs="Arial"/>
                <w:sz w:val="12"/>
                <w:szCs w:val="12"/>
              </w:rPr>
            </w:pPr>
            <w:r w:rsidRPr="00CA5D69">
              <w:rPr>
                <w:rFonts w:ascii="Arial" w:hAnsi="Arial" w:cs="Arial"/>
                <w:sz w:val="12"/>
                <w:szCs w:val="12"/>
              </w:rPr>
              <w:t>Note 22</w:t>
            </w:r>
          </w:p>
        </w:tc>
      </w:tr>
      <w:tr w:rsidR="00CA5D69" w:rsidRPr="00CA5D69" w14:paraId="52A53355" w14:textId="77777777" w:rsidTr="006A6104">
        <w:tc>
          <w:tcPr>
            <w:tcW w:w="2430" w:type="dxa"/>
          </w:tcPr>
          <w:p w14:paraId="5E7A393C" w14:textId="7463945C" w:rsidR="007706AC" w:rsidRPr="00CA5D69" w:rsidRDefault="007706AC" w:rsidP="007706AC">
            <w:pPr>
              <w:spacing w:line="240" w:lineRule="exact"/>
              <w:ind w:left="72" w:right="-108" w:hanging="72"/>
              <w:rPr>
                <w:rFonts w:ascii="Arial" w:hAnsi="Arial" w:cs="Arial"/>
                <w:sz w:val="12"/>
                <w:szCs w:val="12"/>
              </w:rPr>
            </w:pPr>
            <w:r w:rsidRPr="00CA5D69">
              <w:rPr>
                <w:rFonts w:ascii="Arial" w:hAnsi="Arial" w:cs="Arial"/>
                <w:sz w:val="12"/>
                <w:szCs w:val="12"/>
              </w:rPr>
              <w:t>Payables to Clearing House and              broker - dealers</w:t>
            </w:r>
          </w:p>
        </w:tc>
        <w:tc>
          <w:tcPr>
            <w:tcW w:w="630" w:type="dxa"/>
            <w:vAlign w:val="bottom"/>
          </w:tcPr>
          <w:p w14:paraId="11F2ACDC" w14:textId="2B3F8310"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25DE2347" w14:textId="3E93B72F"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720" w:type="dxa"/>
            <w:vAlign w:val="bottom"/>
          </w:tcPr>
          <w:p w14:paraId="55FC2CD7" w14:textId="43E74CA8" w:rsidR="007706AC" w:rsidRPr="00CA5D69" w:rsidRDefault="007706AC" w:rsidP="007706AC">
            <w:pPr>
              <w:tabs>
                <w:tab w:val="decimal" w:pos="447"/>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465109F9" w14:textId="1B74A6EB" w:rsidR="007706AC" w:rsidRPr="00CA5D69" w:rsidRDefault="007706AC" w:rsidP="007706AC">
            <w:pPr>
              <w:tabs>
                <w:tab w:val="decimal" w:pos="40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2DF87571" w14:textId="65344FB3"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2FBE3DAE" w14:textId="22E26710"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720" w:type="dxa"/>
            <w:vAlign w:val="bottom"/>
          </w:tcPr>
          <w:p w14:paraId="3050F695" w14:textId="62988CE7" w:rsidR="007706AC" w:rsidRPr="00CA5D69" w:rsidRDefault="007706AC" w:rsidP="007706AC">
            <w:pPr>
              <w:tabs>
                <w:tab w:val="decimal" w:pos="522"/>
              </w:tabs>
              <w:spacing w:line="240" w:lineRule="exact"/>
              <w:rPr>
                <w:rFonts w:ascii="Arial" w:hAnsi="Arial" w:cs="Arial"/>
                <w:sz w:val="12"/>
                <w:szCs w:val="12"/>
              </w:rPr>
            </w:pPr>
            <w:r w:rsidRPr="00CA5D69">
              <w:rPr>
                <w:rFonts w:ascii="Arial" w:hAnsi="Arial" w:cs="Arial"/>
                <w:sz w:val="12"/>
                <w:szCs w:val="12"/>
              </w:rPr>
              <w:t>211</w:t>
            </w:r>
          </w:p>
        </w:tc>
        <w:tc>
          <w:tcPr>
            <w:tcW w:w="630" w:type="dxa"/>
            <w:vAlign w:val="bottom"/>
          </w:tcPr>
          <w:p w14:paraId="2D1078B6" w14:textId="11626DAF" w:rsidR="007706AC" w:rsidRPr="00CA5D69" w:rsidRDefault="007706AC" w:rsidP="007706AC">
            <w:pPr>
              <w:tabs>
                <w:tab w:val="decimal" w:pos="432"/>
              </w:tabs>
              <w:spacing w:line="240" w:lineRule="exact"/>
              <w:rPr>
                <w:rFonts w:ascii="Arial" w:hAnsi="Arial" w:cs="Arial"/>
                <w:sz w:val="12"/>
                <w:szCs w:val="12"/>
              </w:rPr>
            </w:pPr>
            <w:r w:rsidRPr="00CA5D69">
              <w:rPr>
                <w:rFonts w:ascii="Arial" w:hAnsi="Arial" w:cs="Arial"/>
                <w:sz w:val="12"/>
                <w:szCs w:val="12"/>
              </w:rPr>
              <w:t>211</w:t>
            </w:r>
          </w:p>
        </w:tc>
        <w:tc>
          <w:tcPr>
            <w:tcW w:w="810" w:type="dxa"/>
            <w:vAlign w:val="bottom"/>
          </w:tcPr>
          <w:p w14:paraId="6BF3BC00" w14:textId="08169E68" w:rsidR="007706AC" w:rsidRPr="00CA5D69" w:rsidRDefault="007706AC" w:rsidP="007706AC">
            <w:pPr>
              <w:spacing w:line="240" w:lineRule="exact"/>
              <w:ind w:left="-108"/>
              <w:jc w:val="center"/>
              <w:rPr>
                <w:rFonts w:ascii="Arial" w:hAnsi="Arial" w:cs="Arial"/>
                <w:sz w:val="12"/>
                <w:szCs w:val="12"/>
              </w:rPr>
            </w:pPr>
            <w:r w:rsidRPr="00CA5D69">
              <w:rPr>
                <w:rFonts w:ascii="Arial" w:hAnsi="Arial" w:cs="Arial"/>
                <w:sz w:val="12"/>
                <w:szCs w:val="12"/>
              </w:rPr>
              <w:t>-</w:t>
            </w:r>
          </w:p>
        </w:tc>
        <w:tc>
          <w:tcPr>
            <w:tcW w:w="810" w:type="dxa"/>
            <w:vAlign w:val="bottom"/>
          </w:tcPr>
          <w:p w14:paraId="00803CB2" w14:textId="66C7A85D" w:rsidR="007706AC" w:rsidRPr="00CA5D69" w:rsidRDefault="007706AC" w:rsidP="007706AC">
            <w:pPr>
              <w:spacing w:line="240" w:lineRule="exact"/>
              <w:ind w:left="-108"/>
              <w:jc w:val="center"/>
              <w:rPr>
                <w:rFonts w:ascii="Arial" w:hAnsi="Arial" w:cs="Arial"/>
                <w:sz w:val="12"/>
                <w:szCs w:val="12"/>
              </w:rPr>
            </w:pPr>
            <w:r w:rsidRPr="00CA5D69">
              <w:rPr>
                <w:rFonts w:ascii="Arial" w:hAnsi="Arial" w:cs="Arial"/>
                <w:sz w:val="12"/>
                <w:szCs w:val="12"/>
              </w:rPr>
              <w:t>-</w:t>
            </w:r>
          </w:p>
        </w:tc>
      </w:tr>
      <w:tr w:rsidR="00CA5D69" w:rsidRPr="00CA5D69" w14:paraId="68B25363" w14:textId="77777777" w:rsidTr="006A6104">
        <w:tc>
          <w:tcPr>
            <w:tcW w:w="2430" w:type="dxa"/>
          </w:tcPr>
          <w:p w14:paraId="361B5C79" w14:textId="77777777" w:rsidR="00523D1F" w:rsidRPr="00CA5D69" w:rsidRDefault="00523D1F" w:rsidP="006A6104">
            <w:pPr>
              <w:spacing w:line="240" w:lineRule="exact"/>
              <w:ind w:left="72" w:right="-108" w:hanging="72"/>
              <w:rPr>
                <w:rFonts w:ascii="Arial" w:hAnsi="Arial" w:cs="Arial"/>
                <w:sz w:val="12"/>
                <w:szCs w:val="12"/>
              </w:rPr>
            </w:pPr>
            <w:r w:rsidRPr="00CA5D69">
              <w:rPr>
                <w:rFonts w:ascii="Arial" w:hAnsi="Arial" w:cs="Arial"/>
                <w:sz w:val="12"/>
                <w:szCs w:val="12"/>
              </w:rPr>
              <w:t>Securities and derivatives business payables</w:t>
            </w:r>
          </w:p>
        </w:tc>
        <w:tc>
          <w:tcPr>
            <w:tcW w:w="630" w:type="dxa"/>
            <w:vAlign w:val="bottom"/>
          </w:tcPr>
          <w:p w14:paraId="52B76C4A"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61C24705"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720" w:type="dxa"/>
            <w:vAlign w:val="bottom"/>
          </w:tcPr>
          <w:p w14:paraId="752B797C" w14:textId="77777777" w:rsidR="00523D1F" w:rsidRPr="00CA5D69" w:rsidRDefault="00523D1F" w:rsidP="006A6104">
            <w:pPr>
              <w:tabs>
                <w:tab w:val="decimal" w:pos="447"/>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1FE06EC1" w14:textId="77777777" w:rsidR="00523D1F" w:rsidRPr="00CA5D69" w:rsidRDefault="00523D1F" w:rsidP="006A6104">
            <w:pPr>
              <w:tabs>
                <w:tab w:val="decimal" w:pos="40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00059A63"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72008B3F"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720" w:type="dxa"/>
            <w:vAlign w:val="bottom"/>
          </w:tcPr>
          <w:p w14:paraId="19EAF470" w14:textId="77777777" w:rsidR="00523D1F" w:rsidRPr="00CA5D69" w:rsidRDefault="00523D1F" w:rsidP="006A6104">
            <w:pPr>
              <w:tabs>
                <w:tab w:val="decimal" w:pos="522"/>
              </w:tabs>
              <w:spacing w:line="240" w:lineRule="exact"/>
              <w:rPr>
                <w:rFonts w:ascii="Arial" w:hAnsi="Arial" w:cs="Arial"/>
                <w:sz w:val="12"/>
                <w:szCs w:val="12"/>
              </w:rPr>
            </w:pPr>
            <w:r w:rsidRPr="00CA5D69">
              <w:rPr>
                <w:rFonts w:ascii="Arial" w:hAnsi="Arial" w:cs="Arial"/>
                <w:sz w:val="12"/>
                <w:szCs w:val="12"/>
              </w:rPr>
              <w:t>406</w:t>
            </w:r>
          </w:p>
        </w:tc>
        <w:tc>
          <w:tcPr>
            <w:tcW w:w="630" w:type="dxa"/>
            <w:vAlign w:val="bottom"/>
          </w:tcPr>
          <w:p w14:paraId="65B03A63"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406</w:t>
            </w:r>
          </w:p>
        </w:tc>
        <w:tc>
          <w:tcPr>
            <w:tcW w:w="810" w:type="dxa"/>
            <w:vAlign w:val="bottom"/>
          </w:tcPr>
          <w:p w14:paraId="34BCCFAB" w14:textId="77777777" w:rsidR="00523D1F" w:rsidRPr="00CA5D69" w:rsidRDefault="00523D1F" w:rsidP="006A6104">
            <w:pPr>
              <w:spacing w:line="240" w:lineRule="exact"/>
              <w:ind w:left="-108"/>
              <w:jc w:val="center"/>
              <w:rPr>
                <w:rFonts w:ascii="Arial" w:hAnsi="Arial" w:cs="Arial"/>
                <w:sz w:val="12"/>
                <w:szCs w:val="12"/>
              </w:rPr>
            </w:pPr>
            <w:r w:rsidRPr="00CA5D69">
              <w:rPr>
                <w:rFonts w:ascii="Arial" w:hAnsi="Arial" w:cs="Arial"/>
                <w:sz w:val="12"/>
                <w:szCs w:val="12"/>
              </w:rPr>
              <w:t>-</w:t>
            </w:r>
          </w:p>
        </w:tc>
        <w:tc>
          <w:tcPr>
            <w:tcW w:w="810" w:type="dxa"/>
            <w:vAlign w:val="bottom"/>
          </w:tcPr>
          <w:p w14:paraId="4A779595" w14:textId="77777777" w:rsidR="00523D1F" w:rsidRPr="00CA5D69" w:rsidRDefault="00523D1F" w:rsidP="006A6104">
            <w:pPr>
              <w:spacing w:line="240" w:lineRule="exact"/>
              <w:ind w:left="-108"/>
              <w:jc w:val="center"/>
              <w:rPr>
                <w:rFonts w:ascii="Arial" w:hAnsi="Arial" w:cs="Arial"/>
                <w:sz w:val="12"/>
                <w:szCs w:val="12"/>
              </w:rPr>
            </w:pPr>
            <w:r w:rsidRPr="00CA5D69">
              <w:rPr>
                <w:rFonts w:ascii="Arial" w:hAnsi="Arial" w:cs="Arial"/>
                <w:sz w:val="12"/>
                <w:szCs w:val="12"/>
              </w:rPr>
              <w:t>-</w:t>
            </w:r>
          </w:p>
        </w:tc>
      </w:tr>
      <w:tr w:rsidR="00CA5D69" w:rsidRPr="00CA5D69" w14:paraId="39B0CD56" w14:textId="77777777" w:rsidTr="006A6104">
        <w:tc>
          <w:tcPr>
            <w:tcW w:w="2430" w:type="dxa"/>
          </w:tcPr>
          <w:p w14:paraId="1C35EA23" w14:textId="77777777" w:rsidR="00523D1F" w:rsidRPr="00CA5D69" w:rsidRDefault="00523D1F" w:rsidP="006A6104">
            <w:pPr>
              <w:spacing w:line="240" w:lineRule="exact"/>
              <w:ind w:left="72" w:right="-108" w:hanging="72"/>
              <w:rPr>
                <w:rFonts w:ascii="Arial" w:hAnsi="Arial" w:cs="Arial"/>
                <w:sz w:val="12"/>
                <w:szCs w:val="12"/>
              </w:rPr>
            </w:pPr>
            <w:r w:rsidRPr="00CA5D69">
              <w:rPr>
                <w:rFonts w:ascii="Arial" w:hAnsi="Arial" w:cs="Arial"/>
                <w:sz w:val="12"/>
                <w:szCs w:val="12"/>
              </w:rPr>
              <w:t>Accrued fees and service expenses from asset management business</w:t>
            </w:r>
          </w:p>
        </w:tc>
        <w:tc>
          <w:tcPr>
            <w:tcW w:w="630" w:type="dxa"/>
            <w:vAlign w:val="bottom"/>
          </w:tcPr>
          <w:p w14:paraId="5B640D24"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28590269"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720" w:type="dxa"/>
            <w:vAlign w:val="bottom"/>
          </w:tcPr>
          <w:p w14:paraId="79BE31EF" w14:textId="77777777" w:rsidR="00523D1F" w:rsidRPr="00CA5D69" w:rsidRDefault="00523D1F" w:rsidP="006A6104">
            <w:pPr>
              <w:tabs>
                <w:tab w:val="decimal" w:pos="447"/>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108E9C15" w14:textId="77777777" w:rsidR="00523D1F" w:rsidRPr="00CA5D69" w:rsidRDefault="00523D1F" w:rsidP="006A6104">
            <w:pPr>
              <w:tabs>
                <w:tab w:val="decimal" w:pos="40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4A0687A7"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778EEA15"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720" w:type="dxa"/>
            <w:vAlign w:val="bottom"/>
          </w:tcPr>
          <w:p w14:paraId="40B70E5B" w14:textId="77777777" w:rsidR="00523D1F" w:rsidRPr="00CA5D69" w:rsidRDefault="00523D1F" w:rsidP="006A6104">
            <w:pPr>
              <w:tabs>
                <w:tab w:val="decimal" w:pos="522"/>
              </w:tabs>
              <w:spacing w:line="240" w:lineRule="exact"/>
              <w:rPr>
                <w:rFonts w:ascii="Arial" w:hAnsi="Arial" w:cs="Arial"/>
                <w:sz w:val="12"/>
                <w:szCs w:val="12"/>
              </w:rPr>
            </w:pPr>
            <w:r w:rsidRPr="00CA5D69">
              <w:rPr>
                <w:rFonts w:ascii="Arial" w:hAnsi="Arial" w:cs="Arial"/>
                <w:sz w:val="12"/>
                <w:szCs w:val="12"/>
              </w:rPr>
              <w:t>15</w:t>
            </w:r>
          </w:p>
        </w:tc>
        <w:tc>
          <w:tcPr>
            <w:tcW w:w="630" w:type="dxa"/>
            <w:vAlign w:val="bottom"/>
          </w:tcPr>
          <w:p w14:paraId="49AE9419"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15</w:t>
            </w:r>
          </w:p>
        </w:tc>
        <w:tc>
          <w:tcPr>
            <w:tcW w:w="810" w:type="dxa"/>
            <w:vAlign w:val="bottom"/>
          </w:tcPr>
          <w:p w14:paraId="49745128" w14:textId="77777777" w:rsidR="00523D1F" w:rsidRPr="00CA5D69" w:rsidRDefault="00523D1F" w:rsidP="006A6104">
            <w:pPr>
              <w:spacing w:line="240" w:lineRule="exact"/>
              <w:ind w:left="-108"/>
              <w:jc w:val="center"/>
              <w:rPr>
                <w:rFonts w:ascii="Arial" w:hAnsi="Arial" w:cs="Arial"/>
                <w:sz w:val="12"/>
                <w:szCs w:val="12"/>
              </w:rPr>
            </w:pPr>
            <w:r w:rsidRPr="00CA5D69">
              <w:rPr>
                <w:rFonts w:ascii="Arial" w:hAnsi="Arial" w:cs="Arial"/>
                <w:sz w:val="12"/>
                <w:szCs w:val="12"/>
              </w:rPr>
              <w:t>-</w:t>
            </w:r>
          </w:p>
        </w:tc>
        <w:tc>
          <w:tcPr>
            <w:tcW w:w="810" w:type="dxa"/>
            <w:vAlign w:val="bottom"/>
          </w:tcPr>
          <w:p w14:paraId="0E5A4FB7" w14:textId="77777777" w:rsidR="00523D1F" w:rsidRPr="00CA5D69" w:rsidRDefault="00523D1F" w:rsidP="006A6104">
            <w:pPr>
              <w:spacing w:line="240" w:lineRule="exact"/>
              <w:ind w:left="-108"/>
              <w:jc w:val="center"/>
              <w:rPr>
                <w:rFonts w:ascii="Arial" w:hAnsi="Arial" w:cs="Arial"/>
                <w:sz w:val="12"/>
                <w:szCs w:val="12"/>
              </w:rPr>
            </w:pPr>
            <w:r w:rsidRPr="00CA5D69">
              <w:rPr>
                <w:rFonts w:ascii="Arial" w:hAnsi="Arial" w:cs="Arial"/>
                <w:sz w:val="12"/>
                <w:szCs w:val="12"/>
              </w:rPr>
              <w:t>-</w:t>
            </w:r>
          </w:p>
        </w:tc>
      </w:tr>
      <w:tr w:rsidR="00CA5D69" w:rsidRPr="00CA5D69" w14:paraId="6CA41EC8" w14:textId="77777777" w:rsidTr="006A6104">
        <w:tc>
          <w:tcPr>
            <w:tcW w:w="2430" w:type="dxa"/>
          </w:tcPr>
          <w:p w14:paraId="4EC23C60" w14:textId="220479CB" w:rsidR="00523D1F" w:rsidRPr="00CA5D69" w:rsidRDefault="00523D1F" w:rsidP="006A6104">
            <w:pPr>
              <w:spacing w:line="240" w:lineRule="exact"/>
              <w:ind w:left="72" w:right="-108" w:hanging="72"/>
              <w:rPr>
                <w:rFonts w:ascii="Arial" w:hAnsi="Arial" w:cs="Arial"/>
                <w:sz w:val="12"/>
                <w:szCs w:val="12"/>
              </w:rPr>
            </w:pPr>
            <w:r w:rsidRPr="00CA5D69">
              <w:rPr>
                <w:rFonts w:ascii="Arial" w:hAnsi="Arial" w:cs="Arial"/>
                <w:sz w:val="12"/>
                <w:szCs w:val="12"/>
              </w:rPr>
              <w:t>Derivatives liabilities</w:t>
            </w:r>
            <w:r w:rsidR="007706AC" w:rsidRPr="00CA5D69">
              <w:rPr>
                <w:rFonts w:ascii="Arial" w:hAnsi="Arial" w:cs="Arial"/>
                <w:sz w:val="12"/>
                <w:szCs w:val="12"/>
              </w:rPr>
              <w:t xml:space="preserve"> (net settled)</w:t>
            </w:r>
          </w:p>
        </w:tc>
        <w:tc>
          <w:tcPr>
            <w:tcW w:w="630" w:type="dxa"/>
            <w:vAlign w:val="bottom"/>
          </w:tcPr>
          <w:p w14:paraId="0C930A71"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0004432F"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720" w:type="dxa"/>
            <w:vAlign w:val="bottom"/>
          </w:tcPr>
          <w:p w14:paraId="3E92030B" w14:textId="77777777" w:rsidR="00523D1F" w:rsidRPr="00CA5D69" w:rsidRDefault="00523D1F" w:rsidP="006A6104">
            <w:pPr>
              <w:tabs>
                <w:tab w:val="decimal" w:pos="447"/>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028B93D8" w14:textId="77777777" w:rsidR="00523D1F" w:rsidRPr="00CA5D69" w:rsidRDefault="00523D1F" w:rsidP="006A6104">
            <w:pPr>
              <w:tabs>
                <w:tab w:val="decimal" w:pos="40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3FB37473"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62873559"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720" w:type="dxa"/>
            <w:vAlign w:val="bottom"/>
          </w:tcPr>
          <w:p w14:paraId="78167271" w14:textId="77777777" w:rsidR="00523D1F" w:rsidRPr="00CA5D69" w:rsidRDefault="00523D1F" w:rsidP="006A6104">
            <w:pPr>
              <w:tabs>
                <w:tab w:val="decimal" w:pos="522"/>
              </w:tabs>
              <w:spacing w:line="240" w:lineRule="exact"/>
              <w:rPr>
                <w:rFonts w:ascii="Arial" w:hAnsi="Arial" w:cs="Arial"/>
                <w:sz w:val="12"/>
                <w:szCs w:val="12"/>
              </w:rPr>
            </w:pPr>
            <w:r w:rsidRPr="00CA5D69">
              <w:rPr>
                <w:rFonts w:ascii="Arial" w:hAnsi="Arial" w:cs="Arial"/>
                <w:sz w:val="12"/>
                <w:szCs w:val="12"/>
              </w:rPr>
              <w:t>23</w:t>
            </w:r>
          </w:p>
        </w:tc>
        <w:tc>
          <w:tcPr>
            <w:tcW w:w="630" w:type="dxa"/>
            <w:vAlign w:val="bottom"/>
          </w:tcPr>
          <w:p w14:paraId="10315476"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23</w:t>
            </w:r>
          </w:p>
        </w:tc>
        <w:tc>
          <w:tcPr>
            <w:tcW w:w="810" w:type="dxa"/>
            <w:vAlign w:val="bottom"/>
          </w:tcPr>
          <w:p w14:paraId="4F81ECA3" w14:textId="77777777" w:rsidR="00523D1F" w:rsidRPr="00CA5D69" w:rsidRDefault="00523D1F" w:rsidP="006A6104">
            <w:pPr>
              <w:spacing w:line="240" w:lineRule="exact"/>
              <w:ind w:left="-108"/>
              <w:jc w:val="center"/>
              <w:rPr>
                <w:rFonts w:ascii="Arial" w:hAnsi="Arial" w:cs="Arial"/>
                <w:sz w:val="12"/>
                <w:szCs w:val="12"/>
              </w:rPr>
            </w:pPr>
            <w:r w:rsidRPr="00CA5D69">
              <w:rPr>
                <w:rFonts w:ascii="Arial" w:hAnsi="Arial" w:cs="Arial"/>
                <w:sz w:val="12"/>
                <w:szCs w:val="12"/>
              </w:rPr>
              <w:t>-</w:t>
            </w:r>
          </w:p>
        </w:tc>
        <w:tc>
          <w:tcPr>
            <w:tcW w:w="810" w:type="dxa"/>
            <w:vAlign w:val="bottom"/>
          </w:tcPr>
          <w:p w14:paraId="466004C7" w14:textId="77777777" w:rsidR="00523D1F" w:rsidRPr="00CA5D69" w:rsidRDefault="00523D1F" w:rsidP="006A6104">
            <w:pPr>
              <w:spacing w:line="240" w:lineRule="exact"/>
              <w:ind w:left="-108"/>
              <w:jc w:val="center"/>
              <w:rPr>
                <w:rFonts w:ascii="Arial" w:hAnsi="Arial" w:cs="Arial"/>
                <w:sz w:val="12"/>
                <w:szCs w:val="12"/>
              </w:rPr>
            </w:pPr>
            <w:r w:rsidRPr="00CA5D69">
              <w:rPr>
                <w:rFonts w:ascii="Arial" w:hAnsi="Arial" w:cs="Arial"/>
                <w:sz w:val="12"/>
                <w:szCs w:val="12"/>
              </w:rPr>
              <w:t>-</w:t>
            </w:r>
          </w:p>
        </w:tc>
      </w:tr>
      <w:tr w:rsidR="00CA5D69" w:rsidRPr="00CA5D69" w14:paraId="74153441" w14:textId="77777777" w:rsidTr="006A6104">
        <w:tc>
          <w:tcPr>
            <w:tcW w:w="2430" w:type="dxa"/>
          </w:tcPr>
          <w:p w14:paraId="6F3DCC59" w14:textId="77777777" w:rsidR="00523D1F" w:rsidRPr="00CA5D69" w:rsidRDefault="00523D1F" w:rsidP="006A6104">
            <w:pPr>
              <w:spacing w:line="240" w:lineRule="exact"/>
              <w:ind w:left="72" w:right="-108" w:hanging="72"/>
              <w:rPr>
                <w:rFonts w:ascii="Arial" w:hAnsi="Arial" w:cs="Arial"/>
                <w:sz w:val="12"/>
                <w:szCs w:val="12"/>
              </w:rPr>
            </w:pPr>
            <w:r w:rsidRPr="00CA5D69">
              <w:rPr>
                <w:rFonts w:ascii="Arial" w:hAnsi="Arial" w:cs="Arial"/>
                <w:sz w:val="12"/>
                <w:szCs w:val="12"/>
              </w:rPr>
              <w:t>Other payables</w:t>
            </w:r>
          </w:p>
        </w:tc>
        <w:tc>
          <w:tcPr>
            <w:tcW w:w="630" w:type="dxa"/>
            <w:vAlign w:val="bottom"/>
          </w:tcPr>
          <w:p w14:paraId="30D56F8A"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0724C8B1"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720" w:type="dxa"/>
            <w:vAlign w:val="bottom"/>
          </w:tcPr>
          <w:p w14:paraId="2933F3B0" w14:textId="77777777" w:rsidR="00523D1F" w:rsidRPr="00CA5D69" w:rsidRDefault="00523D1F" w:rsidP="006A6104">
            <w:pPr>
              <w:tabs>
                <w:tab w:val="decimal" w:pos="447"/>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4918620E" w14:textId="77777777" w:rsidR="00523D1F" w:rsidRPr="00CA5D69" w:rsidRDefault="00523D1F" w:rsidP="006A6104">
            <w:pPr>
              <w:tabs>
                <w:tab w:val="decimal" w:pos="40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477698FD"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2BD7FCF3"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720" w:type="dxa"/>
            <w:vAlign w:val="bottom"/>
          </w:tcPr>
          <w:p w14:paraId="180FC45B" w14:textId="77777777" w:rsidR="00523D1F" w:rsidRPr="00CA5D69" w:rsidRDefault="00523D1F" w:rsidP="006A6104">
            <w:pPr>
              <w:tabs>
                <w:tab w:val="decimal" w:pos="522"/>
              </w:tabs>
              <w:spacing w:line="240" w:lineRule="exact"/>
              <w:rPr>
                <w:rFonts w:ascii="Arial" w:hAnsi="Arial" w:cs="Arial"/>
                <w:sz w:val="12"/>
                <w:szCs w:val="12"/>
              </w:rPr>
            </w:pPr>
            <w:r w:rsidRPr="00CA5D69">
              <w:rPr>
                <w:rFonts w:ascii="Arial" w:hAnsi="Arial" w:cs="Arial"/>
                <w:sz w:val="12"/>
                <w:szCs w:val="12"/>
              </w:rPr>
              <w:t>256</w:t>
            </w:r>
          </w:p>
        </w:tc>
        <w:tc>
          <w:tcPr>
            <w:tcW w:w="630" w:type="dxa"/>
            <w:vAlign w:val="bottom"/>
          </w:tcPr>
          <w:p w14:paraId="2FEC94E0"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256</w:t>
            </w:r>
          </w:p>
        </w:tc>
        <w:tc>
          <w:tcPr>
            <w:tcW w:w="810" w:type="dxa"/>
            <w:vAlign w:val="bottom"/>
          </w:tcPr>
          <w:p w14:paraId="22182999" w14:textId="77777777" w:rsidR="00523D1F" w:rsidRPr="00CA5D69" w:rsidRDefault="00523D1F" w:rsidP="006A6104">
            <w:pPr>
              <w:spacing w:line="240" w:lineRule="exact"/>
              <w:ind w:left="-108"/>
              <w:jc w:val="center"/>
              <w:rPr>
                <w:rFonts w:ascii="Arial" w:hAnsi="Arial" w:cs="Arial"/>
                <w:sz w:val="12"/>
                <w:szCs w:val="12"/>
              </w:rPr>
            </w:pPr>
            <w:r w:rsidRPr="00CA5D69">
              <w:rPr>
                <w:rFonts w:ascii="Arial" w:hAnsi="Arial" w:cs="Arial"/>
                <w:sz w:val="12"/>
                <w:szCs w:val="12"/>
              </w:rPr>
              <w:t>-</w:t>
            </w:r>
          </w:p>
        </w:tc>
        <w:tc>
          <w:tcPr>
            <w:tcW w:w="810" w:type="dxa"/>
            <w:vAlign w:val="bottom"/>
          </w:tcPr>
          <w:p w14:paraId="14008C5B" w14:textId="77777777" w:rsidR="00523D1F" w:rsidRPr="00CA5D69" w:rsidRDefault="00523D1F" w:rsidP="006A6104">
            <w:pPr>
              <w:spacing w:line="240" w:lineRule="exact"/>
              <w:ind w:left="-108"/>
              <w:jc w:val="center"/>
              <w:rPr>
                <w:rFonts w:ascii="Arial" w:hAnsi="Arial" w:cs="Arial"/>
                <w:sz w:val="12"/>
                <w:szCs w:val="12"/>
              </w:rPr>
            </w:pPr>
            <w:r w:rsidRPr="00CA5D69">
              <w:rPr>
                <w:rFonts w:ascii="Arial" w:hAnsi="Arial" w:cs="Arial"/>
                <w:sz w:val="12"/>
                <w:szCs w:val="12"/>
              </w:rPr>
              <w:t>-</w:t>
            </w:r>
          </w:p>
        </w:tc>
      </w:tr>
      <w:tr w:rsidR="00523D1F" w:rsidRPr="00CA5D69" w14:paraId="42218708" w14:textId="77777777" w:rsidTr="006A6104">
        <w:tc>
          <w:tcPr>
            <w:tcW w:w="2430" w:type="dxa"/>
          </w:tcPr>
          <w:p w14:paraId="6C82A077" w14:textId="77777777" w:rsidR="00523D1F" w:rsidRPr="00CA5D69" w:rsidRDefault="00523D1F" w:rsidP="006A6104">
            <w:pPr>
              <w:spacing w:line="240" w:lineRule="exact"/>
              <w:ind w:left="72" w:right="-108" w:hanging="72"/>
              <w:rPr>
                <w:rFonts w:ascii="Arial" w:hAnsi="Arial" w:cs="Arial"/>
                <w:sz w:val="12"/>
                <w:szCs w:val="12"/>
              </w:rPr>
            </w:pPr>
            <w:r w:rsidRPr="00CA5D69">
              <w:rPr>
                <w:rFonts w:ascii="Arial" w:hAnsi="Arial" w:cs="Arial"/>
                <w:sz w:val="12"/>
                <w:szCs w:val="12"/>
              </w:rPr>
              <w:t>Short-term borrowings</w:t>
            </w:r>
          </w:p>
        </w:tc>
        <w:tc>
          <w:tcPr>
            <w:tcW w:w="630" w:type="dxa"/>
            <w:vAlign w:val="bottom"/>
          </w:tcPr>
          <w:p w14:paraId="6A52E300" w14:textId="77777777" w:rsidR="00523D1F" w:rsidRPr="00CA5D69" w:rsidRDefault="00523D1F" w:rsidP="006A6104">
            <w:pPr>
              <w:tabs>
                <w:tab w:val="decimal" w:pos="432"/>
              </w:tabs>
              <w:spacing w:line="240" w:lineRule="exact"/>
              <w:rPr>
                <w:rFonts w:ascii="Arial" w:hAnsi="Arial" w:cs="Arial"/>
                <w:sz w:val="12"/>
                <w:szCs w:val="12"/>
                <w:cs/>
              </w:rPr>
            </w:pPr>
            <w:r w:rsidRPr="00CA5D69">
              <w:rPr>
                <w:rFonts w:ascii="Arial" w:hAnsi="Arial" w:cs="Arial"/>
                <w:sz w:val="12"/>
                <w:szCs w:val="12"/>
              </w:rPr>
              <w:t>-</w:t>
            </w:r>
          </w:p>
        </w:tc>
        <w:tc>
          <w:tcPr>
            <w:tcW w:w="630" w:type="dxa"/>
            <w:vAlign w:val="bottom"/>
          </w:tcPr>
          <w:p w14:paraId="08DB54E4"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720" w:type="dxa"/>
            <w:vAlign w:val="bottom"/>
          </w:tcPr>
          <w:p w14:paraId="615452CB" w14:textId="77777777" w:rsidR="00523D1F" w:rsidRPr="00CA5D69" w:rsidRDefault="00523D1F" w:rsidP="006A6104">
            <w:pPr>
              <w:tabs>
                <w:tab w:val="decimal" w:pos="447"/>
              </w:tabs>
              <w:spacing w:line="240" w:lineRule="exact"/>
              <w:rPr>
                <w:rFonts w:ascii="Arial" w:hAnsi="Arial" w:cs="Arial"/>
                <w:sz w:val="12"/>
                <w:szCs w:val="12"/>
              </w:rPr>
            </w:pPr>
            <w:r w:rsidRPr="00CA5D69">
              <w:rPr>
                <w:rFonts w:ascii="Arial" w:hAnsi="Arial" w:cs="Arial"/>
                <w:sz w:val="12"/>
                <w:szCs w:val="12"/>
              </w:rPr>
              <w:t>152</w:t>
            </w:r>
          </w:p>
        </w:tc>
        <w:tc>
          <w:tcPr>
            <w:tcW w:w="630" w:type="dxa"/>
            <w:vAlign w:val="bottom"/>
          </w:tcPr>
          <w:p w14:paraId="7AF916C6" w14:textId="77777777" w:rsidR="00523D1F" w:rsidRPr="00CA5D69" w:rsidRDefault="00523D1F" w:rsidP="006A6104">
            <w:pPr>
              <w:tabs>
                <w:tab w:val="decimal" w:pos="40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40EBB2C0"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2D353D4D"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720" w:type="dxa"/>
            <w:vAlign w:val="bottom"/>
          </w:tcPr>
          <w:p w14:paraId="6E7D8CBC" w14:textId="77777777" w:rsidR="00523D1F" w:rsidRPr="00CA5D69" w:rsidRDefault="00523D1F" w:rsidP="006A6104">
            <w:pPr>
              <w:tabs>
                <w:tab w:val="decimal" w:pos="52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618CF95D"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152</w:t>
            </w:r>
          </w:p>
        </w:tc>
        <w:tc>
          <w:tcPr>
            <w:tcW w:w="810" w:type="dxa"/>
            <w:vAlign w:val="bottom"/>
          </w:tcPr>
          <w:p w14:paraId="7847425E" w14:textId="77777777" w:rsidR="00523D1F" w:rsidRPr="00CA5D69" w:rsidRDefault="00523D1F" w:rsidP="006A6104">
            <w:pPr>
              <w:spacing w:line="240" w:lineRule="exact"/>
              <w:ind w:left="-108"/>
              <w:jc w:val="center"/>
              <w:rPr>
                <w:rFonts w:ascii="Arial" w:hAnsi="Arial" w:cs="Arial"/>
                <w:sz w:val="12"/>
                <w:szCs w:val="12"/>
              </w:rPr>
            </w:pPr>
            <w:r w:rsidRPr="00CA5D69">
              <w:rPr>
                <w:rFonts w:ascii="Arial" w:hAnsi="Arial" w:cs="Arial"/>
                <w:sz w:val="12"/>
                <w:szCs w:val="12"/>
              </w:rPr>
              <w:t>-</w:t>
            </w:r>
          </w:p>
        </w:tc>
        <w:tc>
          <w:tcPr>
            <w:tcW w:w="810" w:type="dxa"/>
            <w:vAlign w:val="bottom"/>
          </w:tcPr>
          <w:p w14:paraId="60CA0B54" w14:textId="1BAE89E5" w:rsidR="00523D1F" w:rsidRPr="00CA5D69" w:rsidRDefault="00523D1F" w:rsidP="006A6104">
            <w:pPr>
              <w:spacing w:line="240" w:lineRule="exact"/>
              <w:ind w:left="-108"/>
              <w:jc w:val="center"/>
              <w:rPr>
                <w:rFonts w:ascii="Arial" w:hAnsi="Arial" w:cs="Arial"/>
                <w:sz w:val="12"/>
                <w:szCs w:val="12"/>
              </w:rPr>
            </w:pPr>
            <w:r w:rsidRPr="00CA5D69">
              <w:rPr>
                <w:rFonts w:ascii="Arial" w:hAnsi="Arial" w:cs="Arial"/>
                <w:sz w:val="12"/>
                <w:szCs w:val="12"/>
              </w:rPr>
              <w:t xml:space="preserve">Note </w:t>
            </w:r>
            <w:r w:rsidR="007706AC" w:rsidRPr="00CA5D69">
              <w:rPr>
                <w:rFonts w:ascii="Arial" w:hAnsi="Arial" w:cs="Arial"/>
                <w:sz w:val="12"/>
                <w:szCs w:val="12"/>
              </w:rPr>
              <w:t>22</w:t>
            </w:r>
          </w:p>
        </w:tc>
      </w:tr>
    </w:tbl>
    <w:p w14:paraId="67503232" w14:textId="77777777" w:rsidR="007706AC" w:rsidRPr="00CA5D69" w:rsidRDefault="007706AC" w:rsidP="00523D1F">
      <w:pPr>
        <w:tabs>
          <w:tab w:val="left" w:pos="2880"/>
        </w:tabs>
        <w:spacing w:line="380" w:lineRule="exact"/>
        <w:ind w:right="-97"/>
        <w:jc w:val="right"/>
        <w:rPr>
          <w:rFonts w:ascii="Arial" w:hAnsi="Arial" w:cs="Arial"/>
          <w:sz w:val="12"/>
          <w:szCs w:val="12"/>
        </w:rPr>
      </w:pPr>
    </w:p>
    <w:p w14:paraId="1A47D0AC" w14:textId="77777777" w:rsidR="007706AC" w:rsidRPr="00CA5D69" w:rsidRDefault="007706AC">
      <w:pPr>
        <w:widowControl/>
        <w:overflowPunct/>
        <w:autoSpaceDE/>
        <w:autoSpaceDN/>
        <w:adjustRightInd/>
        <w:textAlignment w:val="auto"/>
        <w:rPr>
          <w:rFonts w:ascii="Arial" w:hAnsi="Arial" w:cs="Arial"/>
          <w:sz w:val="12"/>
          <w:szCs w:val="12"/>
        </w:rPr>
      </w:pPr>
      <w:r w:rsidRPr="00CA5D69">
        <w:rPr>
          <w:rFonts w:ascii="Arial" w:hAnsi="Arial" w:cs="Arial"/>
          <w:sz w:val="12"/>
          <w:szCs w:val="12"/>
        </w:rPr>
        <w:br w:type="page"/>
      </w:r>
    </w:p>
    <w:p w14:paraId="1B461EDE" w14:textId="0AA29557" w:rsidR="00523D1F" w:rsidRPr="00CA5D69" w:rsidRDefault="00523D1F" w:rsidP="00523D1F">
      <w:pPr>
        <w:tabs>
          <w:tab w:val="left" w:pos="2880"/>
        </w:tabs>
        <w:spacing w:line="380" w:lineRule="exact"/>
        <w:ind w:right="-97"/>
        <w:jc w:val="right"/>
        <w:rPr>
          <w:rFonts w:ascii="Arial" w:hAnsi="Arial" w:cs="Arial"/>
          <w:sz w:val="12"/>
          <w:szCs w:val="12"/>
        </w:rPr>
      </w:pPr>
      <w:r w:rsidRPr="00CA5D69">
        <w:rPr>
          <w:rFonts w:ascii="Arial" w:hAnsi="Arial" w:cs="Arial"/>
          <w:sz w:val="12"/>
          <w:szCs w:val="12"/>
        </w:rPr>
        <w:lastRenderedPageBreak/>
        <w:t xml:space="preserve"> (Unit: Million Baht)</w:t>
      </w:r>
    </w:p>
    <w:tbl>
      <w:tblPr>
        <w:tblW w:w="9270" w:type="dxa"/>
        <w:tblInd w:w="558" w:type="dxa"/>
        <w:tblLayout w:type="fixed"/>
        <w:tblLook w:val="0000" w:firstRow="0" w:lastRow="0" w:firstColumn="0" w:lastColumn="0" w:noHBand="0" w:noVBand="0"/>
      </w:tblPr>
      <w:tblGrid>
        <w:gridCol w:w="2430"/>
        <w:gridCol w:w="630"/>
        <w:gridCol w:w="630"/>
        <w:gridCol w:w="720"/>
        <w:gridCol w:w="630"/>
        <w:gridCol w:w="630"/>
        <w:gridCol w:w="630"/>
        <w:gridCol w:w="720"/>
        <w:gridCol w:w="630"/>
        <w:gridCol w:w="810"/>
        <w:gridCol w:w="810"/>
      </w:tblGrid>
      <w:tr w:rsidR="00CA5D69" w:rsidRPr="00CA5D69" w14:paraId="60D7AD97" w14:textId="77777777" w:rsidTr="006A6104">
        <w:trPr>
          <w:cantSplit/>
        </w:trPr>
        <w:tc>
          <w:tcPr>
            <w:tcW w:w="2430" w:type="dxa"/>
          </w:tcPr>
          <w:p w14:paraId="6C1ADFC5" w14:textId="77777777" w:rsidR="00523D1F" w:rsidRPr="00CA5D69" w:rsidRDefault="00523D1F" w:rsidP="006A6104">
            <w:pPr>
              <w:spacing w:line="240" w:lineRule="exact"/>
              <w:ind w:right="-108"/>
              <w:jc w:val="center"/>
              <w:rPr>
                <w:rFonts w:ascii="Arial" w:hAnsi="Arial" w:cs="Arial"/>
                <w:sz w:val="12"/>
                <w:szCs w:val="12"/>
              </w:rPr>
            </w:pPr>
          </w:p>
        </w:tc>
        <w:tc>
          <w:tcPr>
            <w:tcW w:w="6840" w:type="dxa"/>
            <w:gridSpan w:val="10"/>
            <w:vAlign w:val="bottom"/>
          </w:tcPr>
          <w:p w14:paraId="5E078073" w14:textId="77777777" w:rsidR="00523D1F" w:rsidRPr="00CA5D69" w:rsidRDefault="00523D1F"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Separate financial statements</w:t>
            </w:r>
          </w:p>
        </w:tc>
      </w:tr>
      <w:tr w:rsidR="00CA5D69" w:rsidRPr="00CA5D69" w14:paraId="7FE4D891" w14:textId="77777777" w:rsidTr="006A6104">
        <w:trPr>
          <w:cantSplit/>
        </w:trPr>
        <w:tc>
          <w:tcPr>
            <w:tcW w:w="2430" w:type="dxa"/>
          </w:tcPr>
          <w:p w14:paraId="4D2B76AF" w14:textId="77777777" w:rsidR="00523D1F" w:rsidRPr="00CA5D69" w:rsidRDefault="00523D1F" w:rsidP="006A6104">
            <w:pPr>
              <w:spacing w:line="240" w:lineRule="exact"/>
              <w:ind w:right="-108"/>
              <w:jc w:val="center"/>
              <w:rPr>
                <w:rFonts w:ascii="Arial" w:hAnsi="Arial" w:cs="Arial"/>
                <w:sz w:val="12"/>
                <w:szCs w:val="12"/>
              </w:rPr>
            </w:pPr>
          </w:p>
        </w:tc>
        <w:tc>
          <w:tcPr>
            <w:tcW w:w="6840" w:type="dxa"/>
            <w:gridSpan w:val="10"/>
            <w:vAlign w:val="bottom"/>
          </w:tcPr>
          <w:p w14:paraId="177508F2" w14:textId="77777777" w:rsidR="00523D1F" w:rsidRPr="00CA5D69" w:rsidRDefault="00523D1F"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As at 31 December 2019</w:t>
            </w:r>
          </w:p>
        </w:tc>
      </w:tr>
      <w:tr w:rsidR="00CA5D69" w:rsidRPr="00CA5D69" w14:paraId="31A9C6A7" w14:textId="77777777" w:rsidTr="006A6104">
        <w:trPr>
          <w:cantSplit/>
        </w:trPr>
        <w:tc>
          <w:tcPr>
            <w:tcW w:w="2430" w:type="dxa"/>
          </w:tcPr>
          <w:p w14:paraId="09553CC6" w14:textId="77777777" w:rsidR="00523D1F" w:rsidRPr="00CA5D69" w:rsidRDefault="00523D1F" w:rsidP="006A6104">
            <w:pPr>
              <w:spacing w:line="240" w:lineRule="exact"/>
              <w:ind w:right="-108"/>
              <w:jc w:val="center"/>
              <w:rPr>
                <w:rFonts w:ascii="Arial" w:hAnsi="Arial" w:cs="Arial"/>
                <w:sz w:val="12"/>
                <w:szCs w:val="12"/>
              </w:rPr>
            </w:pPr>
          </w:p>
        </w:tc>
        <w:tc>
          <w:tcPr>
            <w:tcW w:w="5220" w:type="dxa"/>
            <w:gridSpan w:val="8"/>
            <w:vAlign w:val="bottom"/>
          </w:tcPr>
          <w:p w14:paraId="2609226A" w14:textId="77777777" w:rsidR="00523D1F" w:rsidRPr="00CA5D69" w:rsidRDefault="00523D1F"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Outstanding balances of financial instruments</w:t>
            </w:r>
          </w:p>
        </w:tc>
        <w:tc>
          <w:tcPr>
            <w:tcW w:w="1620" w:type="dxa"/>
            <w:gridSpan w:val="2"/>
            <w:vAlign w:val="bottom"/>
          </w:tcPr>
          <w:p w14:paraId="477A15F9" w14:textId="77777777" w:rsidR="00523D1F" w:rsidRPr="00CA5D69" w:rsidRDefault="00523D1F" w:rsidP="006A6104">
            <w:pPr>
              <w:spacing w:line="240" w:lineRule="exact"/>
              <w:ind w:left="-18" w:right="-30"/>
              <w:jc w:val="center"/>
              <w:rPr>
                <w:rFonts w:ascii="Arial" w:hAnsi="Arial" w:cs="Arial"/>
                <w:sz w:val="12"/>
                <w:szCs w:val="12"/>
              </w:rPr>
            </w:pPr>
          </w:p>
        </w:tc>
      </w:tr>
      <w:tr w:rsidR="00CA5D69" w:rsidRPr="00CA5D69" w14:paraId="5A0B1917" w14:textId="77777777" w:rsidTr="006A6104">
        <w:trPr>
          <w:cantSplit/>
        </w:trPr>
        <w:tc>
          <w:tcPr>
            <w:tcW w:w="2430" w:type="dxa"/>
          </w:tcPr>
          <w:p w14:paraId="5936BC4C" w14:textId="77777777" w:rsidR="00523D1F" w:rsidRPr="00CA5D69" w:rsidRDefault="00523D1F" w:rsidP="006A6104">
            <w:pPr>
              <w:spacing w:line="240" w:lineRule="exact"/>
              <w:ind w:right="-108"/>
              <w:jc w:val="center"/>
              <w:rPr>
                <w:rFonts w:ascii="Arial" w:hAnsi="Arial" w:cs="Arial"/>
                <w:sz w:val="12"/>
                <w:szCs w:val="12"/>
              </w:rPr>
            </w:pPr>
          </w:p>
        </w:tc>
        <w:tc>
          <w:tcPr>
            <w:tcW w:w="630" w:type="dxa"/>
            <w:vAlign w:val="bottom"/>
          </w:tcPr>
          <w:p w14:paraId="23E2A254" w14:textId="77777777" w:rsidR="00523D1F" w:rsidRPr="00CA5D69" w:rsidRDefault="00523D1F" w:rsidP="006A6104">
            <w:pPr>
              <w:spacing w:line="240" w:lineRule="exact"/>
              <w:ind w:left="-18" w:right="-30"/>
              <w:jc w:val="center"/>
              <w:rPr>
                <w:rFonts w:ascii="Arial" w:hAnsi="Arial" w:cs="Arial"/>
                <w:sz w:val="12"/>
                <w:szCs w:val="12"/>
              </w:rPr>
            </w:pPr>
          </w:p>
        </w:tc>
        <w:tc>
          <w:tcPr>
            <w:tcW w:w="3240" w:type="dxa"/>
            <w:gridSpan w:val="5"/>
            <w:vAlign w:val="bottom"/>
          </w:tcPr>
          <w:p w14:paraId="487A2783" w14:textId="77777777" w:rsidR="00523D1F" w:rsidRPr="00CA5D69" w:rsidRDefault="00523D1F"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Fixed interest rate</w:t>
            </w:r>
          </w:p>
        </w:tc>
        <w:tc>
          <w:tcPr>
            <w:tcW w:w="1350" w:type="dxa"/>
            <w:gridSpan w:val="2"/>
            <w:vAlign w:val="bottom"/>
          </w:tcPr>
          <w:p w14:paraId="114AB2DF" w14:textId="77777777" w:rsidR="00523D1F" w:rsidRPr="00CA5D69" w:rsidRDefault="00523D1F" w:rsidP="006A6104">
            <w:pPr>
              <w:spacing w:line="240" w:lineRule="exact"/>
              <w:jc w:val="center"/>
              <w:rPr>
                <w:rFonts w:ascii="Arial" w:hAnsi="Arial" w:cs="Arial"/>
                <w:sz w:val="12"/>
                <w:szCs w:val="12"/>
              </w:rPr>
            </w:pPr>
          </w:p>
        </w:tc>
        <w:tc>
          <w:tcPr>
            <w:tcW w:w="1620" w:type="dxa"/>
            <w:gridSpan w:val="2"/>
            <w:vAlign w:val="bottom"/>
          </w:tcPr>
          <w:p w14:paraId="79BCC629" w14:textId="77777777" w:rsidR="00523D1F" w:rsidRPr="00CA5D69" w:rsidRDefault="00523D1F" w:rsidP="006A6104">
            <w:pPr>
              <w:spacing w:line="240" w:lineRule="exact"/>
              <w:ind w:left="-18" w:right="-30"/>
              <w:jc w:val="center"/>
              <w:rPr>
                <w:rFonts w:ascii="Arial" w:hAnsi="Arial" w:cs="Arial"/>
                <w:sz w:val="12"/>
                <w:szCs w:val="12"/>
              </w:rPr>
            </w:pPr>
            <w:r w:rsidRPr="00CA5D69">
              <w:rPr>
                <w:rFonts w:ascii="Arial" w:hAnsi="Arial" w:cs="Arial"/>
                <w:sz w:val="12"/>
                <w:szCs w:val="12"/>
              </w:rPr>
              <w:t>Interest rate</w:t>
            </w:r>
          </w:p>
        </w:tc>
      </w:tr>
      <w:tr w:rsidR="00CA5D69" w:rsidRPr="00CA5D69" w14:paraId="13E4256F" w14:textId="77777777" w:rsidTr="006A6104">
        <w:trPr>
          <w:cantSplit/>
        </w:trPr>
        <w:tc>
          <w:tcPr>
            <w:tcW w:w="2430" w:type="dxa"/>
          </w:tcPr>
          <w:p w14:paraId="76CE6D7B" w14:textId="77777777" w:rsidR="00523D1F" w:rsidRPr="00CA5D69" w:rsidRDefault="00523D1F" w:rsidP="006A6104">
            <w:pPr>
              <w:spacing w:line="240" w:lineRule="exact"/>
              <w:ind w:right="-108"/>
              <w:jc w:val="center"/>
              <w:rPr>
                <w:rFonts w:ascii="Arial" w:hAnsi="Arial" w:cs="Arial"/>
                <w:sz w:val="12"/>
                <w:szCs w:val="12"/>
              </w:rPr>
            </w:pPr>
          </w:p>
        </w:tc>
        <w:tc>
          <w:tcPr>
            <w:tcW w:w="630" w:type="dxa"/>
            <w:vAlign w:val="bottom"/>
          </w:tcPr>
          <w:p w14:paraId="684AF7A0" w14:textId="77777777" w:rsidR="00523D1F" w:rsidRPr="00CA5D69" w:rsidRDefault="00523D1F" w:rsidP="006A6104">
            <w:pPr>
              <w:spacing w:line="240" w:lineRule="exact"/>
              <w:ind w:left="-18" w:right="-30"/>
              <w:jc w:val="center"/>
              <w:rPr>
                <w:rFonts w:ascii="Arial" w:hAnsi="Arial" w:cs="Arial"/>
                <w:sz w:val="12"/>
                <w:szCs w:val="12"/>
              </w:rPr>
            </w:pPr>
          </w:p>
        </w:tc>
        <w:tc>
          <w:tcPr>
            <w:tcW w:w="3240" w:type="dxa"/>
            <w:gridSpan w:val="5"/>
            <w:vAlign w:val="bottom"/>
          </w:tcPr>
          <w:p w14:paraId="1F0A9D5A" w14:textId="77777777" w:rsidR="00523D1F" w:rsidRPr="00CA5D69" w:rsidRDefault="00523D1F"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Repricing or maturity dates</w:t>
            </w:r>
          </w:p>
        </w:tc>
        <w:tc>
          <w:tcPr>
            <w:tcW w:w="1350" w:type="dxa"/>
            <w:gridSpan w:val="2"/>
            <w:vAlign w:val="bottom"/>
          </w:tcPr>
          <w:p w14:paraId="75435292" w14:textId="77777777" w:rsidR="00523D1F" w:rsidRPr="00CA5D69" w:rsidRDefault="00523D1F" w:rsidP="006A6104">
            <w:pPr>
              <w:spacing w:line="240" w:lineRule="exact"/>
              <w:jc w:val="center"/>
              <w:rPr>
                <w:rFonts w:ascii="Arial" w:hAnsi="Arial" w:cs="Arial"/>
                <w:sz w:val="12"/>
                <w:szCs w:val="12"/>
              </w:rPr>
            </w:pPr>
          </w:p>
        </w:tc>
        <w:tc>
          <w:tcPr>
            <w:tcW w:w="1620" w:type="dxa"/>
            <w:gridSpan w:val="2"/>
            <w:vAlign w:val="bottom"/>
          </w:tcPr>
          <w:p w14:paraId="32C392D1" w14:textId="77777777" w:rsidR="00523D1F" w:rsidRPr="00CA5D69" w:rsidRDefault="00523D1F"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(Percent per annum)</w:t>
            </w:r>
          </w:p>
        </w:tc>
      </w:tr>
      <w:tr w:rsidR="00CA5D69" w:rsidRPr="00CA5D69" w14:paraId="0B0FD15B" w14:textId="77777777" w:rsidTr="006A6104">
        <w:tc>
          <w:tcPr>
            <w:tcW w:w="2430" w:type="dxa"/>
          </w:tcPr>
          <w:p w14:paraId="327CCE12" w14:textId="77777777" w:rsidR="00523D1F" w:rsidRPr="00CA5D69" w:rsidRDefault="00523D1F" w:rsidP="006A6104">
            <w:pPr>
              <w:spacing w:line="240" w:lineRule="exact"/>
              <w:ind w:right="-108"/>
              <w:jc w:val="center"/>
              <w:rPr>
                <w:rFonts w:ascii="Arial" w:hAnsi="Arial" w:cs="Arial"/>
                <w:sz w:val="12"/>
                <w:szCs w:val="12"/>
              </w:rPr>
            </w:pPr>
          </w:p>
        </w:tc>
        <w:tc>
          <w:tcPr>
            <w:tcW w:w="630" w:type="dxa"/>
            <w:vAlign w:val="bottom"/>
          </w:tcPr>
          <w:p w14:paraId="78FA4B99" w14:textId="77777777" w:rsidR="00523D1F" w:rsidRPr="00CA5D69" w:rsidRDefault="00523D1F" w:rsidP="006A6104">
            <w:pPr>
              <w:spacing w:line="240" w:lineRule="exact"/>
              <w:ind w:left="-18" w:right="-30"/>
              <w:jc w:val="center"/>
              <w:rPr>
                <w:rFonts w:ascii="Arial" w:hAnsi="Arial" w:cs="Arial"/>
                <w:sz w:val="12"/>
                <w:szCs w:val="12"/>
              </w:rPr>
            </w:pPr>
            <w:r w:rsidRPr="00CA5D69">
              <w:rPr>
                <w:rFonts w:ascii="Arial" w:hAnsi="Arial" w:cs="Arial"/>
                <w:sz w:val="12"/>
                <w:szCs w:val="12"/>
              </w:rPr>
              <w:t>Floating</w:t>
            </w:r>
          </w:p>
        </w:tc>
        <w:tc>
          <w:tcPr>
            <w:tcW w:w="630" w:type="dxa"/>
            <w:vAlign w:val="bottom"/>
          </w:tcPr>
          <w:p w14:paraId="35331C3A" w14:textId="77777777" w:rsidR="00523D1F" w:rsidRPr="00CA5D69" w:rsidRDefault="00523D1F" w:rsidP="006A6104">
            <w:pPr>
              <w:spacing w:line="240" w:lineRule="exact"/>
              <w:jc w:val="center"/>
              <w:rPr>
                <w:rFonts w:ascii="Arial" w:hAnsi="Arial" w:cs="Arial"/>
                <w:sz w:val="12"/>
                <w:szCs w:val="12"/>
              </w:rPr>
            </w:pPr>
          </w:p>
        </w:tc>
        <w:tc>
          <w:tcPr>
            <w:tcW w:w="720" w:type="dxa"/>
            <w:vAlign w:val="bottom"/>
          </w:tcPr>
          <w:p w14:paraId="04CEA96D" w14:textId="77777777" w:rsidR="00523D1F" w:rsidRPr="00CA5D69" w:rsidRDefault="00523D1F" w:rsidP="006A6104">
            <w:pPr>
              <w:spacing w:line="240" w:lineRule="exact"/>
              <w:jc w:val="center"/>
              <w:rPr>
                <w:rFonts w:ascii="Arial" w:hAnsi="Arial" w:cs="Arial"/>
                <w:sz w:val="12"/>
                <w:szCs w:val="12"/>
              </w:rPr>
            </w:pPr>
          </w:p>
        </w:tc>
        <w:tc>
          <w:tcPr>
            <w:tcW w:w="630" w:type="dxa"/>
            <w:vAlign w:val="bottom"/>
          </w:tcPr>
          <w:p w14:paraId="07467199" w14:textId="77777777" w:rsidR="00523D1F" w:rsidRPr="00CA5D69" w:rsidRDefault="00523D1F" w:rsidP="006A6104">
            <w:pPr>
              <w:spacing w:line="240" w:lineRule="exact"/>
              <w:jc w:val="center"/>
              <w:rPr>
                <w:rFonts w:ascii="Arial" w:hAnsi="Arial" w:cs="Arial"/>
                <w:sz w:val="12"/>
                <w:szCs w:val="12"/>
              </w:rPr>
            </w:pPr>
          </w:p>
        </w:tc>
        <w:tc>
          <w:tcPr>
            <w:tcW w:w="630" w:type="dxa"/>
            <w:vAlign w:val="bottom"/>
          </w:tcPr>
          <w:p w14:paraId="3480BA7F" w14:textId="77777777" w:rsidR="00523D1F" w:rsidRPr="00CA5D69" w:rsidRDefault="00523D1F" w:rsidP="006A6104">
            <w:pPr>
              <w:spacing w:line="240" w:lineRule="exact"/>
              <w:jc w:val="center"/>
              <w:rPr>
                <w:rFonts w:ascii="Arial" w:hAnsi="Arial" w:cs="Arial"/>
                <w:sz w:val="12"/>
                <w:szCs w:val="12"/>
              </w:rPr>
            </w:pPr>
          </w:p>
        </w:tc>
        <w:tc>
          <w:tcPr>
            <w:tcW w:w="630" w:type="dxa"/>
            <w:vAlign w:val="bottom"/>
          </w:tcPr>
          <w:p w14:paraId="497F71A7" w14:textId="77777777" w:rsidR="00523D1F" w:rsidRPr="00CA5D69" w:rsidRDefault="00523D1F" w:rsidP="006A6104">
            <w:pPr>
              <w:spacing w:line="240" w:lineRule="exact"/>
              <w:jc w:val="center"/>
              <w:rPr>
                <w:rFonts w:ascii="Arial" w:hAnsi="Arial" w:cs="Arial"/>
                <w:sz w:val="12"/>
                <w:szCs w:val="12"/>
              </w:rPr>
            </w:pPr>
          </w:p>
        </w:tc>
        <w:tc>
          <w:tcPr>
            <w:tcW w:w="720" w:type="dxa"/>
            <w:vAlign w:val="bottom"/>
          </w:tcPr>
          <w:p w14:paraId="3937F381" w14:textId="77777777" w:rsidR="00523D1F" w:rsidRPr="00CA5D69" w:rsidRDefault="00523D1F" w:rsidP="006A6104">
            <w:pPr>
              <w:spacing w:line="240" w:lineRule="exact"/>
              <w:jc w:val="center"/>
              <w:rPr>
                <w:rFonts w:ascii="Arial" w:hAnsi="Arial" w:cs="Arial"/>
                <w:sz w:val="12"/>
                <w:szCs w:val="12"/>
              </w:rPr>
            </w:pPr>
          </w:p>
        </w:tc>
        <w:tc>
          <w:tcPr>
            <w:tcW w:w="630" w:type="dxa"/>
            <w:vAlign w:val="bottom"/>
          </w:tcPr>
          <w:p w14:paraId="32855B8E" w14:textId="77777777" w:rsidR="00523D1F" w:rsidRPr="00CA5D69" w:rsidRDefault="00523D1F" w:rsidP="006A6104">
            <w:pPr>
              <w:spacing w:line="240" w:lineRule="exact"/>
              <w:jc w:val="center"/>
              <w:rPr>
                <w:rFonts w:ascii="Arial" w:hAnsi="Arial" w:cs="Arial"/>
                <w:sz w:val="12"/>
                <w:szCs w:val="12"/>
              </w:rPr>
            </w:pPr>
          </w:p>
        </w:tc>
        <w:tc>
          <w:tcPr>
            <w:tcW w:w="810" w:type="dxa"/>
            <w:vAlign w:val="bottom"/>
          </w:tcPr>
          <w:p w14:paraId="41161933" w14:textId="77777777" w:rsidR="00523D1F" w:rsidRPr="00CA5D69" w:rsidRDefault="00523D1F" w:rsidP="006A6104">
            <w:pPr>
              <w:spacing w:line="240" w:lineRule="exact"/>
              <w:jc w:val="center"/>
              <w:rPr>
                <w:rFonts w:ascii="Arial" w:hAnsi="Arial" w:cs="Arial"/>
                <w:sz w:val="12"/>
                <w:szCs w:val="12"/>
              </w:rPr>
            </w:pPr>
          </w:p>
        </w:tc>
        <w:tc>
          <w:tcPr>
            <w:tcW w:w="810" w:type="dxa"/>
            <w:vAlign w:val="bottom"/>
          </w:tcPr>
          <w:p w14:paraId="07D17F5D" w14:textId="77777777" w:rsidR="00523D1F" w:rsidRPr="00CA5D69" w:rsidRDefault="00523D1F" w:rsidP="006A6104">
            <w:pPr>
              <w:spacing w:line="240" w:lineRule="exact"/>
              <w:jc w:val="center"/>
              <w:rPr>
                <w:rFonts w:ascii="Arial" w:hAnsi="Arial" w:cs="Arial"/>
                <w:sz w:val="12"/>
                <w:szCs w:val="12"/>
              </w:rPr>
            </w:pPr>
          </w:p>
        </w:tc>
      </w:tr>
      <w:tr w:rsidR="00CA5D69" w:rsidRPr="00CA5D69" w14:paraId="76630F15" w14:textId="77777777" w:rsidTr="006A6104">
        <w:tc>
          <w:tcPr>
            <w:tcW w:w="2430" w:type="dxa"/>
          </w:tcPr>
          <w:p w14:paraId="78DF36DE" w14:textId="77777777" w:rsidR="00523D1F" w:rsidRPr="00CA5D69" w:rsidRDefault="00523D1F" w:rsidP="006A6104">
            <w:pPr>
              <w:spacing w:line="240" w:lineRule="exact"/>
              <w:ind w:right="-108"/>
              <w:jc w:val="center"/>
              <w:rPr>
                <w:rFonts w:ascii="Arial" w:hAnsi="Arial" w:cs="Arial"/>
                <w:sz w:val="12"/>
                <w:szCs w:val="12"/>
              </w:rPr>
            </w:pPr>
          </w:p>
        </w:tc>
        <w:tc>
          <w:tcPr>
            <w:tcW w:w="630" w:type="dxa"/>
            <w:vAlign w:val="bottom"/>
          </w:tcPr>
          <w:p w14:paraId="2648E64D" w14:textId="77777777" w:rsidR="00523D1F" w:rsidRPr="00CA5D69" w:rsidRDefault="00523D1F" w:rsidP="006A6104">
            <w:pPr>
              <w:spacing w:line="240" w:lineRule="exact"/>
              <w:ind w:left="-18" w:right="-30"/>
              <w:jc w:val="center"/>
              <w:rPr>
                <w:rFonts w:ascii="Arial" w:hAnsi="Arial" w:cs="Arial"/>
                <w:sz w:val="12"/>
                <w:szCs w:val="12"/>
              </w:rPr>
            </w:pPr>
            <w:r w:rsidRPr="00CA5D69">
              <w:rPr>
                <w:rFonts w:ascii="Arial" w:hAnsi="Arial" w:cs="Arial"/>
                <w:sz w:val="12"/>
                <w:szCs w:val="12"/>
              </w:rPr>
              <w:t>interest</w:t>
            </w:r>
          </w:p>
        </w:tc>
        <w:tc>
          <w:tcPr>
            <w:tcW w:w="630" w:type="dxa"/>
            <w:vAlign w:val="bottom"/>
          </w:tcPr>
          <w:p w14:paraId="55B7D0FE" w14:textId="77777777" w:rsidR="00523D1F" w:rsidRPr="00CA5D69" w:rsidRDefault="00523D1F" w:rsidP="006A6104">
            <w:pPr>
              <w:spacing w:line="240" w:lineRule="exact"/>
              <w:jc w:val="center"/>
              <w:rPr>
                <w:rFonts w:ascii="Arial" w:hAnsi="Arial" w:cs="Arial"/>
                <w:sz w:val="12"/>
                <w:szCs w:val="12"/>
              </w:rPr>
            </w:pPr>
          </w:p>
        </w:tc>
        <w:tc>
          <w:tcPr>
            <w:tcW w:w="720" w:type="dxa"/>
            <w:vAlign w:val="bottom"/>
          </w:tcPr>
          <w:p w14:paraId="07D982E2" w14:textId="77777777" w:rsidR="00523D1F" w:rsidRPr="00CA5D69" w:rsidRDefault="00523D1F" w:rsidP="006A6104">
            <w:pPr>
              <w:spacing w:line="240" w:lineRule="exact"/>
              <w:jc w:val="center"/>
              <w:rPr>
                <w:rFonts w:ascii="Arial" w:hAnsi="Arial" w:cs="Arial"/>
                <w:sz w:val="12"/>
                <w:szCs w:val="12"/>
              </w:rPr>
            </w:pPr>
            <w:r w:rsidRPr="00CA5D69">
              <w:rPr>
                <w:rFonts w:ascii="Arial" w:hAnsi="Arial" w:cs="Arial"/>
                <w:sz w:val="12"/>
                <w:szCs w:val="12"/>
              </w:rPr>
              <w:t>Within</w:t>
            </w:r>
          </w:p>
        </w:tc>
        <w:tc>
          <w:tcPr>
            <w:tcW w:w="630" w:type="dxa"/>
            <w:vAlign w:val="bottom"/>
          </w:tcPr>
          <w:p w14:paraId="3E7ECD14" w14:textId="77777777" w:rsidR="00523D1F" w:rsidRPr="00CA5D69" w:rsidRDefault="00523D1F" w:rsidP="006A6104">
            <w:pPr>
              <w:spacing w:line="240" w:lineRule="exact"/>
              <w:jc w:val="center"/>
              <w:rPr>
                <w:rFonts w:ascii="Arial" w:hAnsi="Arial" w:cs="Arial"/>
                <w:sz w:val="12"/>
                <w:szCs w:val="12"/>
              </w:rPr>
            </w:pPr>
            <w:r w:rsidRPr="00CA5D69">
              <w:rPr>
                <w:rFonts w:ascii="Arial" w:hAnsi="Arial" w:cs="Arial"/>
                <w:sz w:val="12"/>
                <w:szCs w:val="12"/>
              </w:rPr>
              <w:t>1 - 5</w:t>
            </w:r>
          </w:p>
        </w:tc>
        <w:tc>
          <w:tcPr>
            <w:tcW w:w="630" w:type="dxa"/>
            <w:vAlign w:val="bottom"/>
          </w:tcPr>
          <w:p w14:paraId="218E3BDA" w14:textId="77777777" w:rsidR="00523D1F" w:rsidRPr="00CA5D69" w:rsidRDefault="00523D1F" w:rsidP="006A6104">
            <w:pPr>
              <w:spacing w:line="240" w:lineRule="exact"/>
              <w:jc w:val="center"/>
              <w:rPr>
                <w:rFonts w:ascii="Arial" w:hAnsi="Arial" w:cs="Arial"/>
                <w:sz w:val="12"/>
                <w:szCs w:val="12"/>
              </w:rPr>
            </w:pPr>
            <w:r w:rsidRPr="00CA5D69">
              <w:rPr>
                <w:rFonts w:ascii="Arial" w:hAnsi="Arial" w:cs="Arial"/>
                <w:sz w:val="12"/>
                <w:szCs w:val="12"/>
              </w:rPr>
              <w:t>Over</w:t>
            </w:r>
          </w:p>
        </w:tc>
        <w:tc>
          <w:tcPr>
            <w:tcW w:w="630" w:type="dxa"/>
            <w:vAlign w:val="bottom"/>
          </w:tcPr>
          <w:p w14:paraId="689AEDE3" w14:textId="77777777" w:rsidR="00523D1F" w:rsidRPr="00CA5D69" w:rsidRDefault="00523D1F" w:rsidP="006A6104">
            <w:pPr>
              <w:spacing w:line="240" w:lineRule="exact"/>
              <w:ind w:left="-108" w:right="-108"/>
              <w:jc w:val="center"/>
              <w:rPr>
                <w:rFonts w:ascii="Arial" w:hAnsi="Arial" w:cs="Arial"/>
                <w:sz w:val="12"/>
                <w:szCs w:val="12"/>
              </w:rPr>
            </w:pPr>
            <w:r w:rsidRPr="00CA5D69">
              <w:rPr>
                <w:rFonts w:ascii="Arial" w:hAnsi="Arial" w:cs="Arial"/>
                <w:sz w:val="12"/>
                <w:szCs w:val="12"/>
              </w:rPr>
              <w:t>No</w:t>
            </w:r>
          </w:p>
        </w:tc>
        <w:tc>
          <w:tcPr>
            <w:tcW w:w="720" w:type="dxa"/>
            <w:vAlign w:val="bottom"/>
          </w:tcPr>
          <w:p w14:paraId="1AA5198C" w14:textId="77777777" w:rsidR="00523D1F" w:rsidRPr="00CA5D69" w:rsidRDefault="00523D1F" w:rsidP="006A6104">
            <w:pPr>
              <w:spacing w:line="240" w:lineRule="exact"/>
              <w:jc w:val="center"/>
              <w:rPr>
                <w:rFonts w:ascii="Arial" w:hAnsi="Arial" w:cs="Arial"/>
                <w:sz w:val="12"/>
                <w:szCs w:val="12"/>
              </w:rPr>
            </w:pPr>
            <w:r w:rsidRPr="00CA5D69">
              <w:rPr>
                <w:rFonts w:ascii="Arial" w:hAnsi="Arial" w:cs="Arial"/>
                <w:sz w:val="12"/>
                <w:szCs w:val="12"/>
              </w:rPr>
              <w:t>No</w:t>
            </w:r>
          </w:p>
        </w:tc>
        <w:tc>
          <w:tcPr>
            <w:tcW w:w="630" w:type="dxa"/>
            <w:vAlign w:val="bottom"/>
          </w:tcPr>
          <w:p w14:paraId="4AD1E1E8" w14:textId="77777777" w:rsidR="00523D1F" w:rsidRPr="00CA5D69" w:rsidRDefault="00523D1F" w:rsidP="006A6104">
            <w:pPr>
              <w:spacing w:line="240" w:lineRule="exact"/>
              <w:jc w:val="center"/>
              <w:rPr>
                <w:rFonts w:ascii="Arial" w:hAnsi="Arial" w:cs="Arial"/>
                <w:sz w:val="12"/>
                <w:szCs w:val="12"/>
              </w:rPr>
            </w:pPr>
          </w:p>
        </w:tc>
        <w:tc>
          <w:tcPr>
            <w:tcW w:w="810" w:type="dxa"/>
            <w:vAlign w:val="bottom"/>
          </w:tcPr>
          <w:p w14:paraId="70D45725" w14:textId="77777777" w:rsidR="00523D1F" w:rsidRPr="00CA5D69" w:rsidRDefault="00523D1F" w:rsidP="006A6104">
            <w:pPr>
              <w:spacing w:line="240" w:lineRule="exact"/>
              <w:jc w:val="center"/>
              <w:rPr>
                <w:rFonts w:ascii="Arial" w:hAnsi="Arial" w:cs="Arial"/>
                <w:sz w:val="12"/>
                <w:szCs w:val="12"/>
              </w:rPr>
            </w:pPr>
            <w:r w:rsidRPr="00CA5D69">
              <w:rPr>
                <w:rFonts w:ascii="Arial" w:hAnsi="Arial" w:cs="Arial"/>
                <w:sz w:val="12"/>
                <w:szCs w:val="12"/>
              </w:rPr>
              <w:t>Floating</w:t>
            </w:r>
          </w:p>
        </w:tc>
        <w:tc>
          <w:tcPr>
            <w:tcW w:w="810" w:type="dxa"/>
            <w:vAlign w:val="bottom"/>
          </w:tcPr>
          <w:p w14:paraId="1D202CCA" w14:textId="77777777" w:rsidR="00523D1F" w:rsidRPr="00CA5D69" w:rsidRDefault="00523D1F" w:rsidP="006A6104">
            <w:pPr>
              <w:spacing w:line="240" w:lineRule="exact"/>
              <w:jc w:val="center"/>
              <w:rPr>
                <w:rFonts w:ascii="Arial" w:hAnsi="Arial" w:cs="Arial"/>
                <w:sz w:val="12"/>
                <w:szCs w:val="12"/>
              </w:rPr>
            </w:pPr>
            <w:r w:rsidRPr="00CA5D69">
              <w:rPr>
                <w:rFonts w:ascii="Arial" w:hAnsi="Arial" w:cs="Arial"/>
                <w:sz w:val="12"/>
                <w:szCs w:val="12"/>
              </w:rPr>
              <w:t>Fixed</w:t>
            </w:r>
          </w:p>
        </w:tc>
      </w:tr>
      <w:tr w:rsidR="00CA5D69" w:rsidRPr="00CA5D69" w14:paraId="7F602CDA" w14:textId="77777777" w:rsidTr="006A6104">
        <w:tc>
          <w:tcPr>
            <w:tcW w:w="2430" w:type="dxa"/>
          </w:tcPr>
          <w:p w14:paraId="51468054" w14:textId="77777777" w:rsidR="00523D1F" w:rsidRPr="00CA5D69" w:rsidRDefault="00523D1F" w:rsidP="006A6104">
            <w:pPr>
              <w:spacing w:line="240" w:lineRule="exact"/>
              <w:ind w:right="-108"/>
              <w:jc w:val="center"/>
              <w:rPr>
                <w:rFonts w:ascii="Arial" w:hAnsi="Arial" w:cs="Arial"/>
                <w:sz w:val="12"/>
                <w:szCs w:val="12"/>
              </w:rPr>
            </w:pPr>
          </w:p>
        </w:tc>
        <w:tc>
          <w:tcPr>
            <w:tcW w:w="630" w:type="dxa"/>
            <w:vAlign w:val="bottom"/>
          </w:tcPr>
          <w:p w14:paraId="18B5FF58" w14:textId="77777777" w:rsidR="00523D1F" w:rsidRPr="00CA5D69" w:rsidRDefault="00523D1F" w:rsidP="006A6104">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rate</w:t>
            </w:r>
          </w:p>
        </w:tc>
        <w:tc>
          <w:tcPr>
            <w:tcW w:w="630" w:type="dxa"/>
            <w:vAlign w:val="bottom"/>
          </w:tcPr>
          <w:p w14:paraId="19118ADE" w14:textId="77777777" w:rsidR="00523D1F" w:rsidRPr="00CA5D69" w:rsidRDefault="00523D1F"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At call</w:t>
            </w:r>
          </w:p>
        </w:tc>
        <w:tc>
          <w:tcPr>
            <w:tcW w:w="720" w:type="dxa"/>
            <w:vAlign w:val="bottom"/>
          </w:tcPr>
          <w:p w14:paraId="51092D74" w14:textId="77777777" w:rsidR="00523D1F" w:rsidRPr="00CA5D69" w:rsidRDefault="00523D1F"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1 year</w:t>
            </w:r>
          </w:p>
        </w:tc>
        <w:tc>
          <w:tcPr>
            <w:tcW w:w="630" w:type="dxa"/>
            <w:vAlign w:val="bottom"/>
          </w:tcPr>
          <w:p w14:paraId="6821ADEE" w14:textId="77777777" w:rsidR="00523D1F" w:rsidRPr="00CA5D69" w:rsidRDefault="00523D1F"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years</w:t>
            </w:r>
          </w:p>
        </w:tc>
        <w:tc>
          <w:tcPr>
            <w:tcW w:w="630" w:type="dxa"/>
            <w:vAlign w:val="bottom"/>
          </w:tcPr>
          <w:p w14:paraId="6F1A67CA" w14:textId="77777777" w:rsidR="00523D1F" w:rsidRPr="00CA5D69" w:rsidRDefault="00523D1F" w:rsidP="006A6104">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5 years</w:t>
            </w:r>
          </w:p>
        </w:tc>
        <w:tc>
          <w:tcPr>
            <w:tcW w:w="630" w:type="dxa"/>
            <w:vAlign w:val="bottom"/>
          </w:tcPr>
          <w:p w14:paraId="630C9289" w14:textId="77777777" w:rsidR="00523D1F" w:rsidRPr="00CA5D69" w:rsidRDefault="00523D1F" w:rsidP="006A6104">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maturity</w:t>
            </w:r>
          </w:p>
        </w:tc>
        <w:tc>
          <w:tcPr>
            <w:tcW w:w="720" w:type="dxa"/>
            <w:vAlign w:val="bottom"/>
          </w:tcPr>
          <w:p w14:paraId="745E902C" w14:textId="77777777" w:rsidR="00523D1F" w:rsidRPr="00CA5D69" w:rsidRDefault="00523D1F" w:rsidP="006A6104">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interest</w:t>
            </w:r>
          </w:p>
        </w:tc>
        <w:tc>
          <w:tcPr>
            <w:tcW w:w="630" w:type="dxa"/>
            <w:vAlign w:val="bottom"/>
          </w:tcPr>
          <w:p w14:paraId="6ACDD23B" w14:textId="77777777" w:rsidR="00523D1F" w:rsidRPr="00CA5D69" w:rsidRDefault="00523D1F"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Total</w:t>
            </w:r>
          </w:p>
        </w:tc>
        <w:tc>
          <w:tcPr>
            <w:tcW w:w="810" w:type="dxa"/>
            <w:vAlign w:val="bottom"/>
          </w:tcPr>
          <w:p w14:paraId="75071126" w14:textId="77777777" w:rsidR="00523D1F" w:rsidRPr="00CA5D69" w:rsidRDefault="00523D1F"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rate</w:t>
            </w:r>
          </w:p>
        </w:tc>
        <w:tc>
          <w:tcPr>
            <w:tcW w:w="810" w:type="dxa"/>
            <w:vAlign w:val="bottom"/>
          </w:tcPr>
          <w:p w14:paraId="2B29D86A" w14:textId="77777777" w:rsidR="00523D1F" w:rsidRPr="00CA5D69" w:rsidRDefault="00523D1F"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rate</w:t>
            </w:r>
          </w:p>
        </w:tc>
      </w:tr>
      <w:tr w:rsidR="00CA5D69" w:rsidRPr="00CA5D69" w14:paraId="7FAA5ADF" w14:textId="77777777" w:rsidTr="006A6104">
        <w:tc>
          <w:tcPr>
            <w:tcW w:w="2430" w:type="dxa"/>
          </w:tcPr>
          <w:p w14:paraId="27A598F0" w14:textId="77777777" w:rsidR="00523D1F" w:rsidRPr="00CA5D69" w:rsidRDefault="00523D1F" w:rsidP="006A6104">
            <w:pPr>
              <w:spacing w:line="240" w:lineRule="exact"/>
              <w:ind w:right="-108"/>
              <w:jc w:val="both"/>
              <w:rPr>
                <w:rFonts w:ascii="Arial" w:hAnsi="Arial" w:cs="Arial"/>
                <w:sz w:val="12"/>
                <w:szCs w:val="12"/>
              </w:rPr>
            </w:pPr>
            <w:r w:rsidRPr="00CA5D69">
              <w:rPr>
                <w:rFonts w:ascii="Arial" w:hAnsi="Arial" w:cs="Arial"/>
                <w:b/>
                <w:bCs/>
                <w:sz w:val="12"/>
                <w:szCs w:val="12"/>
                <w:u w:val="single"/>
              </w:rPr>
              <w:t>Financial instruments - assets</w:t>
            </w:r>
          </w:p>
        </w:tc>
        <w:tc>
          <w:tcPr>
            <w:tcW w:w="630" w:type="dxa"/>
          </w:tcPr>
          <w:p w14:paraId="16E8FED7" w14:textId="77777777" w:rsidR="00523D1F" w:rsidRPr="00CA5D69" w:rsidRDefault="00523D1F" w:rsidP="006A6104">
            <w:pPr>
              <w:spacing w:line="240" w:lineRule="exact"/>
              <w:jc w:val="both"/>
              <w:rPr>
                <w:rFonts w:ascii="Arial" w:hAnsi="Arial" w:cs="Arial"/>
                <w:sz w:val="12"/>
                <w:szCs w:val="12"/>
              </w:rPr>
            </w:pPr>
          </w:p>
        </w:tc>
        <w:tc>
          <w:tcPr>
            <w:tcW w:w="630" w:type="dxa"/>
          </w:tcPr>
          <w:p w14:paraId="038534CF" w14:textId="77777777" w:rsidR="00523D1F" w:rsidRPr="00CA5D69" w:rsidRDefault="00523D1F" w:rsidP="006A6104">
            <w:pPr>
              <w:spacing w:line="240" w:lineRule="exact"/>
              <w:jc w:val="both"/>
              <w:rPr>
                <w:rFonts w:ascii="Arial" w:hAnsi="Arial" w:cs="Arial"/>
                <w:sz w:val="12"/>
                <w:szCs w:val="12"/>
              </w:rPr>
            </w:pPr>
          </w:p>
        </w:tc>
        <w:tc>
          <w:tcPr>
            <w:tcW w:w="720" w:type="dxa"/>
          </w:tcPr>
          <w:p w14:paraId="28478D3E" w14:textId="77777777" w:rsidR="00523D1F" w:rsidRPr="00CA5D69" w:rsidRDefault="00523D1F" w:rsidP="006A6104">
            <w:pPr>
              <w:spacing w:line="240" w:lineRule="exact"/>
              <w:jc w:val="both"/>
              <w:rPr>
                <w:rFonts w:ascii="Arial" w:hAnsi="Arial" w:cs="Arial"/>
                <w:sz w:val="12"/>
                <w:szCs w:val="12"/>
              </w:rPr>
            </w:pPr>
          </w:p>
        </w:tc>
        <w:tc>
          <w:tcPr>
            <w:tcW w:w="630" w:type="dxa"/>
          </w:tcPr>
          <w:p w14:paraId="5C024529" w14:textId="77777777" w:rsidR="00523D1F" w:rsidRPr="00CA5D69" w:rsidRDefault="00523D1F" w:rsidP="006A6104">
            <w:pPr>
              <w:spacing w:line="240" w:lineRule="exact"/>
              <w:jc w:val="both"/>
              <w:rPr>
                <w:rFonts w:ascii="Arial" w:hAnsi="Arial" w:cs="Arial"/>
                <w:sz w:val="12"/>
                <w:szCs w:val="12"/>
              </w:rPr>
            </w:pPr>
          </w:p>
        </w:tc>
        <w:tc>
          <w:tcPr>
            <w:tcW w:w="630" w:type="dxa"/>
          </w:tcPr>
          <w:p w14:paraId="5E24143A" w14:textId="77777777" w:rsidR="00523D1F" w:rsidRPr="00CA5D69" w:rsidRDefault="00523D1F" w:rsidP="006A6104">
            <w:pPr>
              <w:spacing w:line="240" w:lineRule="exact"/>
              <w:jc w:val="both"/>
              <w:rPr>
                <w:rFonts w:ascii="Arial" w:hAnsi="Arial" w:cs="Arial"/>
                <w:sz w:val="12"/>
                <w:szCs w:val="12"/>
              </w:rPr>
            </w:pPr>
          </w:p>
        </w:tc>
        <w:tc>
          <w:tcPr>
            <w:tcW w:w="630" w:type="dxa"/>
          </w:tcPr>
          <w:p w14:paraId="2928E936" w14:textId="77777777" w:rsidR="00523D1F" w:rsidRPr="00CA5D69" w:rsidRDefault="00523D1F" w:rsidP="006A6104">
            <w:pPr>
              <w:spacing w:line="240" w:lineRule="exact"/>
              <w:jc w:val="both"/>
              <w:rPr>
                <w:rFonts w:ascii="Arial" w:hAnsi="Arial" w:cs="Arial"/>
                <w:sz w:val="12"/>
                <w:szCs w:val="12"/>
              </w:rPr>
            </w:pPr>
          </w:p>
        </w:tc>
        <w:tc>
          <w:tcPr>
            <w:tcW w:w="720" w:type="dxa"/>
          </w:tcPr>
          <w:p w14:paraId="218784ED" w14:textId="77777777" w:rsidR="00523D1F" w:rsidRPr="00CA5D69" w:rsidRDefault="00523D1F" w:rsidP="006A6104">
            <w:pPr>
              <w:spacing w:line="240" w:lineRule="exact"/>
              <w:jc w:val="both"/>
              <w:rPr>
                <w:rFonts w:ascii="Arial" w:hAnsi="Arial" w:cs="Arial"/>
                <w:sz w:val="12"/>
                <w:szCs w:val="12"/>
              </w:rPr>
            </w:pPr>
          </w:p>
        </w:tc>
        <w:tc>
          <w:tcPr>
            <w:tcW w:w="630" w:type="dxa"/>
          </w:tcPr>
          <w:p w14:paraId="67033670" w14:textId="77777777" w:rsidR="00523D1F" w:rsidRPr="00CA5D69" w:rsidRDefault="00523D1F" w:rsidP="006A6104">
            <w:pPr>
              <w:spacing w:line="240" w:lineRule="exact"/>
              <w:jc w:val="both"/>
              <w:rPr>
                <w:rFonts w:ascii="Arial" w:hAnsi="Arial" w:cs="Arial"/>
                <w:sz w:val="12"/>
                <w:szCs w:val="12"/>
              </w:rPr>
            </w:pPr>
          </w:p>
        </w:tc>
        <w:tc>
          <w:tcPr>
            <w:tcW w:w="810" w:type="dxa"/>
          </w:tcPr>
          <w:p w14:paraId="014C4553" w14:textId="77777777" w:rsidR="00523D1F" w:rsidRPr="00CA5D69" w:rsidRDefault="00523D1F" w:rsidP="006A6104">
            <w:pPr>
              <w:spacing w:line="240" w:lineRule="exact"/>
              <w:ind w:right="-18"/>
              <w:jc w:val="center"/>
              <w:rPr>
                <w:rFonts w:ascii="Arial" w:hAnsi="Arial" w:cs="Arial"/>
                <w:sz w:val="12"/>
                <w:szCs w:val="12"/>
              </w:rPr>
            </w:pPr>
          </w:p>
        </w:tc>
        <w:tc>
          <w:tcPr>
            <w:tcW w:w="810" w:type="dxa"/>
          </w:tcPr>
          <w:p w14:paraId="660C4470" w14:textId="77777777" w:rsidR="00523D1F" w:rsidRPr="00CA5D69" w:rsidRDefault="00523D1F" w:rsidP="006A6104">
            <w:pPr>
              <w:spacing w:line="240" w:lineRule="exact"/>
              <w:ind w:right="-18"/>
              <w:jc w:val="center"/>
              <w:rPr>
                <w:rFonts w:ascii="Arial" w:hAnsi="Arial" w:cs="Arial"/>
                <w:sz w:val="12"/>
                <w:szCs w:val="12"/>
              </w:rPr>
            </w:pPr>
          </w:p>
        </w:tc>
      </w:tr>
      <w:tr w:rsidR="00CA5D69" w:rsidRPr="00CA5D69" w14:paraId="5120EAC1" w14:textId="77777777" w:rsidTr="006A6104">
        <w:tc>
          <w:tcPr>
            <w:tcW w:w="2430" w:type="dxa"/>
          </w:tcPr>
          <w:p w14:paraId="456D0EAE" w14:textId="77777777" w:rsidR="00523D1F" w:rsidRPr="00CA5D69" w:rsidRDefault="00523D1F" w:rsidP="006A6104">
            <w:pPr>
              <w:spacing w:line="240" w:lineRule="exact"/>
              <w:ind w:right="-108"/>
              <w:jc w:val="both"/>
              <w:rPr>
                <w:rFonts w:ascii="Arial" w:hAnsi="Arial" w:cs="Arial"/>
                <w:sz w:val="12"/>
                <w:szCs w:val="12"/>
                <w:cs/>
                <w:lang w:val="en-GB"/>
              </w:rPr>
            </w:pPr>
            <w:r w:rsidRPr="00CA5D69">
              <w:rPr>
                <w:rFonts w:ascii="Arial" w:hAnsi="Arial" w:cs="Arial"/>
                <w:sz w:val="12"/>
                <w:szCs w:val="12"/>
              </w:rPr>
              <w:t>Cash and cash equivalents</w:t>
            </w:r>
          </w:p>
        </w:tc>
        <w:tc>
          <w:tcPr>
            <w:tcW w:w="630" w:type="dxa"/>
            <w:vAlign w:val="bottom"/>
          </w:tcPr>
          <w:p w14:paraId="03D8F1D2"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3</w:t>
            </w:r>
          </w:p>
        </w:tc>
        <w:tc>
          <w:tcPr>
            <w:tcW w:w="630" w:type="dxa"/>
            <w:vAlign w:val="bottom"/>
          </w:tcPr>
          <w:p w14:paraId="34C1B924"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720" w:type="dxa"/>
            <w:vAlign w:val="bottom"/>
          </w:tcPr>
          <w:p w14:paraId="06E8683B" w14:textId="77777777" w:rsidR="00523D1F" w:rsidRPr="00CA5D69" w:rsidRDefault="00523D1F" w:rsidP="006A6104">
            <w:pPr>
              <w:tabs>
                <w:tab w:val="decimal" w:pos="447"/>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1CF36438" w14:textId="77777777" w:rsidR="00523D1F" w:rsidRPr="00CA5D69" w:rsidRDefault="00523D1F" w:rsidP="006A6104">
            <w:pPr>
              <w:tabs>
                <w:tab w:val="decimal" w:pos="40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40588871"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630" w:type="dxa"/>
          </w:tcPr>
          <w:p w14:paraId="1F773790"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720" w:type="dxa"/>
            <w:vAlign w:val="bottom"/>
          </w:tcPr>
          <w:p w14:paraId="3B9B40FE" w14:textId="77777777" w:rsidR="00523D1F" w:rsidRPr="00CA5D69" w:rsidRDefault="00523D1F" w:rsidP="006A6104">
            <w:pPr>
              <w:tabs>
                <w:tab w:val="decimal" w:pos="522"/>
              </w:tabs>
              <w:spacing w:line="240" w:lineRule="exact"/>
              <w:rPr>
                <w:rFonts w:ascii="Arial" w:hAnsi="Arial" w:cs="Arial"/>
                <w:sz w:val="12"/>
                <w:szCs w:val="12"/>
              </w:rPr>
            </w:pPr>
            <w:r w:rsidRPr="00CA5D69">
              <w:rPr>
                <w:rFonts w:ascii="Arial" w:hAnsi="Arial" w:cs="Arial"/>
                <w:sz w:val="12"/>
                <w:szCs w:val="12"/>
              </w:rPr>
              <w:t>123</w:t>
            </w:r>
          </w:p>
        </w:tc>
        <w:tc>
          <w:tcPr>
            <w:tcW w:w="630" w:type="dxa"/>
            <w:vAlign w:val="bottom"/>
          </w:tcPr>
          <w:p w14:paraId="4E191428"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126</w:t>
            </w:r>
          </w:p>
        </w:tc>
        <w:tc>
          <w:tcPr>
            <w:tcW w:w="810" w:type="dxa"/>
            <w:vAlign w:val="bottom"/>
          </w:tcPr>
          <w:p w14:paraId="3327321A" w14:textId="77777777" w:rsidR="00523D1F" w:rsidRPr="00CA5D69" w:rsidRDefault="00523D1F" w:rsidP="006A6104">
            <w:pPr>
              <w:spacing w:line="240" w:lineRule="exact"/>
              <w:ind w:left="-108"/>
              <w:jc w:val="center"/>
              <w:rPr>
                <w:rFonts w:ascii="Arial" w:hAnsi="Arial" w:cs="Arial"/>
                <w:sz w:val="12"/>
                <w:szCs w:val="12"/>
              </w:rPr>
            </w:pPr>
            <w:r w:rsidRPr="00CA5D69">
              <w:rPr>
                <w:rFonts w:ascii="Arial" w:hAnsi="Arial" w:cs="Arial"/>
                <w:sz w:val="12"/>
                <w:szCs w:val="12"/>
              </w:rPr>
              <w:t>0.38 - 0.50</w:t>
            </w:r>
          </w:p>
        </w:tc>
        <w:tc>
          <w:tcPr>
            <w:tcW w:w="810" w:type="dxa"/>
            <w:vAlign w:val="bottom"/>
          </w:tcPr>
          <w:p w14:paraId="01B9D4AF" w14:textId="77777777" w:rsidR="00523D1F" w:rsidRPr="00CA5D69" w:rsidRDefault="00523D1F" w:rsidP="006A6104">
            <w:pPr>
              <w:spacing w:line="240" w:lineRule="exact"/>
              <w:ind w:left="-108"/>
              <w:jc w:val="center"/>
              <w:rPr>
                <w:rFonts w:ascii="Arial" w:hAnsi="Arial" w:cs="Arial"/>
                <w:sz w:val="12"/>
                <w:szCs w:val="12"/>
              </w:rPr>
            </w:pPr>
            <w:r w:rsidRPr="00CA5D69">
              <w:rPr>
                <w:rFonts w:ascii="Arial" w:hAnsi="Arial" w:cs="Arial"/>
                <w:sz w:val="12"/>
                <w:szCs w:val="12"/>
              </w:rPr>
              <w:t>-</w:t>
            </w:r>
          </w:p>
        </w:tc>
      </w:tr>
      <w:tr w:rsidR="00CA5D69" w:rsidRPr="00CA5D69" w14:paraId="2049163A" w14:textId="77777777" w:rsidTr="006A6104">
        <w:tc>
          <w:tcPr>
            <w:tcW w:w="2430" w:type="dxa"/>
          </w:tcPr>
          <w:p w14:paraId="76DADC42" w14:textId="77777777" w:rsidR="00523D1F" w:rsidRPr="00CA5D69" w:rsidRDefault="00523D1F" w:rsidP="006A6104">
            <w:pPr>
              <w:spacing w:line="240" w:lineRule="exact"/>
              <w:ind w:right="-108"/>
              <w:jc w:val="both"/>
              <w:rPr>
                <w:rFonts w:ascii="Arial" w:hAnsi="Arial" w:cs="Arial"/>
                <w:sz w:val="12"/>
                <w:szCs w:val="12"/>
              </w:rPr>
            </w:pPr>
            <w:r w:rsidRPr="00CA5D69">
              <w:rPr>
                <w:rFonts w:ascii="Arial" w:hAnsi="Arial" w:cs="Arial"/>
                <w:sz w:val="12"/>
                <w:szCs w:val="12"/>
              </w:rPr>
              <w:t xml:space="preserve">Investments </w:t>
            </w:r>
          </w:p>
        </w:tc>
        <w:tc>
          <w:tcPr>
            <w:tcW w:w="630" w:type="dxa"/>
            <w:vAlign w:val="bottom"/>
          </w:tcPr>
          <w:p w14:paraId="4540C145"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6043401E"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720" w:type="dxa"/>
            <w:vAlign w:val="bottom"/>
          </w:tcPr>
          <w:p w14:paraId="0EFFA6C1" w14:textId="77777777" w:rsidR="00523D1F" w:rsidRPr="00CA5D69" w:rsidRDefault="00523D1F" w:rsidP="006A6104">
            <w:pPr>
              <w:tabs>
                <w:tab w:val="decimal" w:pos="447"/>
              </w:tabs>
              <w:spacing w:line="240" w:lineRule="exact"/>
              <w:rPr>
                <w:rFonts w:ascii="Arial" w:hAnsi="Arial" w:cs="Arial"/>
                <w:sz w:val="12"/>
                <w:szCs w:val="12"/>
              </w:rPr>
            </w:pPr>
            <w:r w:rsidRPr="00CA5D69">
              <w:rPr>
                <w:rFonts w:ascii="Arial" w:hAnsi="Arial" w:cs="Arial"/>
                <w:sz w:val="12"/>
                <w:szCs w:val="12"/>
              </w:rPr>
              <w:t>165</w:t>
            </w:r>
          </w:p>
        </w:tc>
        <w:tc>
          <w:tcPr>
            <w:tcW w:w="630" w:type="dxa"/>
            <w:vAlign w:val="bottom"/>
          </w:tcPr>
          <w:p w14:paraId="00ACE427" w14:textId="77777777" w:rsidR="00523D1F" w:rsidRPr="00CA5D69" w:rsidRDefault="00523D1F" w:rsidP="006A6104">
            <w:pPr>
              <w:tabs>
                <w:tab w:val="decimal" w:pos="402"/>
              </w:tabs>
              <w:spacing w:line="240" w:lineRule="exact"/>
              <w:rPr>
                <w:rFonts w:ascii="Arial" w:hAnsi="Arial" w:cs="Arial"/>
                <w:sz w:val="12"/>
                <w:szCs w:val="12"/>
              </w:rPr>
            </w:pPr>
            <w:r w:rsidRPr="00CA5D69">
              <w:rPr>
                <w:rFonts w:ascii="Arial" w:hAnsi="Arial" w:cs="Arial"/>
                <w:sz w:val="12"/>
                <w:szCs w:val="12"/>
              </w:rPr>
              <w:t>87</w:t>
            </w:r>
          </w:p>
        </w:tc>
        <w:tc>
          <w:tcPr>
            <w:tcW w:w="630" w:type="dxa"/>
            <w:vAlign w:val="bottom"/>
          </w:tcPr>
          <w:p w14:paraId="03B95BD4"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16</w:t>
            </w:r>
          </w:p>
        </w:tc>
        <w:tc>
          <w:tcPr>
            <w:tcW w:w="630" w:type="dxa"/>
          </w:tcPr>
          <w:p w14:paraId="79047535"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137</w:t>
            </w:r>
          </w:p>
        </w:tc>
        <w:tc>
          <w:tcPr>
            <w:tcW w:w="720" w:type="dxa"/>
            <w:vAlign w:val="bottom"/>
          </w:tcPr>
          <w:p w14:paraId="3B116980" w14:textId="77777777" w:rsidR="00523D1F" w:rsidRPr="00CA5D69" w:rsidRDefault="00523D1F" w:rsidP="006A6104">
            <w:pPr>
              <w:tabs>
                <w:tab w:val="decimal" w:pos="522"/>
              </w:tabs>
              <w:spacing w:line="240" w:lineRule="exact"/>
              <w:rPr>
                <w:rFonts w:ascii="Arial" w:hAnsi="Arial" w:cs="Arial"/>
                <w:sz w:val="12"/>
                <w:szCs w:val="12"/>
              </w:rPr>
            </w:pPr>
            <w:r w:rsidRPr="00CA5D69">
              <w:rPr>
                <w:rFonts w:ascii="Arial" w:hAnsi="Arial" w:cs="Arial"/>
                <w:sz w:val="12"/>
                <w:szCs w:val="12"/>
              </w:rPr>
              <w:t>1,439</w:t>
            </w:r>
          </w:p>
        </w:tc>
        <w:tc>
          <w:tcPr>
            <w:tcW w:w="630" w:type="dxa"/>
            <w:vAlign w:val="bottom"/>
          </w:tcPr>
          <w:p w14:paraId="260915AA"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1,844</w:t>
            </w:r>
          </w:p>
        </w:tc>
        <w:tc>
          <w:tcPr>
            <w:tcW w:w="810" w:type="dxa"/>
            <w:vAlign w:val="bottom"/>
          </w:tcPr>
          <w:p w14:paraId="4590DD25" w14:textId="77777777" w:rsidR="00523D1F" w:rsidRPr="00CA5D69" w:rsidRDefault="00523D1F" w:rsidP="006A6104">
            <w:pPr>
              <w:spacing w:line="240" w:lineRule="exact"/>
              <w:ind w:left="-108"/>
              <w:jc w:val="center"/>
              <w:rPr>
                <w:rFonts w:ascii="Arial" w:hAnsi="Arial" w:cs="Arial"/>
                <w:sz w:val="12"/>
                <w:szCs w:val="12"/>
              </w:rPr>
            </w:pPr>
            <w:r w:rsidRPr="00CA5D69">
              <w:rPr>
                <w:rFonts w:ascii="Arial" w:hAnsi="Arial" w:cs="Arial"/>
                <w:sz w:val="12"/>
                <w:szCs w:val="12"/>
              </w:rPr>
              <w:t>-</w:t>
            </w:r>
          </w:p>
        </w:tc>
        <w:tc>
          <w:tcPr>
            <w:tcW w:w="810" w:type="dxa"/>
            <w:vAlign w:val="bottom"/>
          </w:tcPr>
          <w:p w14:paraId="6180ABBB" w14:textId="77777777" w:rsidR="00523D1F" w:rsidRPr="00CA5D69" w:rsidRDefault="00523D1F" w:rsidP="006A6104">
            <w:pPr>
              <w:spacing w:line="240" w:lineRule="exact"/>
              <w:ind w:left="-108"/>
              <w:jc w:val="center"/>
              <w:rPr>
                <w:rFonts w:ascii="Arial" w:hAnsi="Arial" w:cs="Arial"/>
                <w:sz w:val="12"/>
                <w:szCs w:val="12"/>
              </w:rPr>
            </w:pPr>
            <w:r w:rsidRPr="00CA5D69">
              <w:rPr>
                <w:rFonts w:ascii="Arial" w:hAnsi="Arial" w:cs="Arial"/>
                <w:sz w:val="12"/>
                <w:szCs w:val="12"/>
              </w:rPr>
              <w:t>1.00 - 6.66</w:t>
            </w:r>
          </w:p>
        </w:tc>
      </w:tr>
      <w:tr w:rsidR="00CA5D69" w:rsidRPr="00CA5D69" w14:paraId="4328E5A6" w14:textId="77777777" w:rsidTr="006A6104">
        <w:tc>
          <w:tcPr>
            <w:tcW w:w="2430" w:type="dxa"/>
          </w:tcPr>
          <w:p w14:paraId="2EE67B20" w14:textId="003705F1" w:rsidR="00523D1F" w:rsidRPr="00CA5D69" w:rsidRDefault="00523D1F" w:rsidP="006A6104">
            <w:pPr>
              <w:spacing w:line="240" w:lineRule="exact"/>
              <w:ind w:right="-108"/>
              <w:jc w:val="both"/>
              <w:rPr>
                <w:rFonts w:ascii="Arial" w:hAnsi="Arial" w:cs="Arial"/>
                <w:sz w:val="12"/>
                <w:szCs w:val="12"/>
              </w:rPr>
            </w:pPr>
            <w:r w:rsidRPr="00CA5D69">
              <w:rPr>
                <w:rFonts w:ascii="Arial" w:hAnsi="Arial" w:cs="Arial"/>
                <w:sz w:val="12"/>
                <w:szCs w:val="12"/>
              </w:rPr>
              <w:t>Derivatives assets</w:t>
            </w:r>
            <w:r w:rsidR="003E2568" w:rsidRPr="00CA5D69">
              <w:rPr>
                <w:rFonts w:ascii="Arial" w:hAnsi="Arial" w:cs="Arial"/>
                <w:sz w:val="12"/>
                <w:szCs w:val="12"/>
              </w:rPr>
              <w:t xml:space="preserve"> (net settled)</w:t>
            </w:r>
          </w:p>
        </w:tc>
        <w:tc>
          <w:tcPr>
            <w:tcW w:w="630" w:type="dxa"/>
            <w:vAlign w:val="bottom"/>
          </w:tcPr>
          <w:p w14:paraId="5B0E3C1C"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4C24F4EF"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720" w:type="dxa"/>
            <w:vAlign w:val="bottom"/>
          </w:tcPr>
          <w:p w14:paraId="40D54AD8" w14:textId="77777777" w:rsidR="00523D1F" w:rsidRPr="00CA5D69" w:rsidRDefault="00523D1F" w:rsidP="006A6104">
            <w:pPr>
              <w:tabs>
                <w:tab w:val="decimal" w:pos="447"/>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51A50806" w14:textId="77777777" w:rsidR="00523D1F" w:rsidRPr="00CA5D69" w:rsidRDefault="00523D1F" w:rsidP="006A6104">
            <w:pPr>
              <w:tabs>
                <w:tab w:val="decimal" w:pos="40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4331B9ED"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630" w:type="dxa"/>
          </w:tcPr>
          <w:p w14:paraId="65B69A94"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720" w:type="dxa"/>
            <w:vAlign w:val="bottom"/>
          </w:tcPr>
          <w:p w14:paraId="295505AB" w14:textId="77777777" w:rsidR="00523D1F" w:rsidRPr="00CA5D69" w:rsidRDefault="00523D1F" w:rsidP="006A6104">
            <w:pPr>
              <w:tabs>
                <w:tab w:val="decimal" w:pos="522"/>
              </w:tabs>
              <w:spacing w:line="240" w:lineRule="exact"/>
              <w:rPr>
                <w:rFonts w:ascii="Arial" w:hAnsi="Arial" w:cs="Arial"/>
                <w:sz w:val="12"/>
                <w:szCs w:val="12"/>
              </w:rPr>
            </w:pPr>
            <w:r w:rsidRPr="00CA5D69">
              <w:rPr>
                <w:rFonts w:ascii="Arial" w:hAnsi="Arial" w:cs="Arial"/>
                <w:sz w:val="12"/>
                <w:szCs w:val="12"/>
              </w:rPr>
              <w:t>18</w:t>
            </w:r>
          </w:p>
        </w:tc>
        <w:tc>
          <w:tcPr>
            <w:tcW w:w="630" w:type="dxa"/>
            <w:vAlign w:val="bottom"/>
          </w:tcPr>
          <w:p w14:paraId="3DC74C29"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18</w:t>
            </w:r>
          </w:p>
        </w:tc>
        <w:tc>
          <w:tcPr>
            <w:tcW w:w="810" w:type="dxa"/>
            <w:vAlign w:val="bottom"/>
          </w:tcPr>
          <w:p w14:paraId="21C18EF9" w14:textId="77777777" w:rsidR="00523D1F" w:rsidRPr="00CA5D69" w:rsidRDefault="00523D1F" w:rsidP="006A6104">
            <w:pPr>
              <w:spacing w:line="240" w:lineRule="exact"/>
              <w:ind w:left="-108"/>
              <w:jc w:val="center"/>
              <w:rPr>
                <w:rFonts w:ascii="Arial" w:hAnsi="Arial" w:cs="Arial"/>
                <w:sz w:val="12"/>
                <w:szCs w:val="12"/>
              </w:rPr>
            </w:pPr>
            <w:r w:rsidRPr="00CA5D69">
              <w:rPr>
                <w:rFonts w:ascii="Arial" w:hAnsi="Arial" w:cs="Arial"/>
                <w:sz w:val="12"/>
                <w:szCs w:val="12"/>
              </w:rPr>
              <w:t>-</w:t>
            </w:r>
          </w:p>
        </w:tc>
        <w:tc>
          <w:tcPr>
            <w:tcW w:w="810" w:type="dxa"/>
            <w:vAlign w:val="bottom"/>
          </w:tcPr>
          <w:p w14:paraId="1996A447" w14:textId="77777777" w:rsidR="00523D1F" w:rsidRPr="00CA5D69" w:rsidRDefault="00523D1F" w:rsidP="006A6104">
            <w:pPr>
              <w:spacing w:line="240" w:lineRule="exact"/>
              <w:ind w:left="-108"/>
              <w:jc w:val="center"/>
              <w:rPr>
                <w:rFonts w:ascii="Arial" w:hAnsi="Arial" w:cs="Arial"/>
                <w:sz w:val="12"/>
                <w:szCs w:val="12"/>
              </w:rPr>
            </w:pPr>
            <w:r w:rsidRPr="00CA5D69">
              <w:rPr>
                <w:rFonts w:ascii="Arial" w:hAnsi="Arial" w:cs="Arial"/>
                <w:sz w:val="12"/>
                <w:szCs w:val="12"/>
              </w:rPr>
              <w:t>-</w:t>
            </w:r>
          </w:p>
        </w:tc>
      </w:tr>
      <w:tr w:rsidR="00CA5D69" w:rsidRPr="00CA5D69" w14:paraId="6C96AD80" w14:textId="77777777" w:rsidTr="006A6104">
        <w:tc>
          <w:tcPr>
            <w:tcW w:w="2430" w:type="dxa"/>
          </w:tcPr>
          <w:p w14:paraId="12FEF171" w14:textId="77777777" w:rsidR="00523D1F" w:rsidRPr="00CA5D69" w:rsidRDefault="00523D1F" w:rsidP="006A6104">
            <w:pPr>
              <w:spacing w:line="240" w:lineRule="exact"/>
              <w:ind w:right="-108"/>
              <w:jc w:val="both"/>
              <w:rPr>
                <w:rFonts w:ascii="Arial" w:hAnsi="Arial" w:cs="Arial"/>
                <w:sz w:val="12"/>
                <w:szCs w:val="12"/>
              </w:rPr>
            </w:pPr>
            <w:r w:rsidRPr="00CA5D69">
              <w:rPr>
                <w:rFonts w:ascii="Arial" w:hAnsi="Arial" w:cs="Arial"/>
                <w:sz w:val="12"/>
                <w:szCs w:val="12"/>
              </w:rPr>
              <w:t>Other receivables</w:t>
            </w:r>
          </w:p>
        </w:tc>
        <w:tc>
          <w:tcPr>
            <w:tcW w:w="630" w:type="dxa"/>
          </w:tcPr>
          <w:p w14:paraId="59813140"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231</w:t>
            </w:r>
          </w:p>
        </w:tc>
        <w:tc>
          <w:tcPr>
            <w:tcW w:w="630" w:type="dxa"/>
          </w:tcPr>
          <w:p w14:paraId="4C4B3CBD"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720" w:type="dxa"/>
          </w:tcPr>
          <w:p w14:paraId="7D660C5A" w14:textId="77777777" w:rsidR="00523D1F" w:rsidRPr="00CA5D69" w:rsidRDefault="00523D1F" w:rsidP="006A6104">
            <w:pPr>
              <w:tabs>
                <w:tab w:val="decimal" w:pos="447"/>
              </w:tabs>
              <w:spacing w:line="240" w:lineRule="exact"/>
              <w:rPr>
                <w:rFonts w:ascii="Arial" w:hAnsi="Arial" w:cs="Arial"/>
                <w:sz w:val="12"/>
                <w:szCs w:val="12"/>
              </w:rPr>
            </w:pPr>
            <w:r w:rsidRPr="00CA5D69">
              <w:rPr>
                <w:rFonts w:ascii="Arial" w:hAnsi="Arial" w:cs="Arial"/>
                <w:sz w:val="12"/>
                <w:szCs w:val="12"/>
              </w:rPr>
              <w:t>-</w:t>
            </w:r>
          </w:p>
        </w:tc>
        <w:tc>
          <w:tcPr>
            <w:tcW w:w="630" w:type="dxa"/>
          </w:tcPr>
          <w:p w14:paraId="4EF4D5E6" w14:textId="77777777" w:rsidR="00523D1F" w:rsidRPr="00CA5D69" w:rsidRDefault="00523D1F" w:rsidP="006A6104">
            <w:pPr>
              <w:tabs>
                <w:tab w:val="decimal" w:pos="402"/>
              </w:tabs>
              <w:spacing w:line="240" w:lineRule="exact"/>
              <w:rPr>
                <w:rFonts w:ascii="Arial" w:hAnsi="Arial" w:cs="Arial"/>
                <w:sz w:val="12"/>
                <w:szCs w:val="12"/>
                <w:cs/>
              </w:rPr>
            </w:pPr>
            <w:r w:rsidRPr="00CA5D69">
              <w:rPr>
                <w:rFonts w:ascii="Arial" w:hAnsi="Arial" w:cs="Arial"/>
                <w:sz w:val="12"/>
                <w:szCs w:val="12"/>
              </w:rPr>
              <w:t>-</w:t>
            </w:r>
          </w:p>
        </w:tc>
        <w:tc>
          <w:tcPr>
            <w:tcW w:w="630" w:type="dxa"/>
          </w:tcPr>
          <w:p w14:paraId="21BEC67A" w14:textId="77777777" w:rsidR="00523D1F" w:rsidRPr="00CA5D69" w:rsidRDefault="00523D1F" w:rsidP="006A6104">
            <w:pPr>
              <w:tabs>
                <w:tab w:val="decimal" w:pos="432"/>
              </w:tabs>
              <w:spacing w:line="240" w:lineRule="exact"/>
              <w:rPr>
                <w:rFonts w:ascii="Arial" w:hAnsi="Arial" w:cs="Arial"/>
                <w:sz w:val="12"/>
                <w:szCs w:val="12"/>
                <w:cs/>
              </w:rPr>
            </w:pPr>
            <w:r w:rsidRPr="00CA5D69">
              <w:rPr>
                <w:rFonts w:ascii="Arial" w:hAnsi="Arial" w:cs="Arial"/>
                <w:sz w:val="12"/>
                <w:szCs w:val="12"/>
              </w:rPr>
              <w:t>-</w:t>
            </w:r>
          </w:p>
        </w:tc>
        <w:tc>
          <w:tcPr>
            <w:tcW w:w="630" w:type="dxa"/>
          </w:tcPr>
          <w:p w14:paraId="2ED0FBB5" w14:textId="77777777" w:rsidR="00523D1F" w:rsidRPr="00CA5D69" w:rsidRDefault="00523D1F" w:rsidP="006A6104">
            <w:pPr>
              <w:tabs>
                <w:tab w:val="decimal" w:pos="432"/>
              </w:tabs>
              <w:spacing w:line="240" w:lineRule="exact"/>
              <w:rPr>
                <w:rFonts w:ascii="Arial" w:hAnsi="Arial" w:cs="Arial"/>
                <w:sz w:val="12"/>
                <w:szCs w:val="12"/>
                <w:cs/>
              </w:rPr>
            </w:pPr>
            <w:r w:rsidRPr="00CA5D69">
              <w:rPr>
                <w:rFonts w:ascii="Arial" w:hAnsi="Arial" w:cs="Arial"/>
                <w:sz w:val="12"/>
                <w:szCs w:val="12"/>
              </w:rPr>
              <w:t>-</w:t>
            </w:r>
          </w:p>
        </w:tc>
        <w:tc>
          <w:tcPr>
            <w:tcW w:w="720" w:type="dxa"/>
          </w:tcPr>
          <w:p w14:paraId="225509E0" w14:textId="77777777" w:rsidR="00523D1F" w:rsidRPr="00CA5D69" w:rsidRDefault="00523D1F" w:rsidP="006A6104">
            <w:pPr>
              <w:tabs>
                <w:tab w:val="decimal" w:pos="522"/>
              </w:tabs>
              <w:spacing w:line="240" w:lineRule="exact"/>
              <w:rPr>
                <w:rFonts w:ascii="Arial" w:hAnsi="Arial" w:cs="Arial"/>
                <w:sz w:val="12"/>
                <w:szCs w:val="12"/>
              </w:rPr>
            </w:pPr>
            <w:r w:rsidRPr="00CA5D69">
              <w:rPr>
                <w:rFonts w:ascii="Arial" w:hAnsi="Arial" w:cs="Arial"/>
                <w:sz w:val="12"/>
                <w:szCs w:val="12"/>
              </w:rPr>
              <w:t>5</w:t>
            </w:r>
          </w:p>
        </w:tc>
        <w:tc>
          <w:tcPr>
            <w:tcW w:w="630" w:type="dxa"/>
          </w:tcPr>
          <w:p w14:paraId="336895EA"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236</w:t>
            </w:r>
          </w:p>
        </w:tc>
        <w:tc>
          <w:tcPr>
            <w:tcW w:w="810" w:type="dxa"/>
            <w:vAlign w:val="bottom"/>
          </w:tcPr>
          <w:p w14:paraId="4E4C0D0C" w14:textId="77777777" w:rsidR="00523D1F" w:rsidRPr="00CA5D69" w:rsidRDefault="00523D1F" w:rsidP="006A6104">
            <w:pPr>
              <w:spacing w:line="240" w:lineRule="exact"/>
              <w:ind w:left="-108"/>
              <w:jc w:val="center"/>
              <w:rPr>
                <w:rFonts w:ascii="Arial" w:hAnsi="Arial" w:cs="Arial"/>
                <w:sz w:val="12"/>
                <w:szCs w:val="12"/>
                <w:cs/>
              </w:rPr>
            </w:pPr>
            <w:r w:rsidRPr="00CA5D69">
              <w:rPr>
                <w:rFonts w:ascii="Arial" w:hAnsi="Arial" w:cs="Arial"/>
                <w:sz w:val="12"/>
                <w:szCs w:val="12"/>
              </w:rPr>
              <w:t xml:space="preserve">1.00 </w:t>
            </w:r>
            <w:proofErr w:type="gramStart"/>
            <w:r w:rsidRPr="00CA5D69">
              <w:rPr>
                <w:rFonts w:ascii="Arial" w:hAnsi="Arial" w:cs="Arial"/>
                <w:sz w:val="12"/>
                <w:szCs w:val="12"/>
              </w:rPr>
              <w:t>and  LIBOR</w:t>
            </w:r>
            <w:proofErr w:type="gramEnd"/>
            <w:r w:rsidRPr="00CA5D69">
              <w:rPr>
                <w:rFonts w:ascii="Arial" w:hAnsi="Arial" w:cs="Arial"/>
                <w:sz w:val="12"/>
                <w:szCs w:val="12"/>
              </w:rPr>
              <w:t xml:space="preserve"> - 1.5</w:t>
            </w:r>
          </w:p>
        </w:tc>
        <w:tc>
          <w:tcPr>
            <w:tcW w:w="810" w:type="dxa"/>
            <w:vAlign w:val="bottom"/>
          </w:tcPr>
          <w:p w14:paraId="569D536F" w14:textId="77777777" w:rsidR="00523D1F" w:rsidRPr="00CA5D69" w:rsidRDefault="00523D1F" w:rsidP="006A6104">
            <w:pPr>
              <w:spacing w:line="240" w:lineRule="exact"/>
              <w:ind w:left="-108"/>
              <w:jc w:val="center"/>
              <w:rPr>
                <w:rFonts w:ascii="Arial" w:hAnsi="Arial" w:cs="Arial"/>
                <w:sz w:val="12"/>
                <w:szCs w:val="12"/>
                <w:cs/>
              </w:rPr>
            </w:pPr>
            <w:r w:rsidRPr="00CA5D69">
              <w:rPr>
                <w:rFonts w:ascii="Arial" w:hAnsi="Arial" w:cs="Arial"/>
                <w:sz w:val="12"/>
                <w:szCs w:val="12"/>
              </w:rPr>
              <w:t>-</w:t>
            </w:r>
          </w:p>
        </w:tc>
      </w:tr>
      <w:tr w:rsidR="00CA5D69" w:rsidRPr="00CA5D69" w14:paraId="2DC4460C" w14:textId="77777777" w:rsidTr="006A6104">
        <w:tc>
          <w:tcPr>
            <w:tcW w:w="2430" w:type="dxa"/>
          </w:tcPr>
          <w:p w14:paraId="6B8B0215" w14:textId="77777777" w:rsidR="00523D1F" w:rsidRPr="00CA5D69" w:rsidRDefault="00523D1F" w:rsidP="006A6104">
            <w:pPr>
              <w:spacing w:line="240" w:lineRule="exact"/>
              <w:ind w:right="-108"/>
              <w:jc w:val="both"/>
              <w:rPr>
                <w:rFonts w:ascii="Arial" w:hAnsi="Arial" w:cs="Arial"/>
                <w:sz w:val="12"/>
                <w:szCs w:val="12"/>
              </w:rPr>
            </w:pPr>
            <w:r w:rsidRPr="00CA5D69">
              <w:rPr>
                <w:rFonts w:ascii="Arial" w:hAnsi="Arial" w:cs="Arial"/>
                <w:b/>
                <w:bCs/>
                <w:sz w:val="12"/>
                <w:szCs w:val="12"/>
                <w:u w:val="single"/>
              </w:rPr>
              <w:t>Financial instruments - liabilities</w:t>
            </w:r>
          </w:p>
        </w:tc>
        <w:tc>
          <w:tcPr>
            <w:tcW w:w="630" w:type="dxa"/>
            <w:vAlign w:val="bottom"/>
          </w:tcPr>
          <w:p w14:paraId="4EDBBFC3" w14:textId="77777777" w:rsidR="00523D1F" w:rsidRPr="00CA5D69" w:rsidRDefault="00523D1F" w:rsidP="006A6104">
            <w:pPr>
              <w:tabs>
                <w:tab w:val="decimal" w:pos="432"/>
              </w:tabs>
              <w:spacing w:line="240" w:lineRule="exact"/>
              <w:rPr>
                <w:rFonts w:ascii="Arial" w:hAnsi="Arial" w:cs="Arial"/>
                <w:sz w:val="12"/>
                <w:szCs w:val="12"/>
              </w:rPr>
            </w:pPr>
          </w:p>
        </w:tc>
        <w:tc>
          <w:tcPr>
            <w:tcW w:w="630" w:type="dxa"/>
            <w:vAlign w:val="bottom"/>
          </w:tcPr>
          <w:p w14:paraId="5F58777A" w14:textId="77777777" w:rsidR="00523D1F" w:rsidRPr="00CA5D69" w:rsidRDefault="00523D1F" w:rsidP="006A6104">
            <w:pPr>
              <w:tabs>
                <w:tab w:val="decimal" w:pos="432"/>
              </w:tabs>
              <w:spacing w:line="240" w:lineRule="exact"/>
              <w:rPr>
                <w:rFonts w:ascii="Arial" w:hAnsi="Arial" w:cs="Arial"/>
                <w:sz w:val="12"/>
                <w:szCs w:val="12"/>
              </w:rPr>
            </w:pPr>
          </w:p>
        </w:tc>
        <w:tc>
          <w:tcPr>
            <w:tcW w:w="720" w:type="dxa"/>
            <w:vAlign w:val="bottom"/>
          </w:tcPr>
          <w:p w14:paraId="5FEC62C7" w14:textId="77777777" w:rsidR="00523D1F" w:rsidRPr="00CA5D69" w:rsidRDefault="00523D1F" w:rsidP="006A6104">
            <w:pPr>
              <w:tabs>
                <w:tab w:val="decimal" w:pos="447"/>
              </w:tabs>
              <w:spacing w:line="240" w:lineRule="exact"/>
              <w:rPr>
                <w:rFonts w:ascii="Arial" w:hAnsi="Arial" w:cs="Arial"/>
                <w:sz w:val="12"/>
                <w:szCs w:val="12"/>
              </w:rPr>
            </w:pPr>
          </w:p>
        </w:tc>
        <w:tc>
          <w:tcPr>
            <w:tcW w:w="630" w:type="dxa"/>
            <w:vAlign w:val="bottom"/>
          </w:tcPr>
          <w:p w14:paraId="0A9655DF" w14:textId="77777777" w:rsidR="00523D1F" w:rsidRPr="00CA5D69" w:rsidRDefault="00523D1F" w:rsidP="006A6104">
            <w:pPr>
              <w:tabs>
                <w:tab w:val="decimal" w:pos="402"/>
              </w:tabs>
              <w:spacing w:line="240" w:lineRule="exact"/>
              <w:rPr>
                <w:rFonts w:ascii="Arial" w:hAnsi="Arial" w:cs="Arial"/>
                <w:sz w:val="12"/>
                <w:szCs w:val="12"/>
              </w:rPr>
            </w:pPr>
          </w:p>
        </w:tc>
        <w:tc>
          <w:tcPr>
            <w:tcW w:w="630" w:type="dxa"/>
            <w:vAlign w:val="bottom"/>
          </w:tcPr>
          <w:p w14:paraId="4468FCDD" w14:textId="77777777" w:rsidR="00523D1F" w:rsidRPr="00CA5D69" w:rsidRDefault="00523D1F" w:rsidP="006A6104">
            <w:pPr>
              <w:tabs>
                <w:tab w:val="decimal" w:pos="432"/>
              </w:tabs>
              <w:spacing w:line="240" w:lineRule="exact"/>
              <w:rPr>
                <w:rFonts w:ascii="Arial" w:hAnsi="Arial" w:cs="Arial"/>
                <w:sz w:val="12"/>
                <w:szCs w:val="12"/>
              </w:rPr>
            </w:pPr>
          </w:p>
        </w:tc>
        <w:tc>
          <w:tcPr>
            <w:tcW w:w="630" w:type="dxa"/>
          </w:tcPr>
          <w:p w14:paraId="0AB9949D" w14:textId="77777777" w:rsidR="00523D1F" w:rsidRPr="00CA5D69" w:rsidRDefault="00523D1F" w:rsidP="006A6104">
            <w:pPr>
              <w:tabs>
                <w:tab w:val="decimal" w:pos="432"/>
              </w:tabs>
              <w:spacing w:line="240" w:lineRule="exact"/>
              <w:rPr>
                <w:rFonts w:ascii="Arial" w:hAnsi="Arial" w:cs="Arial"/>
                <w:sz w:val="12"/>
                <w:szCs w:val="12"/>
              </w:rPr>
            </w:pPr>
          </w:p>
        </w:tc>
        <w:tc>
          <w:tcPr>
            <w:tcW w:w="720" w:type="dxa"/>
            <w:vAlign w:val="bottom"/>
          </w:tcPr>
          <w:p w14:paraId="0C86F4D9" w14:textId="77777777" w:rsidR="00523D1F" w:rsidRPr="00CA5D69" w:rsidRDefault="00523D1F" w:rsidP="006A6104">
            <w:pPr>
              <w:tabs>
                <w:tab w:val="decimal" w:pos="522"/>
              </w:tabs>
              <w:spacing w:line="240" w:lineRule="exact"/>
              <w:rPr>
                <w:rFonts w:ascii="Arial" w:hAnsi="Arial" w:cs="Arial"/>
                <w:sz w:val="12"/>
                <w:szCs w:val="12"/>
              </w:rPr>
            </w:pPr>
          </w:p>
        </w:tc>
        <w:tc>
          <w:tcPr>
            <w:tcW w:w="630" w:type="dxa"/>
            <w:vAlign w:val="bottom"/>
          </w:tcPr>
          <w:p w14:paraId="306BE9F2" w14:textId="77777777" w:rsidR="00523D1F" w:rsidRPr="00CA5D69" w:rsidRDefault="00523D1F" w:rsidP="006A6104">
            <w:pPr>
              <w:tabs>
                <w:tab w:val="decimal" w:pos="432"/>
              </w:tabs>
              <w:spacing w:line="240" w:lineRule="exact"/>
              <w:rPr>
                <w:rFonts w:ascii="Arial" w:hAnsi="Arial" w:cs="Arial"/>
                <w:sz w:val="12"/>
                <w:szCs w:val="12"/>
              </w:rPr>
            </w:pPr>
          </w:p>
        </w:tc>
        <w:tc>
          <w:tcPr>
            <w:tcW w:w="810" w:type="dxa"/>
            <w:vAlign w:val="bottom"/>
          </w:tcPr>
          <w:p w14:paraId="36FABCD6" w14:textId="77777777" w:rsidR="00523D1F" w:rsidRPr="00CA5D69" w:rsidRDefault="00523D1F" w:rsidP="006A6104">
            <w:pPr>
              <w:spacing w:line="240" w:lineRule="exact"/>
              <w:ind w:left="-108"/>
              <w:jc w:val="center"/>
              <w:rPr>
                <w:rFonts w:ascii="Arial" w:hAnsi="Arial" w:cs="Arial"/>
                <w:sz w:val="12"/>
                <w:szCs w:val="12"/>
              </w:rPr>
            </w:pPr>
          </w:p>
        </w:tc>
        <w:tc>
          <w:tcPr>
            <w:tcW w:w="810" w:type="dxa"/>
            <w:vAlign w:val="bottom"/>
          </w:tcPr>
          <w:p w14:paraId="4C2B2200" w14:textId="77777777" w:rsidR="00523D1F" w:rsidRPr="00CA5D69" w:rsidRDefault="00523D1F" w:rsidP="006A6104">
            <w:pPr>
              <w:spacing w:line="240" w:lineRule="exact"/>
              <w:ind w:left="-108"/>
              <w:jc w:val="center"/>
              <w:rPr>
                <w:rFonts w:ascii="Arial" w:hAnsi="Arial" w:cs="Arial"/>
                <w:sz w:val="12"/>
                <w:szCs w:val="12"/>
              </w:rPr>
            </w:pPr>
          </w:p>
        </w:tc>
      </w:tr>
      <w:tr w:rsidR="00CA5D69" w:rsidRPr="00CA5D69" w14:paraId="65728967" w14:textId="77777777" w:rsidTr="006A6104">
        <w:tc>
          <w:tcPr>
            <w:tcW w:w="2430" w:type="dxa"/>
          </w:tcPr>
          <w:p w14:paraId="5DC0115A" w14:textId="77777777" w:rsidR="00523D1F" w:rsidRPr="00CA5D69" w:rsidRDefault="00523D1F" w:rsidP="006A6104">
            <w:pPr>
              <w:spacing w:line="240" w:lineRule="exact"/>
              <w:ind w:right="-108"/>
              <w:jc w:val="both"/>
              <w:rPr>
                <w:rFonts w:ascii="Arial" w:hAnsi="Arial" w:cs="Arial"/>
                <w:sz w:val="12"/>
                <w:szCs w:val="12"/>
              </w:rPr>
            </w:pPr>
            <w:r w:rsidRPr="00CA5D69">
              <w:rPr>
                <w:rFonts w:ascii="Arial" w:hAnsi="Arial" w:cs="Arial"/>
                <w:sz w:val="12"/>
                <w:szCs w:val="12"/>
              </w:rPr>
              <w:t>Other payables</w:t>
            </w:r>
          </w:p>
        </w:tc>
        <w:tc>
          <w:tcPr>
            <w:tcW w:w="630" w:type="dxa"/>
            <w:vAlign w:val="bottom"/>
          </w:tcPr>
          <w:p w14:paraId="2C667F1D"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73275812"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720" w:type="dxa"/>
            <w:vAlign w:val="bottom"/>
          </w:tcPr>
          <w:p w14:paraId="476A90E4" w14:textId="77777777" w:rsidR="00523D1F" w:rsidRPr="00CA5D69" w:rsidRDefault="00523D1F" w:rsidP="006A6104">
            <w:pPr>
              <w:tabs>
                <w:tab w:val="decimal" w:pos="447"/>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5E455976" w14:textId="77777777" w:rsidR="00523D1F" w:rsidRPr="00CA5D69" w:rsidRDefault="00523D1F" w:rsidP="006A6104">
            <w:pPr>
              <w:tabs>
                <w:tab w:val="decimal" w:pos="40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2585ED85"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630" w:type="dxa"/>
          </w:tcPr>
          <w:p w14:paraId="1DF5BF24"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720" w:type="dxa"/>
            <w:vAlign w:val="bottom"/>
          </w:tcPr>
          <w:p w14:paraId="77B287EA" w14:textId="77777777" w:rsidR="00523D1F" w:rsidRPr="00CA5D69" w:rsidRDefault="00523D1F" w:rsidP="006A6104">
            <w:pPr>
              <w:tabs>
                <w:tab w:val="decimal" w:pos="522"/>
              </w:tabs>
              <w:spacing w:line="240" w:lineRule="exact"/>
              <w:rPr>
                <w:rFonts w:ascii="Arial" w:hAnsi="Arial" w:cs="Arial"/>
                <w:sz w:val="12"/>
                <w:szCs w:val="12"/>
              </w:rPr>
            </w:pPr>
            <w:r w:rsidRPr="00CA5D69">
              <w:rPr>
                <w:rFonts w:ascii="Arial" w:hAnsi="Arial" w:cs="Arial"/>
                <w:sz w:val="12"/>
                <w:szCs w:val="12"/>
              </w:rPr>
              <w:t>102</w:t>
            </w:r>
          </w:p>
        </w:tc>
        <w:tc>
          <w:tcPr>
            <w:tcW w:w="630" w:type="dxa"/>
            <w:vAlign w:val="bottom"/>
          </w:tcPr>
          <w:p w14:paraId="171512EC"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102</w:t>
            </w:r>
          </w:p>
        </w:tc>
        <w:tc>
          <w:tcPr>
            <w:tcW w:w="810" w:type="dxa"/>
            <w:vAlign w:val="bottom"/>
          </w:tcPr>
          <w:p w14:paraId="1E83A567" w14:textId="77777777" w:rsidR="00523D1F" w:rsidRPr="00CA5D69" w:rsidRDefault="00523D1F" w:rsidP="006A6104">
            <w:pPr>
              <w:spacing w:line="240" w:lineRule="exact"/>
              <w:ind w:left="-108"/>
              <w:jc w:val="center"/>
              <w:rPr>
                <w:rFonts w:ascii="Arial" w:hAnsi="Arial" w:cs="Arial"/>
                <w:sz w:val="12"/>
                <w:szCs w:val="12"/>
              </w:rPr>
            </w:pPr>
            <w:r w:rsidRPr="00CA5D69">
              <w:rPr>
                <w:rFonts w:ascii="Arial" w:hAnsi="Arial" w:cs="Arial"/>
                <w:sz w:val="12"/>
                <w:szCs w:val="12"/>
              </w:rPr>
              <w:t>-</w:t>
            </w:r>
          </w:p>
        </w:tc>
        <w:tc>
          <w:tcPr>
            <w:tcW w:w="810" w:type="dxa"/>
            <w:vAlign w:val="bottom"/>
          </w:tcPr>
          <w:p w14:paraId="3B6D26B4" w14:textId="77777777" w:rsidR="00523D1F" w:rsidRPr="00CA5D69" w:rsidRDefault="00523D1F" w:rsidP="006A6104">
            <w:pPr>
              <w:spacing w:line="240" w:lineRule="exact"/>
              <w:ind w:left="-108"/>
              <w:jc w:val="center"/>
              <w:rPr>
                <w:rFonts w:ascii="Arial" w:hAnsi="Arial" w:cs="Arial"/>
                <w:sz w:val="12"/>
                <w:szCs w:val="12"/>
              </w:rPr>
            </w:pPr>
            <w:r w:rsidRPr="00CA5D69">
              <w:rPr>
                <w:rFonts w:ascii="Arial" w:hAnsi="Arial" w:cs="Arial"/>
                <w:sz w:val="12"/>
                <w:szCs w:val="12"/>
              </w:rPr>
              <w:t>-</w:t>
            </w:r>
          </w:p>
        </w:tc>
      </w:tr>
      <w:tr w:rsidR="00CA5D69" w:rsidRPr="00CA5D69" w14:paraId="60CD3056" w14:textId="77777777" w:rsidTr="006A6104">
        <w:tc>
          <w:tcPr>
            <w:tcW w:w="2430" w:type="dxa"/>
          </w:tcPr>
          <w:p w14:paraId="760E0F3A" w14:textId="77777777" w:rsidR="00523D1F" w:rsidRPr="00CA5D69" w:rsidRDefault="00523D1F" w:rsidP="006A6104">
            <w:pPr>
              <w:spacing w:line="240" w:lineRule="exact"/>
              <w:ind w:right="-108"/>
              <w:jc w:val="both"/>
              <w:rPr>
                <w:rFonts w:ascii="Arial" w:hAnsi="Arial" w:cs="Arial"/>
                <w:sz w:val="12"/>
                <w:szCs w:val="12"/>
              </w:rPr>
            </w:pPr>
            <w:r w:rsidRPr="00CA5D69">
              <w:rPr>
                <w:rFonts w:ascii="Arial" w:hAnsi="Arial" w:cs="Arial"/>
                <w:sz w:val="12"/>
                <w:szCs w:val="12"/>
              </w:rPr>
              <w:t>Short-term borrowings</w:t>
            </w:r>
          </w:p>
        </w:tc>
        <w:tc>
          <w:tcPr>
            <w:tcW w:w="630" w:type="dxa"/>
            <w:vAlign w:val="bottom"/>
          </w:tcPr>
          <w:p w14:paraId="146B29F8"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6E35D958"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2,765</w:t>
            </w:r>
          </w:p>
        </w:tc>
        <w:tc>
          <w:tcPr>
            <w:tcW w:w="720" w:type="dxa"/>
            <w:vAlign w:val="bottom"/>
          </w:tcPr>
          <w:p w14:paraId="22E00566" w14:textId="77777777" w:rsidR="00523D1F" w:rsidRPr="00CA5D69" w:rsidRDefault="00523D1F" w:rsidP="006A6104">
            <w:pPr>
              <w:tabs>
                <w:tab w:val="decimal" w:pos="447"/>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073BDA6C" w14:textId="77777777" w:rsidR="00523D1F" w:rsidRPr="00CA5D69" w:rsidRDefault="00523D1F" w:rsidP="006A6104">
            <w:pPr>
              <w:tabs>
                <w:tab w:val="decimal" w:pos="40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1E3715D6"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630" w:type="dxa"/>
          </w:tcPr>
          <w:p w14:paraId="424D79D9"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720" w:type="dxa"/>
            <w:vAlign w:val="bottom"/>
          </w:tcPr>
          <w:p w14:paraId="31486222" w14:textId="77777777" w:rsidR="00523D1F" w:rsidRPr="00CA5D69" w:rsidRDefault="00523D1F" w:rsidP="006A6104">
            <w:pPr>
              <w:tabs>
                <w:tab w:val="decimal" w:pos="52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40E98632" w14:textId="77777777" w:rsidR="00523D1F" w:rsidRPr="00CA5D69" w:rsidRDefault="00523D1F" w:rsidP="006A6104">
            <w:pPr>
              <w:tabs>
                <w:tab w:val="decimal" w:pos="432"/>
              </w:tabs>
              <w:spacing w:line="240" w:lineRule="exact"/>
              <w:rPr>
                <w:rFonts w:ascii="Arial" w:hAnsi="Arial" w:cs="Arial"/>
                <w:sz w:val="12"/>
                <w:szCs w:val="12"/>
              </w:rPr>
            </w:pPr>
            <w:r w:rsidRPr="00CA5D69">
              <w:rPr>
                <w:rFonts w:ascii="Arial" w:hAnsi="Arial" w:cs="Arial"/>
                <w:sz w:val="12"/>
                <w:szCs w:val="12"/>
              </w:rPr>
              <w:t>2,765</w:t>
            </w:r>
          </w:p>
        </w:tc>
        <w:tc>
          <w:tcPr>
            <w:tcW w:w="810" w:type="dxa"/>
            <w:vAlign w:val="bottom"/>
          </w:tcPr>
          <w:p w14:paraId="59CE0FD1" w14:textId="77777777" w:rsidR="00523D1F" w:rsidRPr="00CA5D69" w:rsidRDefault="00523D1F" w:rsidP="006A6104">
            <w:pPr>
              <w:spacing w:line="240" w:lineRule="exact"/>
              <w:ind w:left="-108"/>
              <w:jc w:val="center"/>
              <w:rPr>
                <w:rFonts w:ascii="Arial" w:hAnsi="Arial" w:cs="Arial"/>
                <w:sz w:val="12"/>
                <w:szCs w:val="12"/>
              </w:rPr>
            </w:pPr>
            <w:r w:rsidRPr="00CA5D69">
              <w:rPr>
                <w:rFonts w:ascii="Arial" w:hAnsi="Arial" w:cs="Arial"/>
                <w:sz w:val="12"/>
                <w:szCs w:val="12"/>
              </w:rPr>
              <w:t>-</w:t>
            </w:r>
          </w:p>
        </w:tc>
        <w:tc>
          <w:tcPr>
            <w:tcW w:w="810" w:type="dxa"/>
            <w:vAlign w:val="bottom"/>
          </w:tcPr>
          <w:p w14:paraId="5141B518" w14:textId="54C44707" w:rsidR="00523D1F" w:rsidRPr="00CA5D69" w:rsidRDefault="00523D1F" w:rsidP="006A6104">
            <w:pPr>
              <w:spacing w:line="240" w:lineRule="exact"/>
              <w:ind w:left="-108"/>
              <w:jc w:val="center"/>
              <w:rPr>
                <w:rFonts w:ascii="Arial" w:hAnsi="Arial" w:cs="Arial"/>
                <w:sz w:val="12"/>
                <w:szCs w:val="12"/>
              </w:rPr>
            </w:pPr>
            <w:r w:rsidRPr="00CA5D69">
              <w:rPr>
                <w:rFonts w:ascii="Arial" w:hAnsi="Arial" w:cs="Arial"/>
                <w:sz w:val="12"/>
                <w:szCs w:val="12"/>
              </w:rPr>
              <w:t xml:space="preserve">Note </w:t>
            </w:r>
            <w:r w:rsidR="003E2568" w:rsidRPr="00CA5D69">
              <w:rPr>
                <w:rFonts w:ascii="Arial" w:hAnsi="Arial" w:cs="Arial"/>
                <w:sz w:val="12"/>
                <w:szCs w:val="12"/>
              </w:rPr>
              <w:t>22</w:t>
            </w:r>
          </w:p>
        </w:tc>
      </w:tr>
    </w:tbl>
    <w:p w14:paraId="5178C897" w14:textId="61F8CB17" w:rsidR="00F962E9" w:rsidRPr="00CA5D69" w:rsidRDefault="00F962E9" w:rsidP="00F962E9">
      <w:pPr>
        <w:tabs>
          <w:tab w:val="left" w:pos="540"/>
        </w:tabs>
        <w:spacing w:before="240" w:after="120" w:line="380" w:lineRule="exact"/>
        <w:ind w:firstLine="547"/>
        <w:rPr>
          <w:rFonts w:ascii="Arial" w:hAnsi="Arial" w:cs="Arial"/>
          <w:b/>
          <w:bCs/>
          <w:sz w:val="22"/>
          <w:szCs w:val="22"/>
        </w:rPr>
      </w:pPr>
      <w:r w:rsidRPr="00CA5D69">
        <w:rPr>
          <w:rFonts w:ascii="Arial" w:hAnsi="Arial" w:cs="Arial"/>
          <w:b/>
          <w:bCs/>
          <w:sz w:val="22"/>
          <w:szCs w:val="22"/>
        </w:rPr>
        <w:t>Liquidity Risk</w:t>
      </w:r>
    </w:p>
    <w:p w14:paraId="21B41B34" w14:textId="77777777" w:rsidR="00F962E9" w:rsidRPr="00CA5D69" w:rsidRDefault="00F962E9" w:rsidP="00F962E9">
      <w:pPr>
        <w:tabs>
          <w:tab w:val="left" w:pos="720"/>
        </w:tabs>
        <w:spacing w:before="120" w:after="120" w:line="380" w:lineRule="exact"/>
        <w:ind w:left="547"/>
        <w:jc w:val="both"/>
        <w:rPr>
          <w:rFonts w:ascii="Arial" w:hAnsi="Arial" w:cs="Arial"/>
          <w:sz w:val="22"/>
          <w:szCs w:val="22"/>
        </w:rPr>
      </w:pPr>
      <w:r w:rsidRPr="00CA5D69">
        <w:rPr>
          <w:rFonts w:ascii="Arial" w:hAnsi="Arial" w:cs="Arial"/>
          <w:sz w:val="22"/>
          <w:szCs w:val="22"/>
        </w:rPr>
        <w:t xml:space="preserve">The Group may be exposed to liquidity risk due to securities and derivatives business receivables, of which the Group may not be able to obtain settlement, and due to investments, which the Group may not be able to dispose at the expected prices due to volatility in the market. However, these financial assets are considered highly liquid assets, as reflected in the subsidiary’s net capital ratio which is higher than the mandatory minimum requirement of 7 percent. The Group also has </w:t>
      </w:r>
      <w:proofErr w:type="gramStart"/>
      <w:r w:rsidRPr="00CA5D69">
        <w:rPr>
          <w:rFonts w:ascii="Arial" w:hAnsi="Arial" w:cs="Arial"/>
          <w:sz w:val="22"/>
          <w:szCs w:val="22"/>
        </w:rPr>
        <w:t>sufficient</w:t>
      </w:r>
      <w:proofErr w:type="gramEnd"/>
      <w:r w:rsidRPr="00CA5D69">
        <w:rPr>
          <w:rFonts w:ascii="Arial" w:hAnsi="Arial" w:cs="Arial"/>
          <w:sz w:val="22"/>
          <w:szCs w:val="22"/>
        </w:rPr>
        <w:t xml:space="preserve"> credit lines from various financial institutions to finance their operations.</w:t>
      </w:r>
    </w:p>
    <w:p w14:paraId="15846545" w14:textId="7887C558" w:rsidR="00F962E9" w:rsidRPr="00CA5D69" w:rsidRDefault="00F962E9" w:rsidP="00F962E9">
      <w:pPr>
        <w:tabs>
          <w:tab w:val="left" w:pos="720"/>
        </w:tabs>
        <w:spacing w:before="120" w:line="380" w:lineRule="exact"/>
        <w:ind w:left="547"/>
        <w:jc w:val="both"/>
        <w:rPr>
          <w:rFonts w:ascii="Arial" w:hAnsi="Arial" w:cs="Arial"/>
          <w:sz w:val="22"/>
          <w:szCs w:val="22"/>
        </w:rPr>
      </w:pPr>
      <w:r w:rsidRPr="00CA5D69">
        <w:rPr>
          <w:rFonts w:ascii="Arial" w:hAnsi="Arial" w:cs="Arial"/>
          <w:sz w:val="22"/>
          <w:szCs w:val="22"/>
        </w:rPr>
        <w:t>The periods of time from the end of the reporting period to the maturity dates of financial instruments as at 31 December 20</w:t>
      </w:r>
      <w:r w:rsidR="00240126" w:rsidRPr="00CA5D69">
        <w:rPr>
          <w:rFonts w:ascii="Arial" w:hAnsi="Arial" w:cs="Arial"/>
          <w:sz w:val="22"/>
          <w:szCs w:val="22"/>
        </w:rPr>
        <w:t>20</w:t>
      </w:r>
      <w:r w:rsidRPr="00CA5D69">
        <w:rPr>
          <w:rFonts w:ascii="Arial" w:hAnsi="Arial" w:cs="Arial"/>
          <w:sz w:val="22"/>
          <w:szCs w:val="22"/>
        </w:rPr>
        <w:t xml:space="preserve"> and 201</w:t>
      </w:r>
      <w:r w:rsidR="00240126" w:rsidRPr="00CA5D69">
        <w:rPr>
          <w:rFonts w:ascii="Arial" w:hAnsi="Arial" w:cs="Arial"/>
          <w:sz w:val="22"/>
          <w:szCs w:val="22"/>
        </w:rPr>
        <w:t>9</w:t>
      </w:r>
      <w:r w:rsidRPr="00CA5D69">
        <w:rPr>
          <w:rFonts w:ascii="Arial" w:hAnsi="Arial" w:cs="Arial"/>
          <w:sz w:val="22"/>
          <w:szCs w:val="22"/>
        </w:rPr>
        <w:t xml:space="preserve"> are as follows:</w:t>
      </w:r>
    </w:p>
    <w:p w14:paraId="117D39A5" w14:textId="44C6ECC5" w:rsidR="005030D3" w:rsidRPr="00CA5D69" w:rsidRDefault="001815F4" w:rsidP="005030D3">
      <w:pPr>
        <w:tabs>
          <w:tab w:val="left" w:pos="720"/>
        </w:tabs>
        <w:spacing w:line="380" w:lineRule="exact"/>
        <w:ind w:left="907"/>
        <w:jc w:val="right"/>
        <w:rPr>
          <w:rFonts w:ascii="Arial" w:hAnsi="Arial" w:cs="Arial"/>
          <w:sz w:val="14"/>
          <w:szCs w:val="14"/>
        </w:rPr>
      </w:pPr>
      <w:r w:rsidRPr="00CA5D69">
        <w:rPr>
          <w:rFonts w:ascii="Arial" w:hAnsi="Arial" w:cs="Arial"/>
          <w:sz w:val="14"/>
          <w:szCs w:val="14"/>
        </w:rPr>
        <w:t xml:space="preserve"> </w:t>
      </w:r>
      <w:r w:rsidR="005030D3" w:rsidRPr="00CA5D69">
        <w:rPr>
          <w:rFonts w:ascii="Arial" w:hAnsi="Arial" w:cs="Arial"/>
          <w:sz w:val="14"/>
          <w:szCs w:val="14"/>
        </w:rPr>
        <w:t>(Unit: Million Baht)</w:t>
      </w:r>
    </w:p>
    <w:tbl>
      <w:tblPr>
        <w:tblW w:w="9180" w:type="dxa"/>
        <w:tblInd w:w="450" w:type="dxa"/>
        <w:tblLayout w:type="fixed"/>
        <w:tblLook w:val="0000" w:firstRow="0" w:lastRow="0" w:firstColumn="0" w:lastColumn="0" w:noHBand="0" w:noVBand="0"/>
      </w:tblPr>
      <w:tblGrid>
        <w:gridCol w:w="3870"/>
        <w:gridCol w:w="885"/>
        <w:gridCol w:w="885"/>
        <w:gridCol w:w="885"/>
        <w:gridCol w:w="885"/>
        <w:gridCol w:w="885"/>
        <w:gridCol w:w="885"/>
      </w:tblGrid>
      <w:tr w:rsidR="00CA5D69" w:rsidRPr="00CA5D69" w14:paraId="175335FE" w14:textId="77777777" w:rsidTr="00047148">
        <w:tc>
          <w:tcPr>
            <w:tcW w:w="3870" w:type="dxa"/>
          </w:tcPr>
          <w:p w14:paraId="0C1918C1"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39D7653A"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Consolidated financial statements</w:t>
            </w:r>
          </w:p>
        </w:tc>
      </w:tr>
      <w:tr w:rsidR="00CA5D69" w:rsidRPr="00CA5D69" w14:paraId="1A19AF49" w14:textId="77777777" w:rsidTr="00047148">
        <w:tc>
          <w:tcPr>
            <w:tcW w:w="3870" w:type="dxa"/>
          </w:tcPr>
          <w:p w14:paraId="6E4B1588"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5185EE74" w14:textId="4FD76EB1"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As at 31 December 20</w:t>
            </w:r>
            <w:r w:rsidR="00CA7077" w:rsidRPr="00CA5D69">
              <w:rPr>
                <w:rFonts w:ascii="Arial" w:hAnsi="Arial" w:cs="Arial"/>
                <w:sz w:val="14"/>
                <w:szCs w:val="14"/>
              </w:rPr>
              <w:t>20</w:t>
            </w:r>
          </w:p>
        </w:tc>
      </w:tr>
      <w:tr w:rsidR="00CA5D69" w:rsidRPr="00CA5D69" w14:paraId="6ADF8633" w14:textId="77777777" w:rsidTr="00047148">
        <w:tc>
          <w:tcPr>
            <w:tcW w:w="3870" w:type="dxa"/>
          </w:tcPr>
          <w:p w14:paraId="66664082"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7BC5B5E1"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Outstanding balances of financial instruments</w:t>
            </w:r>
          </w:p>
        </w:tc>
      </w:tr>
      <w:tr w:rsidR="00CA5D69" w:rsidRPr="00CA5D69" w14:paraId="2A8850E2" w14:textId="77777777" w:rsidTr="00047148">
        <w:tc>
          <w:tcPr>
            <w:tcW w:w="3870" w:type="dxa"/>
          </w:tcPr>
          <w:p w14:paraId="1C2C5056" w14:textId="77777777" w:rsidR="005030D3" w:rsidRPr="00CA5D69" w:rsidRDefault="005030D3" w:rsidP="006A6104">
            <w:pPr>
              <w:spacing w:line="280" w:lineRule="exact"/>
              <w:jc w:val="center"/>
              <w:rPr>
                <w:rFonts w:ascii="Arial" w:hAnsi="Arial" w:cs="Arial"/>
                <w:b/>
                <w:bCs/>
                <w:sz w:val="14"/>
                <w:szCs w:val="14"/>
                <w:u w:val="single"/>
              </w:rPr>
            </w:pPr>
          </w:p>
        </w:tc>
        <w:tc>
          <w:tcPr>
            <w:tcW w:w="885" w:type="dxa"/>
            <w:vAlign w:val="bottom"/>
          </w:tcPr>
          <w:p w14:paraId="6B12A5D1" w14:textId="77777777" w:rsidR="005030D3" w:rsidRPr="00CA5D69" w:rsidRDefault="005030D3" w:rsidP="006A6104">
            <w:pPr>
              <w:spacing w:line="280" w:lineRule="exact"/>
              <w:jc w:val="center"/>
              <w:rPr>
                <w:rFonts w:ascii="Arial" w:hAnsi="Arial" w:cs="Arial"/>
                <w:sz w:val="14"/>
                <w:szCs w:val="14"/>
              </w:rPr>
            </w:pPr>
          </w:p>
        </w:tc>
        <w:tc>
          <w:tcPr>
            <w:tcW w:w="885" w:type="dxa"/>
            <w:vAlign w:val="bottom"/>
          </w:tcPr>
          <w:p w14:paraId="45703411"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Within</w:t>
            </w:r>
          </w:p>
        </w:tc>
        <w:tc>
          <w:tcPr>
            <w:tcW w:w="885" w:type="dxa"/>
            <w:vAlign w:val="bottom"/>
          </w:tcPr>
          <w:p w14:paraId="7C8A54CD"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1 - 5</w:t>
            </w:r>
          </w:p>
        </w:tc>
        <w:tc>
          <w:tcPr>
            <w:tcW w:w="885" w:type="dxa"/>
            <w:vAlign w:val="bottom"/>
          </w:tcPr>
          <w:p w14:paraId="61E43A80"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Over</w:t>
            </w:r>
          </w:p>
        </w:tc>
        <w:tc>
          <w:tcPr>
            <w:tcW w:w="885" w:type="dxa"/>
            <w:vAlign w:val="bottom"/>
          </w:tcPr>
          <w:p w14:paraId="0BA52E6C" w14:textId="77777777" w:rsidR="005030D3" w:rsidRPr="00CA5D69" w:rsidRDefault="005030D3" w:rsidP="006A6104">
            <w:pPr>
              <w:spacing w:line="280" w:lineRule="exact"/>
              <w:ind w:left="-36" w:right="-54"/>
              <w:jc w:val="center"/>
              <w:rPr>
                <w:rFonts w:ascii="Arial" w:hAnsi="Arial" w:cs="Arial"/>
                <w:sz w:val="14"/>
                <w:szCs w:val="14"/>
              </w:rPr>
            </w:pPr>
            <w:r w:rsidRPr="00CA5D69">
              <w:rPr>
                <w:rFonts w:ascii="Arial" w:hAnsi="Arial" w:cs="Arial"/>
                <w:sz w:val="14"/>
                <w:szCs w:val="14"/>
              </w:rPr>
              <w:t>No</w:t>
            </w:r>
          </w:p>
        </w:tc>
        <w:tc>
          <w:tcPr>
            <w:tcW w:w="885" w:type="dxa"/>
            <w:vAlign w:val="bottom"/>
          </w:tcPr>
          <w:p w14:paraId="5AF2AA9E" w14:textId="77777777" w:rsidR="005030D3" w:rsidRPr="00CA5D69" w:rsidRDefault="005030D3" w:rsidP="006A6104">
            <w:pPr>
              <w:spacing w:line="280" w:lineRule="exact"/>
              <w:jc w:val="center"/>
              <w:rPr>
                <w:rFonts w:ascii="Arial" w:hAnsi="Arial" w:cs="Arial"/>
                <w:sz w:val="14"/>
                <w:szCs w:val="14"/>
              </w:rPr>
            </w:pPr>
          </w:p>
        </w:tc>
      </w:tr>
      <w:tr w:rsidR="00CA5D69" w:rsidRPr="00CA5D69" w14:paraId="39C7BB0A" w14:textId="77777777" w:rsidTr="00047148">
        <w:tc>
          <w:tcPr>
            <w:tcW w:w="3870" w:type="dxa"/>
          </w:tcPr>
          <w:p w14:paraId="4A93ADA4" w14:textId="77777777" w:rsidR="005030D3" w:rsidRPr="00CA5D69" w:rsidRDefault="005030D3" w:rsidP="006A6104">
            <w:pPr>
              <w:spacing w:line="280" w:lineRule="exact"/>
              <w:jc w:val="center"/>
              <w:rPr>
                <w:rFonts w:ascii="Arial" w:hAnsi="Arial" w:cs="Arial"/>
                <w:b/>
                <w:bCs/>
                <w:sz w:val="14"/>
                <w:szCs w:val="14"/>
                <w:u w:val="single"/>
              </w:rPr>
            </w:pPr>
          </w:p>
        </w:tc>
        <w:tc>
          <w:tcPr>
            <w:tcW w:w="885" w:type="dxa"/>
            <w:vAlign w:val="bottom"/>
          </w:tcPr>
          <w:p w14:paraId="1E79479E"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At call</w:t>
            </w:r>
          </w:p>
        </w:tc>
        <w:tc>
          <w:tcPr>
            <w:tcW w:w="885" w:type="dxa"/>
            <w:vAlign w:val="bottom"/>
          </w:tcPr>
          <w:p w14:paraId="2DBD467A"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1 year</w:t>
            </w:r>
          </w:p>
        </w:tc>
        <w:tc>
          <w:tcPr>
            <w:tcW w:w="885" w:type="dxa"/>
            <w:vAlign w:val="bottom"/>
          </w:tcPr>
          <w:p w14:paraId="51457423"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years</w:t>
            </w:r>
          </w:p>
        </w:tc>
        <w:tc>
          <w:tcPr>
            <w:tcW w:w="885" w:type="dxa"/>
            <w:vAlign w:val="bottom"/>
          </w:tcPr>
          <w:p w14:paraId="708536EE"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5 years</w:t>
            </w:r>
          </w:p>
        </w:tc>
        <w:tc>
          <w:tcPr>
            <w:tcW w:w="885" w:type="dxa"/>
            <w:vAlign w:val="bottom"/>
          </w:tcPr>
          <w:p w14:paraId="41994EF5" w14:textId="77777777" w:rsidR="005030D3" w:rsidRPr="00CA5D69" w:rsidRDefault="005030D3" w:rsidP="006A6104">
            <w:pPr>
              <w:pBdr>
                <w:bottom w:val="single" w:sz="4" w:space="1" w:color="auto"/>
              </w:pBdr>
              <w:spacing w:line="280" w:lineRule="exact"/>
              <w:ind w:left="-36" w:right="-54"/>
              <w:jc w:val="center"/>
              <w:rPr>
                <w:rFonts w:ascii="Arial" w:hAnsi="Arial" w:cs="Arial"/>
                <w:sz w:val="14"/>
                <w:szCs w:val="14"/>
              </w:rPr>
            </w:pPr>
            <w:r w:rsidRPr="00CA5D69">
              <w:rPr>
                <w:rFonts w:ascii="Arial" w:hAnsi="Arial" w:cs="Arial"/>
                <w:sz w:val="14"/>
                <w:szCs w:val="14"/>
              </w:rPr>
              <w:t>maturity</w:t>
            </w:r>
          </w:p>
        </w:tc>
        <w:tc>
          <w:tcPr>
            <w:tcW w:w="885" w:type="dxa"/>
            <w:vAlign w:val="bottom"/>
          </w:tcPr>
          <w:p w14:paraId="3176E8A4"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Total</w:t>
            </w:r>
          </w:p>
        </w:tc>
      </w:tr>
      <w:tr w:rsidR="00CA5D69" w:rsidRPr="00CA5D69" w14:paraId="7A2B9041" w14:textId="77777777" w:rsidTr="00047148">
        <w:tc>
          <w:tcPr>
            <w:tcW w:w="3870" w:type="dxa"/>
          </w:tcPr>
          <w:p w14:paraId="3E5F31D8" w14:textId="77777777" w:rsidR="005030D3" w:rsidRPr="00CA5D69" w:rsidRDefault="005030D3" w:rsidP="006A6104">
            <w:pPr>
              <w:spacing w:line="280" w:lineRule="exact"/>
              <w:jc w:val="both"/>
              <w:rPr>
                <w:rFonts w:ascii="Arial" w:hAnsi="Arial" w:cs="Arial"/>
                <w:sz w:val="12"/>
                <w:szCs w:val="12"/>
              </w:rPr>
            </w:pPr>
            <w:r w:rsidRPr="00CA5D69">
              <w:rPr>
                <w:rFonts w:ascii="Arial" w:hAnsi="Arial" w:cs="Arial"/>
                <w:b/>
                <w:bCs/>
                <w:sz w:val="14"/>
                <w:szCs w:val="14"/>
                <w:u w:val="single"/>
              </w:rPr>
              <w:t>Financial instruments - assets</w:t>
            </w:r>
          </w:p>
        </w:tc>
        <w:tc>
          <w:tcPr>
            <w:tcW w:w="885" w:type="dxa"/>
          </w:tcPr>
          <w:p w14:paraId="650802AF" w14:textId="77777777" w:rsidR="005030D3" w:rsidRPr="00CA5D69" w:rsidRDefault="005030D3" w:rsidP="006A6104">
            <w:pPr>
              <w:spacing w:line="280" w:lineRule="exact"/>
              <w:jc w:val="both"/>
              <w:rPr>
                <w:rFonts w:ascii="Arial" w:hAnsi="Arial" w:cs="Arial"/>
                <w:sz w:val="14"/>
                <w:szCs w:val="14"/>
              </w:rPr>
            </w:pPr>
          </w:p>
        </w:tc>
        <w:tc>
          <w:tcPr>
            <w:tcW w:w="885" w:type="dxa"/>
          </w:tcPr>
          <w:p w14:paraId="7F5BDDE5" w14:textId="77777777" w:rsidR="005030D3" w:rsidRPr="00CA5D69" w:rsidRDefault="005030D3" w:rsidP="006A6104">
            <w:pPr>
              <w:spacing w:line="280" w:lineRule="exact"/>
              <w:jc w:val="both"/>
              <w:rPr>
                <w:rFonts w:ascii="Arial" w:hAnsi="Arial" w:cs="Arial"/>
                <w:sz w:val="14"/>
                <w:szCs w:val="14"/>
              </w:rPr>
            </w:pPr>
          </w:p>
        </w:tc>
        <w:tc>
          <w:tcPr>
            <w:tcW w:w="885" w:type="dxa"/>
          </w:tcPr>
          <w:p w14:paraId="025C90BB" w14:textId="77777777" w:rsidR="005030D3" w:rsidRPr="00CA5D69" w:rsidRDefault="005030D3" w:rsidP="006A6104">
            <w:pPr>
              <w:spacing w:line="280" w:lineRule="exact"/>
              <w:jc w:val="both"/>
              <w:rPr>
                <w:rFonts w:ascii="Arial" w:hAnsi="Arial" w:cs="Arial"/>
                <w:sz w:val="14"/>
                <w:szCs w:val="14"/>
              </w:rPr>
            </w:pPr>
          </w:p>
        </w:tc>
        <w:tc>
          <w:tcPr>
            <w:tcW w:w="885" w:type="dxa"/>
          </w:tcPr>
          <w:p w14:paraId="34291732" w14:textId="77777777" w:rsidR="005030D3" w:rsidRPr="00CA5D69" w:rsidRDefault="005030D3" w:rsidP="006A6104">
            <w:pPr>
              <w:spacing w:line="280" w:lineRule="exact"/>
              <w:jc w:val="both"/>
              <w:rPr>
                <w:rFonts w:ascii="Arial" w:hAnsi="Arial" w:cs="Arial"/>
                <w:sz w:val="14"/>
                <w:szCs w:val="14"/>
              </w:rPr>
            </w:pPr>
          </w:p>
        </w:tc>
        <w:tc>
          <w:tcPr>
            <w:tcW w:w="885" w:type="dxa"/>
          </w:tcPr>
          <w:p w14:paraId="276BBB06" w14:textId="77777777" w:rsidR="005030D3" w:rsidRPr="00CA5D69" w:rsidRDefault="005030D3" w:rsidP="006A6104">
            <w:pPr>
              <w:spacing w:line="280" w:lineRule="exact"/>
              <w:jc w:val="both"/>
              <w:rPr>
                <w:rFonts w:ascii="Arial" w:hAnsi="Arial" w:cs="Arial"/>
                <w:sz w:val="14"/>
                <w:szCs w:val="14"/>
              </w:rPr>
            </w:pPr>
          </w:p>
        </w:tc>
        <w:tc>
          <w:tcPr>
            <w:tcW w:w="885" w:type="dxa"/>
          </w:tcPr>
          <w:p w14:paraId="6AF2A833" w14:textId="77777777" w:rsidR="005030D3" w:rsidRPr="00CA5D69" w:rsidRDefault="005030D3" w:rsidP="006A6104">
            <w:pPr>
              <w:spacing w:line="280" w:lineRule="exact"/>
              <w:jc w:val="both"/>
              <w:rPr>
                <w:rFonts w:ascii="Arial" w:hAnsi="Arial" w:cs="Arial"/>
                <w:sz w:val="14"/>
                <w:szCs w:val="14"/>
              </w:rPr>
            </w:pPr>
          </w:p>
        </w:tc>
      </w:tr>
      <w:tr w:rsidR="00CA5D69" w:rsidRPr="00CA5D69" w14:paraId="6492BE07" w14:textId="77777777" w:rsidTr="00047148">
        <w:tc>
          <w:tcPr>
            <w:tcW w:w="3870" w:type="dxa"/>
          </w:tcPr>
          <w:p w14:paraId="744A04D2" w14:textId="77777777" w:rsidR="003E2568" w:rsidRPr="00CA5D69" w:rsidRDefault="003E2568" w:rsidP="003E2568">
            <w:pPr>
              <w:spacing w:line="280" w:lineRule="exact"/>
              <w:ind w:right="-144"/>
              <w:jc w:val="both"/>
              <w:rPr>
                <w:rFonts w:ascii="Arial" w:hAnsi="Arial" w:cs="Arial"/>
                <w:sz w:val="14"/>
                <w:szCs w:val="14"/>
                <w:cs/>
              </w:rPr>
            </w:pPr>
            <w:r w:rsidRPr="00CA5D69">
              <w:rPr>
                <w:rFonts w:ascii="Arial" w:hAnsi="Arial" w:cs="Arial"/>
                <w:sz w:val="14"/>
                <w:szCs w:val="14"/>
              </w:rPr>
              <w:t>Cash and cash equivalents</w:t>
            </w:r>
          </w:p>
        </w:tc>
        <w:tc>
          <w:tcPr>
            <w:tcW w:w="885" w:type="dxa"/>
            <w:vAlign w:val="bottom"/>
          </w:tcPr>
          <w:p w14:paraId="56A7EC31" w14:textId="60F28A51"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1,101</w:t>
            </w:r>
          </w:p>
        </w:tc>
        <w:tc>
          <w:tcPr>
            <w:tcW w:w="885" w:type="dxa"/>
            <w:vAlign w:val="bottom"/>
          </w:tcPr>
          <w:p w14:paraId="031CF00B" w14:textId="53B136DE"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08317A1E" w14:textId="5092BCA3"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6D267324" w14:textId="285B98D3"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771C1D48" w14:textId="5D02A7CC"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0C9C55C2" w14:textId="49EC3272" w:rsidR="003E2568" w:rsidRPr="00CA5D69" w:rsidRDefault="003E2568" w:rsidP="003E2568">
            <w:pPr>
              <w:tabs>
                <w:tab w:val="decimal" w:pos="468"/>
              </w:tabs>
              <w:spacing w:line="280" w:lineRule="exact"/>
              <w:rPr>
                <w:rFonts w:ascii="Arial" w:hAnsi="Arial" w:cs="Arial"/>
                <w:sz w:val="14"/>
                <w:szCs w:val="14"/>
                <w:cs/>
              </w:rPr>
            </w:pPr>
            <w:r w:rsidRPr="00CA5D69">
              <w:rPr>
                <w:rFonts w:ascii="Arial" w:hAnsi="Arial" w:cs="Arial" w:hint="cs"/>
                <w:sz w:val="14"/>
                <w:szCs w:val="14"/>
              </w:rPr>
              <w:t>1,101</w:t>
            </w:r>
          </w:p>
        </w:tc>
      </w:tr>
      <w:tr w:rsidR="00CA5D69" w:rsidRPr="00CA5D69" w14:paraId="0868CA8F" w14:textId="77777777" w:rsidTr="00047148">
        <w:tc>
          <w:tcPr>
            <w:tcW w:w="3870" w:type="dxa"/>
          </w:tcPr>
          <w:p w14:paraId="6C91087A" w14:textId="77777777" w:rsidR="003E2568" w:rsidRPr="00CA5D69" w:rsidRDefault="003E2568" w:rsidP="003E2568">
            <w:pPr>
              <w:spacing w:line="280" w:lineRule="exact"/>
              <w:ind w:right="-144"/>
              <w:jc w:val="both"/>
              <w:rPr>
                <w:rFonts w:ascii="Arial" w:hAnsi="Arial" w:cs="Arial"/>
                <w:sz w:val="14"/>
                <w:szCs w:val="14"/>
              </w:rPr>
            </w:pPr>
            <w:r w:rsidRPr="00CA5D69">
              <w:rPr>
                <w:rFonts w:ascii="Arial" w:hAnsi="Arial" w:cs="Arial"/>
                <w:sz w:val="14"/>
                <w:szCs w:val="14"/>
              </w:rPr>
              <w:t xml:space="preserve">Investments </w:t>
            </w:r>
          </w:p>
        </w:tc>
        <w:tc>
          <w:tcPr>
            <w:tcW w:w="885" w:type="dxa"/>
            <w:vAlign w:val="bottom"/>
          </w:tcPr>
          <w:p w14:paraId="12FF2CC7" w14:textId="62378ABC"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62659CE4" w14:textId="0DCCC743" w:rsidR="003E2568" w:rsidRPr="00CA5D69" w:rsidRDefault="007B3080" w:rsidP="003E2568">
            <w:pPr>
              <w:tabs>
                <w:tab w:val="decimal" w:pos="468"/>
              </w:tabs>
              <w:spacing w:line="280" w:lineRule="exact"/>
              <w:rPr>
                <w:rFonts w:ascii="Arial" w:hAnsi="Arial" w:cs="Arial"/>
                <w:sz w:val="14"/>
                <w:szCs w:val="14"/>
              </w:rPr>
            </w:pPr>
            <w:r>
              <w:rPr>
                <w:rFonts w:ascii="Arial" w:hAnsi="Arial" w:cs="Arial"/>
                <w:sz w:val="14"/>
                <w:szCs w:val="14"/>
              </w:rPr>
              <w:t>375</w:t>
            </w:r>
          </w:p>
        </w:tc>
        <w:tc>
          <w:tcPr>
            <w:tcW w:w="885" w:type="dxa"/>
            <w:vAlign w:val="bottom"/>
          </w:tcPr>
          <w:p w14:paraId="6F40C56B" w14:textId="5827C275" w:rsidR="003E2568" w:rsidRPr="00CA5D69" w:rsidRDefault="007B3080" w:rsidP="003E2568">
            <w:pPr>
              <w:tabs>
                <w:tab w:val="decimal" w:pos="468"/>
              </w:tabs>
              <w:spacing w:line="280" w:lineRule="exact"/>
              <w:rPr>
                <w:rFonts w:ascii="Arial" w:hAnsi="Arial" w:cs="Arial"/>
                <w:sz w:val="14"/>
                <w:szCs w:val="14"/>
              </w:rPr>
            </w:pPr>
            <w:r>
              <w:rPr>
                <w:rFonts w:ascii="Arial" w:hAnsi="Arial" w:cs="Arial"/>
                <w:sz w:val="14"/>
                <w:szCs w:val="14"/>
              </w:rPr>
              <w:t>95</w:t>
            </w:r>
          </w:p>
        </w:tc>
        <w:tc>
          <w:tcPr>
            <w:tcW w:w="885" w:type="dxa"/>
            <w:vAlign w:val="bottom"/>
          </w:tcPr>
          <w:p w14:paraId="22E29DF9" w14:textId="17CB22A6" w:rsidR="003E2568" w:rsidRPr="00CA5D69" w:rsidRDefault="002F0A56" w:rsidP="003E2568">
            <w:pPr>
              <w:tabs>
                <w:tab w:val="decimal" w:pos="468"/>
              </w:tabs>
              <w:spacing w:line="280" w:lineRule="exact"/>
              <w:rPr>
                <w:rFonts w:ascii="Arial" w:hAnsi="Arial" w:cs="Arial"/>
                <w:sz w:val="14"/>
                <w:szCs w:val="14"/>
              </w:rPr>
            </w:pPr>
            <w:r>
              <w:rPr>
                <w:rFonts w:ascii="Arial" w:hAnsi="Arial" w:cs="Arial"/>
                <w:sz w:val="14"/>
                <w:szCs w:val="14"/>
              </w:rPr>
              <w:t>8</w:t>
            </w:r>
          </w:p>
        </w:tc>
        <w:tc>
          <w:tcPr>
            <w:tcW w:w="885" w:type="dxa"/>
            <w:vAlign w:val="bottom"/>
          </w:tcPr>
          <w:p w14:paraId="6AD315EC" w14:textId="0B1C27D1" w:rsidR="003E2568" w:rsidRPr="00CA5D69" w:rsidRDefault="002F0A56" w:rsidP="003E2568">
            <w:pPr>
              <w:tabs>
                <w:tab w:val="decimal" w:pos="468"/>
              </w:tabs>
              <w:spacing w:line="280" w:lineRule="exact"/>
              <w:rPr>
                <w:rFonts w:ascii="Arial" w:hAnsi="Arial" w:cs="Arial"/>
                <w:sz w:val="14"/>
                <w:szCs w:val="14"/>
              </w:rPr>
            </w:pPr>
            <w:r>
              <w:rPr>
                <w:rFonts w:ascii="Arial" w:hAnsi="Arial" w:cs="Arial"/>
                <w:sz w:val="14"/>
                <w:szCs w:val="14"/>
              </w:rPr>
              <w:t>2,603</w:t>
            </w:r>
          </w:p>
        </w:tc>
        <w:tc>
          <w:tcPr>
            <w:tcW w:w="885" w:type="dxa"/>
            <w:vAlign w:val="bottom"/>
          </w:tcPr>
          <w:p w14:paraId="3EFCEEFA" w14:textId="2F4982FE" w:rsidR="003E2568" w:rsidRPr="00CA5D69" w:rsidRDefault="003E2568" w:rsidP="003E2568">
            <w:pPr>
              <w:tabs>
                <w:tab w:val="decimal" w:pos="468"/>
              </w:tabs>
              <w:spacing w:line="280" w:lineRule="exact"/>
              <w:rPr>
                <w:rFonts w:ascii="Arial" w:hAnsi="Arial" w:cs="Arial"/>
                <w:sz w:val="14"/>
                <w:szCs w:val="14"/>
                <w:cs/>
              </w:rPr>
            </w:pPr>
            <w:r w:rsidRPr="00CA5D69">
              <w:rPr>
                <w:rFonts w:ascii="Arial" w:hAnsi="Arial" w:cs="Arial" w:hint="cs"/>
                <w:sz w:val="14"/>
                <w:szCs w:val="14"/>
              </w:rPr>
              <w:t>3,081</w:t>
            </w:r>
          </w:p>
        </w:tc>
      </w:tr>
      <w:tr w:rsidR="00CA5D69" w:rsidRPr="00CA5D69" w14:paraId="1C3922AA" w14:textId="77777777" w:rsidTr="00047148">
        <w:tc>
          <w:tcPr>
            <w:tcW w:w="3870" w:type="dxa"/>
          </w:tcPr>
          <w:p w14:paraId="372F8C58" w14:textId="77777777" w:rsidR="003E2568" w:rsidRPr="00CA5D69" w:rsidRDefault="003E2568" w:rsidP="003E2568">
            <w:pPr>
              <w:spacing w:line="280" w:lineRule="exact"/>
              <w:ind w:left="72" w:right="-144" w:hanging="72"/>
              <w:rPr>
                <w:rFonts w:ascii="Arial" w:hAnsi="Arial" w:cs="Arial"/>
                <w:sz w:val="14"/>
                <w:szCs w:val="14"/>
              </w:rPr>
            </w:pPr>
            <w:r w:rsidRPr="00CA5D69">
              <w:rPr>
                <w:rFonts w:ascii="Arial" w:hAnsi="Arial" w:cs="Arial"/>
                <w:sz w:val="14"/>
                <w:szCs w:val="14"/>
              </w:rPr>
              <w:t>Receivables from Clearing House and broker - dealers</w:t>
            </w:r>
          </w:p>
        </w:tc>
        <w:tc>
          <w:tcPr>
            <w:tcW w:w="885" w:type="dxa"/>
            <w:vAlign w:val="bottom"/>
          </w:tcPr>
          <w:p w14:paraId="3627CEE1" w14:textId="323327C9"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30386F72" w14:textId="6F8A17DE"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288</w:t>
            </w:r>
          </w:p>
        </w:tc>
        <w:tc>
          <w:tcPr>
            <w:tcW w:w="885" w:type="dxa"/>
            <w:vAlign w:val="bottom"/>
          </w:tcPr>
          <w:p w14:paraId="00183CDD" w14:textId="1FC2954A"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3CE39299" w14:textId="06E5F241"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017BC6C9" w14:textId="3E8B6E32"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0485CDE9" w14:textId="060F520E"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288</w:t>
            </w:r>
          </w:p>
        </w:tc>
      </w:tr>
      <w:tr w:rsidR="00CA5D69" w:rsidRPr="00CA5D69" w14:paraId="7E722618" w14:textId="77777777" w:rsidTr="00047148">
        <w:tc>
          <w:tcPr>
            <w:tcW w:w="3870" w:type="dxa"/>
          </w:tcPr>
          <w:p w14:paraId="56F38983" w14:textId="77777777" w:rsidR="003E2568" w:rsidRPr="00CA5D69" w:rsidRDefault="003E2568" w:rsidP="003E2568">
            <w:pPr>
              <w:spacing w:line="280" w:lineRule="exact"/>
              <w:ind w:right="-144"/>
              <w:jc w:val="both"/>
              <w:rPr>
                <w:rFonts w:ascii="Arial" w:hAnsi="Arial" w:cs="Arial"/>
                <w:sz w:val="14"/>
                <w:szCs w:val="14"/>
              </w:rPr>
            </w:pPr>
            <w:r w:rsidRPr="00CA5D69">
              <w:rPr>
                <w:rFonts w:ascii="Arial" w:hAnsi="Arial" w:cs="Arial"/>
                <w:sz w:val="14"/>
                <w:szCs w:val="14"/>
              </w:rPr>
              <w:t>Securities and derivatives</w:t>
            </w:r>
          </w:p>
        </w:tc>
        <w:tc>
          <w:tcPr>
            <w:tcW w:w="885" w:type="dxa"/>
            <w:vAlign w:val="bottom"/>
          </w:tcPr>
          <w:p w14:paraId="57EF5884" w14:textId="6A72AF30" w:rsidR="003E2568" w:rsidRPr="00CA5D69" w:rsidRDefault="003E2568" w:rsidP="003E2568">
            <w:pPr>
              <w:tabs>
                <w:tab w:val="decimal" w:pos="468"/>
              </w:tabs>
              <w:spacing w:line="280" w:lineRule="exact"/>
              <w:rPr>
                <w:rFonts w:ascii="Arial" w:hAnsi="Arial" w:cs="Arial"/>
                <w:sz w:val="14"/>
                <w:szCs w:val="14"/>
              </w:rPr>
            </w:pPr>
          </w:p>
        </w:tc>
        <w:tc>
          <w:tcPr>
            <w:tcW w:w="885" w:type="dxa"/>
            <w:vAlign w:val="bottom"/>
          </w:tcPr>
          <w:p w14:paraId="1423B418" w14:textId="2CE50EBA" w:rsidR="003E2568" w:rsidRPr="00CA5D69" w:rsidRDefault="003E2568" w:rsidP="003E2568">
            <w:pPr>
              <w:tabs>
                <w:tab w:val="decimal" w:pos="468"/>
              </w:tabs>
              <w:spacing w:line="280" w:lineRule="exact"/>
              <w:rPr>
                <w:rFonts w:ascii="Arial" w:hAnsi="Arial" w:cs="Arial"/>
                <w:sz w:val="14"/>
                <w:szCs w:val="14"/>
              </w:rPr>
            </w:pPr>
          </w:p>
        </w:tc>
        <w:tc>
          <w:tcPr>
            <w:tcW w:w="885" w:type="dxa"/>
            <w:vAlign w:val="bottom"/>
          </w:tcPr>
          <w:p w14:paraId="38C0C506" w14:textId="367E7897" w:rsidR="003E2568" w:rsidRPr="00CA5D69" w:rsidRDefault="003E2568" w:rsidP="003E2568">
            <w:pPr>
              <w:tabs>
                <w:tab w:val="decimal" w:pos="468"/>
              </w:tabs>
              <w:spacing w:line="280" w:lineRule="exact"/>
              <w:rPr>
                <w:rFonts w:ascii="Arial" w:hAnsi="Arial" w:cs="Arial"/>
                <w:sz w:val="14"/>
                <w:szCs w:val="14"/>
              </w:rPr>
            </w:pPr>
          </w:p>
        </w:tc>
        <w:tc>
          <w:tcPr>
            <w:tcW w:w="885" w:type="dxa"/>
            <w:vAlign w:val="bottom"/>
          </w:tcPr>
          <w:p w14:paraId="56535BE2" w14:textId="51B56207" w:rsidR="003E2568" w:rsidRPr="00CA5D69" w:rsidRDefault="003E2568" w:rsidP="003E2568">
            <w:pPr>
              <w:tabs>
                <w:tab w:val="decimal" w:pos="468"/>
              </w:tabs>
              <w:spacing w:line="280" w:lineRule="exact"/>
              <w:rPr>
                <w:rFonts w:ascii="Arial" w:hAnsi="Arial" w:cs="Arial"/>
                <w:sz w:val="14"/>
                <w:szCs w:val="14"/>
              </w:rPr>
            </w:pPr>
          </w:p>
        </w:tc>
        <w:tc>
          <w:tcPr>
            <w:tcW w:w="885" w:type="dxa"/>
            <w:vAlign w:val="bottom"/>
          </w:tcPr>
          <w:p w14:paraId="56F8CBBC" w14:textId="3EDD7A9B" w:rsidR="003E2568" w:rsidRPr="00CA5D69" w:rsidRDefault="003E2568" w:rsidP="003E2568">
            <w:pPr>
              <w:tabs>
                <w:tab w:val="decimal" w:pos="468"/>
              </w:tabs>
              <w:spacing w:line="280" w:lineRule="exact"/>
              <w:rPr>
                <w:rFonts w:ascii="Arial" w:hAnsi="Arial" w:cs="Arial"/>
                <w:sz w:val="14"/>
                <w:szCs w:val="14"/>
              </w:rPr>
            </w:pPr>
          </w:p>
        </w:tc>
        <w:tc>
          <w:tcPr>
            <w:tcW w:w="885" w:type="dxa"/>
            <w:vAlign w:val="bottom"/>
          </w:tcPr>
          <w:p w14:paraId="21ACD4F3" w14:textId="248FE1FD" w:rsidR="003E2568" w:rsidRPr="00CA5D69" w:rsidRDefault="003E2568" w:rsidP="003E2568">
            <w:pPr>
              <w:tabs>
                <w:tab w:val="decimal" w:pos="468"/>
              </w:tabs>
              <w:spacing w:line="280" w:lineRule="exact"/>
              <w:rPr>
                <w:rFonts w:ascii="Arial" w:hAnsi="Arial" w:cs="Arial"/>
                <w:sz w:val="14"/>
                <w:szCs w:val="14"/>
                <w:cs/>
              </w:rPr>
            </w:pPr>
          </w:p>
        </w:tc>
      </w:tr>
      <w:tr w:rsidR="00CA5D69" w:rsidRPr="00CA5D69" w14:paraId="171E93E1" w14:textId="77777777" w:rsidTr="00047148">
        <w:tc>
          <w:tcPr>
            <w:tcW w:w="3870" w:type="dxa"/>
          </w:tcPr>
          <w:p w14:paraId="7C2C7348" w14:textId="77777777" w:rsidR="002601DC" w:rsidRPr="00CA5D69" w:rsidRDefault="002601DC" w:rsidP="002601DC">
            <w:pPr>
              <w:spacing w:line="280" w:lineRule="exact"/>
              <w:ind w:right="-144"/>
              <w:jc w:val="both"/>
              <w:rPr>
                <w:rFonts w:ascii="Arial" w:hAnsi="Arial" w:cs="Arial"/>
                <w:sz w:val="14"/>
                <w:szCs w:val="14"/>
              </w:rPr>
            </w:pPr>
            <w:r w:rsidRPr="00CA5D69">
              <w:rPr>
                <w:rFonts w:ascii="Arial" w:hAnsi="Arial" w:cs="Arial"/>
                <w:sz w:val="14"/>
                <w:szCs w:val="14"/>
              </w:rPr>
              <w:t xml:space="preserve">   business receivables</w:t>
            </w:r>
          </w:p>
        </w:tc>
        <w:tc>
          <w:tcPr>
            <w:tcW w:w="885" w:type="dxa"/>
            <w:vAlign w:val="bottom"/>
          </w:tcPr>
          <w:p w14:paraId="504F8811" w14:textId="5F867C76"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1623D835" w14:textId="45619B73"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1,473</w:t>
            </w:r>
          </w:p>
        </w:tc>
        <w:tc>
          <w:tcPr>
            <w:tcW w:w="885" w:type="dxa"/>
            <w:vAlign w:val="bottom"/>
          </w:tcPr>
          <w:p w14:paraId="782A2F89" w14:textId="4C9569C9"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056E8326" w14:textId="1B082A26"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7BA9FD53" w14:textId="2345BD63"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2,455</w:t>
            </w:r>
          </w:p>
        </w:tc>
        <w:tc>
          <w:tcPr>
            <w:tcW w:w="885" w:type="dxa"/>
            <w:vAlign w:val="bottom"/>
          </w:tcPr>
          <w:p w14:paraId="43686605" w14:textId="457F40AD" w:rsidR="002601DC" w:rsidRPr="00CA5D69" w:rsidRDefault="002601DC" w:rsidP="002601DC">
            <w:pPr>
              <w:tabs>
                <w:tab w:val="decimal" w:pos="468"/>
              </w:tabs>
              <w:spacing w:line="280" w:lineRule="exact"/>
              <w:rPr>
                <w:rFonts w:ascii="Arial" w:hAnsi="Arial" w:cs="Arial"/>
                <w:sz w:val="14"/>
                <w:szCs w:val="14"/>
                <w:cs/>
              </w:rPr>
            </w:pPr>
            <w:r w:rsidRPr="00CA5D69">
              <w:rPr>
                <w:rFonts w:ascii="Arial" w:hAnsi="Arial" w:cs="Arial" w:hint="cs"/>
                <w:sz w:val="14"/>
                <w:szCs w:val="14"/>
              </w:rPr>
              <w:t>3,928</w:t>
            </w:r>
          </w:p>
        </w:tc>
      </w:tr>
      <w:tr w:rsidR="00CA5D69" w:rsidRPr="00CA5D69" w14:paraId="0B2F1434" w14:textId="77777777" w:rsidTr="00047148">
        <w:tc>
          <w:tcPr>
            <w:tcW w:w="3870" w:type="dxa"/>
          </w:tcPr>
          <w:p w14:paraId="0B1BCBD9" w14:textId="77777777" w:rsidR="002601DC" w:rsidRPr="00CA5D69" w:rsidRDefault="002601DC" w:rsidP="002601DC">
            <w:pPr>
              <w:spacing w:line="280" w:lineRule="exact"/>
              <w:ind w:left="162" w:right="-144" w:hanging="162"/>
              <w:rPr>
                <w:rFonts w:ascii="Arial" w:hAnsi="Arial" w:cs="Arial"/>
                <w:sz w:val="14"/>
                <w:szCs w:val="14"/>
              </w:rPr>
            </w:pPr>
            <w:r w:rsidRPr="00CA5D69">
              <w:rPr>
                <w:rFonts w:ascii="Arial" w:hAnsi="Arial" w:cs="Arial"/>
                <w:sz w:val="14"/>
                <w:szCs w:val="14"/>
              </w:rPr>
              <w:t xml:space="preserve">Accrued fees and service income from asset </w:t>
            </w:r>
          </w:p>
          <w:p w14:paraId="446804A5" w14:textId="77777777" w:rsidR="002601DC" w:rsidRPr="00CA5D69" w:rsidRDefault="002601DC" w:rsidP="002601DC">
            <w:pPr>
              <w:tabs>
                <w:tab w:val="left" w:pos="720"/>
                <w:tab w:val="left" w:pos="1440"/>
                <w:tab w:val="left" w:pos="2110"/>
              </w:tabs>
              <w:spacing w:line="280" w:lineRule="exact"/>
              <w:ind w:left="162" w:right="-144" w:hanging="162"/>
              <w:rPr>
                <w:rFonts w:ascii="Arial" w:hAnsi="Arial" w:cs="Arial"/>
                <w:sz w:val="12"/>
                <w:szCs w:val="12"/>
              </w:rPr>
            </w:pPr>
            <w:r w:rsidRPr="00CA5D69">
              <w:rPr>
                <w:rFonts w:ascii="Arial" w:hAnsi="Arial" w:cs="Arial"/>
                <w:sz w:val="14"/>
                <w:szCs w:val="14"/>
              </w:rPr>
              <w:tab/>
              <w:t>management business</w:t>
            </w:r>
            <w:r w:rsidRPr="00CA5D69">
              <w:rPr>
                <w:rFonts w:ascii="Arial" w:hAnsi="Arial" w:cs="Arial"/>
                <w:sz w:val="14"/>
                <w:szCs w:val="14"/>
              </w:rPr>
              <w:tab/>
            </w:r>
          </w:p>
        </w:tc>
        <w:tc>
          <w:tcPr>
            <w:tcW w:w="885" w:type="dxa"/>
            <w:vAlign w:val="bottom"/>
          </w:tcPr>
          <w:p w14:paraId="65870C59" w14:textId="3DE11227"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08F1AD71" w14:textId="7E822BD2"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78</w:t>
            </w:r>
          </w:p>
        </w:tc>
        <w:tc>
          <w:tcPr>
            <w:tcW w:w="885" w:type="dxa"/>
            <w:vAlign w:val="bottom"/>
          </w:tcPr>
          <w:p w14:paraId="3A978C3C" w14:textId="62D80655"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62EBBEE0" w14:textId="1477CC37"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0906727E" w14:textId="52E20B95"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5762FA74" w14:textId="44E33669"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78</w:t>
            </w:r>
          </w:p>
        </w:tc>
      </w:tr>
      <w:tr w:rsidR="00CA5D69" w:rsidRPr="00CA5D69" w14:paraId="58738FBD" w14:textId="77777777" w:rsidTr="00047148">
        <w:tc>
          <w:tcPr>
            <w:tcW w:w="3870" w:type="dxa"/>
          </w:tcPr>
          <w:p w14:paraId="2826BD20" w14:textId="573BA610" w:rsidR="002601DC" w:rsidRPr="00CA5D69" w:rsidRDefault="002601DC" w:rsidP="002601DC">
            <w:pPr>
              <w:spacing w:line="280" w:lineRule="exact"/>
              <w:ind w:right="-144"/>
              <w:jc w:val="both"/>
              <w:rPr>
                <w:rFonts w:ascii="Arial" w:hAnsi="Arial" w:cs="Arial"/>
                <w:sz w:val="14"/>
                <w:szCs w:val="14"/>
              </w:rPr>
            </w:pPr>
            <w:r w:rsidRPr="00CA5D69">
              <w:rPr>
                <w:rFonts w:ascii="Arial" w:hAnsi="Arial" w:cs="Arial"/>
                <w:sz w:val="14"/>
                <w:szCs w:val="14"/>
              </w:rPr>
              <w:t>Derivatives assets (net settled)</w:t>
            </w:r>
          </w:p>
        </w:tc>
        <w:tc>
          <w:tcPr>
            <w:tcW w:w="885" w:type="dxa"/>
            <w:vAlign w:val="bottom"/>
          </w:tcPr>
          <w:p w14:paraId="71322ADF" w14:textId="5BAB2778"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2CA39A55" w14:textId="501611D1"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32</w:t>
            </w:r>
          </w:p>
        </w:tc>
        <w:tc>
          <w:tcPr>
            <w:tcW w:w="885" w:type="dxa"/>
            <w:vAlign w:val="bottom"/>
          </w:tcPr>
          <w:p w14:paraId="1B648952" w14:textId="79B655FD"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7AF4CB7A" w14:textId="630DCDA9"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1C2F0C78" w14:textId="2397A4E3"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53FE28E4" w14:textId="0B9D5FCD"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32</w:t>
            </w:r>
          </w:p>
        </w:tc>
      </w:tr>
      <w:tr w:rsidR="00CA5D69" w:rsidRPr="00CA5D69" w14:paraId="10BA51AE" w14:textId="77777777" w:rsidTr="00047148">
        <w:tc>
          <w:tcPr>
            <w:tcW w:w="3870" w:type="dxa"/>
          </w:tcPr>
          <w:p w14:paraId="645E287D" w14:textId="77777777" w:rsidR="002601DC" w:rsidRPr="00CA5D69" w:rsidRDefault="002601DC" w:rsidP="002601DC">
            <w:pPr>
              <w:spacing w:line="280" w:lineRule="exact"/>
              <w:ind w:right="-144"/>
              <w:jc w:val="both"/>
              <w:rPr>
                <w:rFonts w:ascii="Arial" w:hAnsi="Arial" w:cs="Arial"/>
                <w:sz w:val="14"/>
                <w:szCs w:val="14"/>
              </w:rPr>
            </w:pPr>
            <w:r w:rsidRPr="00CA5D69">
              <w:rPr>
                <w:rFonts w:ascii="Arial" w:hAnsi="Arial" w:cs="Arial"/>
                <w:sz w:val="14"/>
                <w:szCs w:val="14"/>
              </w:rPr>
              <w:t>Other receivables</w:t>
            </w:r>
          </w:p>
        </w:tc>
        <w:tc>
          <w:tcPr>
            <w:tcW w:w="885" w:type="dxa"/>
            <w:vAlign w:val="bottom"/>
          </w:tcPr>
          <w:p w14:paraId="0B4433A8" w14:textId="1A18B720"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527E6B41" w14:textId="506C363C"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196</w:t>
            </w:r>
          </w:p>
        </w:tc>
        <w:tc>
          <w:tcPr>
            <w:tcW w:w="885" w:type="dxa"/>
            <w:vAlign w:val="bottom"/>
          </w:tcPr>
          <w:p w14:paraId="56E5716E" w14:textId="04932BB7"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3B3D7A7A" w14:textId="41FDBF6A"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40907B47" w14:textId="617C564F"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01D62E49" w14:textId="21F180C9"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196</w:t>
            </w:r>
          </w:p>
        </w:tc>
      </w:tr>
    </w:tbl>
    <w:p w14:paraId="5B4C869B" w14:textId="77777777" w:rsidR="00047148" w:rsidRPr="00CA5D69" w:rsidRDefault="00047148" w:rsidP="00047148">
      <w:pPr>
        <w:tabs>
          <w:tab w:val="left" w:pos="720"/>
        </w:tabs>
        <w:spacing w:line="380" w:lineRule="exact"/>
        <w:ind w:left="907"/>
        <w:jc w:val="right"/>
        <w:rPr>
          <w:rFonts w:ascii="Arial" w:hAnsi="Arial" w:cs="Arial"/>
          <w:sz w:val="14"/>
          <w:szCs w:val="14"/>
        </w:rPr>
      </w:pPr>
      <w:r w:rsidRPr="00CA5D69">
        <w:br w:type="page"/>
      </w:r>
      <w:r w:rsidRPr="00CA5D69">
        <w:rPr>
          <w:rFonts w:ascii="Arial" w:hAnsi="Arial" w:cs="Arial"/>
          <w:sz w:val="14"/>
          <w:szCs w:val="14"/>
        </w:rPr>
        <w:lastRenderedPageBreak/>
        <w:t>(Unit: Million Baht)</w:t>
      </w:r>
    </w:p>
    <w:tbl>
      <w:tblPr>
        <w:tblW w:w="9180" w:type="dxa"/>
        <w:tblInd w:w="450" w:type="dxa"/>
        <w:tblLayout w:type="fixed"/>
        <w:tblLook w:val="0000" w:firstRow="0" w:lastRow="0" w:firstColumn="0" w:lastColumn="0" w:noHBand="0" w:noVBand="0"/>
      </w:tblPr>
      <w:tblGrid>
        <w:gridCol w:w="3870"/>
        <w:gridCol w:w="885"/>
        <w:gridCol w:w="885"/>
        <w:gridCol w:w="885"/>
        <w:gridCol w:w="885"/>
        <w:gridCol w:w="885"/>
        <w:gridCol w:w="885"/>
      </w:tblGrid>
      <w:tr w:rsidR="00CA5D69" w:rsidRPr="00CA5D69" w14:paraId="4CB0B371" w14:textId="77777777" w:rsidTr="00E450AD">
        <w:tc>
          <w:tcPr>
            <w:tcW w:w="3870" w:type="dxa"/>
          </w:tcPr>
          <w:p w14:paraId="21D4C047" w14:textId="77777777" w:rsidR="00047148" w:rsidRPr="00CA5D69" w:rsidRDefault="00047148" w:rsidP="00E450AD">
            <w:pPr>
              <w:spacing w:line="280" w:lineRule="exact"/>
              <w:jc w:val="center"/>
              <w:rPr>
                <w:rFonts w:ascii="Arial" w:hAnsi="Arial" w:cs="Arial"/>
                <w:b/>
                <w:bCs/>
                <w:sz w:val="14"/>
                <w:szCs w:val="14"/>
                <w:u w:val="single"/>
              </w:rPr>
            </w:pPr>
          </w:p>
        </w:tc>
        <w:tc>
          <w:tcPr>
            <w:tcW w:w="5310" w:type="dxa"/>
            <w:gridSpan w:val="6"/>
            <w:vAlign w:val="bottom"/>
          </w:tcPr>
          <w:p w14:paraId="79E120B5" w14:textId="77777777" w:rsidR="00047148" w:rsidRPr="00CA5D69" w:rsidRDefault="00047148" w:rsidP="00E450A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Consolidated financial statements</w:t>
            </w:r>
          </w:p>
        </w:tc>
      </w:tr>
      <w:tr w:rsidR="00CA5D69" w:rsidRPr="00CA5D69" w14:paraId="77BF1185" w14:textId="77777777" w:rsidTr="00E450AD">
        <w:tc>
          <w:tcPr>
            <w:tcW w:w="3870" w:type="dxa"/>
          </w:tcPr>
          <w:p w14:paraId="31E0E146" w14:textId="77777777" w:rsidR="00047148" w:rsidRPr="00CA5D69" w:rsidRDefault="00047148" w:rsidP="00E450AD">
            <w:pPr>
              <w:spacing w:line="280" w:lineRule="exact"/>
              <w:jc w:val="center"/>
              <w:rPr>
                <w:rFonts w:ascii="Arial" w:hAnsi="Arial" w:cs="Arial"/>
                <w:b/>
                <w:bCs/>
                <w:sz w:val="14"/>
                <w:szCs w:val="14"/>
                <w:u w:val="single"/>
              </w:rPr>
            </w:pPr>
          </w:p>
        </w:tc>
        <w:tc>
          <w:tcPr>
            <w:tcW w:w="5310" w:type="dxa"/>
            <w:gridSpan w:val="6"/>
            <w:vAlign w:val="bottom"/>
          </w:tcPr>
          <w:p w14:paraId="1B2F1180" w14:textId="77777777" w:rsidR="00047148" w:rsidRPr="00CA5D69" w:rsidRDefault="00047148" w:rsidP="00E450A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As at 31 December 2020</w:t>
            </w:r>
          </w:p>
        </w:tc>
      </w:tr>
      <w:tr w:rsidR="00CA5D69" w:rsidRPr="00CA5D69" w14:paraId="70CC7D73" w14:textId="77777777" w:rsidTr="00E450AD">
        <w:tc>
          <w:tcPr>
            <w:tcW w:w="3870" w:type="dxa"/>
          </w:tcPr>
          <w:p w14:paraId="78101A18" w14:textId="77777777" w:rsidR="00047148" w:rsidRPr="00CA5D69" w:rsidRDefault="00047148" w:rsidP="00E450AD">
            <w:pPr>
              <w:spacing w:line="280" w:lineRule="exact"/>
              <w:jc w:val="center"/>
              <w:rPr>
                <w:rFonts w:ascii="Arial" w:hAnsi="Arial" w:cs="Arial"/>
                <w:b/>
                <w:bCs/>
                <w:sz w:val="14"/>
                <w:szCs w:val="14"/>
                <w:u w:val="single"/>
              </w:rPr>
            </w:pPr>
          </w:p>
        </w:tc>
        <w:tc>
          <w:tcPr>
            <w:tcW w:w="5310" w:type="dxa"/>
            <w:gridSpan w:val="6"/>
            <w:vAlign w:val="bottom"/>
          </w:tcPr>
          <w:p w14:paraId="1CC5F173" w14:textId="77777777" w:rsidR="00047148" w:rsidRPr="00CA5D69" w:rsidRDefault="00047148" w:rsidP="00E450A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Outstanding balances of financial instruments</w:t>
            </w:r>
          </w:p>
        </w:tc>
      </w:tr>
      <w:tr w:rsidR="00CA5D69" w:rsidRPr="00CA5D69" w14:paraId="440B81C4" w14:textId="77777777" w:rsidTr="00E450AD">
        <w:tc>
          <w:tcPr>
            <w:tcW w:w="3870" w:type="dxa"/>
          </w:tcPr>
          <w:p w14:paraId="6FF59937" w14:textId="77777777" w:rsidR="00047148" w:rsidRPr="00CA5D69" w:rsidRDefault="00047148" w:rsidP="00E450AD">
            <w:pPr>
              <w:spacing w:line="280" w:lineRule="exact"/>
              <w:jc w:val="center"/>
              <w:rPr>
                <w:rFonts w:ascii="Arial" w:hAnsi="Arial" w:cs="Arial"/>
                <w:b/>
                <w:bCs/>
                <w:sz w:val="14"/>
                <w:szCs w:val="14"/>
                <w:u w:val="single"/>
              </w:rPr>
            </w:pPr>
          </w:p>
        </w:tc>
        <w:tc>
          <w:tcPr>
            <w:tcW w:w="885" w:type="dxa"/>
            <w:vAlign w:val="bottom"/>
          </w:tcPr>
          <w:p w14:paraId="3C03B74F" w14:textId="77777777" w:rsidR="00047148" w:rsidRPr="00CA5D69" w:rsidRDefault="00047148" w:rsidP="00E450AD">
            <w:pPr>
              <w:spacing w:line="280" w:lineRule="exact"/>
              <w:jc w:val="center"/>
              <w:rPr>
                <w:rFonts w:ascii="Arial" w:hAnsi="Arial" w:cs="Arial"/>
                <w:sz w:val="14"/>
                <w:szCs w:val="14"/>
              </w:rPr>
            </w:pPr>
          </w:p>
        </w:tc>
        <w:tc>
          <w:tcPr>
            <w:tcW w:w="885" w:type="dxa"/>
            <w:vAlign w:val="bottom"/>
          </w:tcPr>
          <w:p w14:paraId="759C33ED" w14:textId="77777777" w:rsidR="00047148" w:rsidRPr="00CA5D69" w:rsidRDefault="00047148" w:rsidP="00E450AD">
            <w:pPr>
              <w:spacing w:line="280" w:lineRule="exact"/>
              <w:jc w:val="center"/>
              <w:rPr>
                <w:rFonts w:ascii="Arial" w:hAnsi="Arial" w:cs="Arial"/>
                <w:sz w:val="14"/>
                <w:szCs w:val="14"/>
              </w:rPr>
            </w:pPr>
            <w:r w:rsidRPr="00CA5D69">
              <w:rPr>
                <w:rFonts w:ascii="Arial" w:hAnsi="Arial" w:cs="Arial"/>
                <w:sz w:val="14"/>
                <w:szCs w:val="14"/>
              </w:rPr>
              <w:t>Within</w:t>
            </w:r>
          </w:p>
        </w:tc>
        <w:tc>
          <w:tcPr>
            <w:tcW w:w="885" w:type="dxa"/>
            <w:vAlign w:val="bottom"/>
          </w:tcPr>
          <w:p w14:paraId="04811053" w14:textId="77777777" w:rsidR="00047148" w:rsidRPr="00CA5D69" w:rsidRDefault="00047148" w:rsidP="00E450AD">
            <w:pPr>
              <w:spacing w:line="280" w:lineRule="exact"/>
              <w:jc w:val="center"/>
              <w:rPr>
                <w:rFonts w:ascii="Arial" w:hAnsi="Arial" w:cs="Arial"/>
                <w:sz w:val="14"/>
                <w:szCs w:val="14"/>
              </w:rPr>
            </w:pPr>
            <w:r w:rsidRPr="00CA5D69">
              <w:rPr>
                <w:rFonts w:ascii="Arial" w:hAnsi="Arial" w:cs="Arial"/>
                <w:sz w:val="14"/>
                <w:szCs w:val="14"/>
              </w:rPr>
              <w:t>1 - 5</w:t>
            </w:r>
          </w:p>
        </w:tc>
        <w:tc>
          <w:tcPr>
            <w:tcW w:w="885" w:type="dxa"/>
            <w:vAlign w:val="bottom"/>
          </w:tcPr>
          <w:p w14:paraId="665BF221" w14:textId="77777777" w:rsidR="00047148" w:rsidRPr="00CA5D69" w:rsidRDefault="00047148" w:rsidP="00E450AD">
            <w:pPr>
              <w:spacing w:line="280" w:lineRule="exact"/>
              <w:jc w:val="center"/>
              <w:rPr>
                <w:rFonts w:ascii="Arial" w:hAnsi="Arial" w:cs="Arial"/>
                <w:sz w:val="14"/>
                <w:szCs w:val="14"/>
              </w:rPr>
            </w:pPr>
            <w:r w:rsidRPr="00CA5D69">
              <w:rPr>
                <w:rFonts w:ascii="Arial" w:hAnsi="Arial" w:cs="Arial"/>
                <w:sz w:val="14"/>
                <w:szCs w:val="14"/>
              </w:rPr>
              <w:t>Over</w:t>
            </w:r>
          </w:p>
        </w:tc>
        <w:tc>
          <w:tcPr>
            <w:tcW w:w="885" w:type="dxa"/>
            <w:vAlign w:val="bottom"/>
          </w:tcPr>
          <w:p w14:paraId="7064BBBE" w14:textId="77777777" w:rsidR="00047148" w:rsidRPr="00CA5D69" w:rsidRDefault="00047148" w:rsidP="00E450AD">
            <w:pPr>
              <w:spacing w:line="280" w:lineRule="exact"/>
              <w:ind w:left="-36" w:right="-54"/>
              <w:jc w:val="center"/>
              <w:rPr>
                <w:rFonts w:ascii="Arial" w:hAnsi="Arial" w:cs="Arial"/>
                <w:sz w:val="14"/>
                <w:szCs w:val="14"/>
              </w:rPr>
            </w:pPr>
            <w:r w:rsidRPr="00CA5D69">
              <w:rPr>
                <w:rFonts w:ascii="Arial" w:hAnsi="Arial" w:cs="Arial"/>
                <w:sz w:val="14"/>
                <w:szCs w:val="14"/>
              </w:rPr>
              <w:t>No</w:t>
            </w:r>
          </w:p>
        </w:tc>
        <w:tc>
          <w:tcPr>
            <w:tcW w:w="885" w:type="dxa"/>
            <w:vAlign w:val="bottom"/>
          </w:tcPr>
          <w:p w14:paraId="63836D78" w14:textId="77777777" w:rsidR="00047148" w:rsidRPr="00CA5D69" w:rsidRDefault="00047148" w:rsidP="00E450AD">
            <w:pPr>
              <w:spacing w:line="280" w:lineRule="exact"/>
              <w:jc w:val="center"/>
              <w:rPr>
                <w:rFonts w:ascii="Arial" w:hAnsi="Arial" w:cs="Arial"/>
                <w:sz w:val="14"/>
                <w:szCs w:val="14"/>
              </w:rPr>
            </w:pPr>
          </w:p>
        </w:tc>
      </w:tr>
      <w:tr w:rsidR="00CA5D69" w:rsidRPr="00CA5D69" w14:paraId="41A25805" w14:textId="77777777" w:rsidTr="00E450AD">
        <w:tc>
          <w:tcPr>
            <w:tcW w:w="3870" w:type="dxa"/>
          </w:tcPr>
          <w:p w14:paraId="087E08A2" w14:textId="77777777" w:rsidR="00047148" w:rsidRPr="00CA5D69" w:rsidRDefault="00047148" w:rsidP="00E450AD">
            <w:pPr>
              <w:spacing w:line="280" w:lineRule="exact"/>
              <w:jc w:val="center"/>
              <w:rPr>
                <w:rFonts w:ascii="Arial" w:hAnsi="Arial" w:cs="Arial"/>
                <w:b/>
                <w:bCs/>
                <w:sz w:val="14"/>
                <w:szCs w:val="14"/>
                <w:u w:val="single"/>
              </w:rPr>
            </w:pPr>
          </w:p>
        </w:tc>
        <w:tc>
          <w:tcPr>
            <w:tcW w:w="885" w:type="dxa"/>
            <w:vAlign w:val="bottom"/>
          </w:tcPr>
          <w:p w14:paraId="661DECD1" w14:textId="77777777" w:rsidR="00047148" w:rsidRPr="00CA5D69" w:rsidRDefault="00047148" w:rsidP="00E450A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At call</w:t>
            </w:r>
          </w:p>
        </w:tc>
        <w:tc>
          <w:tcPr>
            <w:tcW w:w="885" w:type="dxa"/>
            <w:vAlign w:val="bottom"/>
          </w:tcPr>
          <w:p w14:paraId="2512F015" w14:textId="77777777" w:rsidR="00047148" w:rsidRPr="00CA5D69" w:rsidRDefault="00047148" w:rsidP="00E450A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1 year</w:t>
            </w:r>
          </w:p>
        </w:tc>
        <w:tc>
          <w:tcPr>
            <w:tcW w:w="885" w:type="dxa"/>
            <w:vAlign w:val="bottom"/>
          </w:tcPr>
          <w:p w14:paraId="62912D85" w14:textId="77777777" w:rsidR="00047148" w:rsidRPr="00CA5D69" w:rsidRDefault="00047148" w:rsidP="00E450A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years</w:t>
            </w:r>
          </w:p>
        </w:tc>
        <w:tc>
          <w:tcPr>
            <w:tcW w:w="885" w:type="dxa"/>
            <w:vAlign w:val="bottom"/>
          </w:tcPr>
          <w:p w14:paraId="768C23A0" w14:textId="77777777" w:rsidR="00047148" w:rsidRPr="00CA5D69" w:rsidRDefault="00047148" w:rsidP="00E450A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5 years</w:t>
            </w:r>
          </w:p>
        </w:tc>
        <w:tc>
          <w:tcPr>
            <w:tcW w:w="885" w:type="dxa"/>
            <w:vAlign w:val="bottom"/>
          </w:tcPr>
          <w:p w14:paraId="793FA8EF" w14:textId="77777777" w:rsidR="00047148" w:rsidRPr="00CA5D69" w:rsidRDefault="00047148" w:rsidP="00E450AD">
            <w:pPr>
              <w:pBdr>
                <w:bottom w:val="single" w:sz="4" w:space="1" w:color="auto"/>
              </w:pBdr>
              <w:spacing w:line="280" w:lineRule="exact"/>
              <w:ind w:left="-36" w:right="-54"/>
              <w:jc w:val="center"/>
              <w:rPr>
                <w:rFonts w:ascii="Arial" w:hAnsi="Arial" w:cs="Arial"/>
                <w:sz w:val="14"/>
                <w:szCs w:val="14"/>
              </w:rPr>
            </w:pPr>
            <w:r w:rsidRPr="00CA5D69">
              <w:rPr>
                <w:rFonts w:ascii="Arial" w:hAnsi="Arial" w:cs="Arial"/>
                <w:sz w:val="14"/>
                <w:szCs w:val="14"/>
              </w:rPr>
              <w:t>maturity</w:t>
            </w:r>
          </w:p>
        </w:tc>
        <w:tc>
          <w:tcPr>
            <w:tcW w:w="885" w:type="dxa"/>
            <w:vAlign w:val="bottom"/>
          </w:tcPr>
          <w:p w14:paraId="1A40C3C0" w14:textId="77777777" w:rsidR="00047148" w:rsidRPr="00CA5D69" w:rsidRDefault="00047148" w:rsidP="00E450A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Total</w:t>
            </w:r>
          </w:p>
        </w:tc>
      </w:tr>
      <w:tr w:rsidR="00CA5D69" w:rsidRPr="00CA5D69" w14:paraId="66BAA1DB" w14:textId="77777777" w:rsidTr="00047148">
        <w:tc>
          <w:tcPr>
            <w:tcW w:w="3870" w:type="dxa"/>
          </w:tcPr>
          <w:p w14:paraId="56DC4BAA" w14:textId="4C79436D" w:rsidR="002601DC" w:rsidRPr="00CA5D69" w:rsidRDefault="002601DC" w:rsidP="002601DC">
            <w:pPr>
              <w:spacing w:line="280" w:lineRule="exact"/>
              <w:jc w:val="both"/>
              <w:rPr>
                <w:rFonts w:ascii="Arial" w:hAnsi="Arial" w:cs="Arial"/>
                <w:sz w:val="12"/>
                <w:szCs w:val="12"/>
              </w:rPr>
            </w:pPr>
            <w:r w:rsidRPr="00CA5D69">
              <w:rPr>
                <w:rFonts w:ascii="Arial" w:hAnsi="Arial" w:cs="Arial"/>
                <w:b/>
                <w:bCs/>
                <w:sz w:val="14"/>
                <w:szCs w:val="14"/>
                <w:u w:val="single"/>
              </w:rPr>
              <w:t>Financial instruments - liabilities</w:t>
            </w:r>
          </w:p>
        </w:tc>
        <w:tc>
          <w:tcPr>
            <w:tcW w:w="885" w:type="dxa"/>
            <w:vAlign w:val="bottom"/>
          </w:tcPr>
          <w:p w14:paraId="5C4FA63A" w14:textId="77777777" w:rsidR="002601DC" w:rsidRPr="00CA5D69" w:rsidRDefault="002601DC" w:rsidP="002601DC">
            <w:pPr>
              <w:tabs>
                <w:tab w:val="decimal" w:pos="468"/>
              </w:tabs>
              <w:spacing w:line="280" w:lineRule="exact"/>
              <w:rPr>
                <w:rFonts w:ascii="Arial" w:hAnsi="Arial" w:cs="Arial"/>
                <w:sz w:val="14"/>
                <w:szCs w:val="14"/>
                <w:cs/>
              </w:rPr>
            </w:pPr>
          </w:p>
        </w:tc>
        <w:tc>
          <w:tcPr>
            <w:tcW w:w="885" w:type="dxa"/>
            <w:vAlign w:val="bottom"/>
          </w:tcPr>
          <w:p w14:paraId="76A8E75E" w14:textId="77777777" w:rsidR="002601DC" w:rsidRPr="00CA5D69" w:rsidRDefault="002601DC" w:rsidP="002601DC">
            <w:pPr>
              <w:tabs>
                <w:tab w:val="decimal" w:pos="468"/>
              </w:tabs>
              <w:spacing w:line="280" w:lineRule="exact"/>
              <w:rPr>
                <w:rFonts w:ascii="Arial" w:hAnsi="Arial" w:cs="Arial"/>
                <w:sz w:val="14"/>
                <w:szCs w:val="14"/>
              </w:rPr>
            </w:pPr>
          </w:p>
        </w:tc>
        <w:tc>
          <w:tcPr>
            <w:tcW w:w="885" w:type="dxa"/>
            <w:vAlign w:val="bottom"/>
          </w:tcPr>
          <w:p w14:paraId="48C0FB5B" w14:textId="77777777" w:rsidR="002601DC" w:rsidRPr="00CA5D69" w:rsidRDefault="002601DC" w:rsidP="002601DC">
            <w:pPr>
              <w:tabs>
                <w:tab w:val="decimal" w:pos="468"/>
              </w:tabs>
              <w:spacing w:line="280" w:lineRule="exact"/>
              <w:rPr>
                <w:rFonts w:ascii="Arial" w:hAnsi="Arial" w:cs="Arial"/>
                <w:sz w:val="14"/>
                <w:szCs w:val="14"/>
              </w:rPr>
            </w:pPr>
          </w:p>
        </w:tc>
        <w:tc>
          <w:tcPr>
            <w:tcW w:w="885" w:type="dxa"/>
            <w:vAlign w:val="bottom"/>
          </w:tcPr>
          <w:p w14:paraId="2E77B5CA" w14:textId="77777777" w:rsidR="002601DC" w:rsidRPr="00CA5D69" w:rsidRDefault="002601DC" w:rsidP="002601DC">
            <w:pPr>
              <w:tabs>
                <w:tab w:val="decimal" w:pos="468"/>
              </w:tabs>
              <w:spacing w:line="280" w:lineRule="exact"/>
              <w:rPr>
                <w:rFonts w:ascii="Arial" w:hAnsi="Arial" w:cs="Arial"/>
                <w:sz w:val="14"/>
                <w:szCs w:val="14"/>
              </w:rPr>
            </w:pPr>
          </w:p>
        </w:tc>
        <w:tc>
          <w:tcPr>
            <w:tcW w:w="885" w:type="dxa"/>
            <w:vAlign w:val="bottom"/>
          </w:tcPr>
          <w:p w14:paraId="4185D728" w14:textId="77777777" w:rsidR="002601DC" w:rsidRPr="00CA5D69" w:rsidRDefault="002601DC" w:rsidP="002601DC">
            <w:pPr>
              <w:tabs>
                <w:tab w:val="decimal" w:pos="468"/>
              </w:tabs>
              <w:spacing w:line="280" w:lineRule="exact"/>
              <w:rPr>
                <w:rFonts w:ascii="Arial" w:hAnsi="Arial" w:cs="Arial"/>
                <w:sz w:val="14"/>
                <w:szCs w:val="14"/>
              </w:rPr>
            </w:pPr>
          </w:p>
        </w:tc>
        <w:tc>
          <w:tcPr>
            <w:tcW w:w="885" w:type="dxa"/>
            <w:vAlign w:val="bottom"/>
          </w:tcPr>
          <w:p w14:paraId="469BEC07" w14:textId="77777777" w:rsidR="002601DC" w:rsidRPr="00CA5D69" w:rsidRDefault="002601DC" w:rsidP="002601DC">
            <w:pPr>
              <w:tabs>
                <w:tab w:val="decimal" w:pos="468"/>
              </w:tabs>
              <w:spacing w:line="280" w:lineRule="exact"/>
              <w:rPr>
                <w:rFonts w:ascii="Arial" w:hAnsi="Arial" w:cs="Arial"/>
                <w:sz w:val="14"/>
                <w:szCs w:val="14"/>
              </w:rPr>
            </w:pPr>
          </w:p>
        </w:tc>
      </w:tr>
      <w:tr w:rsidR="00CA5D69" w:rsidRPr="00CA5D69" w14:paraId="29F54B8D" w14:textId="77777777" w:rsidTr="00047148">
        <w:tc>
          <w:tcPr>
            <w:tcW w:w="3870" w:type="dxa"/>
          </w:tcPr>
          <w:p w14:paraId="20E03C2E" w14:textId="77777777" w:rsidR="002601DC" w:rsidRPr="00CA5D69" w:rsidRDefault="002601DC" w:rsidP="002601DC">
            <w:pPr>
              <w:spacing w:line="280" w:lineRule="exact"/>
              <w:ind w:left="72" w:right="-144" w:hanging="72"/>
              <w:rPr>
                <w:rFonts w:ascii="Arial" w:hAnsi="Arial" w:cs="Arial"/>
                <w:sz w:val="14"/>
                <w:szCs w:val="14"/>
              </w:rPr>
            </w:pPr>
            <w:r w:rsidRPr="00CA5D69">
              <w:rPr>
                <w:rFonts w:ascii="Arial" w:hAnsi="Arial" w:cs="Arial"/>
                <w:sz w:val="14"/>
                <w:szCs w:val="14"/>
              </w:rPr>
              <w:t>Payables to Clearing House and broker - dealers</w:t>
            </w:r>
          </w:p>
        </w:tc>
        <w:tc>
          <w:tcPr>
            <w:tcW w:w="885" w:type="dxa"/>
            <w:vAlign w:val="bottom"/>
          </w:tcPr>
          <w:p w14:paraId="55718095" w14:textId="2EF7FDAB"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7E5EC617" w14:textId="7ACB46DC"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415</w:t>
            </w:r>
          </w:p>
        </w:tc>
        <w:tc>
          <w:tcPr>
            <w:tcW w:w="885" w:type="dxa"/>
            <w:vAlign w:val="bottom"/>
          </w:tcPr>
          <w:p w14:paraId="14E26B20" w14:textId="636A5989"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4D346D63" w14:textId="01F9C11A"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6F5542BB" w14:textId="6571BE3C"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34EE02FC" w14:textId="579C020D"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415</w:t>
            </w:r>
          </w:p>
        </w:tc>
      </w:tr>
      <w:tr w:rsidR="00CA5D69" w:rsidRPr="00CA5D69" w14:paraId="38B56C92" w14:textId="77777777" w:rsidTr="00047148">
        <w:tc>
          <w:tcPr>
            <w:tcW w:w="3870" w:type="dxa"/>
          </w:tcPr>
          <w:p w14:paraId="42601712" w14:textId="77777777" w:rsidR="002601DC" w:rsidRPr="00CA5D69" w:rsidRDefault="002601DC" w:rsidP="002601DC">
            <w:pPr>
              <w:spacing w:line="280" w:lineRule="exact"/>
              <w:ind w:right="-144"/>
              <w:jc w:val="both"/>
              <w:rPr>
                <w:rFonts w:ascii="Arial" w:hAnsi="Arial" w:cs="Arial"/>
                <w:sz w:val="14"/>
                <w:szCs w:val="14"/>
              </w:rPr>
            </w:pPr>
            <w:r w:rsidRPr="00CA5D69">
              <w:rPr>
                <w:rFonts w:ascii="Arial" w:hAnsi="Arial" w:cs="Arial"/>
                <w:sz w:val="14"/>
                <w:szCs w:val="14"/>
              </w:rPr>
              <w:t>Securities and derivatives business payables</w:t>
            </w:r>
          </w:p>
        </w:tc>
        <w:tc>
          <w:tcPr>
            <w:tcW w:w="885" w:type="dxa"/>
            <w:vAlign w:val="bottom"/>
          </w:tcPr>
          <w:p w14:paraId="7B61E5E0" w14:textId="1707A00A"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75BCC87E" w14:textId="1A936804"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1,449</w:t>
            </w:r>
          </w:p>
        </w:tc>
        <w:tc>
          <w:tcPr>
            <w:tcW w:w="885" w:type="dxa"/>
            <w:vAlign w:val="bottom"/>
          </w:tcPr>
          <w:p w14:paraId="66648F5E" w14:textId="240A26C4"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3ADD0442" w14:textId="347DE15B"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4BF91C29" w14:textId="5C3B23B8"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2EBA35F9" w14:textId="63D62481"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1,449</w:t>
            </w:r>
          </w:p>
        </w:tc>
      </w:tr>
      <w:tr w:rsidR="00CA5D69" w:rsidRPr="00CA5D69" w14:paraId="79456CDD" w14:textId="77777777" w:rsidTr="00047148">
        <w:tc>
          <w:tcPr>
            <w:tcW w:w="3870" w:type="dxa"/>
          </w:tcPr>
          <w:p w14:paraId="2312F216" w14:textId="77777777" w:rsidR="002601DC" w:rsidRPr="00CA5D69" w:rsidRDefault="002601DC" w:rsidP="002601DC">
            <w:pPr>
              <w:spacing w:line="280" w:lineRule="exact"/>
              <w:ind w:left="162" w:right="-144" w:hanging="162"/>
              <w:jc w:val="both"/>
              <w:rPr>
                <w:rFonts w:ascii="Arial" w:hAnsi="Arial" w:cs="Arial"/>
                <w:sz w:val="14"/>
                <w:szCs w:val="14"/>
              </w:rPr>
            </w:pPr>
            <w:r w:rsidRPr="00CA5D69">
              <w:rPr>
                <w:rFonts w:ascii="Arial" w:hAnsi="Arial" w:cs="Arial"/>
                <w:sz w:val="14"/>
                <w:szCs w:val="14"/>
              </w:rPr>
              <w:t xml:space="preserve">Accrued fees and service expenses from asset </w:t>
            </w:r>
          </w:p>
          <w:p w14:paraId="28DDEFB0" w14:textId="77777777" w:rsidR="002601DC" w:rsidRPr="00CA5D69" w:rsidRDefault="002601DC" w:rsidP="002601DC">
            <w:pPr>
              <w:spacing w:line="280" w:lineRule="exact"/>
              <w:ind w:left="162" w:right="-144" w:hanging="162"/>
              <w:jc w:val="both"/>
              <w:rPr>
                <w:rFonts w:ascii="Arial" w:hAnsi="Arial" w:cs="Arial"/>
                <w:sz w:val="14"/>
                <w:szCs w:val="14"/>
              </w:rPr>
            </w:pPr>
            <w:r w:rsidRPr="00CA5D69">
              <w:rPr>
                <w:rFonts w:ascii="Arial" w:hAnsi="Arial" w:cs="Arial"/>
                <w:sz w:val="14"/>
                <w:szCs w:val="14"/>
              </w:rPr>
              <w:tab/>
              <w:t>management business</w:t>
            </w:r>
          </w:p>
        </w:tc>
        <w:tc>
          <w:tcPr>
            <w:tcW w:w="885" w:type="dxa"/>
            <w:vAlign w:val="bottom"/>
          </w:tcPr>
          <w:p w14:paraId="65410788" w14:textId="294360D3"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0ACAC905" w14:textId="18E18CA7" w:rsidR="002601DC" w:rsidRPr="00CA5D69" w:rsidRDefault="007B3080" w:rsidP="002601DC">
            <w:pPr>
              <w:tabs>
                <w:tab w:val="decimal" w:pos="468"/>
              </w:tabs>
              <w:spacing w:line="280" w:lineRule="exact"/>
              <w:rPr>
                <w:rFonts w:ascii="Arial" w:hAnsi="Arial" w:cs="Arial"/>
                <w:sz w:val="14"/>
                <w:szCs w:val="14"/>
              </w:rPr>
            </w:pPr>
            <w:r>
              <w:rPr>
                <w:rFonts w:ascii="Arial" w:hAnsi="Arial" w:cs="Arial"/>
                <w:sz w:val="14"/>
                <w:szCs w:val="14"/>
              </w:rPr>
              <w:t>25</w:t>
            </w:r>
          </w:p>
        </w:tc>
        <w:tc>
          <w:tcPr>
            <w:tcW w:w="885" w:type="dxa"/>
            <w:vAlign w:val="bottom"/>
          </w:tcPr>
          <w:p w14:paraId="208E8BC7" w14:textId="56C1183F"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1795054C" w14:textId="48CC1AA1"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4AF8EA55" w14:textId="592661FC"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4A42A1C9" w14:textId="3089F609"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25</w:t>
            </w:r>
          </w:p>
        </w:tc>
      </w:tr>
      <w:tr w:rsidR="00CA5D69" w:rsidRPr="00CA5D69" w14:paraId="3EAB8F43" w14:textId="77777777" w:rsidTr="00047148">
        <w:tc>
          <w:tcPr>
            <w:tcW w:w="3870" w:type="dxa"/>
          </w:tcPr>
          <w:p w14:paraId="776E5A1C" w14:textId="544DCFBF" w:rsidR="002601DC" w:rsidRPr="00CA5D69" w:rsidRDefault="002601DC" w:rsidP="002601DC">
            <w:pPr>
              <w:spacing w:line="280" w:lineRule="exact"/>
              <w:ind w:right="-144"/>
              <w:jc w:val="both"/>
              <w:rPr>
                <w:rFonts w:ascii="Arial" w:hAnsi="Arial" w:cs="Arial"/>
                <w:sz w:val="14"/>
                <w:szCs w:val="14"/>
              </w:rPr>
            </w:pPr>
            <w:r w:rsidRPr="00CA5D69">
              <w:rPr>
                <w:rFonts w:ascii="Arial" w:hAnsi="Arial" w:cs="Arial"/>
                <w:sz w:val="14"/>
                <w:szCs w:val="14"/>
              </w:rPr>
              <w:t>Derivatives liabilities (net settled)</w:t>
            </w:r>
          </w:p>
        </w:tc>
        <w:tc>
          <w:tcPr>
            <w:tcW w:w="885" w:type="dxa"/>
            <w:vAlign w:val="bottom"/>
          </w:tcPr>
          <w:p w14:paraId="5F83DFE0" w14:textId="37B089EB"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61309061" w14:textId="150C21A4"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3</w:t>
            </w:r>
            <w:r w:rsidR="007B3080">
              <w:rPr>
                <w:rFonts w:ascii="Arial" w:hAnsi="Arial" w:cs="Arial"/>
                <w:sz w:val="14"/>
                <w:szCs w:val="14"/>
              </w:rPr>
              <w:t>8</w:t>
            </w:r>
          </w:p>
        </w:tc>
        <w:tc>
          <w:tcPr>
            <w:tcW w:w="885" w:type="dxa"/>
            <w:vAlign w:val="bottom"/>
          </w:tcPr>
          <w:p w14:paraId="1F1FCAAF" w14:textId="6014725A"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21AF4F34" w14:textId="0B73DDAF"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5D7E3722" w14:textId="770C4721"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4E160ADD" w14:textId="348A8199" w:rsidR="002601DC" w:rsidRPr="00CA5D69" w:rsidRDefault="007B3080" w:rsidP="002601DC">
            <w:pPr>
              <w:tabs>
                <w:tab w:val="decimal" w:pos="468"/>
              </w:tabs>
              <w:spacing w:line="280" w:lineRule="exact"/>
              <w:rPr>
                <w:rFonts w:ascii="Arial" w:hAnsi="Arial" w:cs="Arial"/>
                <w:sz w:val="14"/>
                <w:szCs w:val="14"/>
              </w:rPr>
            </w:pPr>
            <w:r>
              <w:rPr>
                <w:rFonts w:ascii="Arial" w:hAnsi="Arial" w:cs="Arial"/>
                <w:sz w:val="14"/>
                <w:szCs w:val="14"/>
              </w:rPr>
              <w:t>38</w:t>
            </w:r>
          </w:p>
        </w:tc>
      </w:tr>
      <w:tr w:rsidR="00CA5D69" w:rsidRPr="00CA5D69" w14:paraId="4A8389DD" w14:textId="77777777" w:rsidTr="00047148">
        <w:tc>
          <w:tcPr>
            <w:tcW w:w="3870" w:type="dxa"/>
          </w:tcPr>
          <w:p w14:paraId="56A3C20C" w14:textId="77777777" w:rsidR="002601DC" w:rsidRPr="00CA5D69" w:rsidRDefault="002601DC" w:rsidP="002601DC">
            <w:pPr>
              <w:spacing w:line="280" w:lineRule="exact"/>
              <w:ind w:right="-144"/>
              <w:jc w:val="both"/>
              <w:rPr>
                <w:rFonts w:ascii="Arial" w:hAnsi="Arial" w:cs="Arial"/>
                <w:sz w:val="14"/>
                <w:szCs w:val="14"/>
              </w:rPr>
            </w:pPr>
            <w:r w:rsidRPr="00CA5D69">
              <w:rPr>
                <w:rFonts w:ascii="Arial" w:hAnsi="Arial" w:cs="Arial"/>
                <w:sz w:val="14"/>
                <w:szCs w:val="14"/>
              </w:rPr>
              <w:t>Other payables</w:t>
            </w:r>
          </w:p>
        </w:tc>
        <w:tc>
          <w:tcPr>
            <w:tcW w:w="885" w:type="dxa"/>
            <w:vAlign w:val="bottom"/>
          </w:tcPr>
          <w:p w14:paraId="635835DA" w14:textId="1DBBE54E"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4A16D0D3" w14:textId="4C589FD3"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312</w:t>
            </w:r>
          </w:p>
        </w:tc>
        <w:tc>
          <w:tcPr>
            <w:tcW w:w="885" w:type="dxa"/>
            <w:vAlign w:val="bottom"/>
          </w:tcPr>
          <w:p w14:paraId="68560651" w14:textId="7EF84E38"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473D3F32" w14:textId="16DDC21E"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13AE3EFA" w14:textId="546CB178"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1EB2C02F" w14:textId="68E127C0"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312</w:t>
            </w:r>
          </w:p>
        </w:tc>
      </w:tr>
      <w:tr w:rsidR="00CA5D69" w:rsidRPr="00CA5D69" w14:paraId="2E54DEA6" w14:textId="77777777" w:rsidTr="00047148">
        <w:tc>
          <w:tcPr>
            <w:tcW w:w="3870" w:type="dxa"/>
          </w:tcPr>
          <w:p w14:paraId="334CC55E" w14:textId="77777777" w:rsidR="002601DC" w:rsidRPr="00CA5D69" w:rsidRDefault="002601DC" w:rsidP="002601DC">
            <w:pPr>
              <w:spacing w:line="280" w:lineRule="exact"/>
              <w:ind w:right="-144"/>
              <w:jc w:val="both"/>
              <w:rPr>
                <w:rFonts w:ascii="Arial" w:hAnsi="Arial" w:cs="Arial"/>
                <w:sz w:val="14"/>
                <w:szCs w:val="14"/>
              </w:rPr>
            </w:pPr>
            <w:r w:rsidRPr="00CA5D69">
              <w:rPr>
                <w:rFonts w:ascii="Arial" w:hAnsi="Arial" w:cs="Arial"/>
                <w:sz w:val="14"/>
                <w:szCs w:val="14"/>
              </w:rPr>
              <w:t>Short-term borrowings</w:t>
            </w:r>
          </w:p>
        </w:tc>
        <w:tc>
          <w:tcPr>
            <w:tcW w:w="885" w:type="dxa"/>
            <w:vAlign w:val="bottom"/>
          </w:tcPr>
          <w:p w14:paraId="233C7813" w14:textId="20BEE4D1"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61D72AF8" w14:textId="565CE743"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28</w:t>
            </w:r>
          </w:p>
        </w:tc>
        <w:tc>
          <w:tcPr>
            <w:tcW w:w="885" w:type="dxa"/>
            <w:vAlign w:val="bottom"/>
          </w:tcPr>
          <w:p w14:paraId="16986388" w14:textId="4520DE2A"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6F2F2069" w14:textId="18F7CF85"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7DFB4B56" w14:textId="75E0E81F"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2C86115D" w14:textId="5035E00D"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hint="cs"/>
                <w:sz w:val="14"/>
                <w:szCs w:val="14"/>
              </w:rPr>
              <w:t>28</w:t>
            </w:r>
          </w:p>
        </w:tc>
      </w:tr>
      <w:tr w:rsidR="00CA5D69" w:rsidRPr="00CA5D69" w14:paraId="561BC691" w14:textId="77777777" w:rsidTr="00047148">
        <w:tc>
          <w:tcPr>
            <w:tcW w:w="3870" w:type="dxa"/>
          </w:tcPr>
          <w:p w14:paraId="491338FA" w14:textId="40337341" w:rsidR="002601DC" w:rsidRPr="00CA5D69" w:rsidRDefault="002601DC" w:rsidP="002601DC">
            <w:pPr>
              <w:spacing w:line="280" w:lineRule="exact"/>
              <w:ind w:right="-144"/>
              <w:jc w:val="both"/>
              <w:rPr>
                <w:rFonts w:ascii="Arial" w:hAnsi="Arial" w:cs="Arial"/>
                <w:sz w:val="14"/>
                <w:szCs w:val="14"/>
              </w:rPr>
            </w:pPr>
            <w:r w:rsidRPr="00CA5D69">
              <w:rPr>
                <w:rFonts w:ascii="Arial" w:hAnsi="Arial" w:cs="Arial"/>
                <w:sz w:val="14"/>
                <w:szCs w:val="14"/>
              </w:rPr>
              <w:t>Lease liabilities</w:t>
            </w:r>
          </w:p>
        </w:tc>
        <w:tc>
          <w:tcPr>
            <w:tcW w:w="885" w:type="dxa"/>
            <w:vAlign w:val="bottom"/>
          </w:tcPr>
          <w:p w14:paraId="017DABF6" w14:textId="10D94D26"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4D3AA760" w14:textId="463DCD35"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sz w:val="14"/>
                <w:szCs w:val="14"/>
              </w:rPr>
              <w:t>48</w:t>
            </w:r>
          </w:p>
        </w:tc>
        <w:tc>
          <w:tcPr>
            <w:tcW w:w="885" w:type="dxa"/>
            <w:vAlign w:val="bottom"/>
          </w:tcPr>
          <w:p w14:paraId="5E33F1C1" w14:textId="47140ACA"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sz w:val="14"/>
                <w:szCs w:val="14"/>
              </w:rPr>
              <w:t>198</w:t>
            </w:r>
          </w:p>
        </w:tc>
        <w:tc>
          <w:tcPr>
            <w:tcW w:w="885" w:type="dxa"/>
            <w:vAlign w:val="bottom"/>
          </w:tcPr>
          <w:p w14:paraId="09CE634A" w14:textId="66EEBE4C"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4DC3D01E" w14:textId="70075E6C"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6C13FE9D" w14:textId="5222ED95" w:rsidR="002601DC" w:rsidRPr="00CA5D69" w:rsidRDefault="002601DC" w:rsidP="002601DC">
            <w:pPr>
              <w:tabs>
                <w:tab w:val="decimal" w:pos="468"/>
              </w:tabs>
              <w:spacing w:line="280" w:lineRule="exact"/>
              <w:rPr>
                <w:rFonts w:ascii="Arial" w:hAnsi="Arial" w:cs="Arial"/>
                <w:sz w:val="14"/>
                <w:szCs w:val="14"/>
              </w:rPr>
            </w:pPr>
            <w:r w:rsidRPr="00CA5D69">
              <w:rPr>
                <w:rFonts w:ascii="Arial" w:hAnsi="Arial" w:cs="Arial"/>
                <w:sz w:val="14"/>
                <w:szCs w:val="14"/>
              </w:rPr>
              <w:t>246</w:t>
            </w:r>
          </w:p>
        </w:tc>
      </w:tr>
    </w:tbl>
    <w:p w14:paraId="44FECBD7" w14:textId="1BD4B1D3" w:rsidR="005030D3" w:rsidRPr="00CA5D69" w:rsidRDefault="005030D3" w:rsidP="005030D3">
      <w:pPr>
        <w:widowControl/>
        <w:overflowPunct/>
        <w:autoSpaceDE/>
        <w:autoSpaceDN/>
        <w:adjustRightInd/>
        <w:spacing w:before="120" w:line="380" w:lineRule="exact"/>
        <w:jc w:val="right"/>
        <w:textAlignment w:val="auto"/>
        <w:rPr>
          <w:rFonts w:ascii="Arial" w:hAnsi="Arial" w:cs="Arial"/>
          <w:sz w:val="14"/>
          <w:szCs w:val="14"/>
        </w:rPr>
      </w:pPr>
      <w:r w:rsidRPr="00CA5D69">
        <w:rPr>
          <w:rFonts w:ascii="Arial" w:hAnsi="Arial" w:cs="Arial"/>
          <w:sz w:val="14"/>
          <w:szCs w:val="14"/>
        </w:rPr>
        <w:t>(Unit: Million Baht)</w:t>
      </w:r>
    </w:p>
    <w:tbl>
      <w:tblPr>
        <w:tblW w:w="9180" w:type="dxa"/>
        <w:tblInd w:w="558" w:type="dxa"/>
        <w:tblLayout w:type="fixed"/>
        <w:tblLook w:val="0000" w:firstRow="0" w:lastRow="0" w:firstColumn="0" w:lastColumn="0" w:noHBand="0" w:noVBand="0"/>
      </w:tblPr>
      <w:tblGrid>
        <w:gridCol w:w="3870"/>
        <w:gridCol w:w="885"/>
        <w:gridCol w:w="885"/>
        <w:gridCol w:w="885"/>
        <w:gridCol w:w="885"/>
        <w:gridCol w:w="885"/>
        <w:gridCol w:w="885"/>
      </w:tblGrid>
      <w:tr w:rsidR="00CA5D69" w:rsidRPr="00CA5D69" w14:paraId="01B0EC99" w14:textId="77777777" w:rsidTr="006A6104">
        <w:tc>
          <w:tcPr>
            <w:tcW w:w="3870" w:type="dxa"/>
          </w:tcPr>
          <w:p w14:paraId="7DDED13E"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680E2511"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Separate financial statements</w:t>
            </w:r>
          </w:p>
        </w:tc>
      </w:tr>
      <w:tr w:rsidR="00CA5D69" w:rsidRPr="00CA5D69" w14:paraId="24C2E014" w14:textId="77777777" w:rsidTr="006A6104">
        <w:tc>
          <w:tcPr>
            <w:tcW w:w="3870" w:type="dxa"/>
          </w:tcPr>
          <w:p w14:paraId="7B7160E0"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479E7387" w14:textId="1326A0FB"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As at 31 December 20</w:t>
            </w:r>
            <w:r w:rsidR="00CA7077" w:rsidRPr="00CA5D69">
              <w:rPr>
                <w:rFonts w:ascii="Arial" w:hAnsi="Arial" w:cs="Arial"/>
                <w:sz w:val="14"/>
                <w:szCs w:val="14"/>
              </w:rPr>
              <w:t>20</w:t>
            </w:r>
          </w:p>
        </w:tc>
      </w:tr>
      <w:tr w:rsidR="00CA5D69" w:rsidRPr="00CA5D69" w14:paraId="55BBA25E" w14:textId="77777777" w:rsidTr="006A6104">
        <w:tc>
          <w:tcPr>
            <w:tcW w:w="3870" w:type="dxa"/>
          </w:tcPr>
          <w:p w14:paraId="631B3788"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262E3533"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Outstanding balances of financial instruments</w:t>
            </w:r>
          </w:p>
        </w:tc>
      </w:tr>
      <w:tr w:rsidR="00CA5D69" w:rsidRPr="00CA5D69" w14:paraId="57D40AC8" w14:textId="77777777" w:rsidTr="006A6104">
        <w:tc>
          <w:tcPr>
            <w:tcW w:w="3870" w:type="dxa"/>
          </w:tcPr>
          <w:p w14:paraId="1A50DCDF" w14:textId="77777777" w:rsidR="005030D3" w:rsidRPr="00CA5D69" w:rsidRDefault="005030D3" w:rsidP="006A6104">
            <w:pPr>
              <w:spacing w:line="280" w:lineRule="exact"/>
              <w:jc w:val="center"/>
              <w:rPr>
                <w:rFonts w:ascii="Arial" w:hAnsi="Arial" w:cs="Arial"/>
                <w:b/>
                <w:bCs/>
                <w:sz w:val="14"/>
                <w:szCs w:val="14"/>
                <w:u w:val="single"/>
              </w:rPr>
            </w:pPr>
          </w:p>
        </w:tc>
        <w:tc>
          <w:tcPr>
            <w:tcW w:w="885" w:type="dxa"/>
            <w:vAlign w:val="bottom"/>
          </w:tcPr>
          <w:p w14:paraId="2B361FFE" w14:textId="77777777" w:rsidR="005030D3" w:rsidRPr="00CA5D69" w:rsidRDefault="005030D3" w:rsidP="006A6104">
            <w:pPr>
              <w:spacing w:line="280" w:lineRule="exact"/>
              <w:jc w:val="center"/>
              <w:rPr>
                <w:rFonts w:ascii="Arial" w:hAnsi="Arial" w:cs="Arial"/>
                <w:sz w:val="14"/>
                <w:szCs w:val="14"/>
              </w:rPr>
            </w:pPr>
          </w:p>
        </w:tc>
        <w:tc>
          <w:tcPr>
            <w:tcW w:w="885" w:type="dxa"/>
            <w:vAlign w:val="bottom"/>
          </w:tcPr>
          <w:p w14:paraId="567629F7"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Within</w:t>
            </w:r>
          </w:p>
        </w:tc>
        <w:tc>
          <w:tcPr>
            <w:tcW w:w="885" w:type="dxa"/>
            <w:vAlign w:val="bottom"/>
          </w:tcPr>
          <w:p w14:paraId="0E34C8A4"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1 - 5</w:t>
            </w:r>
          </w:p>
        </w:tc>
        <w:tc>
          <w:tcPr>
            <w:tcW w:w="885" w:type="dxa"/>
            <w:vAlign w:val="bottom"/>
          </w:tcPr>
          <w:p w14:paraId="1A02023D"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Over</w:t>
            </w:r>
          </w:p>
        </w:tc>
        <w:tc>
          <w:tcPr>
            <w:tcW w:w="885" w:type="dxa"/>
            <w:vAlign w:val="bottom"/>
          </w:tcPr>
          <w:p w14:paraId="5A1C9CA6" w14:textId="77777777" w:rsidR="005030D3" w:rsidRPr="00CA5D69" w:rsidRDefault="005030D3" w:rsidP="006A6104">
            <w:pPr>
              <w:spacing w:line="280" w:lineRule="exact"/>
              <w:ind w:left="-36" w:right="-54"/>
              <w:jc w:val="center"/>
              <w:rPr>
                <w:rFonts w:ascii="Arial" w:hAnsi="Arial" w:cs="Arial"/>
                <w:sz w:val="14"/>
                <w:szCs w:val="14"/>
              </w:rPr>
            </w:pPr>
            <w:r w:rsidRPr="00CA5D69">
              <w:rPr>
                <w:rFonts w:ascii="Arial" w:hAnsi="Arial" w:cs="Arial"/>
                <w:sz w:val="14"/>
                <w:szCs w:val="14"/>
              </w:rPr>
              <w:t>No</w:t>
            </w:r>
          </w:p>
        </w:tc>
        <w:tc>
          <w:tcPr>
            <w:tcW w:w="885" w:type="dxa"/>
            <w:vAlign w:val="bottom"/>
          </w:tcPr>
          <w:p w14:paraId="16B278E1" w14:textId="77777777" w:rsidR="005030D3" w:rsidRPr="00CA5D69" w:rsidRDefault="005030D3" w:rsidP="006A6104">
            <w:pPr>
              <w:spacing w:line="280" w:lineRule="exact"/>
              <w:jc w:val="center"/>
              <w:rPr>
                <w:rFonts w:ascii="Arial" w:hAnsi="Arial" w:cs="Arial"/>
                <w:sz w:val="14"/>
                <w:szCs w:val="14"/>
              </w:rPr>
            </w:pPr>
          </w:p>
        </w:tc>
      </w:tr>
      <w:tr w:rsidR="00CA5D69" w:rsidRPr="00CA5D69" w14:paraId="01A96169" w14:textId="77777777" w:rsidTr="006A6104">
        <w:tc>
          <w:tcPr>
            <w:tcW w:w="3870" w:type="dxa"/>
          </w:tcPr>
          <w:p w14:paraId="7CAE7996" w14:textId="77777777" w:rsidR="005030D3" w:rsidRPr="00CA5D69" w:rsidRDefault="005030D3" w:rsidP="006A6104">
            <w:pPr>
              <w:spacing w:line="280" w:lineRule="exact"/>
              <w:jc w:val="center"/>
              <w:rPr>
                <w:rFonts w:ascii="Arial" w:hAnsi="Arial" w:cs="Arial"/>
                <w:b/>
                <w:bCs/>
                <w:sz w:val="14"/>
                <w:szCs w:val="14"/>
                <w:u w:val="single"/>
              </w:rPr>
            </w:pPr>
          </w:p>
        </w:tc>
        <w:tc>
          <w:tcPr>
            <w:tcW w:w="885" w:type="dxa"/>
            <w:vAlign w:val="bottom"/>
          </w:tcPr>
          <w:p w14:paraId="4C7B7504"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At call</w:t>
            </w:r>
          </w:p>
        </w:tc>
        <w:tc>
          <w:tcPr>
            <w:tcW w:w="885" w:type="dxa"/>
            <w:vAlign w:val="bottom"/>
          </w:tcPr>
          <w:p w14:paraId="3744E84E"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1 year</w:t>
            </w:r>
          </w:p>
        </w:tc>
        <w:tc>
          <w:tcPr>
            <w:tcW w:w="885" w:type="dxa"/>
            <w:vAlign w:val="bottom"/>
          </w:tcPr>
          <w:p w14:paraId="6990C79C"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years</w:t>
            </w:r>
          </w:p>
        </w:tc>
        <w:tc>
          <w:tcPr>
            <w:tcW w:w="885" w:type="dxa"/>
            <w:vAlign w:val="bottom"/>
          </w:tcPr>
          <w:p w14:paraId="72468C40"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5 years</w:t>
            </w:r>
          </w:p>
        </w:tc>
        <w:tc>
          <w:tcPr>
            <w:tcW w:w="885" w:type="dxa"/>
            <w:vAlign w:val="bottom"/>
          </w:tcPr>
          <w:p w14:paraId="177F78A0" w14:textId="77777777" w:rsidR="005030D3" w:rsidRPr="00CA5D69" w:rsidRDefault="005030D3" w:rsidP="006A6104">
            <w:pPr>
              <w:pBdr>
                <w:bottom w:val="single" w:sz="4" w:space="1" w:color="auto"/>
              </w:pBdr>
              <w:spacing w:line="280" w:lineRule="exact"/>
              <w:ind w:left="-36" w:right="-54"/>
              <w:jc w:val="center"/>
              <w:rPr>
                <w:rFonts w:ascii="Arial" w:hAnsi="Arial" w:cs="Arial"/>
                <w:sz w:val="14"/>
                <w:szCs w:val="14"/>
              </w:rPr>
            </w:pPr>
            <w:r w:rsidRPr="00CA5D69">
              <w:rPr>
                <w:rFonts w:ascii="Arial" w:hAnsi="Arial" w:cs="Arial"/>
                <w:sz w:val="14"/>
                <w:szCs w:val="14"/>
              </w:rPr>
              <w:t>maturity</w:t>
            </w:r>
          </w:p>
        </w:tc>
        <w:tc>
          <w:tcPr>
            <w:tcW w:w="885" w:type="dxa"/>
            <w:vAlign w:val="bottom"/>
          </w:tcPr>
          <w:p w14:paraId="104351E4"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Total</w:t>
            </w:r>
          </w:p>
        </w:tc>
      </w:tr>
      <w:tr w:rsidR="00CA5D69" w:rsidRPr="00CA5D69" w14:paraId="4955BB86" w14:textId="77777777" w:rsidTr="006A6104">
        <w:tc>
          <w:tcPr>
            <w:tcW w:w="3870" w:type="dxa"/>
          </w:tcPr>
          <w:p w14:paraId="5A0ABADB" w14:textId="77777777" w:rsidR="005030D3" w:rsidRPr="00CA5D69" w:rsidRDefault="005030D3" w:rsidP="006A6104">
            <w:pPr>
              <w:spacing w:line="280" w:lineRule="exact"/>
              <w:ind w:right="-108"/>
              <w:jc w:val="both"/>
              <w:rPr>
                <w:rFonts w:ascii="Arial" w:hAnsi="Arial" w:cs="Arial"/>
                <w:sz w:val="14"/>
                <w:szCs w:val="14"/>
              </w:rPr>
            </w:pPr>
            <w:r w:rsidRPr="00CA5D69">
              <w:rPr>
                <w:rFonts w:ascii="Arial" w:hAnsi="Arial" w:cs="Arial"/>
                <w:b/>
                <w:bCs/>
                <w:sz w:val="14"/>
                <w:szCs w:val="14"/>
                <w:u w:val="single"/>
              </w:rPr>
              <w:t>Financial instruments - assets</w:t>
            </w:r>
          </w:p>
        </w:tc>
        <w:tc>
          <w:tcPr>
            <w:tcW w:w="885" w:type="dxa"/>
          </w:tcPr>
          <w:p w14:paraId="68AF48DC"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tcPr>
          <w:p w14:paraId="278B1B68"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tcPr>
          <w:p w14:paraId="1EA72572"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tcPr>
          <w:p w14:paraId="0D5456E4"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tcPr>
          <w:p w14:paraId="77961F73"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tcPr>
          <w:p w14:paraId="55416893" w14:textId="77777777" w:rsidR="005030D3" w:rsidRPr="00CA5D69" w:rsidRDefault="005030D3" w:rsidP="006A6104">
            <w:pPr>
              <w:tabs>
                <w:tab w:val="decimal" w:pos="468"/>
              </w:tabs>
              <w:spacing w:line="280" w:lineRule="exact"/>
              <w:rPr>
                <w:rFonts w:ascii="Arial" w:hAnsi="Arial" w:cs="Arial"/>
                <w:sz w:val="14"/>
                <w:szCs w:val="14"/>
              </w:rPr>
            </w:pPr>
          </w:p>
        </w:tc>
      </w:tr>
      <w:tr w:rsidR="00CA5D69" w:rsidRPr="00CA5D69" w14:paraId="2D35CDFF" w14:textId="77777777" w:rsidTr="006A6104">
        <w:tc>
          <w:tcPr>
            <w:tcW w:w="3870" w:type="dxa"/>
          </w:tcPr>
          <w:p w14:paraId="7907E1A3" w14:textId="77777777" w:rsidR="003E2568" w:rsidRPr="00CA5D69" w:rsidRDefault="003E2568" w:rsidP="003E2568">
            <w:pPr>
              <w:spacing w:line="280" w:lineRule="exact"/>
              <w:ind w:right="-108"/>
              <w:jc w:val="both"/>
              <w:rPr>
                <w:rFonts w:ascii="Arial" w:hAnsi="Arial" w:cs="Arial"/>
                <w:sz w:val="14"/>
                <w:szCs w:val="14"/>
                <w:cs/>
                <w:lang w:val="en-GB"/>
              </w:rPr>
            </w:pPr>
            <w:r w:rsidRPr="00CA5D69">
              <w:rPr>
                <w:rFonts w:ascii="Arial" w:hAnsi="Arial" w:cs="Arial"/>
                <w:sz w:val="14"/>
                <w:szCs w:val="14"/>
              </w:rPr>
              <w:t>Cash and cash equivalents</w:t>
            </w:r>
          </w:p>
        </w:tc>
        <w:tc>
          <w:tcPr>
            <w:tcW w:w="885" w:type="dxa"/>
            <w:vAlign w:val="bottom"/>
          </w:tcPr>
          <w:p w14:paraId="3E6821E0" w14:textId="185B66BD"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298</w:t>
            </w:r>
          </w:p>
        </w:tc>
        <w:tc>
          <w:tcPr>
            <w:tcW w:w="885" w:type="dxa"/>
            <w:vAlign w:val="bottom"/>
          </w:tcPr>
          <w:p w14:paraId="3BE86B5D" w14:textId="05812885"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5E6B9238" w14:textId="46FC3136"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5FD55A77" w14:textId="53F8B59D"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16FC6532" w14:textId="075C2F71"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6BC2DA18" w14:textId="7694A8A3"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298</w:t>
            </w:r>
          </w:p>
        </w:tc>
      </w:tr>
      <w:tr w:rsidR="00CA5D69" w:rsidRPr="00CA5D69" w14:paraId="470350A2" w14:textId="77777777" w:rsidTr="006A6104">
        <w:tc>
          <w:tcPr>
            <w:tcW w:w="3870" w:type="dxa"/>
          </w:tcPr>
          <w:p w14:paraId="042C6C1C" w14:textId="77777777" w:rsidR="003E2568" w:rsidRPr="00CA5D69" w:rsidRDefault="003E2568" w:rsidP="003E2568">
            <w:pPr>
              <w:spacing w:line="280" w:lineRule="exact"/>
              <w:ind w:right="-108"/>
              <w:jc w:val="both"/>
              <w:rPr>
                <w:rFonts w:ascii="Arial" w:hAnsi="Arial" w:cs="Arial"/>
                <w:sz w:val="14"/>
                <w:szCs w:val="14"/>
              </w:rPr>
            </w:pPr>
            <w:r w:rsidRPr="00CA5D69">
              <w:rPr>
                <w:rFonts w:ascii="Arial" w:hAnsi="Arial" w:cs="Arial"/>
                <w:sz w:val="14"/>
                <w:szCs w:val="14"/>
              </w:rPr>
              <w:t xml:space="preserve">Investments </w:t>
            </w:r>
          </w:p>
        </w:tc>
        <w:tc>
          <w:tcPr>
            <w:tcW w:w="885" w:type="dxa"/>
            <w:vAlign w:val="bottom"/>
          </w:tcPr>
          <w:p w14:paraId="373C11B0" w14:textId="401663F6"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167F6A87" w14:textId="360599D4"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50</w:t>
            </w:r>
          </w:p>
        </w:tc>
        <w:tc>
          <w:tcPr>
            <w:tcW w:w="885" w:type="dxa"/>
            <w:vAlign w:val="bottom"/>
          </w:tcPr>
          <w:p w14:paraId="31266B80" w14:textId="1B02FB4C" w:rsidR="003E2568" w:rsidRPr="00CA5D69" w:rsidRDefault="007B3080" w:rsidP="003E2568">
            <w:pPr>
              <w:tabs>
                <w:tab w:val="decimal" w:pos="468"/>
              </w:tabs>
              <w:spacing w:line="280" w:lineRule="exact"/>
              <w:rPr>
                <w:rFonts w:ascii="Arial" w:hAnsi="Arial" w:cs="Arial"/>
                <w:sz w:val="14"/>
                <w:szCs w:val="14"/>
              </w:rPr>
            </w:pPr>
            <w:r>
              <w:rPr>
                <w:rFonts w:ascii="Arial" w:hAnsi="Arial" w:cs="Arial"/>
                <w:sz w:val="14"/>
                <w:szCs w:val="14"/>
              </w:rPr>
              <w:t>95</w:t>
            </w:r>
          </w:p>
        </w:tc>
        <w:tc>
          <w:tcPr>
            <w:tcW w:w="885" w:type="dxa"/>
            <w:vAlign w:val="bottom"/>
          </w:tcPr>
          <w:p w14:paraId="29F6D8A8" w14:textId="1D9E1284" w:rsidR="003E2568" w:rsidRPr="00CA5D69" w:rsidRDefault="002F0A56" w:rsidP="003E2568">
            <w:pPr>
              <w:tabs>
                <w:tab w:val="decimal" w:pos="468"/>
              </w:tabs>
              <w:spacing w:line="280" w:lineRule="exact"/>
              <w:rPr>
                <w:rFonts w:ascii="Arial" w:hAnsi="Arial" w:cs="Arial"/>
                <w:sz w:val="14"/>
                <w:szCs w:val="14"/>
              </w:rPr>
            </w:pPr>
            <w:r>
              <w:rPr>
                <w:rFonts w:ascii="Arial" w:hAnsi="Arial" w:cs="Arial"/>
                <w:sz w:val="14"/>
                <w:szCs w:val="14"/>
              </w:rPr>
              <w:t>8</w:t>
            </w:r>
          </w:p>
        </w:tc>
        <w:tc>
          <w:tcPr>
            <w:tcW w:w="885" w:type="dxa"/>
            <w:vAlign w:val="bottom"/>
          </w:tcPr>
          <w:p w14:paraId="7DE25F9F" w14:textId="6FA780B3" w:rsidR="003E2568" w:rsidRPr="00CA5D69" w:rsidRDefault="002F0A56" w:rsidP="003E2568">
            <w:pPr>
              <w:tabs>
                <w:tab w:val="decimal" w:pos="468"/>
              </w:tabs>
              <w:spacing w:line="280" w:lineRule="exact"/>
              <w:rPr>
                <w:rFonts w:ascii="Arial" w:hAnsi="Arial" w:cs="Arial"/>
                <w:sz w:val="14"/>
                <w:szCs w:val="14"/>
              </w:rPr>
            </w:pPr>
            <w:r>
              <w:rPr>
                <w:rFonts w:ascii="Arial" w:hAnsi="Arial" w:cs="Arial"/>
                <w:sz w:val="14"/>
                <w:szCs w:val="14"/>
              </w:rPr>
              <w:t>1,563</w:t>
            </w:r>
          </w:p>
        </w:tc>
        <w:tc>
          <w:tcPr>
            <w:tcW w:w="885" w:type="dxa"/>
            <w:vAlign w:val="bottom"/>
          </w:tcPr>
          <w:p w14:paraId="707B589C" w14:textId="3370FE76" w:rsidR="003E2568" w:rsidRPr="00CA5D69" w:rsidRDefault="007B3080" w:rsidP="003E2568">
            <w:pPr>
              <w:tabs>
                <w:tab w:val="decimal" w:pos="468"/>
              </w:tabs>
              <w:spacing w:line="280" w:lineRule="exact"/>
              <w:rPr>
                <w:rFonts w:ascii="Arial" w:hAnsi="Arial" w:cs="Arial"/>
                <w:sz w:val="14"/>
                <w:szCs w:val="14"/>
              </w:rPr>
            </w:pPr>
            <w:r>
              <w:rPr>
                <w:rFonts w:ascii="Arial" w:hAnsi="Arial" w:cs="Arial"/>
                <w:sz w:val="14"/>
                <w:szCs w:val="14"/>
              </w:rPr>
              <w:t>1,716</w:t>
            </w:r>
          </w:p>
        </w:tc>
      </w:tr>
      <w:tr w:rsidR="00CA5D69" w:rsidRPr="00CA5D69" w14:paraId="43279876" w14:textId="77777777" w:rsidTr="006A6104">
        <w:tc>
          <w:tcPr>
            <w:tcW w:w="3870" w:type="dxa"/>
          </w:tcPr>
          <w:p w14:paraId="65392958" w14:textId="681D76FC" w:rsidR="003E2568" w:rsidRPr="00CA5D69" w:rsidRDefault="003E2568" w:rsidP="003E2568">
            <w:pPr>
              <w:spacing w:line="280" w:lineRule="exact"/>
              <w:ind w:right="-108"/>
              <w:jc w:val="both"/>
              <w:rPr>
                <w:rFonts w:ascii="Arial" w:hAnsi="Arial" w:cs="Arial"/>
                <w:sz w:val="14"/>
                <w:szCs w:val="14"/>
              </w:rPr>
            </w:pPr>
            <w:r w:rsidRPr="00CA5D69">
              <w:rPr>
                <w:rFonts w:ascii="Arial" w:hAnsi="Arial" w:cs="Arial"/>
                <w:sz w:val="14"/>
                <w:szCs w:val="14"/>
              </w:rPr>
              <w:t>Derivatives assets</w:t>
            </w:r>
            <w:r w:rsidR="002601DC" w:rsidRPr="00CA5D69">
              <w:rPr>
                <w:rFonts w:ascii="Arial" w:hAnsi="Arial" w:cs="Arial"/>
                <w:sz w:val="14"/>
                <w:szCs w:val="14"/>
              </w:rPr>
              <w:t xml:space="preserve"> (net settled)</w:t>
            </w:r>
          </w:p>
        </w:tc>
        <w:tc>
          <w:tcPr>
            <w:tcW w:w="885" w:type="dxa"/>
            <w:vAlign w:val="bottom"/>
          </w:tcPr>
          <w:p w14:paraId="5CF414A5" w14:textId="7CEC1184"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1AC8EB90" w14:textId="0768F16A"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5</w:t>
            </w:r>
          </w:p>
        </w:tc>
        <w:tc>
          <w:tcPr>
            <w:tcW w:w="885" w:type="dxa"/>
            <w:vAlign w:val="bottom"/>
          </w:tcPr>
          <w:p w14:paraId="2901C330" w14:textId="600217BE"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43A9D40A" w14:textId="4B55C29E"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65386809" w14:textId="34180523"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3FFC0A65" w14:textId="1889CC1C"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5</w:t>
            </w:r>
          </w:p>
        </w:tc>
      </w:tr>
      <w:tr w:rsidR="00CA5D69" w:rsidRPr="00CA5D69" w14:paraId="779B8DCB" w14:textId="77777777" w:rsidTr="006A6104">
        <w:tc>
          <w:tcPr>
            <w:tcW w:w="3870" w:type="dxa"/>
          </w:tcPr>
          <w:p w14:paraId="6110C38D" w14:textId="77777777" w:rsidR="003E2568" w:rsidRPr="00CA5D69" w:rsidRDefault="003E2568" w:rsidP="003E2568">
            <w:pPr>
              <w:spacing w:line="280" w:lineRule="exact"/>
              <w:ind w:right="-108"/>
              <w:jc w:val="both"/>
              <w:rPr>
                <w:rFonts w:ascii="Arial" w:hAnsi="Arial" w:cs="Arial"/>
                <w:sz w:val="14"/>
                <w:szCs w:val="14"/>
              </w:rPr>
            </w:pPr>
            <w:r w:rsidRPr="00CA5D69">
              <w:rPr>
                <w:rFonts w:ascii="Arial" w:hAnsi="Arial" w:cs="Arial"/>
                <w:sz w:val="14"/>
                <w:szCs w:val="14"/>
              </w:rPr>
              <w:t>Other receivables</w:t>
            </w:r>
          </w:p>
        </w:tc>
        <w:tc>
          <w:tcPr>
            <w:tcW w:w="885" w:type="dxa"/>
            <w:vAlign w:val="bottom"/>
          </w:tcPr>
          <w:p w14:paraId="5B2AEC83" w14:textId="3055BEF1" w:rsidR="003E2568" w:rsidRPr="00CA5D69" w:rsidRDefault="007B3080" w:rsidP="003E2568">
            <w:pPr>
              <w:tabs>
                <w:tab w:val="decimal" w:pos="468"/>
              </w:tabs>
              <w:spacing w:line="280" w:lineRule="exact"/>
              <w:rPr>
                <w:rFonts w:ascii="Arial" w:hAnsi="Arial" w:cs="Arial"/>
                <w:sz w:val="14"/>
                <w:szCs w:val="14"/>
              </w:rPr>
            </w:pPr>
            <w:r>
              <w:rPr>
                <w:rFonts w:ascii="Arial" w:hAnsi="Arial" w:cs="Arial"/>
                <w:sz w:val="14"/>
                <w:szCs w:val="14"/>
              </w:rPr>
              <w:t>361</w:t>
            </w:r>
          </w:p>
        </w:tc>
        <w:tc>
          <w:tcPr>
            <w:tcW w:w="885" w:type="dxa"/>
            <w:vAlign w:val="bottom"/>
          </w:tcPr>
          <w:p w14:paraId="18C033D6" w14:textId="51E4BD1C" w:rsidR="003E2568" w:rsidRPr="00CA5D69" w:rsidRDefault="007B3080" w:rsidP="003E2568">
            <w:pPr>
              <w:tabs>
                <w:tab w:val="decimal" w:pos="468"/>
              </w:tabs>
              <w:spacing w:line="280" w:lineRule="exact"/>
              <w:rPr>
                <w:rFonts w:ascii="Arial" w:hAnsi="Arial" w:cs="Arial"/>
                <w:sz w:val="14"/>
                <w:szCs w:val="14"/>
              </w:rPr>
            </w:pPr>
            <w:r>
              <w:rPr>
                <w:rFonts w:ascii="Arial" w:hAnsi="Arial" w:cs="Arial"/>
                <w:sz w:val="14"/>
                <w:szCs w:val="14"/>
              </w:rPr>
              <w:t>47</w:t>
            </w:r>
          </w:p>
        </w:tc>
        <w:tc>
          <w:tcPr>
            <w:tcW w:w="885" w:type="dxa"/>
            <w:vAlign w:val="bottom"/>
          </w:tcPr>
          <w:p w14:paraId="20914ED8" w14:textId="27389BB0"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018A6D7E" w14:textId="41B97D9D"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36973704" w14:textId="0414BF3D"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62266FCA" w14:textId="2AF93A6A"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408</w:t>
            </w:r>
          </w:p>
        </w:tc>
      </w:tr>
      <w:tr w:rsidR="00CA5D69" w:rsidRPr="00CA5D69" w14:paraId="67B5680D" w14:textId="77777777" w:rsidTr="006A6104">
        <w:tc>
          <w:tcPr>
            <w:tcW w:w="3870" w:type="dxa"/>
          </w:tcPr>
          <w:p w14:paraId="259B96CA" w14:textId="77777777" w:rsidR="003E2568" w:rsidRPr="00CA5D69" w:rsidRDefault="003E2568" w:rsidP="003E2568">
            <w:pPr>
              <w:spacing w:line="280" w:lineRule="exact"/>
              <w:ind w:right="-115"/>
              <w:jc w:val="both"/>
              <w:rPr>
                <w:rFonts w:ascii="Arial" w:hAnsi="Arial" w:cs="Arial"/>
                <w:sz w:val="14"/>
                <w:szCs w:val="14"/>
              </w:rPr>
            </w:pPr>
            <w:r w:rsidRPr="00CA5D69">
              <w:rPr>
                <w:rFonts w:ascii="Arial" w:hAnsi="Arial" w:cs="Arial"/>
                <w:b/>
                <w:bCs/>
                <w:sz w:val="14"/>
                <w:szCs w:val="14"/>
                <w:u w:val="single"/>
              </w:rPr>
              <w:t>Financial instruments - liabilities</w:t>
            </w:r>
          </w:p>
        </w:tc>
        <w:tc>
          <w:tcPr>
            <w:tcW w:w="885" w:type="dxa"/>
            <w:vAlign w:val="bottom"/>
          </w:tcPr>
          <w:p w14:paraId="5CF4888A" w14:textId="77777777" w:rsidR="003E2568" w:rsidRPr="00CA5D69" w:rsidRDefault="003E2568" w:rsidP="003E2568">
            <w:pPr>
              <w:tabs>
                <w:tab w:val="decimal" w:pos="468"/>
              </w:tabs>
              <w:spacing w:line="280" w:lineRule="exact"/>
              <w:rPr>
                <w:rFonts w:ascii="Arial" w:hAnsi="Arial" w:cs="Arial"/>
                <w:sz w:val="14"/>
                <w:szCs w:val="14"/>
              </w:rPr>
            </w:pPr>
          </w:p>
        </w:tc>
        <w:tc>
          <w:tcPr>
            <w:tcW w:w="885" w:type="dxa"/>
            <w:vAlign w:val="bottom"/>
          </w:tcPr>
          <w:p w14:paraId="2C270913" w14:textId="77777777" w:rsidR="003E2568" w:rsidRPr="00CA5D69" w:rsidRDefault="003E2568" w:rsidP="003E2568">
            <w:pPr>
              <w:tabs>
                <w:tab w:val="decimal" w:pos="468"/>
              </w:tabs>
              <w:spacing w:line="280" w:lineRule="exact"/>
              <w:rPr>
                <w:rFonts w:ascii="Arial" w:hAnsi="Arial" w:cs="Arial"/>
                <w:sz w:val="14"/>
                <w:szCs w:val="14"/>
              </w:rPr>
            </w:pPr>
          </w:p>
        </w:tc>
        <w:tc>
          <w:tcPr>
            <w:tcW w:w="885" w:type="dxa"/>
            <w:vAlign w:val="bottom"/>
          </w:tcPr>
          <w:p w14:paraId="7093E9CD" w14:textId="77777777" w:rsidR="003E2568" w:rsidRPr="00CA5D69" w:rsidRDefault="003E2568" w:rsidP="003E2568">
            <w:pPr>
              <w:tabs>
                <w:tab w:val="decimal" w:pos="468"/>
              </w:tabs>
              <w:spacing w:line="280" w:lineRule="exact"/>
              <w:rPr>
                <w:rFonts w:ascii="Arial" w:hAnsi="Arial" w:cs="Arial"/>
                <w:sz w:val="14"/>
                <w:szCs w:val="14"/>
              </w:rPr>
            </w:pPr>
          </w:p>
        </w:tc>
        <w:tc>
          <w:tcPr>
            <w:tcW w:w="885" w:type="dxa"/>
            <w:vAlign w:val="bottom"/>
          </w:tcPr>
          <w:p w14:paraId="757D5DBF" w14:textId="77777777" w:rsidR="003E2568" w:rsidRPr="00CA5D69" w:rsidRDefault="003E2568" w:rsidP="003E2568">
            <w:pPr>
              <w:tabs>
                <w:tab w:val="decimal" w:pos="468"/>
              </w:tabs>
              <w:spacing w:line="280" w:lineRule="exact"/>
              <w:rPr>
                <w:rFonts w:ascii="Arial" w:hAnsi="Arial" w:cs="Arial"/>
                <w:sz w:val="14"/>
                <w:szCs w:val="14"/>
              </w:rPr>
            </w:pPr>
          </w:p>
        </w:tc>
        <w:tc>
          <w:tcPr>
            <w:tcW w:w="885" w:type="dxa"/>
            <w:vAlign w:val="bottom"/>
          </w:tcPr>
          <w:p w14:paraId="65826763" w14:textId="77777777" w:rsidR="003E2568" w:rsidRPr="00CA5D69" w:rsidRDefault="003E2568" w:rsidP="003E2568">
            <w:pPr>
              <w:tabs>
                <w:tab w:val="decimal" w:pos="468"/>
              </w:tabs>
              <w:spacing w:line="280" w:lineRule="exact"/>
              <w:rPr>
                <w:rFonts w:ascii="Arial" w:hAnsi="Arial" w:cs="Arial"/>
                <w:sz w:val="14"/>
                <w:szCs w:val="14"/>
              </w:rPr>
            </w:pPr>
          </w:p>
        </w:tc>
        <w:tc>
          <w:tcPr>
            <w:tcW w:w="885" w:type="dxa"/>
            <w:vAlign w:val="bottom"/>
          </w:tcPr>
          <w:p w14:paraId="56C53CAC" w14:textId="77777777" w:rsidR="003E2568" w:rsidRPr="00CA5D69" w:rsidRDefault="003E2568" w:rsidP="003E2568">
            <w:pPr>
              <w:tabs>
                <w:tab w:val="decimal" w:pos="468"/>
              </w:tabs>
              <w:spacing w:line="280" w:lineRule="exact"/>
              <w:rPr>
                <w:rFonts w:ascii="Arial" w:hAnsi="Arial" w:cs="Arial"/>
                <w:sz w:val="14"/>
                <w:szCs w:val="14"/>
              </w:rPr>
            </w:pPr>
          </w:p>
        </w:tc>
      </w:tr>
      <w:tr w:rsidR="00CA5D69" w:rsidRPr="00CA5D69" w14:paraId="03B5C227" w14:textId="77777777" w:rsidTr="006A6104">
        <w:tc>
          <w:tcPr>
            <w:tcW w:w="3870" w:type="dxa"/>
          </w:tcPr>
          <w:p w14:paraId="3565A532" w14:textId="77777777" w:rsidR="003E2568" w:rsidRPr="00CA5D69" w:rsidRDefault="003E2568" w:rsidP="003E2568">
            <w:pPr>
              <w:spacing w:line="280" w:lineRule="exact"/>
              <w:ind w:right="-108"/>
              <w:jc w:val="both"/>
              <w:rPr>
                <w:rFonts w:ascii="Arial" w:hAnsi="Arial" w:cs="Arial"/>
                <w:sz w:val="14"/>
                <w:szCs w:val="14"/>
              </w:rPr>
            </w:pPr>
            <w:r w:rsidRPr="00CA5D69">
              <w:rPr>
                <w:rFonts w:ascii="Arial" w:hAnsi="Arial" w:cs="Arial"/>
                <w:sz w:val="14"/>
                <w:szCs w:val="14"/>
              </w:rPr>
              <w:t>Other payables</w:t>
            </w:r>
          </w:p>
        </w:tc>
        <w:tc>
          <w:tcPr>
            <w:tcW w:w="885" w:type="dxa"/>
            <w:vAlign w:val="bottom"/>
          </w:tcPr>
          <w:p w14:paraId="177F4D47" w14:textId="3642B147"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09C455AB" w14:textId="3797B02F"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125</w:t>
            </w:r>
          </w:p>
        </w:tc>
        <w:tc>
          <w:tcPr>
            <w:tcW w:w="885" w:type="dxa"/>
            <w:vAlign w:val="bottom"/>
          </w:tcPr>
          <w:p w14:paraId="4C172F6D" w14:textId="514EC82D"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30834C2E" w14:textId="56623CAA"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380E438C" w14:textId="11BE2931"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16422C9A" w14:textId="473EF1B3"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125</w:t>
            </w:r>
          </w:p>
        </w:tc>
      </w:tr>
      <w:tr w:rsidR="00CA5D69" w:rsidRPr="00CA5D69" w14:paraId="069E88C9" w14:textId="77777777" w:rsidTr="006A6104">
        <w:tc>
          <w:tcPr>
            <w:tcW w:w="3870" w:type="dxa"/>
          </w:tcPr>
          <w:p w14:paraId="6EE5FA1A" w14:textId="77777777" w:rsidR="003E2568" w:rsidRPr="00CA5D69" w:rsidRDefault="003E2568" w:rsidP="003E2568">
            <w:pPr>
              <w:spacing w:line="280" w:lineRule="exact"/>
              <w:ind w:right="-108"/>
              <w:jc w:val="both"/>
              <w:rPr>
                <w:rFonts w:ascii="Arial" w:hAnsi="Arial" w:cs="Arial"/>
                <w:sz w:val="14"/>
                <w:szCs w:val="14"/>
              </w:rPr>
            </w:pPr>
            <w:r w:rsidRPr="00CA5D69">
              <w:rPr>
                <w:rFonts w:ascii="Arial" w:hAnsi="Arial" w:cs="Arial"/>
                <w:sz w:val="14"/>
                <w:szCs w:val="14"/>
              </w:rPr>
              <w:t>Short-term borrowings</w:t>
            </w:r>
          </w:p>
        </w:tc>
        <w:tc>
          <w:tcPr>
            <w:tcW w:w="885" w:type="dxa"/>
            <w:vAlign w:val="bottom"/>
          </w:tcPr>
          <w:p w14:paraId="07B8B088" w14:textId="54CB4302"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2,830</w:t>
            </w:r>
          </w:p>
        </w:tc>
        <w:tc>
          <w:tcPr>
            <w:tcW w:w="885" w:type="dxa"/>
            <w:vAlign w:val="bottom"/>
          </w:tcPr>
          <w:p w14:paraId="53591943" w14:textId="14D67B8C"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1C2B0099" w14:textId="034E58D8"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38C2BE95" w14:textId="6FB305AC"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22161B2B" w14:textId="41ED81F6"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451D0D93" w14:textId="4F9F891E"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2,830</w:t>
            </w:r>
          </w:p>
        </w:tc>
      </w:tr>
      <w:tr w:rsidR="00CA5D69" w:rsidRPr="00CA5D69" w14:paraId="5C9910A6" w14:textId="77777777" w:rsidTr="006A6104">
        <w:tc>
          <w:tcPr>
            <w:tcW w:w="3870" w:type="dxa"/>
          </w:tcPr>
          <w:p w14:paraId="0830D371" w14:textId="74CD625C" w:rsidR="003E2568" w:rsidRPr="00CA5D69" w:rsidRDefault="003E2568" w:rsidP="003E2568">
            <w:pPr>
              <w:spacing w:line="280" w:lineRule="exact"/>
              <w:ind w:right="-108"/>
              <w:jc w:val="both"/>
              <w:rPr>
                <w:rFonts w:ascii="Arial" w:hAnsi="Arial" w:cs="Arial"/>
                <w:sz w:val="14"/>
                <w:szCs w:val="14"/>
              </w:rPr>
            </w:pPr>
            <w:r w:rsidRPr="00CA5D69">
              <w:rPr>
                <w:rFonts w:ascii="Arial" w:hAnsi="Arial" w:cs="Arial"/>
                <w:sz w:val="14"/>
                <w:szCs w:val="14"/>
              </w:rPr>
              <w:t>Lease liabilities</w:t>
            </w:r>
          </w:p>
        </w:tc>
        <w:tc>
          <w:tcPr>
            <w:tcW w:w="885" w:type="dxa"/>
            <w:vAlign w:val="bottom"/>
          </w:tcPr>
          <w:p w14:paraId="542C3EF6" w14:textId="5333B822"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407843F3" w14:textId="022BD7AF"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11</w:t>
            </w:r>
          </w:p>
        </w:tc>
        <w:tc>
          <w:tcPr>
            <w:tcW w:w="885" w:type="dxa"/>
            <w:vAlign w:val="bottom"/>
          </w:tcPr>
          <w:p w14:paraId="60D3A049" w14:textId="66FDF431"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41</w:t>
            </w:r>
          </w:p>
        </w:tc>
        <w:tc>
          <w:tcPr>
            <w:tcW w:w="885" w:type="dxa"/>
            <w:vAlign w:val="bottom"/>
          </w:tcPr>
          <w:p w14:paraId="31B8F6A6" w14:textId="378DEEAB"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1FDB07E3" w14:textId="5B09F20F"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30CA512E" w14:textId="2797FE6B"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hint="cs"/>
                <w:sz w:val="14"/>
                <w:szCs w:val="14"/>
              </w:rPr>
              <w:t>52</w:t>
            </w:r>
          </w:p>
        </w:tc>
      </w:tr>
    </w:tbl>
    <w:p w14:paraId="686BAF90" w14:textId="1CC4DFEB" w:rsidR="005030D3" w:rsidRPr="00CA5D69" w:rsidRDefault="001815F4" w:rsidP="005030D3">
      <w:pPr>
        <w:tabs>
          <w:tab w:val="left" w:pos="720"/>
        </w:tabs>
        <w:spacing w:line="380" w:lineRule="exact"/>
        <w:ind w:left="907"/>
        <w:jc w:val="right"/>
        <w:rPr>
          <w:rFonts w:ascii="Arial" w:hAnsi="Arial" w:cs="Arial"/>
          <w:sz w:val="14"/>
          <w:szCs w:val="14"/>
        </w:rPr>
      </w:pPr>
      <w:r w:rsidRPr="00CA5D69">
        <w:rPr>
          <w:rFonts w:ascii="Arial" w:hAnsi="Arial" w:cs="Arial"/>
          <w:sz w:val="14"/>
          <w:szCs w:val="14"/>
        </w:rPr>
        <w:t xml:space="preserve"> </w:t>
      </w:r>
      <w:r w:rsidR="005030D3" w:rsidRPr="00CA5D69">
        <w:rPr>
          <w:rFonts w:ascii="Arial" w:hAnsi="Arial" w:cs="Arial"/>
          <w:sz w:val="14"/>
          <w:szCs w:val="14"/>
        </w:rPr>
        <w:t>(Unit: Million Baht)</w:t>
      </w:r>
    </w:p>
    <w:tbl>
      <w:tblPr>
        <w:tblW w:w="9180" w:type="dxa"/>
        <w:tblInd w:w="558" w:type="dxa"/>
        <w:tblLayout w:type="fixed"/>
        <w:tblLook w:val="0000" w:firstRow="0" w:lastRow="0" w:firstColumn="0" w:lastColumn="0" w:noHBand="0" w:noVBand="0"/>
      </w:tblPr>
      <w:tblGrid>
        <w:gridCol w:w="3870"/>
        <w:gridCol w:w="885"/>
        <w:gridCol w:w="885"/>
        <w:gridCol w:w="885"/>
        <w:gridCol w:w="885"/>
        <w:gridCol w:w="885"/>
        <w:gridCol w:w="885"/>
      </w:tblGrid>
      <w:tr w:rsidR="00CA5D69" w:rsidRPr="00CA5D69" w14:paraId="32F59450" w14:textId="77777777" w:rsidTr="001815F4">
        <w:tc>
          <w:tcPr>
            <w:tcW w:w="3870" w:type="dxa"/>
          </w:tcPr>
          <w:p w14:paraId="063B2858"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26876334"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Consolidated financial statements</w:t>
            </w:r>
          </w:p>
        </w:tc>
      </w:tr>
      <w:tr w:rsidR="00CA5D69" w:rsidRPr="00CA5D69" w14:paraId="0F415A2F" w14:textId="77777777" w:rsidTr="001815F4">
        <w:tc>
          <w:tcPr>
            <w:tcW w:w="3870" w:type="dxa"/>
          </w:tcPr>
          <w:p w14:paraId="12479369"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5EEEEE85"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As at 31 December 2019</w:t>
            </w:r>
          </w:p>
        </w:tc>
      </w:tr>
      <w:tr w:rsidR="00CA5D69" w:rsidRPr="00CA5D69" w14:paraId="0777DE38" w14:textId="77777777" w:rsidTr="001815F4">
        <w:tc>
          <w:tcPr>
            <w:tcW w:w="3870" w:type="dxa"/>
          </w:tcPr>
          <w:p w14:paraId="592D65D6"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3DA89563"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Outstanding balances of financial instruments</w:t>
            </w:r>
          </w:p>
        </w:tc>
      </w:tr>
      <w:tr w:rsidR="00CA5D69" w:rsidRPr="00CA5D69" w14:paraId="4B2593DD" w14:textId="77777777" w:rsidTr="001815F4">
        <w:tc>
          <w:tcPr>
            <w:tcW w:w="3870" w:type="dxa"/>
          </w:tcPr>
          <w:p w14:paraId="1C94C95C" w14:textId="77777777" w:rsidR="005030D3" w:rsidRPr="00CA5D69" w:rsidRDefault="005030D3" w:rsidP="006A6104">
            <w:pPr>
              <w:spacing w:line="280" w:lineRule="exact"/>
              <w:jc w:val="center"/>
              <w:rPr>
                <w:rFonts w:ascii="Arial" w:hAnsi="Arial" w:cs="Arial"/>
                <w:b/>
                <w:bCs/>
                <w:sz w:val="14"/>
                <w:szCs w:val="14"/>
                <w:u w:val="single"/>
              </w:rPr>
            </w:pPr>
          </w:p>
        </w:tc>
        <w:tc>
          <w:tcPr>
            <w:tcW w:w="885" w:type="dxa"/>
            <w:vAlign w:val="bottom"/>
          </w:tcPr>
          <w:p w14:paraId="12FD9F0C" w14:textId="77777777" w:rsidR="005030D3" w:rsidRPr="00CA5D69" w:rsidRDefault="005030D3" w:rsidP="006A6104">
            <w:pPr>
              <w:spacing w:line="280" w:lineRule="exact"/>
              <w:jc w:val="center"/>
              <w:rPr>
                <w:rFonts w:ascii="Arial" w:hAnsi="Arial" w:cs="Arial"/>
                <w:sz w:val="14"/>
                <w:szCs w:val="14"/>
              </w:rPr>
            </w:pPr>
          </w:p>
        </w:tc>
        <w:tc>
          <w:tcPr>
            <w:tcW w:w="885" w:type="dxa"/>
            <w:vAlign w:val="bottom"/>
          </w:tcPr>
          <w:p w14:paraId="26CB53EC"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Within</w:t>
            </w:r>
          </w:p>
        </w:tc>
        <w:tc>
          <w:tcPr>
            <w:tcW w:w="885" w:type="dxa"/>
            <w:vAlign w:val="bottom"/>
          </w:tcPr>
          <w:p w14:paraId="615F3FED"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1 - 5</w:t>
            </w:r>
          </w:p>
        </w:tc>
        <w:tc>
          <w:tcPr>
            <w:tcW w:w="885" w:type="dxa"/>
            <w:vAlign w:val="bottom"/>
          </w:tcPr>
          <w:p w14:paraId="1E2453F9"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Over</w:t>
            </w:r>
          </w:p>
        </w:tc>
        <w:tc>
          <w:tcPr>
            <w:tcW w:w="885" w:type="dxa"/>
            <w:vAlign w:val="bottom"/>
          </w:tcPr>
          <w:p w14:paraId="72B62802" w14:textId="77777777" w:rsidR="005030D3" w:rsidRPr="00CA5D69" w:rsidRDefault="005030D3" w:rsidP="006A6104">
            <w:pPr>
              <w:spacing w:line="280" w:lineRule="exact"/>
              <w:ind w:left="-36" w:right="-54"/>
              <w:jc w:val="center"/>
              <w:rPr>
                <w:rFonts w:ascii="Arial" w:hAnsi="Arial" w:cs="Arial"/>
                <w:sz w:val="14"/>
                <w:szCs w:val="14"/>
              </w:rPr>
            </w:pPr>
            <w:r w:rsidRPr="00CA5D69">
              <w:rPr>
                <w:rFonts w:ascii="Arial" w:hAnsi="Arial" w:cs="Arial"/>
                <w:sz w:val="14"/>
                <w:szCs w:val="14"/>
              </w:rPr>
              <w:t>No</w:t>
            </w:r>
          </w:p>
        </w:tc>
        <w:tc>
          <w:tcPr>
            <w:tcW w:w="885" w:type="dxa"/>
            <w:vAlign w:val="bottom"/>
          </w:tcPr>
          <w:p w14:paraId="5129C98A" w14:textId="77777777" w:rsidR="005030D3" w:rsidRPr="00CA5D69" w:rsidRDefault="005030D3" w:rsidP="006A6104">
            <w:pPr>
              <w:spacing w:line="280" w:lineRule="exact"/>
              <w:jc w:val="center"/>
              <w:rPr>
                <w:rFonts w:ascii="Arial" w:hAnsi="Arial" w:cs="Arial"/>
                <w:sz w:val="14"/>
                <w:szCs w:val="14"/>
              </w:rPr>
            </w:pPr>
          </w:p>
        </w:tc>
      </w:tr>
      <w:tr w:rsidR="00CA5D69" w:rsidRPr="00CA5D69" w14:paraId="013DA72B" w14:textId="77777777" w:rsidTr="001815F4">
        <w:tc>
          <w:tcPr>
            <w:tcW w:w="3870" w:type="dxa"/>
          </w:tcPr>
          <w:p w14:paraId="7BA6723A" w14:textId="77777777" w:rsidR="005030D3" w:rsidRPr="00CA5D69" w:rsidRDefault="005030D3" w:rsidP="006A6104">
            <w:pPr>
              <w:spacing w:line="280" w:lineRule="exact"/>
              <w:jc w:val="center"/>
              <w:rPr>
                <w:rFonts w:ascii="Arial" w:hAnsi="Arial" w:cs="Arial"/>
                <w:b/>
                <w:bCs/>
                <w:sz w:val="14"/>
                <w:szCs w:val="14"/>
                <w:u w:val="single"/>
              </w:rPr>
            </w:pPr>
          </w:p>
        </w:tc>
        <w:tc>
          <w:tcPr>
            <w:tcW w:w="885" w:type="dxa"/>
            <w:vAlign w:val="bottom"/>
          </w:tcPr>
          <w:p w14:paraId="3B791F52"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At call</w:t>
            </w:r>
          </w:p>
        </w:tc>
        <w:tc>
          <w:tcPr>
            <w:tcW w:w="885" w:type="dxa"/>
            <w:vAlign w:val="bottom"/>
          </w:tcPr>
          <w:p w14:paraId="30B35732"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1 year</w:t>
            </w:r>
          </w:p>
        </w:tc>
        <w:tc>
          <w:tcPr>
            <w:tcW w:w="885" w:type="dxa"/>
            <w:vAlign w:val="bottom"/>
          </w:tcPr>
          <w:p w14:paraId="6B24DACD"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years</w:t>
            </w:r>
          </w:p>
        </w:tc>
        <w:tc>
          <w:tcPr>
            <w:tcW w:w="885" w:type="dxa"/>
            <w:vAlign w:val="bottom"/>
          </w:tcPr>
          <w:p w14:paraId="7FEAC8CE"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5 years</w:t>
            </w:r>
          </w:p>
        </w:tc>
        <w:tc>
          <w:tcPr>
            <w:tcW w:w="885" w:type="dxa"/>
            <w:vAlign w:val="bottom"/>
          </w:tcPr>
          <w:p w14:paraId="6D267B0C" w14:textId="77777777" w:rsidR="005030D3" w:rsidRPr="00CA5D69" w:rsidRDefault="005030D3" w:rsidP="006A6104">
            <w:pPr>
              <w:pBdr>
                <w:bottom w:val="single" w:sz="4" w:space="1" w:color="auto"/>
              </w:pBdr>
              <w:spacing w:line="280" w:lineRule="exact"/>
              <w:ind w:left="-36" w:right="-54"/>
              <w:jc w:val="center"/>
              <w:rPr>
                <w:rFonts w:ascii="Arial" w:hAnsi="Arial" w:cs="Arial"/>
                <w:sz w:val="14"/>
                <w:szCs w:val="14"/>
              </w:rPr>
            </w:pPr>
            <w:r w:rsidRPr="00CA5D69">
              <w:rPr>
                <w:rFonts w:ascii="Arial" w:hAnsi="Arial" w:cs="Arial"/>
                <w:sz w:val="14"/>
                <w:szCs w:val="14"/>
              </w:rPr>
              <w:t>maturity</w:t>
            </w:r>
          </w:p>
        </w:tc>
        <w:tc>
          <w:tcPr>
            <w:tcW w:w="885" w:type="dxa"/>
            <w:vAlign w:val="bottom"/>
          </w:tcPr>
          <w:p w14:paraId="784B7112"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Total</w:t>
            </w:r>
          </w:p>
        </w:tc>
      </w:tr>
      <w:tr w:rsidR="00CA5D69" w:rsidRPr="00CA5D69" w14:paraId="7B6173F9" w14:textId="77777777" w:rsidTr="001815F4">
        <w:tc>
          <w:tcPr>
            <w:tcW w:w="3870" w:type="dxa"/>
          </w:tcPr>
          <w:p w14:paraId="3542D831" w14:textId="77777777" w:rsidR="005030D3" w:rsidRPr="00CA5D69" w:rsidRDefault="005030D3" w:rsidP="006A6104">
            <w:pPr>
              <w:spacing w:line="280" w:lineRule="exact"/>
              <w:jc w:val="both"/>
              <w:rPr>
                <w:rFonts w:ascii="Arial" w:hAnsi="Arial" w:cs="Arial"/>
                <w:sz w:val="12"/>
                <w:szCs w:val="12"/>
              </w:rPr>
            </w:pPr>
            <w:r w:rsidRPr="00CA5D69">
              <w:rPr>
                <w:rFonts w:ascii="Arial" w:hAnsi="Arial" w:cs="Arial"/>
                <w:b/>
                <w:bCs/>
                <w:sz w:val="14"/>
                <w:szCs w:val="14"/>
                <w:u w:val="single"/>
              </w:rPr>
              <w:t>Financial instruments - assets</w:t>
            </w:r>
          </w:p>
        </w:tc>
        <w:tc>
          <w:tcPr>
            <w:tcW w:w="885" w:type="dxa"/>
          </w:tcPr>
          <w:p w14:paraId="606C92C9" w14:textId="77777777" w:rsidR="005030D3" w:rsidRPr="00CA5D69" w:rsidRDefault="005030D3" w:rsidP="006A6104">
            <w:pPr>
              <w:spacing w:line="280" w:lineRule="exact"/>
              <w:jc w:val="both"/>
              <w:rPr>
                <w:rFonts w:ascii="Arial" w:hAnsi="Arial" w:cs="Arial"/>
                <w:sz w:val="14"/>
                <w:szCs w:val="14"/>
              </w:rPr>
            </w:pPr>
          </w:p>
        </w:tc>
        <w:tc>
          <w:tcPr>
            <w:tcW w:w="885" w:type="dxa"/>
          </w:tcPr>
          <w:p w14:paraId="40481D32" w14:textId="77777777" w:rsidR="005030D3" w:rsidRPr="00CA5D69" w:rsidRDefault="005030D3" w:rsidP="006A6104">
            <w:pPr>
              <w:spacing w:line="280" w:lineRule="exact"/>
              <w:jc w:val="both"/>
              <w:rPr>
                <w:rFonts w:ascii="Arial" w:hAnsi="Arial" w:cs="Arial"/>
                <w:sz w:val="14"/>
                <w:szCs w:val="14"/>
              </w:rPr>
            </w:pPr>
          </w:p>
        </w:tc>
        <w:tc>
          <w:tcPr>
            <w:tcW w:w="885" w:type="dxa"/>
          </w:tcPr>
          <w:p w14:paraId="2994E62D" w14:textId="77777777" w:rsidR="005030D3" w:rsidRPr="00CA5D69" w:rsidRDefault="005030D3" w:rsidP="006A6104">
            <w:pPr>
              <w:spacing w:line="280" w:lineRule="exact"/>
              <w:jc w:val="both"/>
              <w:rPr>
                <w:rFonts w:ascii="Arial" w:hAnsi="Arial" w:cs="Arial"/>
                <w:sz w:val="14"/>
                <w:szCs w:val="14"/>
              </w:rPr>
            </w:pPr>
          </w:p>
        </w:tc>
        <w:tc>
          <w:tcPr>
            <w:tcW w:w="885" w:type="dxa"/>
          </w:tcPr>
          <w:p w14:paraId="504F0C1C" w14:textId="77777777" w:rsidR="005030D3" w:rsidRPr="00CA5D69" w:rsidRDefault="005030D3" w:rsidP="006A6104">
            <w:pPr>
              <w:spacing w:line="280" w:lineRule="exact"/>
              <w:jc w:val="both"/>
              <w:rPr>
                <w:rFonts w:ascii="Arial" w:hAnsi="Arial" w:cs="Arial"/>
                <w:sz w:val="14"/>
                <w:szCs w:val="14"/>
              </w:rPr>
            </w:pPr>
          </w:p>
        </w:tc>
        <w:tc>
          <w:tcPr>
            <w:tcW w:w="885" w:type="dxa"/>
          </w:tcPr>
          <w:p w14:paraId="03907E1E" w14:textId="77777777" w:rsidR="005030D3" w:rsidRPr="00CA5D69" w:rsidRDefault="005030D3" w:rsidP="006A6104">
            <w:pPr>
              <w:spacing w:line="280" w:lineRule="exact"/>
              <w:jc w:val="both"/>
              <w:rPr>
                <w:rFonts w:ascii="Arial" w:hAnsi="Arial" w:cs="Arial"/>
                <w:sz w:val="14"/>
                <w:szCs w:val="14"/>
              </w:rPr>
            </w:pPr>
          </w:p>
        </w:tc>
        <w:tc>
          <w:tcPr>
            <w:tcW w:w="885" w:type="dxa"/>
          </w:tcPr>
          <w:p w14:paraId="5943069C" w14:textId="77777777" w:rsidR="005030D3" w:rsidRPr="00CA5D69" w:rsidRDefault="005030D3" w:rsidP="006A6104">
            <w:pPr>
              <w:spacing w:line="280" w:lineRule="exact"/>
              <w:jc w:val="both"/>
              <w:rPr>
                <w:rFonts w:ascii="Arial" w:hAnsi="Arial" w:cs="Arial"/>
                <w:sz w:val="14"/>
                <w:szCs w:val="14"/>
              </w:rPr>
            </w:pPr>
          </w:p>
        </w:tc>
      </w:tr>
      <w:tr w:rsidR="00CA5D69" w:rsidRPr="00CA5D69" w14:paraId="73A11E08" w14:textId="77777777" w:rsidTr="001815F4">
        <w:tc>
          <w:tcPr>
            <w:tcW w:w="3870" w:type="dxa"/>
          </w:tcPr>
          <w:p w14:paraId="64AB0779" w14:textId="77777777" w:rsidR="005030D3" w:rsidRPr="00CA5D69" w:rsidRDefault="005030D3" w:rsidP="006A6104">
            <w:pPr>
              <w:spacing w:line="280" w:lineRule="exact"/>
              <w:ind w:right="-144"/>
              <w:jc w:val="both"/>
              <w:rPr>
                <w:rFonts w:ascii="Arial" w:hAnsi="Arial" w:cs="Arial"/>
                <w:sz w:val="14"/>
                <w:szCs w:val="14"/>
                <w:cs/>
              </w:rPr>
            </w:pPr>
            <w:r w:rsidRPr="00CA5D69">
              <w:rPr>
                <w:rFonts w:ascii="Arial" w:hAnsi="Arial" w:cs="Arial"/>
                <w:sz w:val="14"/>
                <w:szCs w:val="14"/>
              </w:rPr>
              <w:t>Cash and cash equivalents</w:t>
            </w:r>
          </w:p>
        </w:tc>
        <w:tc>
          <w:tcPr>
            <w:tcW w:w="885" w:type="dxa"/>
            <w:vAlign w:val="bottom"/>
          </w:tcPr>
          <w:p w14:paraId="104A9C14"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504</w:t>
            </w:r>
          </w:p>
        </w:tc>
        <w:tc>
          <w:tcPr>
            <w:tcW w:w="885" w:type="dxa"/>
            <w:vAlign w:val="bottom"/>
          </w:tcPr>
          <w:p w14:paraId="19526D0E"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0A2E77FF"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33BE372C"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23575C0B"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6972C94A" w14:textId="77777777" w:rsidR="005030D3" w:rsidRPr="00CA5D69" w:rsidRDefault="005030D3" w:rsidP="006A6104">
            <w:pPr>
              <w:tabs>
                <w:tab w:val="decimal" w:pos="468"/>
              </w:tabs>
              <w:spacing w:line="280" w:lineRule="exact"/>
              <w:rPr>
                <w:rFonts w:ascii="Arial" w:hAnsi="Arial" w:cs="Arial"/>
                <w:sz w:val="14"/>
                <w:szCs w:val="14"/>
                <w:cs/>
              </w:rPr>
            </w:pPr>
            <w:r w:rsidRPr="00CA5D69">
              <w:rPr>
                <w:rFonts w:ascii="Arial" w:hAnsi="Arial" w:cs="Arial"/>
                <w:sz w:val="14"/>
                <w:szCs w:val="14"/>
              </w:rPr>
              <w:t>504</w:t>
            </w:r>
          </w:p>
        </w:tc>
      </w:tr>
      <w:tr w:rsidR="00CA5D69" w:rsidRPr="00CA5D69" w14:paraId="0071A549" w14:textId="77777777" w:rsidTr="001815F4">
        <w:tc>
          <w:tcPr>
            <w:tcW w:w="3870" w:type="dxa"/>
          </w:tcPr>
          <w:p w14:paraId="070A064E" w14:textId="77777777" w:rsidR="005030D3" w:rsidRPr="00CA5D69" w:rsidRDefault="005030D3" w:rsidP="006A6104">
            <w:pPr>
              <w:spacing w:line="280" w:lineRule="exact"/>
              <w:ind w:right="-144"/>
              <w:jc w:val="both"/>
              <w:rPr>
                <w:rFonts w:ascii="Arial" w:hAnsi="Arial" w:cs="Arial"/>
                <w:sz w:val="14"/>
                <w:szCs w:val="14"/>
              </w:rPr>
            </w:pPr>
            <w:r w:rsidRPr="00CA5D69">
              <w:rPr>
                <w:rFonts w:ascii="Arial" w:hAnsi="Arial" w:cs="Arial"/>
                <w:sz w:val="14"/>
                <w:szCs w:val="14"/>
              </w:rPr>
              <w:t xml:space="preserve">Investments </w:t>
            </w:r>
          </w:p>
        </w:tc>
        <w:tc>
          <w:tcPr>
            <w:tcW w:w="885" w:type="dxa"/>
            <w:vAlign w:val="bottom"/>
          </w:tcPr>
          <w:p w14:paraId="26A0994E"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7A261D4C"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375</w:t>
            </w:r>
          </w:p>
        </w:tc>
        <w:tc>
          <w:tcPr>
            <w:tcW w:w="885" w:type="dxa"/>
            <w:vAlign w:val="bottom"/>
          </w:tcPr>
          <w:p w14:paraId="233EF641"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687</w:t>
            </w:r>
          </w:p>
        </w:tc>
        <w:tc>
          <w:tcPr>
            <w:tcW w:w="885" w:type="dxa"/>
            <w:vAlign w:val="bottom"/>
          </w:tcPr>
          <w:p w14:paraId="4179E904"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17</w:t>
            </w:r>
          </w:p>
        </w:tc>
        <w:tc>
          <w:tcPr>
            <w:tcW w:w="885" w:type="dxa"/>
            <w:vAlign w:val="bottom"/>
          </w:tcPr>
          <w:p w14:paraId="7CED0A47"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2,098</w:t>
            </w:r>
          </w:p>
        </w:tc>
        <w:tc>
          <w:tcPr>
            <w:tcW w:w="885" w:type="dxa"/>
            <w:vAlign w:val="bottom"/>
          </w:tcPr>
          <w:p w14:paraId="2CB03F1A" w14:textId="77777777" w:rsidR="005030D3" w:rsidRPr="00CA5D69" w:rsidRDefault="005030D3" w:rsidP="006A6104">
            <w:pPr>
              <w:tabs>
                <w:tab w:val="decimal" w:pos="468"/>
              </w:tabs>
              <w:spacing w:line="280" w:lineRule="exact"/>
              <w:rPr>
                <w:rFonts w:ascii="Arial" w:hAnsi="Arial" w:cs="Arial"/>
                <w:sz w:val="14"/>
                <w:szCs w:val="14"/>
                <w:cs/>
              </w:rPr>
            </w:pPr>
            <w:r w:rsidRPr="00CA5D69">
              <w:rPr>
                <w:rFonts w:ascii="Arial" w:hAnsi="Arial" w:cs="Arial"/>
                <w:sz w:val="14"/>
                <w:szCs w:val="14"/>
              </w:rPr>
              <w:t>3,177</w:t>
            </w:r>
          </w:p>
        </w:tc>
      </w:tr>
      <w:tr w:rsidR="00CA5D69" w:rsidRPr="00CA5D69" w14:paraId="0D5506B5" w14:textId="77777777" w:rsidTr="001815F4">
        <w:tc>
          <w:tcPr>
            <w:tcW w:w="3870" w:type="dxa"/>
          </w:tcPr>
          <w:p w14:paraId="22DE9705" w14:textId="77777777" w:rsidR="005030D3" w:rsidRPr="00CA5D69" w:rsidRDefault="005030D3" w:rsidP="006A6104">
            <w:pPr>
              <w:spacing w:line="280" w:lineRule="exact"/>
              <w:ind w:left="72" w:right="-144" w:hanging="72"/>
              <w:rPr>
                <w:rFonts w:ascii="Arial" w:hAnsi="Arial" w:cs="Arial"/>
                <w:sz w:val="14"/>
                <w:szCs w:val="14"/>
              </w:rPr>
            </w:pPr>
            <w:r w:rsidRPr="00CA5D69">
              <w:rPr>
                <w:rFonts w:ascii="Arial" w:hAnsi="Arial" w:cs="Arial"/>
                <w:sz w:val="14"/>
                <w:szCs w:val="14"/>
              </w:rPr>
              <w:t>Receivables from Clearing House and broker - dealers</w:t>
            </w:r>
          </w:p>
        </w:tc>
        <w:tc>
          <w:tcPr>
            <w:tcW w:w="885" w:type="dxa"/>
            <w:vAlign w:val="bottom"/>
          </w:tcPr>
          <w:p w14:paraId="505468D1"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514602A3"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228</w:t>
            </w:r>
          </w:p>
        </w:tc>
        <w:tc>
          <w:tcPr>
            <w:tcW w:w="885" w:type="dxa"/>
            <w:vAlign w:val="bottom"/>
          </w:tcPr>
          <w:p w14:paraId="05E00E2C"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7F8C511F"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451119BB"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3C15045C"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228</w:t>
            </w:r>
          </w:p>
        </w:tc>
      </w:tr>
      <w:tr w:rsidR="00CA5D69" w:rsidRPr="00CA5D69" w14:paraId="47478C3E" w14:textId="77777777" w:rsidTr="001815F4">
        <w:tc>
          <w:tcPr>
            <w:tcW w:w="3870" w:type="dxa"/>
          </w:tcPr>
          <w:p w14:paraId="11EEF399" w14:textId="77777777" w:rsidR="005030D3" w:rsidRPr="00CA5D69" w:rsidRDefault="005030D3" w:rsidP="006A6104">
            <w:pPr>
              <w:spacing w:line="280" w:lineRule="exact"/>
              <w:ind w:right="-144"/>
              <w:jc w:val="both"/>
              <w:rPr>
                <w:rFonts w:ascii="Arial" w:hAnsi="Arial" w:cs="Arial"/>
                <w:sz w:val="14"/>
                <w:szCs w:val="14"/>
              </w:rPr>
            </w:pPr>
            <w:r w:rsidRPr="00CA5D69">
              <w:rPr>
                <w:rFonts w:ascii="Arial" w:hAnsi="Arial" w:cs="Arial"/>
                <w:sz w:val="14"/>
                <w:szCs w:val="14"/>
              </w:rPr>
              <w:t>Securities and derivatives</w:t>
            </w:r>
          </w:p>
        </w:tc>
        <w:tc>
          <w:tcPr>
            <w:tcW w:w="885" w:type="dxa"/>
            <w:vAlign w:val="bottom"/>
          </w:tcPr>
          <w:p w14:paraId="1703DDA5"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vAlign w:val="bottom"/>
          </w:tcPr>
          <w:p w14:paraId="0A5ACB1A"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vAlign w:val="bottom"/>
          </w:tcPr>
          <w:p w14:paraId="582E54D9"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vAlign w:val="bottom"/>
          </w:tcPr>
          <w:p w14:paraId="0479EFB6"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vAlign w:val="bottom"/>
          </w:tcPr>
          <w:p w14:paraId="54EDDBA7"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vAlign w:val="bottom"/>
          </w:tcPr>
          <w:p w14:paraId="44107AE5" w14:textId="77777777" w:rsidR="005030D3" w:rsidRPr="00CA5D69" w:rsidRDefault="005030D3" w:rsidP="006A6104">
            <w:pPr>
              <w:tabs>
                <w:tab w:val="decimal" w:pos="468"/>
              </w:tabs>
              <w:spacing w:line="280" w:lineRule="exact"/>
              <w:rPr>
                <w:rFonts w:ascii="Arial" w:hAnsi="Arial" w:cs="Arial"/>
                <w:sz w:val="14"/>
                <w:szCs w:val="14"/>
                <w:cs/>
              </w:rPr>
            </w:pPr>
          </w:p>
        </w:tc>
      </w:tr>
      <w:tr w:rsidR="00CA5D69" w:rsidRPr="00CA5D69" w14:paraId="5B9236C8" w14:textId="77777777" w:rsidTr="001815F4">
        <w:tc>
          <w:tcPr>
            <w:tcW w:w="3870" w:type="dxa"/>
          </w:tcPr>
          <w:p w14:paraId="1EDBF354" w14:textId="77777777" w:rsidR="005030D3" w:rsidRPr="00CA5D69" w:rsidRDefault="005030D3" w:rsidP="006A6104">
            <w:pPr>
              <w:spacing w:line="280" w:lineRule="exact"/>
              <w:ind w:right="-144"/>
              <w:jc w:val="both"/>
              <w:rPr>
                <w:rFonts w:ascii="Arial" w:hAnsi="Arial" w:cs="Arial"/>
                <w:sz w:val="14"/>
                <w:szCs w:val="14"/>
              </w:rPr>
            </w:pPr>
            <w:r w:rsidRPr="00CA5D69">
              <w:rPr>
                <w:rFonts w:ascii="Arial" w:hAnsi="Arial" w:cs="Arial"/>
                <w:sz w:val="14"/>
                <w:szCs w:val="14"/>
              </w:rPr>
              <w:t xml:space="preserve">   business receivables</w:t>
            </w:r>
          </w:p>
        </w:tc>
        <w:tc>
          <w:tcPr>
            <w:tcW w:w="885" w:type="dxa"/>
            <w:vAlign w:val="bottom"/>
          </w:tcPr>
          <w:p w14:paraId="771297F5"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1F5C85EC"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522</w:t>
            </w:r>
          </w:p>
        </w:tc>
        <w:tc>
          <w:tcPr>
            <w:tcW w:w="885" w:type="dxa"/>
            <w:vAlign w:val="bottom"/>
          </w:tcPr>
          <w:p w14:paraId="3B8A6236"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46E6834A"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14478746"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1,277</w:t>
            </w:r>
          </w:p>
        </w:tc>
        <w:tc>
          <w:tcPr>
            <w:tcW w:w="885" w:type="dxa"/>
            <w:vAlign w:val="bottom"/>
          </w:tcPr>
          <w:p w14:paraId="171D56A8" w14:textId="77777777" w:rsidR="005030D3" w:rsidRPr="00CA5D69" w:rsidRDefault="005030D3" w:rsidP="006A6104">
            <w:pPr>
              <w:tabs>
                <w:tab w:val="decimal" w:pos="468"/>
              </w:tabs>
              <w:spacing w:line="280" w:lineRule="exact"/>
              <w:rPr>
                <w:rFonts w:ascii="Arial" w:hAnsi="Arial" w:cs="Arial"/>
                <w:sz w:val="14"/>
                <w:szCs w:val="14"/>
                <w:cs/>
              </w:rPr>
            </w:pPr>
            <w:r w:rsidRPr="00CA5D69">
              <w:rPr>
                <w:rFonts w:ascii="Arial" w:hAnsi="Arial" w:cs="Arial"/>
                <w:sz w:val="14"/>
                <w:szCs w:val="14"/>
              </w:rPr>
              <w:t>1,799</w:t>
            </w:r>
          </w:p>
        </w:tc>
      </w:tr>
      <w:tr w:rsidR="00CA5D69" w:rsidRPr="00CA5D69" w14:paraId="2BD93430" w14:textId="77777777" w:rsidTr="001815F4">
        <w:tc>
          <w:tcPr>
            <w:tcW w:w="3870" w:type="dxa"/>
          </w:tcPr>
          <w:p w14:paraId="134C8900" w14:textId="77777777" w:rsidR="005030D3" w:rsidRPr="00CA5D69" w:rsidRDefault="005030D3" w:rsidP="006A6104">
            <w:pPr>
              <w:spacing w:line="280" w:lineRule="exact"/>
              <w:ind w:left="162" w:right="-144" w:hanging="162"/>
              <w:rPr>
                <w:rFonts w:ascii="Arial" w:hAnsi="Arial" w:cs="Arial"/>
                <w:sz w:val="14"/>
                <w:szCs w:val="14"/>
              </w:rPr>
            </w:pPr>
            <w:r w:rsidRPr="00CA5D69">
              <w:rPr>
                <w:rFonts w:ascii="Arial" w:hAnsi="Arial" w:cs="Arial"/>
                <w:sz w:val="14"/>
                <w:szCs w:val="14"/>
              </w:rPr>
              <w:t xml:space="preserve">Accrued fees and service income from asset </w:t>
            </w:r>
          </w:p>
          <w:p w14:paraId="7A307F84" w14:textId="77777777" w:rsidR="005030D3" w:rsidRPr="00CA5D69" w:rsidRDefault="005030D3" w:rsidP="006A6104">
            <w:pPr>
              <w:tabs>
                <w:tab w:val="left" w:pos="720"/>
                <w:tab w:val="left" w:pos="1440"/>
                <w:tab w:val="left" w:pos="2110"/>
              </w:tabs>
              <w:spacing w:line="280" w:lineRule="exact"/>
              <w:ind w:left="162" w:right="-144" w:hanging="162"/>
              <w:rPr>
                <w:rFonts w:ascii="Arial" w:hAnsi="Arial" w:cs="Arial"/>
                <w:sz w:val="12"/>
                <w:szCs w:val="12"/>
              </w:rPr>
            </w:pPr>
            <w:r w:rsidRPr="00CA5D69">
              <w:rPr>
                <w:rFonts w:ascii="Arial" w:hAnsi="Arial" w:cs="Arial"/>
                <w:sz w:val="14"/>
                <w:szCs w:val="14"/>
              </w:rPr>
              <w:tab/>
              <w:t>management business</w:t>
            </w:r>
            <w:r w:rsidRPr="00CA5D69">
              <w:rPr>
                <w:rFonts w:ascii="Arial" w:hAnsi="Arial" w:cs="Arial"/>
                <w:sz w:val="14"/>
                <w:szCs w:val="14"/>
              </w:rPr>
              <w:tab/>
            </w:r>
          </w:p>
        </w:tc>
        <w:tc>
          <w:tcPr>
            <w:tcW w:w="885" w:type="dxa"/>
            <w:vAlign w:val="bottom"/>
          </w:tcPr>
          <w:p w14:paraId="3198E5D6"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51B61862"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65</w:t>
            </w:r>
          </w:p>
        </w:tc>
        <w:tc>
          <w:tcPr>
            <w:tcW w:w="885" w:type="dxa"/>
            <w:vAlign w:val="bottom"/>
          </w:tcPr>
          <w:p w14:paraId="51D2590B"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0DAED4FD"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072DA729"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7D727AAD"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65</w:t>
            </w:r>
          </w:p>
        </w:tc>
      </w:tr>
      <w:tr w:rsidR="00CA5D69" w:rsidRPr="00CA5D69" w14:paraId="20D1BC56" w14:textId="77777777" w:rsidTr="001815F4">
        <w:tc>
          <w:tcPr>
            <w:tcW w:w="3870" w:type="dxa"/>
          </w:tcPr>
          <w:p w14:paraId="46B3DA4C" w14:textId="19BFABF8" w:rsidR="005030D3" w:rsidRPr="00CA5D69" w:rsidRDefault="005030D3" w:rsidP="006A6104">
            <w:pPr>
              <w:spacing w:line="280" w:lineRule="exact"/>
              <w:ind w:right="-144"/>
              <w:jc w:val="both"/>
              <w:rPr>
                <w:rFonts w:ascii="Arial" w:hAnsi="Arial" w:cs="Arial"/>
                <w:sz w:val="14"/>
                <w:szCs w:val="14"/>
              </w:rPr>
            </w:pPr>
            <w:r w:rsidRPr="00CA5D69">
              <w:rPr>
                <w:rFonts w:ascii="Arial" w:hAnsi="Arial" w:cs="Arial"/>
                <w:sz w:val="14"/>
                <w:szCs w:val="14"/>
              </w:rPr>
              <w:t>Derivatives assets</w:t>
            </w:r>
            <w:r w:rsidR="003E2568" w:rsidRPr="00CA5D69">
              <w:rPr>
                <w:rFonts w:ascii="Arial" w:hAnsi="Arial" w:cs="Arial"/>
                <w:sz w:val="14"/>
                <w:szCs w:val="14"/>
              </w:rPr>
              <w:t xml:space="preserve"> (net settled)</w:t>
            </w:r>
          </w:p>
        </w:tc>
        <w:tc>
          <w:tcPr>
            <w:tcW w:w="885" w:type="dxa"/>
            <w:vAlign w:val="bottom"/>
          </w:tcPr>
          <w:p w14:paraId="7CCA6CAC"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7CB8053B"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23</w:t>
            </w:r>
          </w:p>
        </w:tc>
        <w:tc>
          <w:tcPr>
            <w:tcW w:w="885" w:type="dxa"/>
            <w:vAlign w:val="bottom"/>
          </w:tcPr>
          <w:p w14:paraId="3AADA74A"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32F7894A"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5D5AB9B1"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7C92A505"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23</w:t>
            </w:r>
          </w:p>
        </w:tc>
      </w:tr>
      <w:tr w:rsidR="00CA5D69" w:rsidRPr="00CA5D69" w14:paraId="19EF35E4" w14:textId="77777777" w:rsidTr="001815F4">
        <w:tc>
          <w:tcPr>
            <w:tcW w:w="3870" w:type="dxa"/>
          </w:tcPr>
          <w:p w14:paraId="2932EB1D" w14:textId="761927A3" w:rsidR="005030D3" w:rsidRPr="00CA5D69" w:rsidRDefault="005030D3" w:rsidP="006A6104">
            <w:pPr>
              <w:spacing w:line="280" w:lineRule="exact"/>
              <w:ind w:right="-144"/>
              <w:jc w:val="both"/>
              <w:rPr>
                <w:rFonts w:ascii="Arial" w:hAnsi="Arial" w:cs="Arial"/>
                <w:sz w:val="14"/>
                <w:szCs w:val="14"/>
              </w:rPr>
            </w:pPr>
            <w:r w:rsidRPr="00CA5D69">
              <w:rPr>
                <w:rFonts w:ascii="Arial" w:hAnsi="Arial" w:cs="Arial"/>
                <w:sz w:val="14"/>
                <w:szCs w:val="14"/>
              </w:rPr>
              <w:t>Other receivables</w:t>
            </w:r>
            <w:r w:rsidR="003E2568" w:rsidRPr="00CA5D69">
              <w:rPr>
                <w:rFonts w:ascii="Arial" w:hAnsi="Arial" w:cs="Arial"/>
                <w:sz w:val="14"/>
                <w:szCs w:val="14"/>
              </w:rPr>
              <w:t xml:space="preserve"> </w:t>
            </w:r>
          </w:p>
        </w:tc>
        <w:tc>
          <w:tcPr>
            <w:tcW w:w="885" w:type="dxa"/>
            <w:vAlign w:val="bottom"/>
          </w:tcPr>
          <w:p w14:paraId="21727009"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3E40BB19"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134</w:t>
            </w:r>
          </w:p>
        </w:tc>
        <w:tc>
          <w:tcPr>
            <w:tcW w:w="885" w:type="dxa"/>
            <w:vAlign w:val="bottom"/>
          </w:tcPr>
          <w:p w14:paraId="54567FE7"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1575A83F"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5DC43EDE"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4CACBD83"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134</w:t>
            </w:r>
          </w:p>
        </w:tc>
      </w:tr>
    </w:tbl>
    <w:p w14:paraId="6205B6A2" w14:textId="77777777" w:rsidR="001815F4" w:rsidRPr="00CA5D69" w:rsidRDefault="001815F4" w:rsidP="001815F4">
      <w:pPr>
        <w:tabs>
          <w:tab w:val="left" w:pos="720"/>
        </w:tabs>
        <w:spacing w:line="380" w:lineRule="exact"/>
        <w:ind w:left="907"/>
        <w:jc w:val="right"/>
        <w:rPr>
          <w:rFonts w:ascii="Arial" w:hAnsi="Arial" w:cs="Arial"/>
          <w:sz w:val="14"/>
          <w:szCs w:val="14"/>
        </w:rPr>
      </w:pPr>
      <w:r w:rsidRPr="00CA5D69">
        <w:br w:type="page"/>
      </w:r>
      <w:r w:rsidRPr="00CA5D69">
        <w:rPr>
          <w:rFonts w:ascii="Arial" w:hAnsi="Arial" w:cs="Arial"/>
          <w:sz w:val="14"/>
          <w:szCs w:val="14"/>
        </w:rPr>
        <w:lastRenderedPageBreak/>
        <w:t>(Unit: Million Baht)</w:t>
      </w:r>
    </w:p>
    <w:tbl>
      <w:tblPr>
        <w:tblW w:w="9180" w:type="dxa"/>
        <w:tblInd w:w="558" w:type="dxa"/>
        <w:tblLayout w:type="fixed"/>
        <w:tblLook w:val="0000" w:firstRow="0" w:lastRow="0" w:firstColumn="0" w:lastColumn="0" w:noHBand="0" w:noVBand="0"/>
      </w:tblPr>
      <w:tblGrid>
        <w:gridCol w:w="3870"/>
        <w:gridCol w:w="885"/>
        <w:gridCol w:w="885"/>
        <w:gridCol w:w="885"/>
        <w:gridCol w:w="885"/>
        <w:gridCol w:w="885"/>
        <w:gridCol w:w="885"/>
      </w:tblGrid>
      <w:tr w:rsidR="00CA5D69" w:rsidRPr="00CA5D69" w14:paraId="0CD75485" w14:textId="77777777" w:rsidTr="001815F4">
        <w:tc>
          <w:tcPr>
            <w:tcW w:w="3870" w:type="dxa"/>
          </w:tcPr>
          <w:p w14:paraId="103C5639" w14:textId="77777777" w:rsidR="001815F4" w:rsidRPr="00CA5D69" w:rsidRDefault="001815F4" w:rsidP="000B5470">
            <w:pPr>
              <w:spacing w:line="280" w:lineRule="exact"/>
              <w:jc w:val="center"/>
              <w:rPr>
                <w:rFonts w:ascii="Arial" w:hAnsi="Arial" w:cs="Arial"/>
                <w:b/>
                <w:bCs/>
                <w:sz w:val="14"/>
                <w:szCs w:val="14"/>
                <w:u w:val="single"/>
              </w:rPr>
            </w:pPr>
          </w:p>
        </w:tc>
        <w:tc>
          <w:tcPr>
            <w:tcW w:w="5310" w:type="dxa"/>
            <w:gridSpan w:val="6"/>
            <w:vAlign w:val="bottom"/>
          </w:tcPr>
          <w:p w14:paraId="75C4755D" w14:textId="77777777" w:rsidR="001815F4" w:rsidRPr="00CA5D69" w:rsidRDefault="001815F4" w:rsidP="000B5470">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Consolidated financial statements</w:t>
            </w:r>
          </w:p>
        </w:tc>
      </w:tr>
      <w:tr w:rsidR="00CA5D69" w:rsidRPr="00CA5D69" w14:paraId="6C2E7561" w14:textId="77777777" w:rsidTr="001815F4">
        <w:tc>
          <w:tcPr>
            <w:tcW w:w="3870" w:type="dxa"/>
          </w:tcPr>
          <w:p w14:paraId="3BD21CCD" w14:textId="77777777" w:rsidR="001815F4" w:rsidRPr="00CA5D69" w:rsidRDefault="001815F4" w:rsidP="000B5470">
            <w:pPr>
              <w:spacing w:line="280" w:lineRule="exact"/>
              <w:jc w:val="center"/>
              <w:rPr>
                <w:rFonts w:ascii="Arial" w:hAnsi="Arial" w:cs="Arial"/>
                <w:b/>
                <w:bCs/>
                <w:sz w:val="14"/>
                <w:szCs w:val="14"/>
                <w:u w:val="single"/>
              </w:rPr>
            </w:pPr>
          </w:p>
        </w:tc>
        <w:tc>
          <w:tcPr>
            <w:tcW w:w="5310" w:type="dxa"/>
            <w:gridSpan w:val="6"/>
            <w:vAlign w:val="bottom"/>
          </w:tcPr>
          <w:p w14:paraId="06A7BDF1" w14:textId="77777777" w:rsidR="001815F4" w:rsidRPr="00CA5D69" w:rsidRDefault="001815F4" w:rsidP="000B5470">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As at 31 December 2019</w:t>
            </w:r>
          </w:p>
        </w:tc>
      </w:tr>
      <w:tr w:rsidR="00CA5D69" w:rsidRPr="00CA5D69" w14:paraId="5DB4A92A" w14:textId="77777777" w:rsidTr="001815F4">
        <w:tc>
          <w:tcPr>
            <w:tcW w:w="3870" w:type="dxa"/>
          </w:tcPr>
          <w:p w14:paraId="4D59F83C" w14:textId="77777777" w:rsidR="001815F4" w:rsidRPr="00CA5D69" w:rsidRDefault="001815F4" w:rsidP="000B5470">
            <w:pPr>
              <w:spacing w:line="280" w:lineRule="exact"/>
              <w:jc w:val="center"/>
              <w:rPr>
                <w:rFonts w:ascii="Arial" w:hAnsi="Arial" w:cs="Arial"/>
                <w:b/>
                <w:bCs/>
                <w:sz w:val="14"/>
                <w:szCs w:val="14"/>
                <w:u w:val="single"/>
              </w:rPr>
            </w:pPr>
          </w:p>
        </w:tc>
        <w:tc>
          <w:tcPr>
            <w:tcW w:w="5310" w:type="dxa"/>
            <w:gridSpan w:val="6"/>
            <w:vAlign w:val="bottom"/>
          </w:tcPr>
          <w:p w14:paraId="0F94E227" w14:textId="77777777" w:rsidR="001815F4" w:rsidRPr="00CA5D69" w:rsidRDefault="001815F4" w:rsidP="000B5470">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Outstanding balances of financial instruments</w:t>
            </w:r>
          </w:p>
        </w:tc>
      </w:tr>
      <w:tr w:rsidR="00CA5D69" w:rsidRPr="00CA5D69" w14:paraId="52D559B1" w14:textId="77777777" w:rsidTr="001815F4">
        <w:tc>
          <w:tcPr>
            <w:tcW w:w="3870" w:type="dxa"/>
          </w:tcPr>
          <w:p w14:paraId="76CA9688" w14:textId="77777777" w:rsidR="001815F4" w:rsidRPr="00CA5D69" w:rsidRDefault="001815F4" w:rsidP="000B5470">
            <w:pPr>
              <w:spacing w:line="280" w:lineRule="exact"/>
              <w:jc w:val="center"/>
              <w:rPr>
                <w:rFonts w:ascii="Arial" w:hAnsi="Arial" w:cs="Arial"/>
                <w:b/>
                <w:bCs/>
                <w:sz w:val="14"/>
                <w:szCs w:val="14"/>
                <w:u w:val="single"/>
              </w:rPr>
            </w:pPr>
          </w:p>
        </w:tc>
        <w:tc>
          <w:tcPr>
            <w:tcW w:w="885" w:type="dxa"/>
            <w:vAlign w:val="bottom"/>
          </w:tcPr>
          <w:p w14:paraId="54FDDD49" w14:textId="77777777" w:rsidR="001815F4" w:rsidRPr="00CA5D69" w:rsidRDefault="001815F4" w:rsidP="000B5470">
            <w:pPr>
              <w:spacing w:line="280" w:lineRule="exact"/>
              <w:jc w:val="center"/>
              <w:rPr>
                <w:rFonts w:ascii="Arial" w:hAnsi="Arial" w:cs="Arial"/>
                <w:sz w:val="14"/>
                <w:szCs w:val="14"/>
              </w:rPr>
            </w:pPr>
          </w:p>
        </w:tc>
        <w:tc>
          <w:tcPr>
            <w:tcW w:w="885" w:type="dxa"/>
            <w:vAlign w:val="bottom"/>
          </w:tcPr>
          <w:p w14:paraId="2A1F195B" w14:textId="77777777" w:rsidR="001815F4" w:rsidRPr="00CA5D69" w:rsidRDefault="001815F4" w:rsidP="000B5470">
            <w:pPr>
              <w:spacing w:line="280" w:lineRule="exact"/>
              <w:jc w:val="center"/>
              <w:rPr>
                <w:rFonts w:ascii="Arial" w:hAnsi="Arial" w:cs="Arial"/>
                <w:sz w:val="14"/>
                <w:szCs w:val="14"/>
              </w:rPr>
            </w:pPr>
            <w:r w:rsidRPr="00CA5D69">
              <w:rPr>
                <w:rFonts w:ascii="Arial" w:hAnsi="Arial" w:cs="Arial"/>
                <w:sz w:val="14"/>
                <w:szCs w:val="14"/>
              </w:rPr>
              <w:t>Within</w:t>
            </w:r>
          </w:p>
        </w:tc>
        <w:tc>
          <w:tcPr>
            <w:tcW w:w="885" w:type="dxa"/>
            <w:vAlign w:val="bottom"/>
          </w:tcPr>
          <w:p w14:paraId="061C77C0" w14:textId="77777777" w:rsidR="001815F4" w:rsidRPr="00CA5D69" w:rsidRDefault="001815F4" w:rsidP="000B5470">
            <w:pPr>
              <w:spacing w:line="280" w:lineRule="exact"/>
              <w:jc w:val="center"/>
              <w:rPr>
                <w:rFonts w:ascii="Arial" w:hAnsi="Arial" w:cs="Arial"/>
                <w:sz w:val="14"/>
                <w:szCs w:val="14"/>
              </w:rPr>
            </w:pPr>
            <w:r w:rsidRPr="00CA5D69">
              <w:rPr>
                <w:rFonts w:ascii="Arial" w:hAnsi="Arial" w:cs="Arial"/>
                <w:sz w:val="14"/>
                <w:szCs w:val="14"/>
              </w:rPr>
              <w:t>1 - 5</w:t>
            </w:r>
          </w:p>
        </w:tc>
        <w:tc>
          <w:tcPr>
            <w:tcW w:w="885" w:type="dxa"/>
            <w:vAlign w:val="bottom"/>
          </w:tcPr>
          <w:p w14:paraId="0D2AC35D" w14:textId="77777777" w:rsidR="001815F4" w:rsidRPr="00CA5D69" w:rsidRDefault="001815F4" w:rsidP="000B5470">
            <w:pPr>
              <w:spacing w:line="280" w:lineRule="exact"/>
              <w:jc w:val="center"/>
              <w:rPr>
                <w:rFonts w:ascii="Arial" w:hAnsi="Arial" w:cs="Arial"/>
                <w:sz w:val="14"/>
                <w:szCs w:val="14"/>
              </w:rPr>
            </w:pPr>
            <w:r w:rsidRPr="00CA5D69">
              <w:rPr>
                <w:rFonts w:ascii="Arial" w:hAnsi="Arial" w:cs="Arial"/>
                <w:sz w:val="14"/>
                <w:szCs w:val="14"/>
              </w:rPr>
              <w:t>Over</w:t>
            </w:r>
          </w:p>
        </w:tc>
        <w:tc>
          <w:tcPr>
            <w:tcW w:w="885" w:type="dxa"/>
            <w:vAlign w:val="bottom"/>
          </w:tcPr>
          <w:p w14:paraId="3C958C9E" w14:textId="77777777" w:rsidR="001815F4" w:rsidRPr="00CA5D69" w:rsidRDefault="001815F4" w:rsidP="000B5470">
            <w:pPr>
              <w:spacing w:line="280" w:lineRule="exact"/>
              <w:ind w:left="-36" w:right="-54"/>
              <w:jc w:val="center"/>
              <w:rPr>
                <w:rFonts w:ascii="Arial" w:hAnsi="Arial" w:cs="Arial"/>
                <w:sz w:val="14"/>
                <w:szCs w:val="14"/>
              </w:rPr>
            </w:pPr>
            <w:r w:rsidRPr="00CA5D69">
              <w:rPr>
                <w:rFonts w:ascii="Arial" w:hAnsi="Arial" w:cs="Arial"/>
                <w:sz w:val="14"/>
                <w:szCs w:val="14"/>
              </w:rPr>
              <w:t>No</w:t>
            </w:r>
          </w:p>
        </w:tc>
        <w:tc>
          <w:tcPr>
            <w:tcW w:w="885" w:type="dxa"/>
            <w:vAlign w:val="bottom"/>
          </w:tcPr>
          <w:p w14:paraId="50406E54" w14:textId="77777777" w:rsidR="001815F4" w:rsidRPr="00CA5D69" w:rsidRDefault="001815F4" w:rsidP="000B5470">
            <w:pPr>
              <w:spacing w:line="280" w:lineRule="exact"/>
              <w:jc w:val="center"/>
              <w:rPr>
                <w:rFonts w:ascii="Arial" w:hAnsi="Arial" w:cs="Arial"/>
                <w:sz w:val="14"/>
                <w:szCs w:val="14"/>
              </w:rPr>
            </w:pPr>
          </w:p>
        </w:tc>
      </w:tr>
      <w:tr w:rsidR="00CA5D69" w:rsidRPr="00CA5D69" w14:paraId="19EC37D3" w14:textId="77777777" w:rsidTr="001815F4">
        <w:tc>
          <w:tcPr>
            <w:tcW w:w="3870" w:type="dxa"/>
          </w:tcPr>
          <w:p w14:paraId="5DDEB896" w14:textId="77777777" w:rsidR="001815F4" w:rsidRPr="00CA5D69" w:rsidRDefault="001815F4" w:rsidP="000B5470">
            <w:pPr>
              <w:spacing w:line="280" w:lineRule="exact"/>
              <w:jc w:val="center"/>
              <w:rPr>
                <w:rFonts w:ascii="Arial" w:hAnsi="Arial" w:cs="Arial"/>
                <w:b/>
                <w:bCs/>
                <w:sz w:val="14"/>
                <w:szCs w:val="14"/>
                <w:u w:val="single"/>
              </w:rPr>
            </w:pPr>
          </w:p>
        </w:tc>
        <w:tc>
          <w:tcPr>
            <w:tcW w:w="885" w:type="dxa"/>
            <w:vAlign w:val="bottom"/>
          </w:tcPr>
          <w:p w14:paraId="445C31CD" w14:textId="77777777" w:rsidR="001815F4" w:rsidRPr="00CA5D69" w:rsidRDefault="001815F4" w:rsidP="000B5470">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At call</w:t>
            </w:r>
          </w:p>
        </w:tc>
        <w:tc>
          <w:tcPr>
            <w:tcW w:w="885" w:type="dxa"/>
            <w:vAlign w:val="bottom"/>
          </w:tcPr>
          <w:p w14:paraId="1FEF611D" w14:textId="77777777" w:rsidR="001815F4" w:rsidRPr="00CA5D69" w:rsidRDefault="001815F4" w:rsidP="000B5470">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1 year</w:t>
            </w:r>
          </w:p>
        </w:tc>
        <w:tc>
          <w:tcPr>
            <w:tcW w:w="885" w:type="dxa"/>
            <w:vAlign w:val="bottom"/>
          </w:tcPr>
          <w:p w14:paraId="3D6D4EA2" w14:textId="77777777" w:rsidR="001815F4" w:rsidRPr="00CA5D69" w:rsidRDefault="001815F4" w:rsidP="000B5470">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years</w:t>
            </w:r>
          </w:p>
        </w:tc>
        <w:tc>
          <w:tcPr>
            <w:tcW w:w="885" w:type="dxa"/>
            <w:vAlign w:val="bottom"/>
          </w:tcPr>
          <w:p w14:paraId="256E6010" w14:textId="77777777" w:rsidR="001815F4" w:rsidRPr="00CA5D69" w:rsidRDefault="001815F4" w:rsidP="000B5470">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5 years</w:t>
            </w:r>
          </w:p>
        </w:tc>
        <w:tc>
          <w:tcPr>
            <w:tcW w:w="885" w:type="dxa"/>
            <w:vAlign w:val="bottom"/>
          </w:tcPr>
          <w:p w14:paraId="16681D08" w14:textId="77777777" w:rsidR="001815F4" w:rsidRPr="00CA5D69" w:rsidRDefault="001815F4" w:rsidP="000B5470">
            <w:pPr>
              <w:pBdr>
                <w:bottom w:val="single" w:sz="4" w:space="1" w:color="auto"/>
              </w:pBdr>
              <w:spacing w:line="280" w:lineRule="exact"/>
              <w:ind w:left="-36" w:right="-54"/>
              <w:jc w:val="center"/>
              <w:rPr>
                <w:rFonts w:ascii="Arial" w:hAnsi="Arial" w:cs="Arial"/>
                <w:sz w:val="14"/>
                <w:szCs w:val="14"/>
              </w:rPr>
            </w:pPr>
            <w:r w:rsidRPr="00CA5D69">
              <w:rPr>
                <w:rFonts w:ascii="Arial" w:hAnsi="Arial" w:cs="Arial"/>
                <w:sz w:val="14"/>
                <w:szCs w:val="14"/>
              </w:rPr>
              <w:t>maturity</w:t>
            </w:r>
          </w:p>
        </w:tc>
        <w:tc>
          <w:tcPr>
            <w:tcW w:w="885" w:type="dxa"/>
            <w:vAlign w:val="bottom"/>
          </w:tcPr>
          <w:p w14:paraId="332E7FDE" w14:textId="77777777" w:rsidR="001815F4" w:rsidRPr="00CA5D69" w:rsidRDefault="001815F4" w:rsidP="000B5470">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Total</w:t>
            </w:r>
          </w:p>
        </w:tc>
      </w:tr>
      <w:tr w:rsidR="00CA5D69" w:rsidRPr="00CA5D69" w14:paraId="33997BDE" w14:textId="77777777" w:rsidTr="001815F4">
        <w:tc>
          <w:tcPr>
            <w:tcW w:w="3870" w:type="dxa"/>
          </w:tcPr>
          <w:p w14:paraId="08F32381" w14:textId="4FD1BE4E" w:rsidR="005030D3" w:rsidRPr="00CA5D69" w:rsidRDefault="005030D3" w:rsidP="006A6104">
            <w:pPr>
              <w:spacing w:line="280" w:lineRule="exact"/>
              <w:jc w:val="both"/>
              <w:rPr>
                <w:rFonts w:ascii="Arial" w:hAnsi="Arial" w:cs="Arial"/>
                <w:sz w:val="12"/>
                <w:szCs w:val="12"/>
              </w:rPr>
            </w:pPr>
            <w:r w:rsidRPr="00CA5D69">
              <w:rPr>
                <w:rFonts w:ascii="Arial" w:hAnsi="Arial" w:cs="Arial"/>
                <w:b/>
                <w:bCs/>
                <w:sz w:val="14"/>
                <w:szCs w:val="14"/>
                <w:u w:val="single"/>
              </w:rPr>
              <w:t>Financial instruments - liabilities</w:t>
            </w:r>
          </w:p>
        </w:tc>
        <w:tc>
          <w:tcPr>
            <w:tcW w:w="885" w:type="dxa"/>
            <w:vAlign w:val="bottom"/>
          </w:tcPr>
          <w:p w14:paraId="72A5BDC3" w14:textId="77777777" w:rsidR="005030D3" w:rsidRPr="00CA5D69" w:rsidRDefault="005030D3" w:rsidP="006A6104">
            <w:pPr>
              <w:tabs>
                <w:tab w:val="decimal" w:pos="468"/>
              </w:tabs>
              <w:spacing w:line="280" w:lineRule="exact"/>
              <w:rPr>
                <w:rFonts w:ascii="Arial" w:hAnsi="Arial" w:cs="Arial"/>
                <w:sz w:val="14"/>
                <w:szCs w:val="14"/>
                <w:cs/>
              </w:rPr>
            </w:pPr>
          </w:p>
        </w:tc>
        <w:tc>
          <w:tcPr>
            <w:tcW w:w="885" w:type="dxa"/>
            <w:vAlign w:val="bottom"/>
          </w:tcPr>
          <w:p w14:paraId="5B6DE0FE"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vAlign w:val="bottom"/>
          </w:tcPr>
          <w:p w14:paraId="215D538E"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vAlign w:val="bottom"/>
          </w:tcPr>
          <w:p w14:paraId="145B3BEA"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vAlign w:val="bottom"/>
          </w:tcPr>
          <w:p w14:paraId="0B1644DF"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vAlign w:val="bottom"/>
          </w:tcPr>
          <w:p w14:paraId="705CCFB6" w14:textId="77777777" w:rsidR="005030D3" w:rsidRPr="00CA5D69" w:rsidRDefault="005030D3" w:rsidP="006A6104">
            <w:pPr>
              <w:tabs>
                <w:tab w:val="decimal" w:pos="468"/>
              </w:tabs>
              <w:spacing w:line="280" w:lineRule="exact"/>
              <w:rPr>
                <w:rFonts w:ascii="Arial" w:hAnsi="Arial" w:cs="Arial"/>
                <w:sz w:val="14"/>
                <w:szCs w:val="14"/>
              </w:rPr>
            </w:pPr>
          </w:p>
        </w:tc>
      </w:tr>
      <w:tr w:rsidR="00CA5D69" w:rsidRPr="00CA5D69" w14:paraId="0CC29A9E" w14:textId="77777777" w:rsidTr="001815F4">
        <w:tc>
          <w:tcPr>
            <w:tcW w:w="3870" w:type="dxa"/>
          </w:tcPr>
          <w:p w14:paraId="2231CC24" w14:textId="68BA72AB" w:rsidR="005030D3" w:rsidRPr="00CA5D69" w:rsidRDefault="003E2568" w:rsidP="006A6104">
            <w:pPr>
              <w:spacing w:line="280" w:lineRule="exact"/>
              <w:ind w:left="72" w:right="-144" w:hanging="72"/>
              <w:rPr>
                <w:rFonts w:ascii="Arial" w:hAnsi="Arial" w:cs="Arial"/>
                <w:sz w:val="14"/>
                <w:szCs w:val="14"/>
              </w:rPr>
            </w:pPr>
            <w:r w:rsidRPr="00CA5D69">
              <w:rPr>
                <w:rFonts w:ascii="Arial" w:hAnsi="Arial" w:cs="Arial"/>
                <w:sz w:val="14"/>
                <w:szCs w:val="14"/>
              </w:rPr>
              <w:t>Short-term borrowing from financial institutions</w:t>
            </w:r>
          </w:p>
        </w:tc>
        <w:tc>
          <w:tcPr>
            <w:tcW w:w="885" w:type="dxa"/>
            <w:vAlign w:val="bottom"/>
          </w:tcPr>
          <w:p w14:paraId="6B714868" w14:textId="672C0650" w:rsidR="005030D3" w:rsidRPr="00CA5D69" w:rsidRDefault="003E2568" w:rsidP="006A6104">
            <w:pPr>
              <w:tabs>
                <w:tab w:val="decimal" w:pos="468"/>
              </w:tabs>
              <w:spacing w:line="280" w:lineRule="exact"/>
              <w:rPr>
                <w:rFonts w:ascii="Arial" w:hAnsi="Arial" w:cs="Arial"/>
                <w:sz w:val="14"/>
                <w:szCs w:val="14"/>
              </w:rPr>
            </w:pPr>
            <w:r w:rsidRPr="00CA5D69">
              <w:rPr>
                <w:rFonts w:ascii="Arial" w:hAnsi="Arial" w:cs="Arial"/>
                <w:sz w:val="14"/>
                <w:szCs w:val="14"/>
              </w:rPr>
              <w:t>415</w:t>
            </w:r>
          </w:p>
        </w:tc>
        <w:tc>
          <w:tcPr>
            <w:tcW w:w="885" w:type="dxa"/>
            <w:vAlign w:val="bottom"/>
          </w:tcPr>
          <w:p w14:paraId="73F3BAFC" w14:textId="1EFB1F6E" w:rsidR="005030D3" w:rsidRPr="00CA5D69" w:rsidRDefault="003E2568"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68594377" w14:textId="22F175D0" w:rsidR="005030D3" w:rsidRPr="00CA5D69" w:rsidRDefault="003E2568"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437E180D" w14:textId="24415E8B" w:rsidR="005030D3" w:rsidRPr="00CA5D69" w:rsidRDefault="003E2568"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576D932C" w14:textId="7AD4B3E3" w:rsidR="005030D3" w:rsidRPr="00CA5D69" w:rsidRDefault="003E2568"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21B3E0C5" w14:textId="7909C959" w:rsidR="005030D3" w:rsidRPr="00CA5D69" w:rsidRDefault="003E2568" w:rsidP="006A6104">
            <w:pPr>
              <w:tabs>
                <w:tab w:val="decimal" w:pos="468"/>
              </w:tabs>
              <w:spacing w:line="280" w:lineRule="exact"/>
              <w:rPr>
                <w:rFonts w:ascii="Arial" w:hAnsi="Arial" w:cs="Arial"/>
                <w:sz w:val="14"/>
                <w:szCs w:val="14"/>
              </w:rPr>
            </w:pPr>
            <w:r w:rsidRPr="00CA5D69">
              <w:rPr>
                <w:rFonts w:ascii="Arial" w:hAnsi="Arial" w:cs="Arial"/>
                <w:sz w:val="14"/>
                <w:szCs w:val="14"/>
              </w:rPr>
              <w:t>415</w:t>
            </w:r>
          </w:p>
        </w:tc>
      </w:tr>
      <w:tr w:rsidR="00CA5D69" w:rsidRPr="00CA5D69" w14:paraId="2D6CE024" w14:textId="77777777" w:rsidTr="001815F4">
        <w:tc>
          <w:tcPr>
            <w:tcW w:w="3870" w:type="dxa"/>
          </w:tcPr>
          <w:p w14:paraId="3B738F3A" w14:textId="26F53885" w:rsidR="003E2568" w:rsidRPr="00CA5D69" w:rsidRDefault="003E2568" w:rsidP="003E2568">
            <w:pPr>
              <w:spacing w:line="280" w:lineRule="exact"/>
              <w:ind w:left="72" w:right="-144" w:hanging="72"/>
              <w:rPr>
                <w:rFonts w:ascii="Arial" w:hAnsi="Arial" w:cs="Arial"/>
                <w:sz w:val="14"/>
                <w:szCs w:val="14"/>
              </w:rPr>
            </w:pPr>
            <w:r w:rsidRPr="00CA5D69">
              <w:rPr>
                <w:rFonts w:ascii="Arial" w:hAnsi="Arial" w:cs="Arial"/>
                <w:sz w:val="14"/>
                <w:szCs w:val="14"/>
              </w:rPr>
              <w:t>Payables to Clearing House and broker - dealers</w:t>
            </w:r>
          </w:p>
        </w:tc>
        <w:tc>
          <w:tcPr>
            <w:tcW w:w="885" w:type="dxa"/>
            <w:vAlign w:val="bottom"/>
          </w:tcPr>
          <w:p w14:paraId="5B4A7C09" w14:textId="288619A3"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5385488C" w14:textId="3B925B74"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sz w:val="14"/>
                <w:szCs w:val="14"/>
              </w:rPr>
              <w:t>211</w:t>
            </w:r>
          </w:p>
        </w:tc>
        <w:tc>
          <w:tcPr>
            <w:tcW w:w="885" w:type="dxa"/>
            <w:vAlign w:val="bottom"/>
          </w:tcPr>
          <w:p w14:paraId="3B3D168D" w14:textId="78CB57CA"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3196E415" w14:textId="2BF3DABE"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04B8D0B3" w14:textId="451B7654"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412B190D" w14:textId="49973D0C" w:rsidR="003E2568" w:rsidRPr="00CA5D69" w:rsidRDefault="003E2568" w:rsidP="003E2568">
            <w:pPr>
              <w:tabs>
                <w:tab w:val="decimal" w:pos="468"/>
              </w:tabs>
              <w:spacing w:line="280" w:lineRule="exact"/>
              <w:rPr>
                <w:rFonts w:ascii="Arial" w:hAnsi="Arial" w:cs="Arial"/>
                <w:sz w:val="14"/>
                <w:szCs w:val="14"/>
              </w:rPr>
            </w:pPr>
            <w:r w:rsidRPr="00CA5D69">
              <w:rPr>
                <w:rFonts w:ascii="Arial" w:hAnsi="Arial" w:cs="Arial"/>
                <w:sz w:val="14"/>
                <w:szCs w:val="14"/>
              </w:rPr>
              <w:t>211</w:t>
            </w:r>
          </w:p>
        </w:tc>
      </w:tr>
      <w:tr w:rsidR="00CA5D69" w:rsidRPr="00CA5D69" w14:paraId="35A0FD77" w14:textId="77777777" w:rsidTr="001815F4">
        <w:tc>
          <w:tcPr>
            <w:tcW w:w="3870" w:type="dxa"/>
          </w:tcPr>
          <w:p w14:paraId="20B269F4" w14:textId="77777777" w:rsidR="005030D3" w:rsidRPr="00CA5D69" w:rsidRDefault="005030D3" w:rsidP="006A6104">
            <w:pPr>
              <w:spacing w:line="280" w:lineRule="exact"/>
              <w:ind w:right="-144"/>
              <w:jc w:val="both"/>
              <w:rPr>
                <w:rFonts w:ascii="Arial" w:hAnsi="Arial" w:cs="Arial"/>
                <w:sz w:val="14"/>
                <w:szCs w:val="14"/>
              </w:rPr>
            </w:pPr>
            <w:r w:rsidRPr="00CA5D69">
              <w:rPr>
                <w:rFonts w:ascii="Arial" w:hAnsi="Arial" w:cs="Arial"/>
                <w:sz w:val="14"/>
                <w:szCs w:val="14"/>
              </w:rPr>
              <w:t>Securities and derivatives business payables</w:t>
            </w:r>
          </w:p>
        </w:tc>
        <w:tc>
          <w:tcPr>
            <w:tcW w:w="885" w:type="dxa"/>
            <w:vAlign w:val="bottom"/>
          </w:tcPr>
          <w:p w14:paraId="77978536"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0ADE6514"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406</w:t>
            </w:r>
          </w:p>
        </w:tc>
        <w:tc>
          <w:tcPr>
            <w:tcW w:w="885" w:type="dxa"/>
            <w:vAlign w:val="bottom"/>
          </w:tcPr>
          <w:p w14:paraId="10D85881"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56C81518"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54DE1774"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67369FE5"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406</w:t>
            </w:r>
          </w:p>
        </w:tc>
      </w:tr>
      <w:tr w:rsidR="00CA5D69" w:rsidRPr="00CA5D69" w14:paraId="07C3951C" w14:textId="77777777" w:rsidTr="001815F4">
        <w:tc>
          <w:tcPr>
            <w:tcW w:w="3870" w:type="dxa"/>
          </w:tcPr>
          <w:p w14:paraId="7C289FEF" w14:textId="77777777" w:rsidR="005030D3" w:rsidRPr="00CA5D69" w:rsidRDefault="005030D3" w:rsidP="006A6104">
            <w:pPr>
              <w:spacing w:line="280" w:lineRule="exact"/>
              <w:ind w:left="162" w:right="-144" w:hanging="162"/>
              <w:jc w:val="both"/>
              <w:rPr>
                <w:rFonts w:ascii="Arial" w:hAnsi="Arial" w:cs="Arial"/>
                <w:sz w:val="14"/>
                <w:szCs w:val="14"/>
              </w:rPr>
            </w:pPr>
            <w:r w:rsidRPr="00CA5D69">
              <w:rPr>
                <w:rFonts w:ascii="Arial" w:hAnsi="Arial" w:cs="Arial"/>
                <w:sz w:val="14"/>
                <w:szCs w:val="14"/>
              </w:rPr>
              <w:t xml:space="preserve">Accrued fees and service expenses from asset </w:t>
            </w:r>
          </w:p>
          <w:p w14:paraId="3D8C8EA2" w14:textId="77777777" w:rsidR="005030D3" w:rsidRPr="00CA5D69" w:rsidRDefault="005030D3" w:rsidP="006A6104">
            <w:pPr>
              <w:spacing w:line="280" w:lineRule="exact"/>
              <w:ind w:left="162" w:right="-144" w:hanging="162"/>
              <w:jc w:val="both"/>
              <w:rPr>
                <w:rFonts w:ascii="Arial" w:hAnsi="Arial" w:cs="Arial"/>
                <w:sz w:val="14"/>
                <w:szCs w:val="14"/>
              </w:rPr>
            </w:pPr>
            <w:r w:rsidRPr="00CA5D69">
              <w:rPr>
                <w:rFonts w:ascii="Arial" w:hAnsi="Arial" w:cs="Arial"/>
                <w:sz w:val="14"/>
                <w:szCs w:val="14"/>
              </w:rPr>
              <w:tab/>
              <w:t>management business</w:t>
            </w:r>
          </w:p>
        </w:tc>
        <w:tc>
          <w:tcPr>
            <w:tcW w:w="885" w:type="dxa"/>
            <w:vAlign w:val="bottom"/>
          </w:tcPr>
          <w:p w14:paraId="5448AB9A"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02EC091E"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15</w:t>
            </w:r>
          </w:p>
        </w:tc>
        <w:tc>
          <w:tcPr>
            <w:tcW w:w="885" w:type="dxa"/>
            <w:vAlign w:val="bottom"/>
          </w:tcPr>
          <w:p w14:paraId="34267308"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4217B70D"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22D64098"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1078DD04"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15</w:t>
            </w:r>
          </w:p>
        </w:tc>
      </w:tr>
      <w:tr w:rsidR="00CA5D69" w:rsidRPr="00CA5D69" w14:paraId="4D198524" w14:textId="77777777" w:rsidTr="001815F4">
        <w:tc>
          <w:tcPr>
            <w:tcW w:w="3870" w:type="dxa"/>
          </w:tcPr>
          <w:p w14:paraId="753BFE8D" w14:textId="18CC157F" w:rsidR="005030D3" w:rsidRPr="00CA5D69" w:rsidRDefault="005030D3" w:rsidP="006A6104">
            <w:pPr>
              <w:spacing w:line="280" w:lineRule="exact"/>
              <w:ind w:right="-144"/>
              <w:jc w:val="both"/>
              <w:rPr>
                <w:rFonts w:ascii="Arial" w:hAnsi="Arial" w:cs="Arial"/>
                <w:sz w:val="14"/>
                <w:szCs w:val="14"/>
              </w:rPr>
            </w:pPr>
            <w:r w:rsidRPr="00CA5D69">
              <w:rPr>
                <w:rFonts w:ascii="Arial" w:hAnsi="Arial" w:cs="Arial"/>
                <w:sz w:val="14"/>
                <w:szCs w:val="14"/>
              </w:rPr>
              <w:t>Derivatives liabilities</w:t>
            </w:r>
            <w:r w:rsidR="003E2568" w:rsidRPr="00CA5D69">
              <w:rPr>
                <w:rFonts w:ascii="Arial" w:hAnsi="Arial" w:cs="Arial"/>
                <w:sz w:val="14"/>
                <w:szCs w:val="14"/>
              </w:rPr>
              <w:t xml:space="preserve"> (net settled)</w:t>
            </w:r>
          </w:p>
        </w:tc>
        <w:tc>
          <w:tcPr>
            <w:tcW w:w="885" w:type="dxa"/>
            <w:vAlign w:val="bottom"/>
          </w:tcPr>
          <w:p w14:paraId="19A16DF2"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6103A72B"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23</w:t>
            </w:r>
          </w:p>
        </w:tc>
        <w:tc>
          <w:tcPr>
            <w:tcW w:w="885" w:type="dxa"/>
            <w:vAlign w:val="bottom"/>
          </w:tcPr>
          <w:p w14:paraId="6430F6AF"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45747E27"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21186B32"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40D52C83"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23</w:t>
            </w:r>
          </w:p>
        </w:tc>
      </w:tr>
      <w:tr w:rsidR="00CA5D69" w:rsidRPr="00CA5D69" w14:paraId="2CEC6DE8" w14:textId="77777777" w:rsidTr="001815F4">
        <w:tc>
          <w:tcPr>
            <w:tcW w:w="3870" w:type="dxa"/>
          </w:tcPr>
          <w:p w14:paraId="671590F7" w14:textId="77777777" w:rsidR="005030D3" w:rsidRPr="00CA5D69" w:rsidRDefault="005030D3" w:rsidP="006A6104">
            <w:pPr>
              <w:spacing w:line="280" w:lineRule="exact"/>
              <w:ind w:right="-144"/>
              <w:jc w:val="both"/>
              <w:rPr>
                <w:rFonts w:ascii="Arial" w:hAnsi="Arial" w:cs="Arial"/>
                <w:sz w:val="14"/>
                <w:szCs w:val="14"/>
              </w:rPr>
            </w:pPr>
            <w:r w:rsidRPr="00CA5D69">
              <w:rPr>
                <w:rFonts w:ascii="Arial" w:hAnsi="Arial" w:cs="Arial"/>
                <w:sz w:val="14"/>
                <w:szCs w:val="14"/>
              </w:rPr>
              <w:t>Other payables</w:t>
            </w:r>
          </w:p>
        </w:tc>
        <w:tc>
          <w:tcPr>
            <w:tcW w:w="885" w:type="dxa"/>
            <w:vAlign w:val="bottom"/>
          </w:tcPr>
          <w:p w14:paraId="41673A3C"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3031D5DB"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256</w:t>
            </w:r>
          </w:p>
        </w:tc>
        <w:tc>
          <w:tcPr>
            <w:tcW w:w="885" w:type="dxa"/>
            <w:vAlign w:val="bottom"/>
          </w:tcPr>
          <w:p w14:paraId="02E60608"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4D8221B8"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14546E42"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06169F5D"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256</w:t>
            </w:r>
          </w:p>
        </w:tc>
      </w:tr>
      <w:tr w:rsidR="00CA5D69" w:rsidRPr="00CA5D69" w14:paraId="04510BD0" w14:textId="77777777" w:rsidTr="001815F4">
        <w:tc>
          <w:tcPr>
            <w:tcW w:w="3870" w:type="dxa"/>
          </w:tcPr>
          <w:p w14:paraId="05411CD3" w14:textId="77777777" w:rsidR="005030D3" w:rsidRPr="00CA5D69" w:rsidRDefault="005030D3" w:rsidP="006A6104">
            <w:pPr>
              <w:spacing w:line="280" w:lineRule="exact"/>
              <w:ind w:right="-144"/>
              <w:jc w:val="both"/>
              <w:rPr>
                <w:rFonts w:ascii="Arial" w:hAnsi="Arial" w:cs="Arial"/>
                <w:sz w:val="14"/>
                <w:szCs w:val="14"/>
              </w:rPr>
            </w:pPr>
            <w:r w:rsidRPr="00CA5D69">
              <w:rPr>
                <w:rFonts w:ascii="Arial" w:hAnsi="Arial" w:cs="Arial"/>
                <w:sz w:val="14"/>
                <w:szCs w:val="14"/>
              </w:rPr>
              <w:t>Short-term borrowings</w:t>
            </w:r>
          </w:p>
        </w:tc>
        <w:tc>
          <w:tcPr>
            <w:tcW w:w="885" w:type="dxa"/>
            <w:vAlign w:val="bottom"/>
          </w:tcPr>
          <w:p w14:paraId="2DFB7F54"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24508798"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152</w:t>
            </w:r>
          </w:p>
        </w:tc>
        <w:tc>
          <w:tcPr>
            <w:tcW w:w="885" w:type="dxa"/>
            <w:vAlign w:val="bottom"/>
          </w:tcPr>
          <w:p w14:paraId="406E9009"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6C987D7D"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3113048B"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41A22422"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152</w:t>
            </w:r>
          </w:p>
        </w:tc>
      </w:tr>
    </w:tbl>
    <w:p w14:paraId="165721C4" w14:textId="5874E51F" w:rsidR="005030D3" w:rsidRPr="00CA5D69" w:rsidRDefault="005030D3" w:rsidP="005030D3">
      <w:pPr>
        <w:widowControl/>
        <w:overflowPunct/>
        <w:autoSpaceDE/>
        <w:autoSpaceDN/>
        <w:adjustRightInd/>
        <w:spacing w:before="120" w:line="380" w:lineRule="exact"/>
        <w:jc w:val="right"/>
        <w:textAlignment w:val="auto"/>
        <w:rPr>
          <w:rFonts w:ascii="Arial" w:hAnsi="Arial" w:cs="Arial"/>
          <w:sz w:val="14"/>
          <w:szCs w:val="14"/>
        </w:rPr>
      </w:pPr>
      <w:r w:rsidRPr="00CA5D69">
        <w:rPr>
          <w:rFonts w:ascii="Arial" w:hAnsi="Arial" w:cs="Arial"/>
          <w:sz w:val="14"/>
          <w:szCs w:val="14"/>
        </w:rPr>
        <w:t>(Unit: Million Baht)</w:t>
      </w:r>
    </w:p>
    <w:tbl>
      <w:tblPr>
        <w:tblW w:w="9180" w:type="dxa"/>
        <w:tblInd w:w="558" w:type="dxa"/>
        <w:tblLayout w:type="fixed"/>
        <w:tblLook w:val="0000" w:firstRow="0" w:lastRow="0" w:firstColumn="0" w:lastColumn="0" w:noHBand="0" w:noVBand="0"/>
      </w:tblPr>
      <w:tblGrid>
        <w:gridCol w:w="3870"/>
        <w:gridCol w:w="885"/>
        <w:gridCol w:w="885"/>
        <w:gridCol w:w="885"/>
        <w:gridCol w:w="885"/>
        <w:gridCol w:w="885"/>
        <w:gridCol w:w="885"/>
      </w:tblGrid>
      <w:tr w:rsidR="00CA5D69" w:rsidRPr="00CA5D69" w14:paraId="2D942882" w14:textId="77777777" w:rsidTr="006A6104">
        <w:tc>
          <w:tcPr>
            <w:tcW w:w="3870" w:type="dxa"/>
          </w:tcPr>
          <w:p w14:paraId="27B72C74"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39312639"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Separate financial statements</w:t>
            </w:r>
          </w:p>
        </w:tc>
      </w:tr>
      <w:tr w:rsidR="00CA5D69" w:rsidRPr="00CA5D69" w14:paraId="01019D2B" w14:textId="77777777" w:rsidTr="006A6104">
        <w:tc>
          <w:tcPr>
            <w:tcW w:w="3870" w:type="dxa"/>
          </w:tcPr>
          <w:p w14:paraId="27E2C7DD"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421A2B72"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As at 31 December 2019</w:t>
            </w:r>
          </w:p>
        </w:tc>
      </w:tr>
      <w:tr w:rsidR="00CA5D69" w:rsidRPr="00CA5D69" w14:paraId="6E3D2EAF" w14:textId="77777777" w:rsidTr="006A6104">
        <w:tc>
          <w:tcPr>
            <w:tcW w:w="3870" w:type="dxa"/>
          </w:tcPr>
          <w:p w14:paraId="35F72B8D"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664E8B26"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Outstanding balances of financial instruments</w:t>
            </w:r>
          </w:p>
        </w:tc>
      </w:tr>
      <w:tr w:rsidR="00CA5D69" w:rsidRPr="00CA5D69" w14:paraId="336A12FA" w14:textId="77777777" w:rsidTr="006A6104">
        <w:tc>
          <w:tcPr>
            <w:tcW w:w="3870" w:type="dxa"/>
          </w:tcPr>
          <w:p w14:paraId="3C34CF68" w14:textId="77777777" w:rsidR="005030D3" w:rsidRPr="00CA5D69" w:rsidRDefault="005030D3" w:rsidP="006A6104">
            <w:pPr>
              <w:spacing w:line="280" w:lineRule="exact"/>
              <w:jc w:val="center"/>
              <w:rPr>
                <w:rFonts w:ascii="Arial" w:hAnsi="Arial" w:cs="Arial"/>
                <w:b/>
                <w:bCs/>
                <w:sz w:val="14"/>
                <w:szCs w:val="14"/>
                <w:u w:val="single"/>
              </w:rPr>
            </w:pPr>
          </w:p>
        </w:tc>
        <w:tc>
          <w:tcPr>
            <w:tcW w:w="885" w:type="dxa"/>
            <w:vAlign w:val="bottom"/>
          </w:tcPr>
          <w:p w14:paraId="5105AEE8" w14:textId="77777777" w:rsidR="005030D3" w:rsidRPr="00CA5D69" w:rsidRDefault="005030D3" w:rsidP="006A6104">
            <w:pPr>
              <w:spacing w:line="280" w:lineRule="exact"/>
              <w:jc w:val="center"/>
              <w:rPr>
                <w:rFonts w:ascii="Arial" w:hAnsi="Arial" w:cs="Arial"/>
                <w:sz w:val="14"/>
                <w:szCs w:val="14"/>
              </w:rPr>
            </w:pPr>
          </w:p>
        </w:tc>
        <w:tc>
          <w:tcPr>
            <w:tcW w:w="885" w:type="dxa"/>
            <w:vAlign w:val="bottom"/>
          </w:tcPr>
          <w:p w14:paraId="6213EA39"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Within</w:t>
            </w:r>
          </w:p>
        </w:tc>
        <w:tc>
          <w:tcPr>
            <w:tcW w:w="885" w:type="dxa"/>
            <w:vAlign w:val="bottom"/>
          </w:tcPr>
          <w:p w14:paraId="310D74C9"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1 - 5</w:t>
            </w:r>
          </w:p>
        </w:tc>
        <w:tc>
          <w:tcPr>
            <w:tcW w:w="885" w:type="dxa"/>
            <w:vAlign w:val="bottom"/>
          </w:tcPr>
          <w:p w14:paraId="6C4601F5"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Over</w:t>
            </w:r>
          </w:p>
        </w:tc>
        <w:tc>
          <w:tcPr>
            <w:tcW w:w="885" w:type="dxa"/>
            <w:vAlign w:val="bottom"/>
          </w:tcPr>
          <w:p w14:paraId="54C60405" w14:textId="77777777" w:rsidR="005030D3" w:rsidRPr="00CA5D69" w:rsidRDefault="005030D3" w:rsidP="006A6104">
            <w:pPr>
              <w:spacing w:line="280" w:lineRule="exact"/>
              <w:ind w:left="-36" w:right="-54"/>
              <w:jc w:val="center"/>
              <w:rPr>
                <w:rFonts w:ascii="Arial" w:hAnsi="Arial" w:cs="Arial"/>
                <w:sz w:val="14"/>
                <w:szCs w:val="14"/>
              </w:rPr>
            </w:pPr>
            <w:r w:rsidRPr="00CA5D69">
              <w:rPr>
                <w:rFonts w:ascii="Arial" w:hAnsi="Arial" w:cs="Arial"/>
                <w:sz w:val="14"/>
                <w:szCs w:val="14"/>
              </w:rPr>
              <w:t>No</w:t>
            </w:r>
          </w:p>
        </w:tc>
        <w:tc>
          <w:tcPr>
            <w:tcW w:w="885" w:type="dxa"/>
            <w:vAlign w:val="bottom"/>
          </w:tcPr>
          <w:p w14:paraId="4B9522EF" w14:textId="77777777" w:rsidR="005030D3" w:rsidRPr="00CA5D69" w:rsidRDefault="005030D3" w:rsidP="006A6104">
            <w:pPr>
              <w:spacing w:line="280" w:lineRule="exact"/>
              <w:jc w:val="center"/>
              <w:rPr>
                <w:rFonts w:ascii="Arial" w:hAnsi="Arial" w:cs="Arial"/>
                <w:sz w:val="14"/>
                <w:szCs w:val="14"/>
              </w:rPr>
            </w:pPr>
          </w:p>
        </w:tc>
      </w:tr>
      <w:tr w:rsidR="00CA5D69" w:rsidRPr="00CA5D69" w14:paraId="20A93722" w14:textId="77777777" w:rsidTr="006A6104">
        <w:tc>
          <w:tcPr>
            <w:tcW w:w="3870" w:type="dxa"/>
          </w:tcPr>
          <w:p w14:paraId="0766C6BB" w14:textId="77777777" w:rsidR="005030D3" w:rsidRPr="00CA5D69" w:rsidRDefault="005030D3" w:rsidP="006A6104">
            <w:pPr>
              <w:spacing w:line="280" w:lineRule="exact"/>
              <w:jc w:val="center"/>
              <w:rPr>
                <w:rFonts w:ascii="Arial" w:hAnsi="Arial" w:cs="Arial"/>
                <w:b/>
                <w:bCs/>
                <w:sz w:val="14"/>
                <w:szCs w:val="14"/>
                <w:u w:val="single"/>
              </w:rPr>
            </w:pPr>
          </w:p>
        </w:tc>
        <w:tc>
          <w:tcPr>
            <w:tcW w:w="885" w:type="dxa"/>
            <w:vAlign w:val="bottom"/>
          </w:tcPr>
          <w:p w14:paraId="0CE2B978"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At call</w:t>
            </w:r>
          </w:p>
        </w:tc>
        <w:tc>
          <w:tcPr>
            <w:tcW w:w="885" w:type="dxa"/>
            <w:vAlign w:val="bottom"/>
          </w:tcPr>
          <w:p w14:paraId="70F1F9A5"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1 year</w:t>
            </w:r>
          </w:p>
        </w:tc>
        <w:tc>
          <w:tcPr>
            <w:tcW w:w="885" w:type="dxa"/>
            <w:vAlign w:val="bottom"/>
          </w:tcPr>
          <w:p w14:paraId="0E0332F8"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years</w:t>
            </w:r>
          </w:p>
        </w:tc>
        <w:tc>
          <w:tcPr>
            <w:tcW w:w="885" w:type="dxa"/>
            <w:vAlign w:val="bottom"/>
          </w:tcPr>
          <w:p w14:paraId="2BC709AB"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5 years</w:t>
            </w:r>
          </w:p>
        </w:tc>
        <w:tc>
          <w:tcPr>
            <w:tcW w:w="885" w:type="dxa"/>
            <w:vAlign w:val="bottom"/>
          </w:tcPr>
          <w:p w14:paraId="0DCABA18" w14:textId="77777777" w:rsidR="005030D3" w:rsidRPr="00CA5D69" w:rsidRDefault="005030D3" w:rsidP="006A6104">
            <w:pPr>
              <w:pBdr>
                <w:bottom w:val="single" w:sz="4" w:space="1" w:color="auto"/>
              </w:pBdr>
              <w:spacing w:line="280" w:lineRule="exact"/>
              <w:ind w:left="-36" w:right="-54"/>
              <w:jc w:val="center"/>
              <w:rPr>
                <w:rFonts w:ascii="Arial" w:hAnsi="Arial" w:cs="Arial"/>
                <w:sz w:val="14"/>
                <w:szCs w:val="14"/>
              </w:rPr>
            </w:pPr>
            <w:r w:rsidRPr="00CA5D69">
              <w:rPr>
                <w:rFonts w:ascii="Arial" w:hAnsi="Arial" w:cs="Arial"/>
                <w:sz w:val="14"/>
                <w:szCs w:val="14"/>
              </w:rPr>
              <w:t>maturity</w:t>
            </w:r>
          </w:p>
        </w:tc>
        <w:tc>
          <w:tcPr>
            <w:tcW w:w="885" w:type="dxa"/>
            <w:vAlign w:val="bottom"/>
          </w:tcPr>
          <w:p w14:paraId="3551DD72"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Total</w:t>
            </w:r>
          </w:p>
        </w:tc>
      </w:tr>
      <w:tr w:rsidR="00CA5D69" w:rsidRPr="00CA5D69" w14:paraId="40158656" w14:textId="77777777" w:rsidTr="006A6104">
        <w:tc>
          <w:tcPr>
            <w:tcW w:w="3870" w:type="dxa"/>
          </w:tcPr>
          <w:p w14:paraId="16B4C93A" w14:textId="77777777" w:rsidR="005030D3" w:rsidRPr="00CA5D69" w:rsidRDefault="005030D3" w:rsidP="006A6104">
            <w:pPr>
              <w:spacing w:line="280" w:lineRule="exact"/>
              <w:ind w:right="-108"/>
              <w:jc w:val="both"/>
              <w:rPr>
                <w:rFonts w:ascii="Arial" w:hAnsi="Arial" w:cs="Arial"/>
                <w:sz w:val="14"/>
                <w:szCs w:val="14"/>
              </w:rPr>
            </w:pPr>
            <w:r w:rsidRPr="00CA5D69">
              <w:rPr>
                <w:rFonts w:ascii="Arial" w:hAnsi="Arial" w:cs="Arial"/>
                <w:b/>
                <w:bCs/>
                <w:sz w:val="14"/>
                <w:szCs w:val="14"/>
                <w:u w:val="single"/>
              </w:rPr>
              <w:t>Financial instruments - assets</w:t>
            </w:r>
          </w:p>
        </w:tc>
        <w:tc>
          <w:tcPr>
            <w:tcW w:w="885" w:type="dxa"/>
          </w:tcPr>
          <w:p w14:paraId="3098808D"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tcPr>
          <w:p w14:paraId="658869D4"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tcPr>
          <w:p w14:paraId="3D50C43B"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tcPr>
          <w:p w14:paraId="5E84D995"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tcPr>
          <w:p w14:paraId="299C1447"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tcPr>
          <w:p w14:paraId="63C2B7E4" w14:textId="77777777" w:rsidR="005030D3" w:rsidRPr="00CA5D69" w:rsidRDefault="005030D3" w:rsidP="006A6104">
            <w:pPr>
              <w:tabs>
                <w:tab w:val="decimal" w:pos="468"/>
              </w:tabs>
              <w:spacing w:line="280" w:lineRule="exact"/>
              <w:rPr>
                <w:rFonts w:ascii="Arial" w:hAnsi="Arial" w:cs="Arial"/>
                <w:sz w:val="14"/>
                <w:szCs w:val="14"/>
              </w:rPr>
            </w:pPr>
          </w:p>
        </w:tc>
      </w:tr>
      <w:tr w:rsidR="00CA5D69" w:rsidRPr="00CA5D69" w14:paraId="75A81257" w14:textId="77777777" w:rsidTr="006A6104">
        <w:tc>
          <w:tcPr>
            <w:tcW w:w="3870" w:type="dxa"/>
          </w:tcPr>
          <w:p w14:paraId="14CF6949" w14:textId="77777777" w:rsidR="005030D3" w:rsidRPr="00CA5D69" w:rsidRDefault="005030D3" w:rsidP="006A6104">
            <w:pPr>
              <w:spacing w:line="280" w:lineRule="exact"/>
              <w:ind w:right="-108"/>
              <w:jc w:val="both"/>
              <w:rPr>
                <w:rFonts w:ascii="Arial" w:hAnsi="Arial" w:cs="Arial"/>
                <w:sz w:val="14"/>
                <w:szCs w:val="14"/>
                <w:cs/>
                <w:lang w:val="en-GB"/>
              </w:rPr>
            </w:pPr>
            <w:r w:rsidRPr="00CA5D69">
              <w:rPr>
                <w:rFonts w:ascii="Arial" w:hAnsi="Arial" w:cs="Arial"/>
                <w:sz w:val="14"/>
                <w:szCs w:val="14"/>
              </w:rPr>
              <w:t>Cash and cash equivalents</w:t>
            </w:r>
          </w:p>
        </w:tc>
        <w:tc>
          <w:tcPr>
            <w:tcW w:w="885" w:type="dxa"/>
            <w:vAlign w:val="bottom"/>
          </w:tcPr>
          <w:p w14:paraId="7406D967"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126</w:t>
            </w:r>
          </w:p>
        </w:tc>
        <w:tc>
          <w:tcPr>
            <w:tcW w:w="885" w:type="dxa"/>
            <w:vAlign w:val="bottom"/>
          </w:tcPr>
          <w:p w14:paraId="45CF33FC"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390A3638"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57CEDCDB"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35FBA795"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1258D9CC"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126</w:t>
            </w:r>
          </w:p>
        </w:tc>
      </w:tr>
      <w:tr w:rsidR="00CA5D69" w:rsidRPr="00CA5D69" w14:paraId="36B99F34" w14:textId="77777777" w:rsidTr="006A6104">
        <w:tc>
          <w:tcPr>
            <w:tcW w:w="3870" w:type="dxa"/>
          </w:tcPr>
          <w:p w14:paraId="4BD48C64" w14:textId="77777777" w:rsidR="005030D3" w:rsidRPr="00CA5D69" w:rsidRDefault="005030D3" w:rsidP="006A6104">
            <w:pPr>
              <w:spacing w:line="280" w:lineRule="exact"/>
              <w:ind w:right="-108"/>
              <w:jc w:val="both"/>
              <w:rPr>
                <w:rFonts w:ascii="Arial" w:hAnsi="Arial" w:cs="Arial"/>
                <w:sz w:val="14"/>
                <w:szCs w:val="14"/>
              </w:rPr>
            </w:pPr>
            <w:r w:rsidRPr="00CA5D69">
              <w:rPr>
                <w:rFonts w:ascii="Arial" w:hAnsi="Arial" w:cs="Arial"/>
                <w:sz w:val="14"/>
                <w:szCs w:val="14"/>
              </w:rPr>
              <w:t xml:space="preserve">Investments </w:t>
            </w:r>
          </w:p>
        </w:tc>
        <w:tc>
          <w:tcPr>
            <w:tcW w:w="885" w:type="dxa"/>
            <w:vAlign w:val="bottom"/>
          </w:tcPr>
          <w:p w14:paraId="341AAAAD"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7E127A39"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165</w:t>
            </w:r>
          </w:p>
        </w:tc>
        <w:tc>
          <w:tcPr>
            <w:tcW w:w="885" w:type="dxa"/>
            <w:vAlign w:val="bottom"/>
          </w:tcPr>
          <w:p w14:paraId="25E7D292"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87</w:t>
            </w:r>
          </w:p>
        </w:tc>
        <w:tc>
          <w:tcPr>
            <w:tcW w:w="885" w:type="dxa"/>
            <w:vAlign w:val="bottom"/>
          </w:tcPr>
          <w:p w14:paraId="4985FA3D"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16</w:t>
            </w:r>
          </w:p>
        </w:tc>
        <w:tc>
          <w:tcPr>
            <w:tcW w:w="885" w:type="dxa"/>
            <w:vAlign w:val="bottom"/>
          </w:tcPr>
          <w:p w14:paraId="33DDCFC7"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1,576</w:t>
            </w:r>
          </w:p>
        </w:tc>
        <w:tc>
          <w:tcPr>
            <w:tcW w:w="885" w:type="dxa"/>
            <w:vAlign w:val="bottom"/>
          </w:tcPr>
          <w:p w14:paraId="5F78C20F"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1,844</w:t>
            </w:r>
          </w:p>
        </w:tc>
      </w:tr>
      <w:tr w:rsidR="00CA5D69" w:rsidRPr="00CA5D69" w14:paraId="39738FD2" w14:textId="77777777" w:rsidTr="006A6104">
        <w:tc>
          <w:tcPr>
            <w:tcW w:w="3870" w:type="dxa"/>
          </w:tcPr>
          <w:p w14:paraId="0A1D5AFF" w14:textId="7B83B52F" w:rsidR="005030D3" w:rsidRPr="00CA5D69" w:rsidRDefault="005030D3" w:rsidP="006A6104">
            <w:pPr>
              <w:spacing w:line="280" w:lineRule="exact"/>
              <w:ind w:right="-108"/>
              <w:jc w:val="both"/>
              <w:rPr>
                <w:rFonts w:ascii="Arial" w:hAnsi="Arial" w:cs="Arial"/>
                <w:sz w:val="14"/>
                <w:szCs w:val="14"/>
              </w:rPr>
            </w:pPr>
            <w:r w:rsidRPr="00CA5D69">
              <w:rPr>
                <w:rFonts w:ascii="Arial" w:hAnsi="Arial" w:cs="Arial"/>
                <w:sz w:val="14"/>
                <w:szCs w:val="14"/>
              </w:rPr>
              <w:t>Derivatives assets</w:t>
            </w:r>
            <w:r w:rsidR="003E2568" w:rsidRPr="00CA5D69">
              <w:rPr>
                <w:rFonts w:ascii="Arial" w:hAnsi="Arial" w:cs="Arial"/>
                <w:sz w:val="14"/>
                <w:szCs w:val="14"/>
              </w:rPr>
              <w:t xml:space="preserve"> (net settled)</w:t>
            </w:r>
          </w:p>
        </w:tc>
        <w:tc>
          <w:tcPr>
            <w:tcW w:w="885" w:type="dxa"/>
            <w:vAlign w:val="bottom"/>
          </w:tcPr>
          <w:p w14:paraId="23389898"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4D42BC49"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18</w:t>
            </w:r>
          </w:p>
        </w:tc>
        <w:tc>
          <w:tcPr>
            <w:tcW w:w="885" w:type="dxa"/>
            <w:vAlign w:val="bottom"/>
          </w:tcPr>
          <w:p w14:paraId="143E17C9"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2D2336A3"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3AF3E308"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39597F40"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18</w:t>
            </w:r>
          </w:p>
        </w:tc>
      </w:tr>
      <w:tr w:rsidR="00CA5D69" w:rsidRPr="00CA5D69" w14:paraId="6CFE2469" w14:textId="77777777" w:rsidTr="006A6104">
        <w:tc>
          <w:tcPr>
            <w:tcW w:w="3870" w:type="dxa"/>
          </w:tcPr>
          <w:p w14:paraId="21612F67" w14:textId="77777777" w:rsidR="005030D3" w:rsidRPr="00CA5D69" w:rsidRDefault="005030D3" w:rsidP="006A6104">
            <w:pPr>
              <w:spacing w:line="280" w:lineRule="exact"/>
              <w:ind w:right="-108"/>
              <w:jc w:val="both"/>
              <w:rPr>
                <w:rFonts w:ascii="Arial" w:hAnsi="Arial" w:cs="Arial"/>
                <w:sz w:val="14"/>
                <w:szCs w:val="14"/>
              </w:rPr>
            </w:pPr>
            <w:r w:rsidRPr="00CA5D69">
              <w:rPr>
                <w:rFonts w:ascii="Arial" w:hAnsi="Arial" w:cs="Arial"/>
                <w:sz w:val="14"/>
                <w:szCs w:val="14"/>
              </w:rPr>
              <w:t>Other receivables</w:t>
            </w:r>
          </w:p>
        </w:tc>
        <w:tc>
          <w:tcPr>
            <w:tcW w:w="885" w:type="dxa"/>
            <w:vAlign w:val="bottom"/>
          </w:tcPr>
          <w:p w14:paraId="28643A2B"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231</w:t>
            </w:r>
          </w:p>
        </w:tc>
        <w:tc>
          <w:tcPr>
            <w:tcW w:w="885" w:type="dxa"/>
            <w:vAlign w:val="bottom"/>
          </w:tcPr>
          <w:p w14:paraId="28183C7E"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5</w:t>
            </w:r>
          </w:p>
        </w:tc>
        <w:tc>
          <w:tcPr>
            <w:tcW w:w="885" w:type="dxa"/>
            <w:vAlign w:val="bottom"/>
          </w:tcPr>
          <w:p w14:paraId="44D58271"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4DFA0CA1"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0CC365B1"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3F20EBAD"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236</w:t>
            </w:r>
          </w:p>
        </w:tc>
      </w:tr>
      <w:tr w:rsidR="00CA5D69" w:rsidRPr="00CA5D69" w14:paraId="792CB89C" w14:textId="77777777" w:rsidTr="006A6104">
        <w:tc>
          <w:tcPr>
            <w:tcW w:w="3870" w:type="dxa"/>
          </w:tcPr>
          <w:p w14:paraId="6CC7C4CE" w14:textId="77777777" w:rsidR="005030D3" w:rsidRPr="00CA5D69" w:rsidRDefault="005030D3" w:rsidP="006A6104">
            <w:pPr>
              <w:spacing w:line="280" w:lineRule="exact"/>
              <w:ind w:right="-115"/>
              <w:jc w:val="both"/>
              <w:rPr>
                <w:rFonts w:ascii="Arial" w:hAnsi="Arial" w:cs="Arial"/>
                <w:sz w:val="14"/>
                <w:szCs w:val="14"/>
              </w:rPr>
            </w:pPr>
            <w:r w:rsidRPr="00CA5D69">
              <w:rPr>
                <w:rFonts w:ascii="Arial" w:hAnsi="Arial" w:cs="Arial"/>
                <w:b/>
                <w:bCs/>
                <w:sz w:val="14"/>
                <w:szCs w:val="14"/>
                <w:u w:val="single"/>
              </w:rPr>
              <w:t>Financial instruments - liabilities</w:t>
            </w:r>
          </w:p>
        </w:tc>
        <w:tc>
          <w:tcPr>
            <w:tcW w:w="885" w:type="dxa"/>
            <w:vAlign w:val="bottom"/>
          </w:tcPr>
          <w:p w14:paraId="46D60BFF"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vAlign w:val="bottom"/>
          </w:tcPr>
          <w:p w14:paraId="1C97048A"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vAlign w:val="bottom"/>
          </w:tcPr>
          <w:p w14:paraId="6895DFDF"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vAlign w:val="bottom"/>
          </w:tcPr>
          <w:p w14:paraId="58BA61A0"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vAlign w:val="bottom"/>
          </w:tcPr>
          <w:p w14:paraId="01401B62"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vAlign w:val="bottom"/>
          </w:tcPr>
          <w:p w14:paraId="1367336E" w14:textId="77777777" w:rsidR="005030D3" w:rsidRPr="00CA5D69" w:rsidRDefault="005030D3" w:rsidP="006A6104">
            <w:pPr>
              <w:tabs>
                <w:tab w:val="decimal" w:pos="468"/>
              </w:tabs>
              <w:spacing w:line="280" w:lineRule="exact"/>
              <w:rPr>
                <w:rFonts w:ascii="Arial" w:hAnsi="Arial" w:cs="Arial"/>
                <w:sz w:val="14"/>
                <w:szCs w:val="14"/>
              </w:rPr>
            </w:pPr>
          </w:p>
        </w:tc>
      </w:tr>
      <w:tr w:rsidR="00CA5D69" w:rsidRPr="00CA5D69" w14:paraId="171358EE" w14:textId="77777777" w:rsidTr="006A6104">
        <w:tc>
          <w:tcPr>
            <w:tcW w:w="3870" w:type="dxa"/>
          </w:tcPr>
          <w:p w14:paraId="43B3201C" w14:textId="77777777" w:rsidR="005030D3" w:rsidRPr="00CA5D69" w:rsidRDefault="005030D3" w:rsidP="006A6104">
            <w:pPr>
              <w:spacing w:line="280" w:lineRule="exact"/>
              <w:ind w:right="-108"/>
              <w:jc w:val="both"/>
              <w:rPr>
                <w:rFonts w:ascii="Arial" w:hAnsi="Arial" w:cs="Arial"/>
                <w:sz w:val="14"/>
                <w:szCs w:val="14"/>
              </w:rPr>
            </w:pPr>
            <w:r w:rsidRPr="00CA5D69">
              <w:rPr>
                <w:rFonts w:ascii="Arial" w:hAnsi="Arial" w:cs="Arial"/>
                <w:sz w:val="14"/>
                <w:szCs w:val="14"/>
              </w:rPr>
              <w:t>Other payables</w:t>
            </w:r>
          </w:p>
        </w:tc>
        <w:tc>
          <w:tcPr>
            <w:tcW w:w="885" w:type="dxa"/>
            <w:vAlign w:val="bottom"/>
          </w:tcPr>
          <w:p w14:paraId="49E3B5E7"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3FC62FB1"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102</w:t>
            </w:r>
          </w:p>
        </w:tc>
        <w:tc>
          <w:tcPr>
            <w:tcW w:w="885" w:type="dxa"/>
            <w:vAlign w:val="bottom"/>
          </w:tcPr>
          <w:p w14:paraId="31206BCC"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43D44A6D"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4237FEDB"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7938E76E"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102</w:t>
            </w:r>
          </w:p>
        </w:tc>
      </w:tr>
      <w:tr w:rsidR="00CA5D69" w:rsidRPr="00CA5D69" w14:paraId="0099D595" w14:textId="77777777" w:rsidTr="006A6104">
        <w:tc>
          <w:tcPr>
            <w:tcW w:w="3870" w:type="dxa"/>
          </w:tcPr>
          <w:p w14:paraId="5C476093" w14:textId="77777777" w:rsidR="005030D3" w:rsidRPr="00CA5D69" w:rsidRDefault="005030D3" w:rsidP="006A6104">
            <w:pPr>
              <w:spacing w:line="280" w:lineRule="exact"/>
              <w:ind w:right="-108"/>
              <w:jc w:val="both"/>
              <w:rPr>
                <w:rFonts w:ascii="Arial" w:hAnsi="Arial" w:cs="Arial"/>
                <w:sz w:val="14"/>
                <w:szCs w:val="14"/>
              </w:rPr>
            </w:pPr>
            <w:r w:rsidRPr="00CA5D69">
              <w:rPr>
                <w:rFonts w:ascii="Arial" w:hAnsi="Arial" w:cs="Arial"/>
                <w:sz w:val="14"/>
                <w:szCs w:val="14"/>
              </w:rPr>
              <w:t>Short-term borrowings</w:t>
            </w:r>
          </w:p>
        </w:tc>
        <w:tc>
          <w:tcPr>
            <w:tcW w:w="885" w:type="dxa"/>
            <w:vAlign w:val="bottom"/>
          </w:tcPr>
          <w:p w14:paraId="3950D77F"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2,765</w:t>
            </w:r>
          </w:p>
        </w:tc>
        <w:tc>
          <w:tcPr>
            <w:tcW w:w="885" w:type="dxa"/>
            <w:vAlign w:val="bottom"/>
          </w:tcPr>
          <w:p w14:paraId="6D67F2C8"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47D9E615"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0D5C7E30"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3061A0A6"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2C5CD666" w14:textId="77777777" w:rsidR="005030D3" w:rsidRPr="00CA5D69" w:rsidRDefault="005030D3" w:rsidP="006A6104">
            <w:pPr>
              <w:tabs>
                <w:tab w:val="decimal" w:pos="468"/>
              </w:tabs>
              <w:spacing w:line="280" w:lineRule="exact"/>
              <w:rPr>
                <w:rFonts w:ascii="Arial" w:hAnsi="Arial" w:cs="Arial"/>
                <w:sz w:val="14"/>
                <w:szCs w:val="14"/>
              </w:rPr>
            </w:pPr>
            <w:r w:rsidRPr="00CA5D69">
              <w:rPr>
                <w:rFonts w:ascii="Arial" w:hAnsi="Arial" w:cs="Arial"/>
                <w:sz w:val="14"/>
                <w:szCs w:val="14"/>
              </w:rPr>
              <w:t>2,765</w:t>
            </w:r>
          </w:p>
        </w:tc>
      </w:tr>
    </w:tbl>
    <w:p w14:paraId="5D7C3DAB" w14:textId="273B3EF0" w:rsidR="00BC5280" w:rsidRPr="00CA5D69" w:rsidRDefault="00076E16" w:rsidP="00BC5280">
      <w:pPr>
        <w:tabs>
          <w:tab w:val="left" w:pos="540"/>
          <w:tab w:val="left" w:pos="720"/>
        </w:tabs>
        <w:spacing w:before="120" w:after="120" w:line="380" w:lineRule="exact"/>
        <w:rPr>
          <w:rFonts w:ascii="Arial" w:hAnsi="Arial"/>
          <w:b/>
          <w:bCs/>
          <w:sz w:val="22"/>
          <w:szCs w:val="22"/>
        </w:rPr>
      </w:pPr>
      <w:r w:rsidRPr="00CA5D69">
        <w:rPr>
          <w:rFonts w:ascii="Arial" w:hAnsi="Arial"/>
          <w:b/>
          <w:bCs/>
          <w:sz w:val="22"/>
          <w:szCs w:val="22"/>
        </w:rPr>
        <w:tab/>
      </w:r>
      <w:r w:rsidR="00BC5280" w:rsidRPr="00CA5D69">
        <w:rPr>
          <w:rFonts w:ascii="Arial" w:hAnsi="Arial"/>
          <w:b/>
          <w:bCs/>
          <w:sz w:val="22"/>
          <w:szCs w:val="22"/>
        </w:rPr>
        <w:t>Foreign currency risk</w:t>
      </w:r>
    </w:p>
    <w:p w14:paraId="0256BD57" w14:textId="339A427B" w:rsidR="00BC5280" w:rsidRPr="00CA5D69" w:rsidRDefault="00BC5280" w:rsidP="00BC5280">
      <w:pPr>
        <w:tabs>
          <w:tab w:val="left" w:pos="720"/>
        </w:tabs>
        <w:spacing w:before="120" w:after="120" w:line="380" w:lineRule="exact"/>
        <w:ind w:left="540"/>
        <w:jc w:val="both"/>
        <w:rPr>
          <w:rFonts w:ascii="Arial" w:hAnsi="Arial"/>
          <w:sz w:val="22"/>
          <w:szCs w:val="22"/>
        </w:rPr>
      </w:pPr>
      <w:r w:rsidRPr="00CA5D69">
        <w:rPr>
          <w:rFonts w:ascii="Arial" w:hAnsi="Arial"/>
          <w:sz w:val="22"/>
          <w:szCs w:val="22"/>
        </w:rPr>
        <w:t xml:space="preserve">The </w:t>
      </w:r>
      <w:r w:rsidR="00172A5B" w:rsidRPr="00CA5D69">
        <w:rPr>
          <w:rFonts w:ascii="Arial" w:hAnsi="Arial"/>
          <w:sz w:val="22"/>
          <w:szCs w:val="22"/>
        </w:rPr>
        <w:t>Group</w:t>
      </w:r>
      <w:r w:rsidRPr="00CA5D69">
        <w:rPr>
          <w:rFonts w:ascii="Arial" w:hAnsi="Arial"/>
          <w:sz w:val="22"/>
          <w:szCs w:val="22"/>
        </w:rPr>
        <w:t xml:space="preserve"> are exposed to significant foreign currency risk in respect of financial assets and liabilities in foreign currencies. The </w:t>
      </w:r>
      <w:r w:rsidR="00172A5B" w:rsidRPr="00CA5D69">
        <w:rPr>
          <w:rFonts w:ascii="Arial" w:hAnsi="Arial"/>
          <w:sz w:val="22"/>
          <w:szCs w:val="22"/>
        </w:rPr>
        <w:t xml:space="preserve">Group </w:t>
      </w:r>
      <w:r w:rsidRPr="00CA5D69">
        <w:rPr>
          <w:rFonts w:ascii="Arial" w:hAnsi="Arial"/>
          <w:sz w:val="22"/>
          <w:szCs w:val="22"/>
        </w:rPr>
        <w:t>seek</w:t>
      </w:r>
      <w:r w:rsidR="00840A28" w:rsidRPr="00CA5D69">
        <w:rPr>
          <w:rFonts w:ascii="Arial" w:hAnsi="Arial"/>
          <w:sz w:val="22"/>
          <w:szCs w:val="22"/>
        </w:rPr>
        <w:t>s</w:t>
      </w:r>
      <w:r w:rsidRPr="00CA5D69">
        <w:rPr>
          <w:rFonts w:ascii="Arial" w:hAnsi="Arial"/>
          <w:sz w:val="22"/>
          <w:szCs w:val="22"/>
        </w:rPr>
        <w:t xml:space="preserve"> to </w:t>
      </w:r>
      <w:r w:rsidR="00944799" w:rsidRPr="00CA5D69">
        <w:rPr>
          <w:rFonts w:ascii="Arial" w:hAnsi="Arial"/>
          <w:sz w:val="22"/>
          <w:szCs w:val="22"/>
        </w:rPr>
        <w:t>mitigate</w:t>
      </w:r>
      <w:r w:rsidRPr="00CA5D69">
        <w:rPr>
          <w:rFonts w:ascii="Arial" w:hAnsi="Arial"/>
          <w:sz w:val="22"/>
          <w:szCs w:val="22"/>
        </w:rPr>
        <w:t xml:space="preserve"> this risk by entering into forward contracts when it considers appropriate. Generally, the</w:t>
      </w:r>
      <w:r w:rsidR="00A85267" w:rsidRPr="00CA5D69">
        <w:rPr>
          <w:rFonts w:ascii="Arial" w:hAnsi="Arial"/>
          <w:sz w:val="22"/>
          <w:szCs w:val="22"/>
        </w:rPr>
        <w:t xml:space="preserve"> foreign currency</w:t>
      </w:r>
      <w:r w:rsidRPr="00CA5D69">
        <w:rPr>
          <w:rFonts w:ascii="Arial" w:hAnsi="Arial"/>
          <w:sz w:val="22"/>
          <w:szCs w:val="22"/>
        </w:rPr>
        <w:t xml:space="preserve"> forward contracts mature within 1 year.</w:t>
      </w:r>
    </w:p>
    <w:p w14:paraId="27A28A26" w14:textId="77777777" w:rsidR="001815F4" w:rsidRPr="00CA5D69" w:rsidRDefault="001815F4">
      <w:pPr>
        <w:widowControl/>
        <w:overflowPunct/>
        <w:autoSpaceDE/>
        <w:autoSpaceDN/>
        <w:adjustRightInd/>
        <w:textAlignment w:val="auto"/>
        <w:rPr>
          <w:rFonts w:ascii="Arial" w:hAnsi="Arial" w:cs="Arial"/>
          <w:sz w:val="22"/>
          <w:szCs w:val="22"/>
        </w:rPr>
      </w:pPr>
      <w:r w:rsidRPr="00CA5D69">
        <w:rPr>
          <w:rFonts w:ascii="Arial" w:hAnsi="Arial" w:cs="Arial"/>
          <w:sz w:val="22"/>
          <w:szCs w:val="22"/>
        </w:rPr>
        <w:br w:type="page"/>
      </w:r>
    </w:p>
    <w:p w14:paraId="54AA5B84" w14:textId="1786C0E3" w:rsidR="00BC5280" w:rsidRPr="00CA5D69" w:rsidRDefault="00BC5280" w:rsidP="00BC5280">
      <w:pPr>
        <w:tabs>
          <w:tab w:val="left" w:pos="720"/>
        </w:tabs>
        <w:spacing w:before="120" w:after="240" w:line="380" w:lineRule="exact"/>
        <w:ind w:left="547"/>
        <w:jc w:val="both"/>
        <w:rPr>
          <w:rFonts w:ascii="Arial" w:hAnsi="Arial" w:cs="Arial"/>
          <w:sz w:val="22"/>
          <w:szCs w:val="22"/>
        </w:rPr>
      </w:pPr>
      <w:r w:rsidRPr="00CA5D69">
        <w:rPr>
          <w:rFonts w:ascii="Arial" w:hAnsi="Arial" w:cs="Arial"/>
          <w:sz w:val="22"/>
          <w:szCs w:val="22"/>
        </w:rPr>
        <w:lastRenderedPageBreak/>
        <w:t xml:space="preserve">As at </w:t>
      </w:r>
      <w:r w:rsidR="005A235D" w:rsidRPr="00CA5D69">
        <w:rPr>
          <w:rFonts w:ascii="Arial" w:hAnsi="Arial" w:cs="Arial"/>
          <w:sz w:val="22"/>
          <w:szCs w:val="22"/>
        </w:rPr>
        <w:t>31 December</w:t>
      </w:r>
      <w:r w:rsidRPr="00CA5D69">
        <w:rPr>
          <w:rFonts w:ascii="Arial" w:hAnsi="Arial" w:cs="Arial"/>
          <w:sz w:val="22"/>
          <w:szCs w:val="22"/>
        </w:rPr>
        <w:t xml:space="preserve"> 2020 and 2019, outstanding balances of the </w:t>
      </w:r>
      <w:r w:rsidR="00172A5B" w:rsidRPr="00CA5D69">
        <w:rPr>
          <w:rFonts w:ascii="Arial" w:hAnsi="Arial" w:cs="Arial"/>
          <w:sz w:val="22"/>
          <w:szCs w:val="22"/>
        </w:rPr>
        <w:t>Group’s</w:t>
      </w:r>
      <w:r w:rsidRPr="00CA5D69">
        <w:rPr>
          <w:rFonts w:ascii="Arial" w:hAnsi="Arial" w:cs="Arial"/>
          <w:sz w:val="22"/>
          <w:szCs w:val="22"/>
        </w:rPr>
        <w:t xml:space="preserve"> financial assets and liabilities denominated in foreign currencies are as follows:</w:t>
      </w:r>
    </w:p>
    <w:tbl>
      <w:tblPr>
        <w:tblW w:w="9065" w:type="dxa"/>
        <w:tblInd w:w="450" w:type="dxa"/>
        <w:tblLook w:val="01E0" w:firstRow="1" w:lastRow="1" w:firstColumn="1" w:lastColumn="1" w:noHBand="0" w:noVBand="0"/>
      </w:tblPr>
      <w:tblGrid>
        <w:gridCol w:w="2138"/>
        <w:gridCol w:w="1097"/>
        <w:gridCol w:w="1047"/>
        <w:gridCol w:w="1097"/>
        <w:gridCol w:w="1047"/>
        <w:gridCol w:w="1302"/>
        <w:gridCol w:w="1337"/>
      </w:tblGrid>
      <w:tr w:rsidR="00CA5D69" w:rsidRPr="00CA5D69" w14:paraId="6EFAEDB7" w14:textId="77777777" w:rsidTr="00D80D14">
        <w:tc>
          <w:tcPr>
            <w:tcW w:w="2138" w:type="dxa"/>
          </w:tcPr>
          <w:p w14:paraId="2685B78A" w14:textId="77777777" w:rsidR="00BC5280" w:rsidRPr="00CA5D69" w:rsidRDefault="00BC5280" w:rsidP="00D80D14">
            <w:pPr>
              <w:spacing w:line="340" w:lineRule="exact"/>
              <w:ind w:left="-108" w:right="-108"/>
              <w:jc w:val="center"/>
              <w:rPr>
                <w:rFonts w:ascii="Arial" w:hAnsi="Arial" w:cs="Arial"/>
                <w:sz w:val="18"/>
                <w:szCs w:val="18"/>
                <w:u w:val="single"/>
              </w:rPr>
            </w:pPr>
          </w:p>
        </w:tc>
        <w:tc>
          <w:tcPr>
            <w:tcW w:w="6927" w:type="dxa"/>
            <w:gridSpan w:val="6"/>
            <w:hideMark/>
          </w:tcPr>
          <w:p w14:paraId="72DEF8C7" w14:textId="77777777" w:rsidR="00BC5280" w:rsidRPr="00CA5D69" w:rsidRDefault="00BC5280" w:rsidP="00D80D14">
            <w:pPr>
              <w:pBdr>
                <w:bottom w:val="single" w:sz="4" w:space="1" w:color="auto"/>
              </w:pBdr>
              <w:spacing w:line="340" w:lineRule="exact"/>
              <w:ind w:left="-18" w:right="-18"/>
              <w:jc w:val="center"/>
              <w:rPr>
                <w:rFonts w:ascii="Arial" w:hAnsi="Arial" w:cs="Arial"/>
                <w:sz w:val="18"/>
                <w:szCs w:val="18"/>
              </w:rPr>
            </w:pPr>
            <w:r w:rsidRPr="00CA5D69">
              <w:rPr>
                <w:rFonts w:ascii="Arial" w:hAnsi="Arial" w:cs="Arial"/>
                <w:sz w:val="18"/>
                <w:szCs w:val="18"/>
              </w:rPr>
              <w:t>Consolidated financial statements</w:t>
            </w:r>
          </w:p>
        </w:tc>
      </w:tr>
      <w:tr w:rsidR="00CA5D69" w:rsidRPr="00CA5D69" w14:paraId="3AE98C7F" w14:textId="77777777" w:rsidTr="00D80D14">
        <w:tc>
          <w:tcPr>
            <w:tcW w:w="2138" w:type="dxa"/>
          </w:tcPr>
          <w:p w14:paraId="2B7E7666" w14:textId="77777777" w:rsidR="00BC5280" w:rsidRPr="00CA5D69" w:rsidRDefault="00BC5280" w:rsidP="00D80D14">
            <w:pPr>
              <w:spacing w:line="340" w:lineRule="exact"/>
              <w:ind w:left="-108" w:right="-108"/>
              <w:jc w:val="center"/>
              <w:rPr>
                <w:rFonts w:ascii="Arial" w:hAnsi="Arial" w:cs="Arial"/>
                <w:sz w:val="18"/>
                <w:szCs w:val="18"/>
                <w:u w:val="single"/>
              </w:rPr>
            </w:pPr>
          </w:p>
        </w:tc>
        <w:tc>
          <w:tcPr>
            <w:tcW w:w="2144" w:type="dxa"/>
            <w:gridSpan w:val="2"/>
            <w:hideMark/>
          </w:tcPr>
          <w:p w14:paraId="2D90F6B4" w14:textId="77777777" w:rsidR="00BC5280" w:rsidRPr="00CA5D69" w:rsidRDefault="00BC5280" w:rsidP="00D80D14">
            <w:pPr>
              <w:pBdr>
                <w:bottom w:val="single" w:sz="4" w:space="1" w:color="auto"/>
              </w:pBdr>
              <w:spacing w:line="340" w:lineRule="exact"/>
              <w:ind w:left="-18" w:right="-18"/>
              <w:jc w:val="center"/>
              <w:rPr>
                <w:rFonts w:ascii="Arial" w:hAnsi="Arial" w:cs="Arial"/>
                <w:sz w:val="18"/>
                <w:szCs w:val="18"/>
              </w:rPr>
            </w:pPr>
            <w:r w:rsidRPr="00CA5D69">
              <w:rPr>
                <w:rFonts w:ascii="Arial" w:hAnsi="Arial" w:cs="Arial"/>
                <w:sz w:val="18"/>
                <w:szCs w:val="18"/>
              </w:rPr>
              <w:t>Financial assets</w:t>
            </w:r>
          </w:p>
        </w:tc>
        <w:tc>
          <w:tcPr>
            <w:tcW w:w="2144" w:type="dxa"/>
            <w:gridSpan w:val="2"/>
            <w:hideMark/>
          </w:tcPr>
          <w:p w14:paraId="2D553474" w14:textId="77777777" w:rsidR="00BC5280" w:rsidRPr="00CA5D69" w:rsidRDefault="00BC5280" w:rsidP="00D80D14">
            <w:pPr>
              <w:pBdr>
                <w:bottom w:val="single" w:sz="4" w:space="1" w:color="auto"/>
              </w:pBdr>
              <w:spacing w:line="340" w:lineRule="exact"/>
              <w:ind w:left="-18" w:right="-18"/>
              <w:jc w:val="center"/>
              <w:rPr>
                <w:rFonts w:ascii="Arial" w:hAnsi="Arial" w:cs="Arial"/>
                <w:sz w:val="18"/>
                <w:szCs w:val="18"/>
              </w:rPr>
            </w:pPr>
            <w:r w:rsidRPr="00CA5D69">
              <w:rPr>
                <w:rFonts w:ascii="Arial" w:hAnsi="Arial" w:cs="Arial"/>
                <w:sz w:val="18"/>
                <w:szCs w:val="18"/>
              </w:rPr>
              <w:t>Financial liabilities</w:t>
            </w:r>
          </w:p>
        </w:tc>
        <w:tc>
          <w:tcPr>
            <w:tcW w:w="2639" w:type="dxa"/>
            <w:gridSpan w:val="2"/>
            <w:hideMark/>
          </w:tcPr>
          <w:p w14:paraId="38CA108C" w14:textId="77777777" w:rsidR="00BC5280" w:rsidRPr="00CA5D69" w:rsidRDefault="00BC5280" w:rsidP="00D80D14">
            <w:pPr>
              <w:pBdr>
                <w:bottom w:val="single" w:sz="4" w:space="1" w:color="auto"/>
              </w:pBdr>
              <w:spacing w:line="340" w:lineRule="exact"/>
              <w:ind w:left="-18" w:right="-18"/>
              <w:jc w:val="center"/>
              <w:rPr>
                <w:rFonts w:ascii="Arial" w:hAnsi="Arial" w:cs="Arial"/>
                <w:sz w:val="18"/>
                <w:szCs w:val="18"/>
              </w:rPr>
            </w:pPr>
            <w:r w:rsidRPr="00CA5D69">
              <w:rPr>
                <w:rFonts w:ascii="Arial" w:hAnsi="Arial" w:cs="Arial"/>
                <w:sz w:val="18"/>
                <w:szCs w:val="18"/>
              </w:rPr>
              <w:t>Average exchange rate</w:t>
            </w:r>
          </w:p>
        </w:tc>
      </w:tr>
      <w:tr w:rsidR="00CA5D69" w:rsidRPr="00CA5D69" w14:paraId="4FF7704D" w14:textId="77777777" w:rsidTr="008906D4">
        <w:tc>
          <w:tcPr>
            <w:tcW w:w="2138" w:type="dxa"/>
            <w:vAlign w:val="bottom"/>
            <w:hideMark/>
          </w:tcPr>
          <w:p w14:paraId="2CBFC279" w14:textId="77777777" w:rsidR="005A235D" w:rsidRPr="00CA5D69" w:rsidRDefault="005A235D" w:rsidP="005A235D">
            <w:pPr>
              <w:pBdr>
                <w:bottom w:val="single" w:sz="4" w:space="1" w:color="auto"/>
              </w:pBdr>
              <w:spacing w:line="340" w:lineRule="exact"/>
              <w:ind w:left="-18" w:right="-18"/>
              <w:jc w:val="center"/>
              <w:rPr>
                <w:rFonts w:ascii="Arial" w:hAnsi="Arial" w:cs="Arial"/>
                <w:sz w:val="18"/>
                <w:szCs w:val="18"/>
              </w:rPr>
            </w:pPr>
            <w:r w:rsidRPr="00CA5D69">
              <w:rPr>
                <w:rFonts w:ascii="Arial" w:hAnsi="Arial" w:cs="Arial"/>
                <w:sz w:val="18"/>
                <w:szCs w:val="18"/>
              </w:rPr>
              <w:t>Foreign currencies</w:t>
            </w:r>
          </w:p>
        </w:tc>
        <w:tc>
          <w:tcPr>
            <w:tcW w:w="1097" w:type="dxa"/>
            <w:vAlign w:val="bottom"/>
            <w:hideMark/>
          </w:tcPr>
          <w:p w14:paraId="539469BB" w14:textId="20AE481B" w:rsidR="005A235D" w:rsidRPr="00CA5D69" w:rsidRDefault="005A235D" w:rsidP="005A235D">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sidRPr="00CA5D69">
              <w:rPr>
                <w:rFonts w:ascii="Arial" w:hAnsi="Arial" w:cs="Arial"/>
                <w:sz w:val="18"/>
                <w:szCs w:val="18"/>
              </w:rPr>
              <w:t>2020</w:t>
            </w:r>
          </w:p>
        </w:tc>
        <w:tc>
          <w:tcPr>
            <w:tcW w:w="1047" w:type="dxa"/>
            <w:vAlign w:val="bottom"/>
            <w:hideMark/>
          </w:tcPr>
          <w:p w14:paraId="7FA91999" w14:textId="5910F54B" w:rsidR="005A235D" w:rsidRPr="00CA5D69" w:rsidRDefault="005A235D" w:rsidP="005A235D">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sidRPr="00CA5D69">
              <w:rPr>
                <w:rFonts w:ascii="Arial" w:hAnsi="Arial" w:cs="Arial"/>
                <w:sz w:val="18"/>
                <w:szCs w:val="18"/>
              </w:rPr>
              <w:t>2019</w:t>
            </w:r>
          </w:p>
        </w:tc>
        <w:tc>
          <w:tcPr>
            <w:tcW w:w="1097" w:type="dxa"/>
            <w:vAlign w:val="bottom"/>
            <w:hideMark/>
          </w:tcPr>
          <w:p w14:paraId="15480DA7" w14:textId="7A9F3501" w:rsidR="005A235D" w:rsidRPr="00CA5D69" w:rsidRDefault="005A235D" w:rsidP="005A235D">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sidRPr="00CA5D69">
              <w:rPr>
                <w:rFonts w:ascii="Arial" w:hAnsi="Arial" w:cs="Arial"/>
                <w:sz w:val="18"/>
                <w:szCs w:val="18"/>
              </w:rPr>
              <w:t>2020</w:t>
            </w:r>
          </w:p>
        </w:tc>
        <w:tc>
          <w:tcPr>
            <w:tcW w:w="1047" w:type="dxa"/>
            <w:vAlign w:val="bottom"/>
            <w:hideMark/>
          </w:tcPr>
          <w:p w14:paraId="084077F1" w14:textId="48C163BE" w:rsidR="005A235D" w:rsidRPr="00CA5D69" w:rsidRDefault="005A235D" w:rsidP="005A235D">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sidRPr="00CA5D69">
              <w:rPr>
                <w:rFonts w:ascii="Arial" w:hAnsi="Arial" w:cs="Arial"/>
                <w:sz w:val="18"/>
                <w:szCs w:val="18"/>
              </w:rPr>
              <w:t>2019</w:t>
            </w:r>
          </w:p>
        </w:tc>
        <w:tc>
          <w:tcPr>
            <w:tcW w:w="1302" w:type="dxa"/>
            <w:vAlign w:val="bottom"/>
            <w:hideMark/>
          </w:tcPr>
          <w:p w14:paraId="2C461BD7" w14:textId="3E1C5DF2" w:rsidR="005A235D" w:rsidRPr="00CA5D69" w:rsidRDefault="005A235D" w:rsidP="005A235D">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sidRPr="00CA5D69">
              <w:rPr>
                <w:rFonts w:ascii="Arial" w:hAnsi="Arial" w:cs="Arial"/>
                <w:sz w:val="18"/>
                <w:szCs w:val="18"/>
              </w:rPr>
              <w:t>2020</w:t>
            </w:r>
          </w:p>
        </w:tc>
        <w:tc>
          <w:tcPr>
            <w:tcW w:w="1337" w:type="dxa"/>
            <w:vAlign w:val="bottom"/>
            <w:hideMark/>
          </w:tcPr>
          <w:p w14:paraId="18A6BEEE" w14:textId="614CD24C" w:rsidR="005A235D" w:rsidRPr="00CA5D69" w:rsidRDefault="005A235D" w:rsidP="005A235D">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sidRPr="00CA5D69">
              <w:rPr>
                <w:rFonts w:ascii="Arial" w:hAnsi="Arial" w:cs="Arial"/>
                <w:sz w:val="18"/>
                <w:szCs w:val="18"/>
              </w:rPr>
              <w:t>2019</w:t>
            </w:r>
          </w:p>
        </w:tc>
      </w:tr>
      <w:tr w:rsidR="00CA5D69" w:rsidRPr="00CA5D69" w14:paraId="6F630E96" w14:textId="77777777" w:rsidTr="008906D4">
        <w:tc>
          <w:tcPr>
            <w:tcW w:w="2138" w:type="dxa"/>
          </w:tcPr>
          <w:p w14:paraId="629C0A85" w14:textId="77777777" w:rsidR="008906D4" w:rsidRPr="00CA5D69" w:rsidRDefault="008906D4" w:rsidP="008906D4">
            <w:pPr>
              <w:spacing w:line="340" w:lineRule="exact"/>
              <w:ind w:left="-108" w:right="-108"/>
              <w:jc w:val="center"/>
              <w:rPr>
                <w:rFonts w:ascii="Arial" w:hAnsi="Arial" w:cs="Arial"/>
                <w:sz w:val="18"/>
                <w:szCs w:val="18"/>
                <w:u w:val="single"/>
              </w:rPr>
            </w:pPr>
          </w:p>
        </w:tc>
        <w:tc>
          <w:tcPr>
            <w:tcW w:w="1097" w:type="dxa"/>
            <w:shd w:val="clear" w:color="auto" w:fill="FFFFFF" w:themeFill="background1"/>
            <w:hideMark/>
          </w:tcPr>
          <w:p w14:paraId="174C7446"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rPr>
            </w:pPr>
          </w:p>
          <w:p w14:paraId="6B1560BE"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47" w:type="dxa"/>
            <w:shd w:val="clear" w:color="auto" w:fill="FFFFFF" w:themeFill="background1"/>
            <w:hideMark/>
          </w:tcPr>
          <w:p w14:paraId="2E2D4585"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rPr>
            </w:pPr>
          </w:p>
          <w:p w14:paraId="19D0D9C2"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97" w:type="dxa"/>
            <w:shd w:val="clear" w:color="auto" w:fill="FFFFFF" w:themeFill="background1"/>
            <w:hideMark/>
          </w:tcPr>
          <w:p w14:paraId="7C3EA42A"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rPr>
            </w:pPr>
          </w:p>
          <w:p w14:paraId="0A2CE469"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47" w:type="dxa"/>
            <w:shd w:val="clear" w:color="auto" w:fill="FFFFFF" w:themeFill="background1"/>
            <w:hideMark/>
          </w:tcPr>
          <w:p w14:paraId="77433B13"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rPr>
            </w:pPr>
          </w:p>
          <w:p w14:paraId="693E4B2D"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2639" w:type="dxa"/>
            <w:gridSpan w:val="2"/>
            <w:shd w:val="clear" w:color="auto" w:fill="FFFFFF" w:themeFill="background1"/>
            <w:hideMark/>
          </w:tcPr>
          <w:p w14:paraId="15D6E02E" w14:textId="77777777" w:rsidR="008906D4" w:rsidRPr="00CA5D69" w:rsidRDefault="008906D4" w:rsidP="008906D4">
            <w:pPr>
              <w:pBdr>
                <w:bottom w:val="single" w:sz="4" w:space="1" w:color="auto"/>
              </w:pBdr>
              <w:spacing w:line="320" w:lineRule="exact"/>
              <w:ind w:right="-30"/>
              <w:jc w:val="center"/>
              <w:rPr>
                <w:rFonts w:ascii="Arial" w:hAnsi="Arial" w:cs="Arial"/>
                <w:sz w:val="18"/>
                <w:szCs w:val="18"/>
              </w:rPr>
            </w:pPr>
            <w:r w:rsidRPr="00CA5D69">
              <w:rPr>
                <w:rFonts w:ascii="Arial" w:hAnsi="Arial" w:cs="Arial"/>
                <w:sz w:val="18"/>
                <w:szCs w:val="18"/>
              </w:rPr>
              <w:t>(Baht per 1 foreign                   currency unit)</w:t>
            </w:r>
          </w:p>
        </w:tc>
      </w:tr>
      <w:tr w:rsidR="00CA5D69" w:rsidRPr="00CA5D69" w14:paraId="093C5B1B" w14:textId="77777777" w:rsidTr="00D80D14">
        <w:tc>
          <w:tcPr>
            <w:tcW w:w="2138" w:type="dxa"/>
            <w:hideMark/>
          </w:tcPr>
          <w:p w14:paraId="06493A6D" w14:textId="77777777" w:rsidR="00A85267" w:rsidRPr="00CA5D69" w:rsidRDefault="00A85267" w:rsidP="00A85267">
            <w:pPr>
              <w:spacing w:line="340" w:lineRule="exact"/>
              <w:ind w:right="-43"/>
              <w:rPr>
                <w:rFonts w:ascii="Arial" w:hAnsi="Arial" w:cs="Arial"/>
                <w:sz w:val="18"/>
                <w:szCs w:val="18"/>
              </w:rPr>
            </w:pPr>
            <w:r w:rsidRPr="00CA5D69">
              <w:rPr>
                <w:rFonts w:ascii="Arial" w:hAnsi="Arial" w:cs="Arial"/>
                <w:sz w:val="18"/>
                <w:szCs w:val="18"/>
              </w:rPr>
              <w:t>US Dollar</w:t>
            </w:r>
          </w:p>
        </w:tc>
        <w:tc>
          <w:tcPr>
            <w:tcW w:w="1097" w:type="dxa"/>
          </w:tcPr>
          <w:p w14:paraId="42532DF5" w14:textId="38ACE0F0"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22.2</w:t>
            </w:r>
          </w:p>
        </w:tc>
        <w:tc>
          <w:tcPr>
            <w:tcW w:w="1047" w:type="dxa"/>
            <w:hideMark/>
          </w:tcPr>
          <w:p w14:paraId="0C16D8FD" w14:textId="7848551D"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30.3</w:t>
            </w:r>
          </w:p>
        </w:tc>
        <w:tc>
          <w:tcPr>
            <w:tcW w:w="1097" w:type="dxa"/>
          </w:tcPr>
          <w:p w14:paraId="638F123D" w14:textId="09F631CC"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5.4</w:t>
            </w:r>
          </w:p>
        </w:tc>
        <w:tc>
          <w:tcPr>
            <w:tcW w:w="1047" w:type="dxa"/>
            <w:hideMark/>
          </w:tcPr>
          <w:p w14:paraId="02BB8E13" w14:textId="0CA672BB"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8.3</w:t>
            </w:r>
          </w:p>
        </w:tc>
        <w:tc>
          <w:tcPr>
            <w:tcW w:w="1302" w:type="dxa"/>
          </w:tcPr>
          <w:p w14:paraId="70460F32" w14:textId="688C38B0"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30.04</w:t>
            </w:r>
          </w:p>
        </w:tc>
        <w:tc>
          <w:tcPr>
            <w:tcW w:w="1337" w:type="dxa"/>
            <w:hideMark/>
          </w:tcPr>
          <w:p w14:paraId="4AC1D605" w14:textId="30755844"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30.15</w:t>
            </w:r>
          </w:p>
        </w:tc>
      </w:tr>
      <w:tr w:rsidR="00CA5D69" w:rsidRPr="00CA5D69" w14:paraId="217332B0" w14:textId="77777777" w:rsidTr="00D80D14">
        <w:tc>
          <w:tcPr>
            <w:tcW w:w="2138" w:type="dxa"/>
            <w:hideMark/>
          </w:tcPr>
          <w:p w14:paraId="6B7FD3C0" w14:textId="77777777" w:rsidR="00A85267" w:rsidRPr="00CA5D69" w:rsidRDefault="00A85267" w:rsidP="00A85267">
            <w:pPr>
              <w:spacing w:line="340" w:lineRule="exact"/>
              <w:ind w:right="-124"/>
              <w:rPr>
                <w:rFonts w:ascii="Arial" w:hAnsi="Arial" w:cs="Arial"/>
                <w:sz w:val="18"/>
                <w:szCs w:val="18"/>
              </w:rPr>
            </w:pPr>
            <w:r w:rsidRPr="00CA5D69">
              <w:rPr>
                <w:rFonts w:ascii="Arial" w:hAnsi="Arial" w:cs="Arial"/>
                <w:sz w:val="18"/>
                <w:szCs w:val="18"/>
              </w:rPr>
              <w:t>Pound Sterling</w:t>
            </w:r>
          </w:p>
        </w:tc>
        <w:tc>
          <w:tcPr>
            <w:tcW w:w="1097" w:type="dxa"/>
          </w:tcPr>
          <w:p w14:paraId="21EB6EC1" w14:textId="20C7EE3D"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0.6</w:t>
            </w:r>
          </w:p>
        </w:tc>
        <w:tc>
          <w:tcPr>
            <w:tcW w:w="1047" w:type="dxa"/>
            <w:hideMark/>
          </w:tcPr>
          <w:p w14:paraId="60049B48" w14:textId="1CEA12A5"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0.5</w:t>
            </w:r>
          </w:p>
        </w:tc>
        <w:tc>
          <w:tcPr>
            <w:tcW w:w="1097" w:type="dxa"/>
          </w:tcPr>
          <w:p w14:paraId="2BC609B3" w14:textId="5AD9F95D"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w:t>
            </w:r>
          </w:p>
        </w:tc>
        <w:tc>
          <w:tcPr>
            <w:tcW w:w="1047" w:type="dxa"/>
            <w:hideMark/>
          </w:tcPr>
          <w:p w14:paraId="676EEB1F" w14:textId="799D900A"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w:t>
            </w:r>
          </w:p>
        </w:tc>
        <w:tc>
          <w:tcPr>
            <w:tcW w:w="1302" w:type="dxa"/>
          </w:tcPr>
          <w:p w14:paraId="253EEEF6" w14:textId="2CABCE0A"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40.64</w:t>
            </w:r>
          </w:p>
        </w:tc>
        <w:tc>
          <w:tcPr>
            <w:tcW w:w="1337" w:type="dxa"/>
            <w:hideMark/>
          </w:tcPr>
          <w:p w14:paraId="7A622004" w14:textId="293EAC65"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39.52</w:t>
            </w:r>
          </w:p>
        </w:tc>
      </w:tr>
      <w:tr w:rsidR="00CA5D69" w:rsidRPr="00CA5D69" w14:paraId="4FEFA5BA" w14:textId="77777777" w:rsidTr="00D80D14">
        <w:tc>
          <w:tcPr>
            <w:tcW w:w="2138" w:type="dxa"/>
            <w:hideMark/>
          </w:tcPr>
          <w:p w14:paraId="5B6C5FE1" w14:textId="77777777" w:rsidR="00A85267" w:rsidRPr="00CA5D69" w:rsidRDefault="00A85267" w:rsidP="00A85267">
            <w:pPr>
              <w:spacing w:line="340" w:lineRule="exact"/>
              <w:ind w:right="-43"/>
              <w:rPr>
                <w:rFonts w:ascii="Arial" w:hAnsi="Arial" w:cs="Arial"/>
                <w:sz w:val="18"/>
                <w:szCs w:val="18"/>
              </w:rPr>
            </w:pPr>
            <w:r w:rsidRPr="00CA5D69">
              <w:rPr>
                <w:rFonts w:ascii="Arial" w:hAnsi="Arial" w:cs="Arial"/>
                <w:sz w:val="18"/>
                <w:szCs w:val="18"/>
              </w:rPr>
              <w:t>Hong Kong Dollar</w:t>
            </w:r>
          </w:p>
        </w:tc>
        <w:tc>
          <w:tcPr>
            <w:tcW w:w="1097" w:type="dxa"/>
          </w:tcPr>
          <w:p w14:paraId="67A721B0" w14:textId="64685FCD" w:rsidR="00A85267" w:rsidRPr="00CA5D69" w:rsidRDefault="00A85267" w:rsidP="00A85267">
            <w:pPr>
              <w:spacing w:line="320" w:lineRule="exact"/>
              <w:ind w:right="166"/>
              <w:jc w:val="right"/>
              <w:rPr>
                <w:rFonts w:ascii="Arial" w:hAnsi="Arial" w:cs="Arial"/>
                <w:sz w:val="18"/>
                <w:szCs w:val="18"/>
                <w:cs/>
              </w:rPr>
            </w:pPr>
            <w:r w:rsidRPr="00CA5D69">
              <w:rPr>
                <w:rFonts w:ascii="Arial" w:hAnsi="Arial" w:cs="Arial" w:hint="cs"/>
                <w:sz w:val="18"/>
                <w:szCs w:val="18"/>
              </w:rPr>
              <w:t>96.0</w:t>
            </w:r>
          </w:p>
        </w:tc>
        <w:tc>
          <w:tcPr>
            <w:tcW w:w="1047" w:type="dxa"/>
            <w:hideMark/>
          </w:tcPr>
          <w:p w14:paraId="11C44CCF" w14:textId="3B8B17BD" w:rsidR="00A85267" w:rsidRPr="00CA5D69" w:rsidRDefault="00A85267" w:rsidP="00A85267">
            <w:pPr>
              <w:spacing w:line="320" w:lineRule="exact"/>
              <w:ind w:right="166"/>
              <w:jc w:val="right"/>
              <w:rPr>
                <w:rFonts w:ascii="Arial" w:hAnsi="Arial" w:cs="Arial"/>
                <w:sz w:val="18"/>
                <w:szCs w:val="18"/>
                <w:cs/>
              </w:rPr>
            </w:pPr>
            <w:r w:rsidRPr="00CA5D69">
              <w:rPr>
                <w:rFonts w:ascii="Arial" w:hAnsi="Arial" w:cs="Arial" w:hint="cs"/>
                <w:sz w:val="18"/>
                <w:szCs w:val="18"/>
              </w:rPr>
              <w:t>35.7</w:t>
            </w:r>
          </w:p>
        </w:tc>
        <w:tc>
          <w:tcPr>
            <w:tcW w:w="1097" w:type="dxa"/>
          </w:tcPr>
          <w:p w14:paraId="32C35BF2" w14:textId="621A7357"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67.1</w:t>
            </w:r>
          </w:p>
        </w:tc>
        <w:tc>
          <w:tcPr>
            <w:tcW w:w="1047" w:type="dxa"/>
            <w:hideMark/>
          </w:tcPr>
          <w:p w14:paraId="0BAB15FA" w14:textId="2B352BC9"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6.5</w:t>
            </w:r>
          </w:p>
        </w:tc>
        <w:tc>
          <w:tcPr>
            <w:tcW w:w="1302" w:type="dxa"/>
          </w:tcPr>
          <w:p w14:paraId="3D76E11A" w14:textId="31DD9A8F"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3.88</w:t>
            </w:r>
          </w:p>
        </w:tc>
        <w:tc>
          <w:tcPr>
            <w:tcW w:w="1337" w:type="dxa"/>
            <w:hideMark/>
          </w:tcPr>
          <w:p w14:paraId="14A66EA6" w14:textId="30F918AC"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3.87</w:t>
            </w:r>
          </w:p>
        </w:tc>
      </w:tr>
      <w:tr w:rsidR="00CA5D69" w:rsidRPr="00CA5D69" w14:paraId="6DD3FDCB" w14:textId="77777777" w:rsidTr="00D80D14">
        <w:tc>
          <w:tcPr>
            <w:tcW w:w="2138" w:type="dxa"/>
            <w:hideMark/>
          </w:tcPr>
          <w:p w14:paraId="37B5BF17" w14:textId="77777777" w:rsidR="00A85267" w:rsidRPr="00CA5D69" w:rsidRDefault="00A85267" w:rsidP="00A85267">
            <w:pPr>
              <w:spacing w:line="340" w:lineRule="exact"/>
              <w:ind w:right="-43"/>
              <w:rPr>
                <w:rFonts w:ascii="Arial" w:hAnsi="Arial" w:cs="Arial"/>
                <w:sz w:val="18"/>
                <w:szCs w:val="18"/>
              </w:rPr>
            </w:pPr>
            <w:r w:rsidRPr="00CA5D69">
              <w:rPr>
                <w:rFonts w:ascii="Arial" w:hAnsi="Arial" w:cs="Arial"/>
                <w:sz w:val="18"/>
                <w:szCs w:val="18"/>
              </w:rPr>
              <w:t>Japanese Yen</w:t>
            </w:r>
          </w:p>
        </w:tc>
        <w:tc>
          <w:tcPr>
            <w:tcW w:w="1097" w:type="dxa"/>
          </w:tcPr>
          <w:p w14:paraId="5270AC1F" w14:textId="5F345A32"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158.6</w:t>
            </w:r>
          </w:p>
        </w:tc>
        <w:tc>
          <w:tcPr>
            <w:tcW w:w="1047" w:type="dxa"/>
            <w:hideMark/>
          </w:tcPr>
          <w:p w14:paraId="47880823" w14:textId="04F08450"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55.7</w:t>
            </w:r>
          </w:p>
        </w:tc>
        <w:tc>
          <w:tcPr>
            <w:tcW w:w="1097" w:type="dxa"/>
          </w:tcPr>
          <w:p w14:paraId="48AD0F9D" w14:textId="1A10A271"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w:t>
            </w:r>
          </w:p>
        </w:tc>
        <w:tc>
          <w:tcPr>
            <w:tcW w:w="1047" w:type="dxa"/>
            <w:hideMark/>
          </w:tcPr>
          <w:p w14:paraId="323CDF44" w14:textId="7BA20A49"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w:t>
            </w:r>
          </w:p>
        </w:tc>
        <w:tc>
          <w:tcPr>
            <w:tcW w:w="1302" w:type="dxa"/>
          </w:tcPr>
          <w:p w14:paraId="644DF663" w14:textId="12717C9F"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0.29</w:t>
            </w:r>
          </w:p>
        </w:tc>
        <w:tc>
          <w:tcPr>
            <w:tcW w:w="1337" w:type="dxa"/>
            <w:hideMark/>
          </w:tcPr>
          <w:p w14:paraId="1DF22722" w14:textId="2C364F62"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0.28</w:t>
            </w:r>
          </w:p>
        </w:tc>
      </w:tr>
      <w:tr w:rsidR="00CA5D69" w:rsidRPr="00CA5D69" w14:paraId="718A5E02" w14:textId="77777777" w:rsidTr="00D80D14">
        <w:tc>
          <w:tcPr>
            <w:tcW w:w="2138" w:type="dxa"/>
            <w:hideMark/>
          </w:tcPr>
          <w:p w14:paraId="78BC48A8" w14:textId="77777777" w:rsidR="00A85267" w:rsidRPr="00CA5D69" w:rsidRDefault="00A85267" w:rsidP="00A85267">
            <w:pPr>
              <w:spacing w:line="340" w:lineRule="exact"/>
              <w:ind w:right="-115"/>
              <w:rPr>
                <w:rFonts w:ascii="Arial" w:hAnsi="Arial" w:cs="Arial"/>
                <w:sz w:val="18"/>
                <w:szCs w:val="18"/>
              </w:rPr>
            </w:pPr>
            <w:r w:rsidRPr="00CA5D69">
              <w:rPr>
                <w:rFonts w:ascii="Arial" w:hAnsi="Arial" w:cs="Arial"/>
                <w:sz w:val="18"/>
                <w:szCs w:val="18"/>
              </w:rPr>
              <w:t>Swiss Franc</w:t>
            </w:r>
          </w:p>
        </w:tc>
        <w:tc>
          <w:tcPr>
            <w:tcW w:w="1097" w:type="dxa"/>
          </w:tcPr>
          <w:p w14:paraId="6A3C553B" w14:textId="3A903566"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0.4</w:t>
            </w:r>
          </w:p>
        </w:tc>
        <w:tc>
          <w:tcPr>
            <w:tcW w:w="1047" w:type="dxa"/>
            <w:hideMark/>
          </w:tcPr>
          <w:p w14:paraId="279EB08C" w14:textId="1D278CE0"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0.5</w:t>
            </w:r>
          </w:p>
        </w:tc>
        <w:tc>
          <w:tcPr>
            <w:tcW w:w="1097" w:type="dxa"/>
          </w:tcPr>
          <w:p w14:paraId="0DE7A4DB" w14:textId="11543EC0"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w:t>
            </w:r>
          </w:p>
        </w:tc>
        <w:tc>
          <w:tcPr>
            <w:tcW w:w="1047" w:type="dxa"/>
            <w:hideMark/>
          </w:tcPr>
          <w:p w14:paraId="0AAC2FAB" w14:textId="3188546A"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w:t>
            </w:r>
          </w:p>
        </w:tc>
        <w:tc>
          <w:tcPr>
            <w:tcW w:w="1302" w:type="dxa"/>
          </w:tcPr>
          <w:p w14:paraId="0AAD58E3" w14:textId="561B30C3"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34.03</w:t>
            </w:r>
          </w:p>
        </w:tc>
        <w:tc>
          <w:tcPr>
            <w:tcW w:w="1337" w:type="dxa"/>
            <w:hideMark/>
          </w:tcPr>
          <w:p w14:paraId="3737C4EC" w14:textId="35ECBE7F"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30.95</w:t>
            </w:r>
          </w:p>
        </w:tc>
      </w:tr>
      <w:tr w:rsidR="00CA5D69" w:rsidRPr="00CA5D69" w14:paraId="18AA0AD4" w14:textId="77777777" w:rsidTr="00D80D14">
        <w:tc>
          <w:tcPr>
            <w:tcW w:w="2138" w:type="dxa"/>
            <w:hideMark/>
          </w:tcPr>
          <w:p w14:paraId="64456F7B" w14:textId="77777777" w:rsidR="00A85267" w:rsidRPr="00CA5D69" w:rsidRDefault="00A85267" w:rsidP="00A85267">
            <w:pPr>
              <w:spacing w:line="340" w:lineRule="exact"/>
              <w:ind w:right="-108"/>
              <w:rPr>
                <w:rFonts w:ascii="Arial" w:hAnsi="Arial" w:cs="Arial"/>
                <w:sz w:val="18"/>
                <w:szCs w:val="18"/>
              </w:rPr>
            </w:pPr>
            <w:bookmarkStart w:id="9" w:name="_Hlk63416849"/>
            <w:r w:rsidRPr="00CA5D69">
              <w:rPr>
                <w:rFonts w:ascii="Arial" w:hAnsi="Arial" w:cs="Arial"/>
                <w:sz w:val="18"/>
                <w:szCs w:val="18"/>
              </w:rPr>
              <w:t>Euro</w:t>
            </w:r>
            <w:bookmarkEnd w:id="9"/>
          </w:p>
        </w:tc>
        <w:tc>
          <w:tcPr>
            <w:tcW w:w="1097" w:type="dxa"/>
          </w:tcPr>
          <w:p w14:paraId="56D2AC28" w14:textId="5654DB3D"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2.0</w:t>
            </w:r>
          </w:p>
        </w:tc>
        <w:tc>
          <w:tcPr>
            <w:tcW w:w="1047" w:type="dxa"/>
            <w:hideMark/>
          </w:tcPr>
          <w:p w14:paraId="6B2358A4" w14:textId="0885F0C1"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2.1</w:t>
            </w:r>
          </w:p>
        </w:tc>
        <w:tc>
          <w:tcPr>
            <w:tcW w:w="1097" w:type="dxa"/>
          </w:tcPr>
          <w:p w14:paraId="460C6AD0" w14:textId="1571D104"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w:t>
            </w:r>
          </w:p>
        </w:tc>
        <w:tc>
          <w:tcPr>
            <w:tcW w:w="1047" w:type="dxa"/>
            <w:hideMark/>
          </w:tcPr>
          <w:p w14:paraId="656A824E" w14:textId="3655E15B"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w:t>
            </w:r>
          </w:p>
        </w:tc>
        <w:tc>
          <w:tcPr>
            <w:tcW w:w="1302" w:type="dxa"/>
          </w:tcPr>
          <w:p w14:paraId="4215D4E2" w14:textId="17B33568"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36.88</w:t>
            </w:r>
          </w:p>
        </w:tc>
        <w:tc>
          <w:tcPr>
            <w:tcW w:w="1337" w:type="dxa"/>
            <w:hideMark/>
          </w:tcPr>
          <w:p w14:paraId="5A94C72E" w14:textId="1B64FF06"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33.73</w:t>
            </w:r>
          </w:p>
        </w:tc>
      </w:tr>
      <w:tr w:rsidR="00CA5D69" w:rsidRPr="00CA5D69" w14:paraId="72DAD808" w14:textId="77777777" w:rsidTr="00D80D14">
        <w:tc>
          <w:tcPr>
            <w:tcW w:w="2138" w:type="dxa"/>
            <w:hideMark/>
          </w:tcPr>
          <w:p w14:paraId="4E6E15B2" w14:textId="77777777" w:rsidR="00A85267" w:rsidRPr="00CA5D69" w:rsidRDefault="00A85267" w:rsidP="00A85267">
            <w:pPr>
              <w:spacing w:line="340" w:lineRule="exact"/>
              <w:ind w:right="-108"/>
              <w:rPr>
                <w:rFonts w:ascii="Arial" w:hAnsi="Arial" w:cs="Arial"/>
                <w:sz w:val="18"/>
                <w:szCs w:val="18"/>
              </w:rPr>
            </w:pPr>
            <w:r w:rsidRPr="00CA5D69">
              <w:rPr>
                <w:rFonts w:ascii="Arial" w:hAnsi="Arial" w:cs="Arial"/>
                <w:sz w:val="18"/>
                <w:szCs w:val="18"/>
              </w:rPr>
              <w:t>Renminbi</w:t>
            </w:r>
          </w:p>
        </w:tc>
        <w:tc>
          <w:tcPr>
            <w:tcW w:w="1097" w:type="dxa"/>
          </w:tcPr>
          <w:p w14:paraId="70432DB8" w14:textId="0C9840EE"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8.1</w:t>
            </w:r>
          </w:p>
        </w:tc>
        <w:tc>
          <w:tcPr>
            <w:tcW w:w="1047" w:type="dxa"/>
            <w:hideMark/>
          </w:tcPr>
          <w:p w14:paraId="5C3DE6CD" w14:textId="3529C88D"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3.8</w:t>
            </w:r>
          </w:p>
        </w:tc>
        <w:tc>
          <w:tcPr>
            <w:tcW w:w="1097" w:type="dxa"/>
          </w:tcPr>
          <w:p w14:paraId="4DCC2329" w14:textId="1EFF8671"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w:t>
            </w:r>
          </w:p>
        </w:tc>
        <w:tc>
          <w:tcPr>
            <w:tcW w:w="1047" w:type="dxa"/>
            <w:hideMark/>
          </w:tcPr>
          <w:p w14:paraId="2B6DA9D2" w14:textId="53CC6234"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w:t>
            </w:r>
          </w:p>
        </w:tc>
        <w:tc>
          <w:tcPr>
            <w:tcW w:w="1302" w:type="dxa"/>
          </w:tcPr>
          <w:p w14:paraId="2918B389" w14:textId="62E03D74"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4.62</w:t>
            </w:r>
          </w:p>
        </w:tc>
        <w:tc>
          <w:tcPr>
            <w:tcW w:w="1337" w:type="dxa"/>
            <w:hideMark/>
          </w:tcPr>
          <w:p w14:paraId="33AC44DE" w14:textId="280DD48F"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4.31</w:t>
            </w:r>
          </w:p>
        </w:tc>
      </w:tr>
      <w:tr w:rsidR="00CA5D69" w:rsidRPr="00CA5D69" w14:paraId="33D3B8D1" w14:textId="77777777" w:rsidTr="00D80D14">
        <w:tc>
          <w:tcPr>
            <w:tcW w:w="2138" w:type="dxa"/>
            <w:hideMark/>
          </w:tcPr>
          <w:p w14:paraId="509E8D83" w14:textId="77777777" w:rsidR="00A85267" w:rsidRPr="00CA5D69" w:rsidRDefault="00A85267" w:rsidP="00A85267">
            <w:pPr>
              <w:spacing w:line="340" w:lineRule="exact"/>
              <w:ind w:right="-108"/>
              <w:rPr>
                <w:rFonts w:ascii="Arial" w:hAnsi="Arial" w:cs="Arial"/>
                <w:sz w:val="18"/>
                <w:szCs w:val="18"/>
              </w:rPr>
            </w:pPr>
            <w:r w:rsidRPr="00CA5D69">
              <w:rPr>
                <w:rFonts w:ascii="Arial" w:hAnsi="Arial" w:cs="Arial"/>
                <w:sz w:val="18"/>
                <w:szCs w:val="18"/>
              </w:rPr>
              <w:t>Korean Won</w:t>
            </w:r>
          </w:p>
        </w:tc>
        <w:tc>
          <w:tcPr>
            <w:tcW w:w="1097" w:type="dxa"/>
          </w:tcPr>
          <w:p w14:paraId="6DA7B5ED" w14:textId="35A039CE"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0.7</w:t>
            </w:r>
          </w:p>
        </w:tc>
        <w:tc>
          <w:tcPr>
            <w:tcW w:w="1047" w:type="dxa"/>
            <w:hideMark/>
          </w:tcPr>
          <w:p w14:paraId="55FB2F0C" w14:textId="6456EAB7"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0.7</w:t>
            </w:r>
          </w:p>
        </w:tc>
        <w:tc>
          <w:tcPr>
            <w:tcW w:w="1097" w:type="dxa"/>
          </w:tcPr>
          <w:p w14:paraId="2048B335" w14:textId="757755E1"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w:t>
            </w:r>
          </w:p>
        </w:tc>
        <w:tc>
          <w:tcPr>
            <w:tcW w:w="1047" w:type="dxa"/>
            <w:hideMark/>
          </w:tcPr>
          <w:p w14:paraId="200FB58C" w14:textId="27D7BD8B"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w:t>
            </w:r>
          </w:p>
        </w:tc>
        <w:tc>
          <w:tcPr>
            <w:tcW w:w="1302" w:type="dxa"/>
          </w:tcPr>
          <w:p w14:paraId="15B485AB" w14:textId="1A8F49DA"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0.03</w:t>
            </w:r>
          </w:p>
        </w:tc>
        <w:tc>
          <w:tcPr>
            <w:tcW w:w="1337" w:type="dxa"/>
            <w:hideMark/>
          </w:tcPr>
          <w:p w14:paraId="4978A160" w14:textId="51822914"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0.03</w:t>
            </w:r>
          </w:p>
        </w:tc>
      </w:tr>
      <w:tr w:rsidR="00CA5D69" w:rsidRPr="00CA5D69" w14:paraId="402932F1" w14:textId="77777777" w:rsidTr="00D80D14">
        <w:tc>
          <w:tcPr>
            <w:tcW w:w="2138" w:type="dxa"/>
            <w:hideMark/>
          </w:tcPr>
          <w:p w14:paraId="5C65F4B4" w14:textId="77777777" w:rsidR="00A85267" w:rsidRPr="00CA5D69" w:rsidRDefault="00A85267" w:rsidP="00A85267">
            <w:pPr>
              <w:spacing w:line="340" w:lineRule="exact"/>
              <w:ind w:right="-108"/>
              <w:rPr>
                <w:rFonts w:ascii="Arial" w:hAnsi="Arial" w:cs="Arial"/>
                <w:sz w:val="18"/>
                <w:szCs w:val="18"/>
              </w:rPr>
            </w:pPr>
            <w:r w:rsidRPr="00CA5D69">
              <w:rPr>
                <w:rFonts w:ascii="Arial" w:hAnsi="Arial" w:cs="Arial"/>
                <w:sz w:val="18"/>
                <w:szCs w:val="18"/>
              </w:rPr>
              <w:t>Vietnamese Dong</w:t>
            </w:r>
          </w:p>
        </w:tc>
        <w:tc>
          <w:tcPr>
            <w:tcW w:w="1097" w:type="dxa"/>
          </w:tcPr>
          <w:p w14:paraId="4E6981DE" w14:textId="096EBBC9"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41.9</w:t>
            </w:r>
          </w:p>
        </w:tc>
        <w:tc>
          <w:tcPr>
            <w:tcW w:w="1047" w:type="dxa"/>
            <w:hideMark/>
          </w:tcPr>
          <w:p w14:paraId="40A811BE" w14:textId="02BFEC77"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22.5</w:t>
            </w:r>
          </w:p>
        </w:tc>
        <w:tc>
          <w:tcPr>
            <w:tcW w:w="1097" w:type="dxa"/>
          </w:tcPr>
          <w:p w14:paraId="0ABD75AD" w14:textId="17DF53FF"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w:t>
            </w:r>
          </w:p>
        </w:tc>
        <w:tc>
          <w:tcPr>
            <w:tcW w:w="1047" w:type="dxa"/>
            <w:hideMark/>
          </w:tcPr>
          <w:p w14:paraId="2158248C" w14:textId="160298B0"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w:t>
            </w:r>
          </w:p>
        </w:tc>
        <w:tc>
          <w:tcPr>
            <w:tcW w:w="1302" w:type="dxa"/>
          </w:tcPr>
          <w:p w14:paraId="4D7ED943" w14:textId="7CA85CCB"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0.13</w:t>
            </w:r>
          </w:p>
        </w:tc>
        <w:tc>
          <w:tcPr>
            <w:tcW w:w="1337" w:type="dxa"/>
            <w:hideMark/>
          </w:tcPr>
          <w:p w14:paraId="1661C758" w14:textId="3B8AFBE2"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0.13</w:t>
            </w:r>
          </w:p>
        </w:tc>
      </w:tr>
      <w:tr w:rsidR="00CA5D69" w:rsidRPr="00CA5D69" w14:paraId="298DB715" w14:textId="77777777" w:rsidTr="00D80D14">
        <w:tc>
          <w:tcPr>
            <w:tcW w:w="2138" w:type="dxa"/>
          </w:tcPr>
          <w:p w14:paraId="3A616C58" w14:textId="33486CE6" w:rsidR="00A85267" w:rsidRPr="00CA5D69" w:rsidRDefault="00A85267" w:rsidP="00A85267">
            <w:pPr>
              <w:spacing w:line="340" w:lineRule="exact"/>
              <w:ind w:right="-108"/>
              <w:rPr>
                <w:rFonts w:ascii="Arial" w:hAnsi="Arial" w:cs="Arial"/>
                <w:sz w:val="18"/>
                <w:szCs w:val="18"/>
              </w:rPr>
            </w:pPr>
            <w:r w:rsidRPr="00CA5D69">
              <w:rPr>
                <w:rFonts w:ascii="Arial" w:hAnsi="Arial" w:cs="Arial"/>
                <w:sz w:val="18"/>
                <w:szCs w:val="18"/>
              </w:rPr>
              <w:t>Singapore Dollar</w:t>
            </w:r>
          </w:p>
        </w:tc>
        <w:tc>
          <w:tcPr>
            <w:tcW w:w="1097" w:type="dxa"/>
          </w:tcPr>
          <w:p w14:paraId="46863CE4" w14:textId="5DEDF374"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2.0</w:t>
            </w:r>
          </w:p>
        </w:tc>
        <w:tc>
          <w:tcPr>
            <w:tcW w:w="1047" w:type="dxa"/>
          </w:tcPr>
          <w:p w14:paraId="26DAD743" w14:textId="2BDCE0D7"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w:t>
            </w:r>
          </w:p>
        </w:tc>
        <w:tc>
          <w:tcPr>
            <w:tcW w:w="1097" w:type="dxa"/>
          </w:tcPr>
          <w:p w14:paraId="3480F66A" w14:textId="53AA582B"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w:t>
            </w:r>
          </w:p>
        </w:tc>
        <w:tc>
          <w:tcPr>
            <w:tcW w:w="1047" w:type="dxa"/>
          </w:tcPr>
          <w:p w14:paraId="527A0883" w14:textId="6BB7637E"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w:t>
            </w:r>
          </w:p>
        </w:tc>
        <w:tc>
          <w:tcPr>
            <w:tcW w:w="1302" w:type="dxa"/>
          </w:tcPr>
          <w:p w14:paraId="2EA578C9" w14:textId="7570BF92"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22.66</w:t>
            </w:r>
          </w:p>
        </w:tc>
        <w:tc>
          <w:tcPr>
            <w:tcW w:w="1337" w:type="dxa"/>
          </w:tcPr>
          <w:p w14:paraId="1D177FC7" w14:textId="18E7424E"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w:t>
            </w:r>
          </w:p>
        </w:tc>
      </w:tr>
      <w:tr w:rsidR="00A85267" w:rsidRPr="00CA5D69" w14:paraId="08B59A47" w14:textId="77777777" w:rsidTr="00D80D14">
        <w:tc>
          <w:tcPr>
            <w:tcW w:w="2138" w:type="dxa"/>
          </w:tcPr>
          <w:p w14:paraId="755002D4" w14:textId="689D14A6" w:rsidR="00A85267" w:rsidRPr="00CA5D69" w:rsidRDefault="00A85267" w:rsidP="00A85267">
            <w:pPr>
              <w:spacing w:line="340" w:lineRule="exact"/>
              <w:ind w:right="-108"/>
              <w:rPr>
                <w:rFonts w:ascii="Arial" w:hAnsi="Arial" w:cs="Arial"/>
                <w:sz w:val="18"/>
                <w:szCs w:val="18"/>
              </w:rPr>
            </w:pPr>
            <w:r w:rsidRPr="00CA5D69">
              <w:rPr>
                <w:rFonts w:ascii="Arial" w:hAnsi="Arial" w:cs="Arial"/>
                <w:sz w:val="18"/>
                <w:szCs w:val="18"/>
              </w:rPr>
              <w:t>Taiwan Dollar</w:t>
            </w:r>
          </w:p>
        </w:tc>
        <w:tc>
          <w:tcPr>
            <w:tcW w:w="1097" w:type="dxa"/>
          </w:tcPr>
          <w:p w14:paraId="198970FC" w14:textId="7AE7739D"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5.2</w:t>
            </w:r>
          </w:p>
        </w:tc>
        <w:tc>
          <w:tcPr>
            <w:tcW w:w="1047" w:type="dxa"/>
          </w:tcPr>
          <w:p w14:paraId="48C031AA" w14:textId="0FB35FA2"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w:t>
            </w:r>
          </w:p>
        </w:tc>
        <w:tc>
          <w:tcPr>
            <w:tcW w:w="1097" w:type="dxa"/>
          </w:tcPr>
          <w:p w14:paraId="103E107E" w14:textId="6F6889B0"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19.2</w:t>
            </w:r>
          </w:p>
        </w:tc>
        <w:tc>
          <w:tcPr>
            <w:tcW w:w="1047" w:type="dxa"/>
          </w:tcPr>
          <w:p w14:paraId="380B5B0F" w14:textId="2C7437DD"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w:t>
            </w:r>
          </w:p>
        </w:tc>
        <w:tc>
          <w:tcPr>
            <w:tcW w:w="1302" w:type="dxa"/>
          </w:tcPr>
          <w:p w14:paraId="26B12B83" w14:textId="018FDF92"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1.07</w:t>
            </w:r>
          </w:p>
        </w:tc>
        <w:tc>
          <w:tcPr>
            <w:tcW w:w="1337" w:type="dxa"/>
          </w:tcPr>
          <w:p w14:paraId="75DF0AFE" w14:textId="6D6F1B89"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w:t>
            </w:r>
          </w:p>
        </w:tc>
      </w:tr>
    </w:tbl>
    <w:p w14:paraId="7EBFBC03" w14:textId="458695CE" w:rsidR="00A07989" w:rsidRPr="00CA5D69" w:rsidRDefault="00A07989">
      <w:pPr>
        <w:rPr>
          <w:highlight w:val="yellow"/>
        </w:rPr>
      </w:pPr>
    </w:p>
    <w:tbl>
      <w:tblPr>
        <w:tblW w:w="9067" w:type="dxa"/>
        <w:tblInd w:w="450" w:type="dxa"/>
        <w:tblLook w:val="01E0" w:firstRow="1" w:lastRow="1" w:firstColumn="1" w:lastColumn="1" w:noHBand="0" w:noVBand="0"/>
      </w:tblPr>
      <w:tblGrid>
        <w:gridCol w:w="2132"/>
        <w:gridCol w:w="1097"/>
        <w:gridCol w:w="1047"/>
        <w:gridCol w:w="1097"/>
        <w:gridCol w:w="1047"/>
        <w:gridCol w:w="1306"/>
        <w:gridCol w:w="1341"/>
      </w:tblGrid>
      <w:tr w:rsidR="00CA5D69" w:rsidRPr="00CA5D69" w14:paraId="589591E8" w14:textId="77777777" w:rsidTr="00D80D14">
        <w:tc>
          <w:tcPr>
            <w:tcW w:w="2132" w:type="dxa"/>
          </w:tcPr>
          <w:p w14:paraId="5702FFD2" w14:textId="4B866AE5" w:rsidR="00BC5280" w:rsidRPr="00CA5D69" w:rsidRDefault="00BC5280" w:rsidP="00D80D14">
            <w:pPr>
              <w:spacing w:line="320" w:lineRule="exact"/>
              <w:ind w:left="-108" w:right="-108"/>
              <w:jc w:val="center"/>
              <w:rPr>
                <w:rFonts w:ascii="Arial" w:hAnsi="Arial" w:cs="Arial"/>
                <w:sz w:val="18"/>
                <w:szCs w:val="18"/>
                <w:u w:val="single"/>
              </w:rPr>
            </w:pPr>
          </w:p>
        </w:tc>
        <w:tc>
          <w:tcPr>
            <w:tcW w:w="6935" w:type="dxa"/>
            <w:gridSpan w:val="6"/>
            <w:hideMark/>
          </w:tcPr>
          <w:p w14:paraId="291CFFFF"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01FE08C2" w14:textId="77777777" w:rsidTr="00D80D14">
        <w:tc>
          <w:tcPr>
            <w:tcW w:w="2132" w:type="dxa"/>
          </w:tcPr>
          <w:p w14:paraId="7D0B5AED" w14:textId="77777777" w:rsidR="00BC5280" w:rsidRPr="00CA5D69" w:rsidRDefault="00BC5280" w:rsidP="00D80D14">
            <w:pPr>
              <w:spacing w:line="320" w:lineRule="exact"/>
              <w:ind w:left="-108" w:right="-108"/>
              <w:jc w:val="center"/>
              <w:rPr>
                <w:rFonts w:ascii="Arial" w:hAnsi="Arial" w:cs="Arial"/>
                <w:sz w:val="18"/>
                <w:szCs w:val="18"/>
                <w:u w:val="single"/>
              </w:rPr>
            </w:pPr>
          </w:p>
        </w:tc>
        <w:tc>
          <w:tcPr>
            <w:tcW w:w="2144" w:type="dxa"/>
            <w:gridSpan w:val="2"/>
            <w:hideMark/>
          </w:tcPr>
          <w:p w14:paraId="37AC3AA6"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Financial assets</w:t>
            </w:r>
          </w:p>
        </w:tc>
        <w:tc>
          <w:tcPr>
            <w:tcW w:w="2144" w:type="dxa"/>
            <w:gridSpan w:val="2"/>
            <w:hideMark/>
          </w:tcPr>
          <w:p w14:paraId="6552B237"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Financial liabilities</w:t>
            </w:r>
          </w:p>
        </w:tc>
        <w:tc>
          <w:tcPr>
            <w:tcW w:w="2647" w:type="dxa"/>
            <w:gridSpan w:val="2"/>
            <w:hideMark/>
          </w:tcPr>
          <w:p w14:paraId="308BE5DC"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Average exchange rate</w:t>
            </w:r>
          </w:p>
        </w:tc>
      </w:tr>
      <w:tr w:rsidR="00CA5D69" w:rsidRPr="00CA5D69" w14:paraId="380AFC0A" w14:textId="77777777" w:rsidTr="008906D4">
        <w:tc>
          <w:tcPr>
            <w:tcW w:w="2132" w:type="dxa"/>
            <w:vAlign w:val="bottom"/>
            <w:hideMark/>
          </w:tcPr>
          <w:p w14:paraId="09A2BA2B"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Foreign currencies</w:t>
            </w:r>
          </w:p>
        </w:tc>
        <w:tc>
          <w:tcPr>
            <w:tcW w:w="1097" w:type="dxa"/>
            <w:vAlign w:val="bottom"/>
            <w:hideMark/>
          </w:tcPr>
          <w:p w14:paraId="42CCC63C" w14:textId="3E4C7BE3" w:rsidR="005A235D" w:rsidRPr="00CA5D69" w:rsidRDefault="005A235D" w:rsidP="005A235D">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sidRPr="00CA5D69">
              <w:rPr>
                <w:rFonts w:ascii="Arial" w:hAnsi="Arial" w:cs="Arial"/>
                <w:sz w:val="18"/>
                <w:szCs w:val="18"/>
              </w:rPr>
              <w:t>2020</w:t>
            </w:r>
          </w:p>
        </w:tc>
        <w:tc>
          <w:tcPr>
            <w:tcW w:w="1047" w:type="dxa"/>
            <w:vAlign w:val="bottom"/>
            <w:hideMark/>
          </w:tcPr>
          <w:p w14:paraId="44DDC8A0" w14:textId="17398211" w:rsidR="005A235D" w:rsidRPr="00CA5D69" w:rsidRDefault="005A235D" w:rsidP="005A235D">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sidRPr="00CA5D69">
              <w:rPr>
                <w:rFonts w:ascii="Arial" w:hAnsi="Arial" w:cs="Arial"/>
                <w:sz w:val="18"/>
                <w:szCs w:val="18"/>
              </w:rPr>
              <w:t>2019</w:t>
            </w:r>
          </w:p>
        </w:tc>
        <w:tc>
          <w:tcPr>
            <w:tcW w:w="1097" w:type="dxa"/>
            <w:vAlign w:val="bottom"/>
            <w:hideMark/>
          </w:tcPr>
          <w:p w14:paraId="0B666EB5" w14:textId="143F8E69" w:rsidR="005A235D" w:rsidRPr="00CA5D69" w:rsidRDefault="005A235D" w:rsidP="005A235D">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sidRPr="00CA5D69">
              <w:rPr>
                <w:rFonts w:ascii="Arial" w:hAnsi="Arial" w:cs="Arial"/>
                <w:sz w:val="18"/>
                <w:szCs w:val="18"/>
              </w:rPr>
              <w:t>2020</w:t>
            </w:r>
          </w:p>
        </w:tc>
        <w:tc>
          <w:tcPr>
            <w:tcW w:w="1047" w:type="dxa"/>
            <w:vAlign w:val="bottom"/>
            <w:hideMark/>
          </w:tcPr>
          <w:p w14:paraId="73B1BB4A" w14:textId="65470984" w:rsidR="005A235D" w:rsidRPr="00CA5D69" w:rsidRDefault="005A235D" w:rsidP="005A235D">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sidRPr="00CA5D69">
              <w:rPr>
                <w:rFonts w:ascii="Arial" w:hAnsi="Arial" w:cs="Arial"/>
                <w:sz w:val="18"/>
                <w:szCs w:val="18"/>
              </w:rPr>
              <w:t>2019</w:t>
            </w:r>
          </w:p>
        </w:tc>
        <w:tc>
          <w:tcPr>
            <w:tcW w:w="1306" w:type="dxa"/>
            <w:vAlign w:val="bottom"/>
            <w:hideMark/>
          </w:tcPr>
          <w:p w14:paraId="046B062A" w14:textId="7144EFB5" w:rsidR="005A235D" w:rsidRPr="00CA5D69" w:rsidRDefault="005A235D" w:rsidP="005A235D">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sidRPr="00CA5D69">
              <w:rPr>
                <w:rFonts w:ascii="Arial" w:hAnsi="Arial" w:cs="Arial"/>
                <w:sz w:val="18"/>
                <w:szCs w:val="18"/>
              </w:rPr>
              <w:t>2020</w:t>
            </w:r>
          </w:p>
        </w:tc>
        <w:tc>
          <w:tcPr>
            <w:tcW w:w="1341" w:type="dxa"/>
            <w:vAlign w:val="bottom"/>
            <w:hideMark/>
          </w:tcPr>
          <w:p w14:paraId="18D82B8A" w14:textId="7CACDC06" w:rsidR="005A235D" w:rsidRPr="00CA5D69" w:rsidRDefault="005A235D" w:rsidP="005A235D">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sidRPr="00CA5D69">
              <w:rPr>
                <w:rFonts w:ascii="Arial" w:hAnsi="Arial" w:cs="Arial"/>
                <w:sz w:val="18"/>
                <w:szCs w:val="18"/>
              </w:rPr>
              <w:t>2019</w:t>
            </w:r>
          </w:p>
        </w:tc>
      </w:tr>
      <w:tr w:rsidR="00CA5D69" w:rsidRPr="00CA5D69" w14:paraId="2DC01D8C" w14:textId="77777777" w:rsidTr="008906D4">
        <w:tc>
          <w:tcPr>
            <w:tcW w:w="2132" w:type="dxa"/>
          </w:tcPr>
          <w:p w14:paraId="1873DA3C" w14:textId="77777777" w:rsidR="005A235D" w:rsidRPr="00CA5D69" w:rsidRDefault="005A235D" w:rsidP="005A235D">
            <w:pPr>
              <w:spacing w:line="320" w:lineRule="exact"/>
              <w:ind w:left="-108" w:right="-108"/>
              <w:jc w:val="center"/>
              <w:rPr>
                <w:rFonts w:ascii="Arial" w:hAnsi="Arial" w:cs="Arial"/>
                <w:sz w:val="18"/>
                <w:szCs w:val="18"/>
                <w:u w:val="single"/>
              </w:rPr>
            </w:pPr>
          </w:p>
        </w:tc>
        <w:tc>
          <w:tcPr>
            <w:tcW w:w="1097" w:type="dxa"/>
            <w:shd w:val="clear" w:color="auto" w:fill="FFFFFF" w:themeFill="background1"/>
            <w:hideMark/>
          </w:tcPr>
          <w:p w14:paraId="2F87F807"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0E430248"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47" w:type="dxa"/>
            <w:shd w:val="clear" w:color="auto" w:fill="FFFFFF" w:themeFill="background1"/>
            <w:hideMark/>
          </w:tcPr>
          <w:p w14:paraId="3BBB408D"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19A82423"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97" w:type="dxa"/>
            <w:shd w:val="clear" w:color="auto" w:fill="FFFFFF" w:themeFill="background1"/>
            <w:hideMark/>
          </w:tcPr>
          <w:p w14:paraId="627F0E0E"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3F4B29E5"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47" w:type="dxa"/>
            <w:shd w:val="clear" w:color="auto" w:fill="FFFFFF" w:themeFill="background1"/>
            <w:hideMark/>
          </w:tcPr>
          <w:p w14:paraId="419304DE"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402E87D9"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2647" w:type="dxa"/>
            <w:gridSpan w:val="2"/>
            <w:shd w:val="clear" w:color="auto" w:fill="FFFFFF" w:themeFill="background1"/>
            <w:hideMark/>
          </w:tcPr>
          <w:p w14:paraId="541E6972" w14:textId="77777777" w:rsidR="005A235D" w:rsidRPr="00CA5D69" w:rsidRDefault="005A235D" w:rsidP="005A235D">
            <w:pPr>
              <w:pBdr>
                <w:bottom w:val="single" w:sz="4" w:space="1" w:color="auto"/>
              </w:pBdr>
              <w:spacing w:line="320" w:lineRule="exact"/>
              <w:ind w:right="-30"/>
              <w:jc w:val="center"/>
              <w:rPr>
                <w:rFonts w:ascii="Arial" w:hAnsi="Arial" w:cs="Arial"/>
                <w:sz w:val="18"/>
                <w:szCs w:val="18"/>
              </w:rPr>
            </w:pPr>
            <w:r w:rsidRPr="00CA5D69">
              <w:rPr>
                <w:rFonts w:ascii="Arial" w:hAnsi="Arial" w:cs="Arial"/>
                <w:sz w:val="18"/>
                <w:szCs w:val="18"/>
              </w:rPr>
              <w:t>(Baht per 1 foreign                   currency unit)</w:t>
            </w:r>
          </w:p>
        </w:tc>
      </w:tr>
      <w:tr w:rsidR="00CA5D69" w:rsidRPr="00CA5D69" w14:paraId="5D78A065" w14:textId="77777777" w:rsidTr="00D80D14">
        <w:tc>
          <w:tcPr>
            <w:tcW w:w="2132" w:type="dxa"/>
            <w:hideMark/>
          </w:tcPr>
          <w:p w14:paraId="77F0DB5D" w14:textId="77777777" w:rsidR="00A85267" w:rsidRPr="00CA5D69" w:rsidRDefault="00A85267" w:rsidP="00A85267">
            <w:pPr>
              <w:spacing w:line="320" w:lineRule="exact"/>
              <w:ind w:right="-43"/>
              <w:rPr>
                <w:rFonts w:ascii="Arial" w:hAnsi="Arial" w:cs="Arial"/>
                <w:sz w:val="18"/>
                <w:szCs w:val="18"/>
              </w:rPr>
            </w:pPr>
            <w:r w:rsidRPr="00CA5D69">
              <w:rPr>
                <w:rFonts w:ascii="Arial" w:hAnsi="Arial" w:cs="Arial"/>
                <w:sz w:val="18"/>
                <w:szCs w:val="18"/>
              </w:rPr>
              <w:t>US Dollar</w:t>
            </w:r>
          </w:p>
        </w:tc>
        <w:tc>
          <w:tcPr>
            <w:tcW w:w="1097" w:type="dxa"/>
          </w:tcPr>
          <w:p w14:paraId="6E1C6968" w14:textId="5F72A291"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14.5</w:t>
            </w:r>
          </w:p>
        </w:tc>
        <w:tc>
          <w:tcPr>
            <w:tcW w:w="1047" w:type="dxa"/>
            <w:hideMark/>
          </w:tcPr>
          <w:p w14:paraId="5304A6E7" w14:textId="09E3187D"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19.7</w:t>
            </w:r>
          </w:p>
        </w:tc>
        <w:tc>
          <w:tcPr>
            <w:tcW w:w="1097" w:type="dxa"/>
          </w:tcPr>
          <w:p w14:paraId="7483C9F3" w14:textId="682F2B61"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w:t>
            </w:r>
          </w:p>
        </w:tc>
        <w:tc>
          <w:tcPr>
            <w:tcW w:w="1047" w:type="dxa"/>
            <w:hideMark/>
          </w:tcPr>
          <w:p w14:paraId="7EE76DE7" w14:textId="3D6D7D8B"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w:t>
            </w:r>
          </w:p>
        </w:tc>
        <w:tc>
          <w:tcPr>
            <w:tcW w:w="1306" w:type="dxa"/>
          </w:tcPr>
          <w:p w14:paraId="0F703639" w14:textId="2C762247"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30.04</w:t>
            </w:r>
          </w:p>
        </w:tc>
        <w:tc>
          <w:tcPr>
            <w:tcW w:w="1341" w:type="dxa"/>
            <w:hideMark/>
          </w:tcPr>
          <w:p w14:paraId="5EDCF38F" w14:textId="6919C16F"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30.15</w:t>
            </w:r>
          </w:p>
        </w:tc>
      </w:tr>
      <w:tr w:rsidR="00CA5D69" w:rsidRPr="00CA5D69" w14:paraId="6D78CB52" w14:textId="77777777" w:rsidTr="00D80D14">
        <w:tc>
          <w:tcPr>
            <w:tcW w:w="2132" w:type="dxa"/>
            <w:hideMark/>
          </w:tcPr>
          <w:p w14:paraId="77AE2EA9" w14:textId="77777777" w:rsidR="00A85267" w:rsidRPr="00CA5D69" w:rsidRDefault="00A85267" w:rsidP="00A85267">
            <w:pPr>
              <w:spacing w:line="320" w:lineRule="exact"/>
              <w:ind w:right="-124"/>
              <w:rPr>
                <w:rFonts w:ascii="Arial" w:hAnsi="Arial" w:cs="Arial"/>
                <w:sz w:val="18"/>
                <w:szCs w:val="18"/>
              </w:rPr>
            </w:pPr>
            <w:r w:rsidRPr="00CA5D69">
              <w:rPr>
                <w:rFonts w:ascii="Arial" w:hAnsi="Arial" w:cs="Arial"/>
                <w:sz w:val="18"/>
                <w:szCs w:val="18"/>
              </w:rPr>
              <w:t>Pound Sterling</w:t>
            </w:r>
          </w:p>
        </w:tc>
        <w:tc>
          <w:tcPr>
            <w:tcW w:w="1097" w:type="dxa"/>
          </w:tcPr>
          <w:p w14:paraId="7040FFC7" w14:textId="1C1E9DE3"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0.5</w:t>
            </w:r>
          </w:p>
        </w:tc>
        <w:tc>
          <w:tcPr>
            <w:tcW w:w="1047" w:type="dxa"/>
            <w:hideMark/>
          </w:tcPr>
          <w:p w14:paraId="08A17533" w14:textId="3C98DFF6"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0.4</w:t>
            </w:r>
          </w:p>
        </w:tc>
        <w:tc>
          <w:tcPr>
            <w:tcW w:w="1097" w:type="dxa"/>
          </w:tcPr>
          <w:p w14:paraId="3519DB67" w14:textId="4FD4C632"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w:t>
            </w:r>
          </w:p>
        </w:tc>
        <w:tc>
          <w:tcPr>
            <w:tcW w:w="1047" w:type="dxa"/>
            <w:hideMark/>
          </w:tcPr>
          <w:p w14:paraId="3C02C8E6" w14:textId="73E10FFE"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w:t>
            </w:r>
          </w:p>
        </w:tc>
        <w:tc>
          <w:tcPr>
            <w:tcW w:w="1306" w:type="dxa"/>
          </w:tcPr>
          <w:p w14:paraId="51E1E829" w14:textId="1C2F6715"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40.64</w:t>
            </w:r>
          </w:p>
        </w:tc>
        <w:tc>
          <w:tcPr>
            <w:tcW w:w="1341" w:type="dxa"/>
            <w:hideMark/>
          </w:tcPr>
          <w:p w14:paraId="6294471B" w14:textId="42FB151A"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39.52</w:t>
            </w:r>
          </w:p>
        </w:tc>
      </w:tr>
      <w:tr w:rsidR="00CA5D69" w:rsidRPr="00CA5D69" w14:paraId="770CFD28" w14:textId="77777777" w:rsidTr="00D80D14">
        <w:tc>
          <w:tcPr>
            <w:tcW w:w="2132" w:type="dxa"/>
            <w:hideMark/>
          </w:tcPr>
          <w:p w14:paraId="4E1CF3F0" w14:textId="77777777" w:rsidR="00A85267" w:rsidRPr="00CA5D69" w:rsidRDefault="00A85267" w:rsidP="00A85267">
            <w:pPr>
              <w:spacing w:line="320" w:lineRule="exact"/>
              <w:ind w:right="-43"/>
              <w:rPr>
                <w:rFonts w:ascii="Arial" w:hAnsi="Arial" w:cs="Arial"/>
                <w:sz w:val="18"/>
                <w:szCs w:val="18"/>
              </w:rPr>
            </w:pPr>
            <w:r w:rsidRPr="00CA5D69">
              <w:rPr>
                <w:rFonts w:ascii="Arial" w:hAnsi="Arial" w:cs="Arial"/>
                <w:sz w:val="18"/>
                <w:szCs w:val="18"/>
              </w:rPr>
              <w:t>Hong Kong Dollar</w:t>
            </w:r>
          </w:p>
        </w:tc>
        <w:tc>
          <w:tcPr>
            <w:tcW w:w="1097" w:type="dxa"/>
          </w:tcPr>
          <w:p w14:paraId="47C70E70" w14:textId="35656023" w:rsidR="00A85267" w:rsidRPr="00CA5D69" w:rsidRDefault="00A85267" w:rsidP="00A85267">
            <w:pPr>
              <w:spacing w:line="320" w:lineRule="exact"/>
              <w:ind w:right="166"/>
              <w:jc w:val="right"/>
              <w:rPr>
                <w:rFonts w:ascii="Arial" w:hAnsi="Arial" w:cs="Arial"/>
                <w:sz w:val="18"/>
                <w:szCs w:val="18"/>
                <w:cs/>
              </w:rPr>
            </w:pPr>
            <w:r w:rsidRPr="00CA5D69">
              <w:rPr>
                <w:rFonts w:ascii="Arial" w:hAnsi="Arial" w:cs="Arial" w:hint="cs"/>
                <w:sz w:val="18"/>
                <w:szCs w:val="18"/>
              </w:rPr>
              <w:t>26.0</w:t>
            </w:r>
          </w:p>
        </w:tc>
        <w:tc>
          <w:tcPr>
            <w:tcW w:w="1047" w:type="dxa"/>
            <w:hideMark/>
          </w:tcPr>
          <w:p w14:paraId="3A81A6C5" w14:textId="016D376A" w:rsidR="00A85267" w:rsidRPr="00CA5D69" w:rsidRDefault="00A85267" w:rsidP="00A85267">
            <w:pPr>
              <w:spacing w:line="320" w:lineRule="exact"/>
              <w:ind w:right="166"/>
              <w:jc w:val="right"/>
              <w:rPr>
                <w:rFonts w:ascii="Arial" w:hAnsi="Arial" w:cs="Arial"/>
                <w:sz w:val="18"/>
                <w:szCs w:val="18"/>
                <w:cs/>
              </w:rPr>
            </w:pPr>
            <w:r w:rsidRPr="00CA5D69">
              <w:rPr>
                <w:rFonts w:ascii="Arial" w:hAnsi="Arial" w:cs="Arial" w:hint="cs"/>
                <w:sz w:val="18"/>
                <w:szCs w:val="18"/>
              </w:rPr>
              <w:t>28.2</w:t>
            </w:r>
          </w:p>
        </w:tc>
        <w:tc>
          <w:tcPr>
            <w:tcW w:w="1097" w:type="dxa"/>
          </w:tcPr>
          <w:p w14:paraId="1AE7A35E" w14:textId="55F3849F"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w:t>
            </w:r>
          </w:p>
        </w:tc>
        <w:tc>
          <w:tcPr>
            <w:tcW w:w="1047" w:type="dxa"/>
            <w:hideMark/>
          </w:tcPr>
          <w:p w14:paraId="437311C8" w14:textId="28BD3A3D"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w:t>
            </w:r>
          </w:p>
        </w:tc>
        <w:tc>
          <w:tcPr>
            <w:tcW w:w="1306" w:type="dxa"/>
          </w:tcPr>
          <w:p w14:paraId="307E0E2F" w14:textId="7E700B5A"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3.88</w:t>
            </w:r>
          </w:p>
        </w:tc>
        <w:tc>
          <w:tcPr>
            <w:tcW w:w="1341" w:type="dxa"/>
            <w:hideMark/>
          </w:tcPr>
          <w:p w14:paraId="6EF2E375" w14:textId="129377A8"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3.87</w:t>
            </w:r>
          </w:p>
        </w:tc>
      </w:tr>
      <w:tr w:rsidR="00CA5D69" w:rsidRPr="00CA5D69" w14:paraId="1FB33536" w14:textId="77777777" w:rsidTr="00D80D14">
        <w:tc>
          <w:tcPr>
            <w:tcW w:w="2132" w:type="dxa"/>
            <w:hideMark/>
          </w:tcPr>
          <w:p w14:paraId="4858D8E6" w14:textId="77777777" w:rsidR="00A85267" w:rsidRPr="00CA5D69" w:rsidRDefault="00A85267" w:rsidP="00A85267">
            <w:pPr>
              <w:spacing w:line="320" w:lineRule="exact"/>
              <w:ind w:right="-43"/>
              <w:rPr>
                <w:rFonts w:ascii="Arial" w:hAnsi="Arial" w:cs="Arial"/>
                <w:sz w:val="18"/>
                <w:szCs w:val="18"/>
              </w:rPr>
            </w:pPr>
            <w:r w:rsidRPr="00CA5D69">
              <w:rPr>
                <w:rFonts w:ascii="Arial" w:hAnsi="Arial" w:cs="Arial"/>
                <w:sz w:val="18"/>
                <w:szCs w:val="18"/>
              </w:rPr>
              <w:t>Japanese Yen</w:t>
            </w:r>
          </w:p>
        </w:tc>
        <w:tc>
          <w:tcPr>
            <w:tcW w:w="1097" w:type="dxa"/>
          </w:tcPr>
          <w:p w14:paraId="1385C2A7" w14:textId="3E621F07"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155.0</w:t>
            </w:r>
          </w:p>
        </w:tc>
        <w:tc>
          <w:tcPr>
            <w:tcW w:w="1047" w:type="dxa"/>
            <w:hideMark/>
          </w:tcPr>
          <w:p w14:paraId="0D894502" w14:textId="0E1690CF"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52.9</w:t>
            </w:r>
          </w:p>
        </w:tc>
        <w:tc>
          <w:tcPr>
            <w:tcW w:w="1097" w:type="dxa"/>
          </w:tcPr>
          <w:p w14:paraId="66290403" w14:textId="12BE0EAC"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w:t>
            </w:r>
          </w:p>
        </w:tc>
        <w:tc>
          <w:tcPr>
            <w:tcW w:w="1047" w:type="dxa"/>
            <w:hideMark/>
          </w:tcPr>
          <w:p w14:paraId="4E8BE053" w14:textId="29852CF6"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w:t>
            </w:r>
          </w:p>
        </w:tc>
        <w:tc>
          <w:tcPr>
            <w:tcW w:w="1306" w:type="dxa"/>
          </w:tcPr>
          <w:p w14:paraId="6729A5F1" w14:textId="751A9F33"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0.29</w:t>
            </w:r>
          </w:p>
        </w:tc>
        <w:tc>
          <w:tcPr>
            <w:tcW w:w="1341" w:type="dxa"/>
            <w:hideMark/>
          </w:tcPr>
          <w:p w14:paraId="43D00DEE" w14:textId="3833F1C1"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0.28</w:t>
            </w:r>
          </w:p>
        </w:tc>
      </w:tr>
      <w:tr w:rsidR="00CA5D69" w:rsidRPr="00CA5D69" w14:paraId="751157AF" w14:textId="77777777" w:rsidTr="00D80D14">
        <w:tc>
          <w:tcPr>
            <w:tcW w:w="2132" w:type="dxa"/>
            <w:hideMark/>
          </w:tcPr>
          <w:p w14:paraId="390D129D" w14:textId="77777777" w:rsidR="00A85267" w:rsidRPr="00CA5D69" w:rsidRDefault="00A85267" w:rsidP="00A85267">
            <w:pPr>
              <w:spacing w:line="320" w:lineRule="exact"/>
              <w:ind w:right="-115"/>
              <w:rPr>
                <w:rFonts w:ascii="Arial" w:hAnsi="Arial" w:cs="Arial"/>
                <w:sz w:val="18"/>
                <w:szCs w:val="18"/>
              </w:rPr>
            </w:pPr>
            <w:r w:rsidRPr="00CA5D69">
              <w:rPr>
                <w:rFonts w:ascii="Arial" w:hAnsi="Arial" w:cs="Arial"/>
                <w:sz w:val="18"/>
                <w:szCs w:val="18"/>
              </w:rPr>
              <w:t>Swiss Franc</w:t>
            </w:r>
          </w:p>
        </w:tc>
        <w:tc>
          <w:tcPr>
            <w:tcW w:w="1097" w:type="dxa"/>
          </w:tcPr>
          <w:p w14:paraId="458FDB24" w14:textId="3BCE5D5E"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0.4</w:t>
            </w:r>
          </w:p>
        </w:tc>
        <w:tc>
          <w:tcPr>
            <w:tcW w:w="1047" w:type="dxa"/>
            <w:hideMark/>
          </w:tcPr>
          <w:p w14:paraId="3AD6C035" w14:textId="26595142"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0.5</w:t>
            </w:r>
          </w:p>
        </w:tc>
        <w:tc>
          <w:tcPr>
            <w:tcW w:w="1097" w:type="dxa"/>
          </w:tcPr>
          <w:p w14:paraId="5B9879B5" w14:textId="4B8F068D"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w:t>
            </w:r>
          </w:p>
        </w:tc>
        <w:tc>
          <w:tcPr>
            <w:tcW w:w="1047" w:type="dxa"/>
            <w:hideMark/>
          </w:tcPr>
          <w:p w14:paraId="03820766" w14:textId="65A844E3"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w:t>
            </w:r>
          </w:p>
        </w:tc>
        <w:tc>
          <w:tcPr>
            <w:tcW w:w="1306" w:type="dxa"/>
          </w:tcPr>
          <w:p w14:paraId="2E628416" w14:textId="0367B78C"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34.03</w:t>
            </w:r>
          </w:p>
        </w:tc>
        <w:tc>
          <w:tcPr>
            <w:tcW w:w="1341" w:type="dxa"/>
            <w:hideMark/>
          </w:tcPr>
          <w:p w14:paraId="14720408" w14:textId="3E0F95C7"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30.95</w:t>
            </w:r>
          </w:p>
        </w:tc>
      </w:tr>
      <w:tr w:rsidR="00CA5D69" w:rsidRPr="00CA5D69" w14:paraId="05627BCC" w14:textId="77777777" w:rsidTr="00D80D14">
        <w:tc>
          <w:tcPr>
            <w:tcW w:w="2132" w:type="dxa"/>
            <w:hideMark/>
          </w:tcPr>
          <w:p w14:paraId="355DB7EE" w14:textId="77777777" w:rsidR="00A85267" w:rsidRPr="00CA5D69" w:rsidRDefault="00A85267" w:rsidP="00A85267">
            <w:pPr>
              <w:spacing w:line="320" w:lineRule="exact"/>
              <w:ind w:right="-108"/>
              <w:rPr>
                <w:rFonts w:ascii="Arial" w:hAnsi="Arial" w:cs="Arial"/>
                <w:sz w:val="18"/>
                <w:szCs w:val="18"/>
              </w:rPr>
            </w:pPr>
            <w:r w:rsidRPr="00CA5D69">
              <w:rPr>
                <w:rFonts w:ascii="Arial" w:hAnsi="Arial" w:cs="Arial"/>
                <w:sz w:val="18"/>
                <w:szCs w:val="18"/>
              </w:rPr>
              <w:t>Euro</w:t>
            </w:r>
          </w:p>
        </w:tc>
        <w:tc>
          <w:tcPr>
            <w:tcW w:w="1097" w:type="dxa"/>
          </w:tcPr>
          <w:p w14:paraId="6765F9E7" w14:textId="76F1BBE5"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1.9</w:t>
            </w:r>
          </w:p>
        </w:tc>
        <w:tc>
          <w:tcPr>
            <w:tcW w:w="1047" w:type="dxa"/>
            <w:hideMark/>
          </w:tcPr>
          <w:p w14:paraId="4E3107F5" w14:textId="613B93B7"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2.1</w:t>
            </w:r>
          </w:p>
        </w:tc>
        <w:tc>
          <w:tcPr>
            <w:tcW w:w="1097" w:type="dxa"/>
          </w:tcPr>
          <w:p w14:paraId="4A0B1134" w14:textId="459EBEA1"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w:t>
            </w:r>
          </w:p>
        </w:tc>
        <w:tc>
          <w:tcPr>
            <w:tcW w:w="1047" w:type="dxa"/>
            <w:hideMark/>
          </w:tcPr>
          <w:p w14:paraId="259FD182" w14:textId="1117B901"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w:t>
            </w:r>
          </w:p>
        </w:tc>
        <w:tc>
          <w:tcPr>
            <w:tcW w:w="1306" w:type="dxa"/>
          </w:tcPr>
          <w:p w14:paraId="7F3524FD" w14:textId="56210D0A"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36.88</w:t>
            </w:r>
          </w:p>
        </w:tc>
        <w:tc>
          <w:tcPr>
            <w:tcW w:w="1341" w:type="dxa"/>
            <w:hideMark/>
          </w:tcPr>
          <w:p w14:paraId="34D90A07" w14:textId="4C8D014E"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33.73</w:t>
            </w:r>
          </w:p>
        </w:tc>
      </w:tr>
      <w:tr w:rsidR="00CA5D69" w:rsidRPr="00CA5D69" w14:paraId="3F306C06" w14:textId="77777777" w:rsidTr="00D80D14">
        <w:tc>
          <w:tcPr>
            <w:tcW w:w="2132" w:type="dxa"/>
            <w:hideMark/>
          </w:tcPr>
          <w:p w14:paraId="2E33FF00" w14:textId="77777777" w:rsidR="00A85267" w:rsidRPr="00CA5D69" w:rsidRDefault="00A85267" w:rsidP="00A85267">
            <w:pPr>
              <w:spacing w:line="320" w:lineRule="exact"/>
              <w:ind w:right="-108"/>
              <w:rPr>
                <w:rFonts w:ascii="Arial" w:hAnsi="Arial" w:cs="Arial"/>
                <w:sz w:val="18"/>
                <w:szCs w:val="18"/>
              </w:rPr>
            </w:pPr>
            <w:r w:rsidRPr="00CA5D69">
              <w:rPr>
                <w:rFonts w:ascii="Arial" w:hAnsi="Arial" w:cs="Arial"/>
                <w:sz w:val="18"/>
                <w:szCs w:val="18"/>
              </w:rPr>
              <w:t>Renminbi</w:t>
            </w:r>
          </w:p>
        </w:tc>
        <w:tc>
          <w:tcPr>
            <w:tcW w:w="1097" w:type="dxa"/>
          </w:tcPr>
          <w:p w14:paraId="1BCA7E31" w14:textId="5877F8EF"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7.7</w:t>
            </w:r>
          </w:p>
        </w:tc>
        <w:tc>
          <w:tcPr>
            <w:tcW w:w="1047" w:type="dxa"/>
            <w:hideMark/>
          </w:tcPr>
          <w:p w14:paraId="4257D373" w14:textId="4468504B"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3.8</w:t>
            </w:r>
          </w:p>
        </w:tc>
        <w:tc>
          <w:tcPr>
            <w:tcW w:w="1097" w:type="dxa"/>
          </w:tcPr>
          <w:p w14:paraId="3E57BEB7" w14:textId="70DD2788"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w:t>
            </w:r>
          </w:p>
        </w:tc>
        <w:tc>
          <w:tcPr>
            <w:tcW w:w="1047" w:type="dxa"/>
            <w:hideMark/>
          </w:tcPr>
          <w:p w14:paraId="473C4773" w14:textId="6663F67D"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w:t>
            </w:r>
          </w:p>
        </w:tc>
        <w:tc>
          <w:tcPr>
            <w:tcW w:w="1306" w:type="dxa"/>
          </w:tcPr>
          <w:p w14:paraId="6E8DDFDD" w14:textId="23F41053"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4.62</w:t>
            </w:r>
          </w:p>
        </w:tc>
        <w:tc>
          <w:tcPr>
            <w:tcW w:w="1341" w:type="dxa"/>
            <w:hideMark/>
          </w:tcPr>
          <w:p w14:paraId="53D2205D" w14:textId="0A6D47B4"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4.31</w:t>
            </w:r>
          </w:p>
        </w:tc>
      </w:tr>
      <w:tr w:rsidR="00CA5D69" w:rsidRPr="00CA5D69" w14:paraId="00EF905E" w14:textId="77777777" w:rsidTr="00D80D14">
        <w:tc>
          <w:tcPr>
            <w:tcW w:w="2132" w:type="dxa"/>
          </w:tcPr>
          <w:p w14:paraId="34B99D65" w14:textId="5B4DB752" w:rsidR="00A85267" w:rsidRPr="00CA5D69" w:rsidRDefault="00A85267" w:rsidP="00A85267">
            <w:pPr>
              <w:spacing w:line="320" w:lineRule="exact"/>
              <w:ind w:right="-108"/>
              <w:rPr>
                <w:rFonts w:ascii="Arial" w:hAnsi="Arial" w:cs="Arial"/>
                <w:sz w:val="18"/>
                <w:szCs w:val="18"/>
              </w:rPr>
            </w:pPr>
            <w:r w:rsidRPr="00CA5D69">
              <w:rPr>
                <w:rFonts w:ascii="Arial" w:hAnsi="Arial" w:cs="Arial"/>
                <w:sz w:val="18"/>
                <w:szCs w:val="18"/>
              </w:rPr>
              <w:t>Taiwan Dollar</w:t>
            </w:r>
          </w:p>
        </w:tc>
        <w:tc>
          <w:tcPr>
            <w:tcW w:w="1097" w:type="dxa"/>
          </w:tcPr>
          <w:p w14:paraId="4FD8047B" w14:textId="1D648A87"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3.7</w:t>
            </w:r>
          </w:p>
        </w:tc>
        <w:tc>
          <w:tcPr>
            <w:tcW w:w="1047" w:type="dxa"/>
          </w:tcPr>
          <w:p w14:paraId="2D30C5E4" w14:textId="1D548EF5"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w:t>
            </w:r>
          </w:p>
        </w:tc>
        <w:tc>
          <w:tcPr>
            <w:tcW w:w="1097" w:type="dxa"/>
          </w:tcPr>
          <w:p w14:paraId="43248230" w14:textId="4FFD056D"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w:t>
            </w:r>
          </w:p>
        </w:tc>
        <w:tc>
          <w:tcPr>
            <w:tcW w:w="1047" w:type="dxa"/>
          </w:tcPr>
          <w:p w14:paraId="6AA3346A" w14:textId="1DC1093C"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w:t>
            </w:r>
          </w:p>
        </w:tc>
        <w:tc>
          <w:tcPr>
            <w:tcW w:w="1306" w:type="dxa"/>
          </w:tcPr>
          <w:p w14:paraId="121EC391" w14:textId="118C0363"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w:t>
            </w:r>
          </w:p>
        </w:tc>
        <w:tc>
          <w:tcPr>
            <w:tcW w:w="1341" w:type="dxa"/>
          </w:tcPr>
          <w:p w14:paraId="41414B39" w14:textId="6FE6FAB3" w:rsidR="00A85267" w:rsidRPr="00CA5D69" w:rsidRDefault="00A85267" w:rsidP="00A85267">
            <w:pPr>
              <w:spacing w:line="320" w:lineRule="exact"/>
              <w:ind w:right="166"/>
              <w:jc w:val="right"/>
              <w:rPr>
                <w:rFonts w:ascii="Arial" w:hAnsi="Arial" w:cs="Arial"/>
                <w:sz w:val="18"/>
                <w:szCs w:val="18"/>
              </w:rPr>
            </w:pPr>
            <w:r w:rsidRPr="00CA5D69">
              <w:rPr>
                <w:rFonts w:ascii="Arial" w:hAnsi="Arial" w:cs="Arial" w:hint="cs"/>
                <w:sz w:val="18"/>
                <w:szCs w:val="18"/>
              </w:rPr>
              <w:t>-</w:t>
            </w:r>
          </w:p>
        </w:tc>
      </w:tr>
    </w:tbl>
    <w:p w14:paraId="3386A01E" w14:textId="77777777" w:rsidR="001815F4" w:rsidRPr="00CA5D69" w:rsidRDefault="00BC5280" w:rsidP="00F25730">
      <w:pPr>
        <w:widowControl/>
        <w:overflowPunct/>
        <w:autoSpaceDE/>
        <w:adjustRightInd/>
        <w:spacing w:before="240" w:after="120" w:line="380" w:lineRule="exact"/>
        <w:ind w:left="547" w:hanging="547"/>
        <w:jc w:val="both"/>
      </w:pPr>
      <w:r w:rsidRPr="00CA5D69">
        <w:tab/>
      </w:r>
    </w:p>
    <w:p w14:paraId="3D0BF450" w14:textId="77777777" w:rsidR="001815F4" w:rsidRPr="00CA5D69" w:rsidRDefault="001815F4">
      <w:pPr>
        <w:widowControl/>
        <w:overflowPunct/>
        <w:autoSpaceDE/>
        <w:autoSpaceDN/>
        <w:adjustRightInd/>
        <w:textAlignment w:val="auto"/>
      </w:pPr>
      <w:r w:rsidRPr="00CA5D69">
        <w:br w:type="page"/>
      </w:r>
    </w:p>
    <w:p w14:paraId="3FACECA9" w14:textId="5BB3FCFC" w:rsidR="00BC5280" w:rsidRPr="00CA5D69" w:rsidRDefault="001815F4" w:rsidP="00F25730">
      <w:pPr>
        <w:widowControl/>
        <w:overflowPunct/>
        <w:autoSpaceDE/>
        <w:adjustRightInd/>
        <w:spacing w:before="240" w:after="120" w:line="380" w:lineRule="exact"/>
        <w:ind w:left="547" w:hanging="547"/>
        <w:jc w:val="both"/>
        <w:rPr>
          <w:rFonts w:ascii="Arial" w:hAnsi="Arial" w:cs="Arial"/>
          <w:sz w:val="22"/>
          <w:szCs w:val="22"/>
        </w:rPr>
      </w:pPr>
      <w:r w:rsidRPr="00CA5D69">
        <w:rPr>
          <w:rFonts w:ascii="Arial" w:hAnsi="Arial" w:cstheme="minorBidi"/>
          <w:sz w:val="22"/>
          <w:szCs w:val="22"/>
          <w:cs/>
        </w:rPr>
        <w:lastRenderedPageBreak/>
        <w:tab/>
      </w:r>
      <w:r w:rsidR="00A85267" w:rsidRPr="00CA5D69">
        <w:rPr>
          <w:rFonts w:ascii="Arial" w:hAnsi="Arial" w:cs="Arial"/>
          <w:sz w:val="22"/>
          <w:szCs w:val="22"/>
        </w:rPr>
        <w:t>Foreign currency f</w:t>
      </w:r>
      <w:r w:rsidR="00BC5280" w:rsidRPr="00CA5D69">
        <w:rPr>
          <w:rFonts w:ascii="Arial" w:hAnsi="Arial" w:cs="Arial"/>
          <w:sz w:val="22"/>
          <w:szCs w:val="22"/>
        </w:rPr>
        <w:t xml:space="preserve">orward contracts outstanding as at 31 December </w:t>
      </w:r>
      <w:r w:rsidR="005A235D" w:rsidRPr="00CA5D69">
        <w:rPr>
          <w:rFonts w:ascii="Arial" w:hAnsi="Arial" w:cs="Arial"/>
          <w:sz w:val="22"/>
          <w:szCs w:val="22"/>
        </w:rPr>
        <w:t xml:space="preserve">2020 and </w:t>
      </w:r>
      <w:r w:rsidR="00BC5280" w:rsidRPr="00CA5D69">
        <w:rPr>
          <w:rFonts w:ascii="Arial" w:hAnsi="Arial" w:cs="Arial"/>
          <w:sz w:val="22"/>
          <w:szCs w:val="22"/>
        </w:rPr>
        <w:t xml:space="preserve">2019 are </w:t>
      </w:r>
      <w:proofErr w:type="spellStart"/>
      <w:r w:rsidR="00AE759C">
        <w:rPr>
          <w:rFonts w:ascii="Arial" w:hAnsi="Arial" w:cs="Arial"/>
          <w:sz w:val="22"/>
          <w:szCs w:val="22"/>
        </w:rPr>
        <w:t>categorised</w:t>
      </w:r>
      <w:proofErr w:type="spellEnd"/>
      <w:r w:rsidR="00BC5280" w:rsidRPr="00CA5D69">
        <w:rPr>
          <w:rFonts w:ascii="Arial" w:hAnsi="Arial" w:cs="Arial"/>
          <w:sz w:val="22"/>
          <w:szCs w:val="22"/>
        </w:rPr>
        <w:t xml:space="preserve"> below.</w:t>
      </w:r>
    </w:p>
    <w:tbl>
      <w:tblPr>
        <w:tblW w:w="9072" w:type="dxa"/>
        <w:tblInd w:w="558" w:type="dxa"/>
        <w:tblLayout w:type="fixed"/>
        <w:tblLook w:val="04A0" w:firstRow="1" w:lastRow="0" w:firstColumn="1" w:lastColumn="0" w:noHBand="0" w:noVBand="1"/>
      </w:tblPr>
      <w:tblGrid>
        <w:gridCol w:w="1332"/>
        <w:gridCol w:w="1533"/>
        <w:gridCol w:w="1350"/>
        <w:gridCol w:w="1350"/>
        <w:gridCol w:w="3507"/>
      </w:tblGrid>
      <w:tr w:rsidR="00CA5D69" w:rsidRPr="00CA5D69" w14:paraId="5D0E5236" w14:textId="77777777" w:rsidTr="006F1130">
        <w:trPr>
          <w:cantSplit/>
        </w:trPr>
        <w:tc>
          <w:tcPr>
            <w:tcW w:w="9072" w:type="dxa"/>
            <w:gridSpan w:val="5"/>
            <w:vAlign w:val="bottom"/>
            <w:hideMark/>
          </w:tcPr>
          <w:p w14:paraId="67FFD7FF" w14:textId="77777777" w:rsidR="00BC5280" w:rsidRPr="00CA5D69" w:rsidRDefault="00BC5280">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Consolidated financial statements</w:t>
            </w:r>
          </w:p>
        </w:tc>
      </w:tr>
      <w:tr w:rsidR="00CA5D69" w:rsidRPr="00CA5D69" w14:paraId="62479B22" w14:textId="77777777" w:rsidTr="006F1130">
        <w:trPr>
          <w:cantSplit/>
        </w:trPr>
        <w:tc>
          <w:tcPr>
            <w:tcW w:w="9072" w:type="dxa"/>
            <w:gridSpan w:val="5"/>
            <w:vAlign w:val="bottom"/>
            <w:hideMark/>
          </w:tcPr>
          <w:p w14:paraId="0974D622" w14:textId="16EC1C15" w:rsidR="00BC5280" w:rsidRPr="00CA5D69" w:rsidRDefault="005A235D">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31 Decembe</w:t>
            </w:r>
            <w:r w:rsidR="00A2404B" w:rsidRPr="00CA5D69">
              <w:rPr>
                <w:rFonts w:ascii="Arial" w:hAnsi="Arial" w:cs="Arial"/>
                <w:sz w:val="16"/>
                <w:szCs w:val="16"/>
              </w:rPr>
              <w:t>r</w:t>
            </w:r>
            <w:r w:rsidR="00BC5280" w:rsidRPr="00CA5D69">
              <w:rPr>
                <w:rFonts w:ascii="Arial" w:hAnsi="Arial" w:cs="Arial"/>
                <w:sz w:val="16"/>
                <w:szCs w:val="16"/>
              </w:rPr>
              <w:t xml:space="preserve"> 2020</w:t>
            </w:r>
          </w:p>
        </w:tc>
      </w:tr>
      <w:tr w:rsidR="00CA5D69" w:rsidRPr="00CA5D69" w14:paraId="24D27704" w14:textId="77777777" w:rsidTr="006F1130">
        <w:trPr>
          <w:cantSplit/>
        </w:trPr>
        <w:tc>
          <w:tcPr>
            <w:tcW w:w="2865" w:type="dxa"/>
            <w:gridSpan w:val="2"/>
            <w:vAlign w:val="bottom"/>
            <w:hideMark/>
          </w:tcPr>
          <w:p w14:paraId="70175DD0" w14:textId="77777777" w:rsidR="00BC5280" w:rsidRPr="00CA5D69" w:rsidRDefault="00BC5280">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4B76D512" w14:textId="77777777" w:rsidR="00BC5280" w:rsidRPr="00CA5D69" w:rsidRDefault="00BC5280">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507" w:type="dxa"/>
            <w:vAlign w:val="bottom"/>
          </w:tcPr>
          <w:p w14:paraId="28D8EB95" w14:textId="77777777" w:rsidR="00BC5280" w:rsidRPr="00CA5D69" w:rsidRDefault="00BC5280">
            <w:pPr>
              <w:tabs>
                <w:tab w:val="left" w:pos="600"/>
                <w:tab w:val="left" w:pos="900"/>
                <w:tab w:val="left" w:pos="1440"/>
              </w:tabs>
              <w:spacing w:line="320" w:lineRule="exact"/>
              <w:jc w:val="center"/>
              <w:rPr>
                <w:rFonts w:ascii="Arial" w:hAnsi="Arial" w:cs="Arial"/>
                <w:sz w:val="16"/>
                <w:szCs w:val="16"/>
              </w:rPr>
            </w:pPr>
          </w:p>
        </w:tc>
      </w:tr>
      <w:tr w:rsidR="00CA5D69" w:rsidRPr="00CA5D69" w14:paraId="434AC919" w14:textId="77777777" w:rsidTr="006F1130">
        <w:trPr>
          <w:cantSplit/>
        </w:trPr>
        <w:tc>
          <w:tcPr>
            <w:tcW w:w="1332" w:type="dxa"/>
            <w:vAlign w:val="bottom"/>
            <w:hideMark/>
          </w:tcPr>
          <w:p w14:paraId="392C9DA9" w14:textId="77777777" w:rsidR="00172A5B" w:rsidRPr="00CA5D69"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buy</w:t>
            </w:r>
          </w:p>
        </w:tc>
        <w:tc>
          <w:tcPr>
            <w:tcW w:w="1533" w:type="dxa"/>
            <w:vAlign w:val="bottom"/>
            <w:hideMark/>
          </w:tcPr>
          <w:p w14:paraId="7FA921A0" w14:textId="77777777" w:rsidR="00172A5B" w:rsidRPr="00CA5D69"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sell</w:t>
            </w:r>
          </w:p>
        </w:tc>
        <w:tc>
          <w:tcPr>
            <w:tcW w:w="1350" w:type="dxa"/>
            <w:vAlign w:val="bottom"/>
            <w:hideMark/>
          </w:tcPr>
          <w:p w14:paraId="167BF109" w14:textId="77777777" w:rsidR="00172A5B" w:rsidRPr="00CA5D69"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buy</w:t>
            </w:r>
          </w:p>
        </w:tc>
        <w:tc>
          <w:tcPr>
            <w:tcW w:w="1350" w:type="dxa"/>
            <w:vAlign w:val="bottom"/>
            <w:hideMark/>
          </w:tcPr>
          <w:p w14:paraId="2BDAAE21" w14:textId="77777777" w:rsidR="00172A5B" w:rsidRPr="00CA5D69"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sell</w:t>
            </w:r>
          </w:p>
        </w:tc>
        <w:tc>
          <w:tcPr>
            <w:tcW w:w="3507" w:type="dxa"/>
            <w:vAlign w:val="bottom"/>
            <w:hideMark/>
          </w:tcPr>
          <w:p w14:paraId="7F56E2E1" w14:textId="77777777" w:rsidR="00172A5B" w:rsidRPr="00CA5D69" w:rsidRDefault="00172A5B" w:rsidP="00172A5B">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Contractual exchange rate</w:t>
            </w:r>
          </w:p>
        </w:tc>
      </w:tr>
      <w:tr w:rsidR="00CA5D69" w:rsidRPr="00CA5D69" w14:paraId="22067381" w14:textId="77777777" w:rsidTr="006F1130">
        <w:trPr>
          <w:cantSplit/>
        </w:trPr>
        <w:tc>
          <w:tcPr>
            <w:tcW w:w="1332" w:type="dxa"/>
            <w:vAlign w:val="bottom"/>
          </w:tcPr>
          <w:p w14:paraId="2711AB8F" w14:textId="77777777" w:rsidR="00172A5B" w:rsidRPr="00CA5D69" w:rsidRDefault="00172A5B" w:rsidP="00172A5B">
            <w:pPr>
              <w:tabs>
                <w:tab w:val="left" w:pos="600"/>
                <w:tab w:val="left" w:pos="900"/>
                <w:tab w:val="left" w:pos="1440"/>
              </w:tabs>
              <w:spacing w:line="320" w:lineRule="exact"/>
              <w:ind w:right="-18"/>
              <w:jc w:val="center"/>
              <w:rPr>
                <w:rFonts w:ascii="Arial" w:hAnsi="Arial" w:cs="Arial"/>
                <w:sz w:val="16"/>
                <w:szCs w:val="16"/>
                <w:u w:val="single"/>
              </w:rPr>
            </w:pPr>
          </w:p>
        </w:tc>
        <w:tc>
          <w:tcPr>
            <w:tcW w:w="1533" w:type="dxa"/>
            <w:vAlign w:val="bottom"/>
          </w:tcPr>
          <w:p w14:paraId="6BEF60DE" w14:textId="77777777" w:rsidR="00172A5B" w:rsidRPr="00CA5D69" w:rsidRDefault="00172A5B" w:rsidP="00172A5B">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hideMark/>
          </w:tcPr>
          <w:p w14:paraId="59640F45" w14:textId="77777777" w:rsidR="00172A5B" w:rsidRPr="00CA5D69" w:rsidRDefault="00172A5B" w:rsidP="00172A5B">
            <w:pP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6EAAB62F" w14:textId="77777777" w:rsidR="00172A5B" w:rsidRPr="00CA5D69" w:rsidRDefault="00172A5B" w:rsidP="00172A5B">
            <w:pP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(Million)</w:t>
            </w:r>
          </w:p>
        </w:tc>
        <w:tc>
          <w:tcPr>
            <w:tcW w:w="3507" w:type="dxa"/>
            <w:vAlign w:val="bottom"/>
          </w:tcPr>
          <w:p w14:paraId="261C2D66" w14:textId="77777777" w:rsidR="00172A5B" w:rsidRPr="00CA5D69" w:rsidRDefault="00172A5B" w:rsidP="00172A5B">
            <w:pPr>
              <w:tabs>
                <w:tab w:val="left" w:pos="600"/>
                <w:tab w:val="left" w:pos="900"/>
                <w:tab w:val="left" w:pos="1440"/>
              </w:tabs>
              <w:spacing w:line="320" w:lineRule="exact"/>
              <w:jc w:val="center"/>
              <w:rPr>
                <w:rFonts w:ascii="Arial" w:hAnsi="Arial" w:cs="Arial"/>
                <w:sz w:val="16"/>
                <w:szCs w:val="16"/>
              </w:rPr>
            </w:pPr>
          </w:p>
        </w:tc>
      </w:tr>
      <w:tr w:rsidR="00CA5D69" w:rsidRPr="00CA5D69" w14:paraId="490B1C99" w14:textId="77777777" w:rsidTr="006F1130">
        <w:trPr>
          <w:cantSplit/>
        </w:trPr>
        <w:tc>
          <w:tcPr>
            <w:tcW w:w="1332" w:type="dxa"/>
            <w:vAlign w:val="bottom"/>
            <w:hideMark/>
          </w:tcPr>
          <w:p w14:paraId="6C89E058" w14:textId="77777777" w:rsidR="00A07989" w:rsidRPr="00CA5D69" w:rsidRDefault="00A07989" w:rsidP="00A07989">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007090ED" w14:textId="77777777" w:rsidR="00A07989" w:rsidRPr="00CA5D69" w:rsidRDefault="00A07989" w:rsidP="00A07989">
            <w:pPr>
              <w:pStyle w:val="Heading6"/>
              <w:spacing w:line="320" w:lineRule="exact"/>
              <w:ind w:left="72" w:right="-198" w:hanging="72"/>
              <w:jc w:val="left"/>
              <w:rPr>
                <w:rFonts w:ascii="Arial" w:hAnsi="Arial" w:cs="Arial"/>
                <w:b w:val="0"/>
                <w:bCs w:val="0"/>
                <w:color w:val="auto"/>
                <w:sz w:val="16"/>
                <w:szCs w:val="16"/>
                <w:cs/>
              </w:rPr>
            </w:pPr>
            <w:r w:rsidRPr="00CA5D69">
              <w:rPr>
                <w:rFonts w:ascii="Arial" w:hAnsi="Arial" w:cs="Arial"/>
                <w:b w:val="0"/>
                <w:bCs w:val="0"/>
                <w:color w:val="auto"/>
                <w:sz w:val="16"/>
                <w:szCs w:val="16"/>
              </w:rPr>
              <w:t>US Dollar</w:t>
            </w:r>
          </w:p>
        </w:tc>
        <w:tc>
          <w:tcPr>
            <w:tcW w:w="1350" w:type="dxa"/>
            <w:vAlign w:val="bottom"/>
          </w:tcPr>
          <w:p w14:paraId="7974786F" w14:textId="73EA979D" w:rsidR="00A07989" w:rsidRPr="00CA5D69" w:rsidRDefault="00A85267" w:rsidP="00A07989">
            <w:pPr>
              <w:spacing w:line="320" w:lineRule="exact"/>
              <w:ind w:right="230"/>
              <w:jc w:val="right"/>
              <w:rPr>
                <w:rFonts w:ascii="Arial" w:hAnsi="Arial" w:cs="Arial"/>
                <w:sz w:val="16"/>
                <w:szCs w:val="16"/>
              </w:rPr>
            </w:pPr>
            <w:r w:rsidRPr="00CA5D69">
              <w:rPr>
                <w:rFonts w:ascii="Arial" w:hAnsi="Arial" w:cs="Arial"/>
                <w:sz w:val="16"/>
                <w:szCs w:val="16"/>
              </w:rPr>
              <w:t>892.6</w:t>
            </w:r>
          </w:p>
        </w:tc>
        <w:tc>
          <w:tcPr>
            <w:tcW w:w="1350" w:type="dxa"/>
            <w:vAlign w:val="bottom"/>
          </w:tcPr>
          <w:p w14:paraId="043D3E34" w14:textId="617345A8" w:rsidR="00A07989" w:rsidRPr="00CA5D69" w:rsidRDefault="00A85267" w:rsidP="00A07989">
            <w:pPr>
              <w:spacing w:line="320" w:lineRule="exact"/>
              <w:ind w:right="230"/>
              <w:jc w:val="right"/>
              <w:rPr>
                <w:rFonts w:ascii="Arial" w:hAnsi="Arial" w:cs="Arial"/>
                <w:sz w:val="16"/>
                <w:szCs w:val="16"/>
              </w:rPr>
            </w:pPr>
            <w:r w:rsidRPr="00CA5D69">
              <w:rPr>
                <w:rFonts w:ascii="Arial" w:hAnsi="Arial" w:cs="Arial"/>
                <w:sz w:val="16"/>
                <w:szCs w:val="16"/>
              </w:rPr>
              <w:t>28.9</w:t>
            </w:r>
          </w:p>
        </w:tc>
        <w:tc>
          <w:tcPr>
            <w:tcW w:w="3507" w:type="dxa"/>
            <w:vAlign w:val="bottom"/>
            <w:hideMark/>
          </w:tcPr>
          <w:p w14:paraId="3C8803EB" w14:textId="132D2C6D" w:rsidR="00A07989" w:rsidRPr="00CA5D69" w:rsidRDefault="00A85267" w:rsidP="00A07989">
            <w:pPr>
              <w:spacing w:line="320" w:lineRule="exact"/>
              <w:ind w:right="72"/>
              <w:rPr>
                <w:rFonts w:ascii="Arial" w:hAnsi="Arial" w:cs="Arial"/>
                <w:sz w:val="16"/>
                <w:szCs w:val="16"/>
              </w:rPr>
            </w:pPr>
            <w:r w:rsidRPr="00CA5D69">
              <w:rPr>
                <w:rFonts w:ascii="Arial" w:hAnsi="Arial" w:cs="Arial"/>
                <w:sz w:val="16"/>
                <w:szCs w:val="16"/>
              </w:rPr>
              <w:t>30.05 - 32.77</w:t>
            </w:r>
            <w:r w:rsidR="00A07989" w:rsidRPr="00CA5D69">
              <w:rPr>
                <w:rFonts w:ascii="Arial" w:hAnsi="Arial" w:cs="Arial"/>
                <w:sz w:val="16"/>
                <w:szCs w:val="16"/>
              </w:rPr>
              <w:t xml:space="preserve"> Baht per 1 US Dollar</w:t>
            </w:r>
          </w:p>
        </w:tc>
      </w:tr>
      <w:tr w:rsidR="00CA5D69" w:rsidRPr="00CA5D69" w14:paraId="45137DA7" w14:textId="77777777" w:rsidTr="006F1130">
        <w:trPr>
          <w:cantSplit/>
        </w:trPr>
        <w:tc>
          <w:tcPr>
            <w:tcW w:w="1332" w:type="dxa"/>
            <w:hideMark/>
          </w:tcPr>
          <w:p w14:paraId="4A54E556" w14:textId="77777777" w:rsidR="00A07989" w:rsidRPr="00CA5D69" w:rsidRDefault="00A07989" w:rsidP="00A07989">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hideMark/>
          </w:tcPr>
          <w:p w14:paraId="35EEE038" w14:textId="77777777" w:rsidR="00A07989" w:rsidRPr="00CA5D69" w:rsidRDefault="00A07989" w:rsidP="00A07989">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Hong Kong Dollar</w:t>
            </w:r>
          </w:p>
        </w:tc>
        <w:tc>
          <w:tcPr>
            <w:tcW w:w="1350" w:type="dxa"/>
            <w:vAlign w:val="bottom"/>
          </w:tcPr>
          <w:p w14:paraId="281CA53A" w14:textId="2E2D31EE" w:rsidR="00A07989" w:rsidRPr="00CA5D69" w:rsidRDefault="00A85267" w:rsidP="00A07989">
            <w:pPr>
              <w:spacing w:line="320" w:lineRule="exact"/>
              <w:ind w:right="230"/>
              <w:jc w:val="right"/>
              <w:rPr>
                <w:rFonts w:ascii="Arial" w:hAnsi="Arial" w:cs="Arial"/>
                <w:sz w:val="16"/>
                <w:szCs w:val="16"/>
              </w:rPr>
            </w:pPr>
            <w:r w:rsidRPr="00CA5D69">
              <w:rPr>
                <w:rFonts w:ascii="Arial" w:hAnsi="Arial" w:cs="Arial"/>
                <w:sz w:val="16"/>
                <w:szCs w:val="16"/>
              </w:rPr>
              <w:t>273.0</w:t>
            </w:r>
          </w:p>
        </w:tc>
        <w:tc>
          <w:tcPr>
            <w:tcW w:w="1350" w:type="dxa"/>
            <w:vAlign w:val="bottom"/>
          </w:tcPr>
          <w:p w14:paraId="6DFB7696" w14:textId="04CC56DE" w:rsidR="00A07989" w:rsidRPr="00CA5D69" w:rsidRDefault="00A85267" w:rsidP="00A07989">
            <w:pPr>
              <w:spacing w:line="320" w:lineRule="exact"/>
              <w:ind w:right="230"/>
              <w:jc w:val="right"/>
              <w:rPr>
                <w:rFonts w:ascii="Arial" w:hAnsi="Arial" w:cs="Arial"/>
                <w:sz w:val="16"/>
                <w:szCs w:val="16"/>
              </w:rPr>
            </w:pPr>
            <w:r w:rsidRPr="00CA5D69">
              <w:rPr>
                <w:rFonts w:ascii="Arial" w:hAnsi="Arial" w:cs="Arial"/>
                <w:sz w:val="16"/>
                <w:szCs w:val="16"/>
              </w:rPr>
              <w:t>69.1</w:t>
            </w:r>
          </w:p>
        </w:tc>
        <w:tc>
          <w:tcPr>
            <w:tcW w:w="3507" w:type="dxa"/>
            <w:vAlign w:val="bottom"/>
            <w:hideMark/>
          </w:tcPr>
          <w:p w14:paraId="6301547F" w14:textId="7648B227" w:rsidR="00A07989" w:rsidRPr="00CA5D69" w:rsidRDefault="00A85267" w:rsidP="00A07989">
            <w:pPr>
              <w:spacing w:line="320" w:lineRule="exact"/>
              <w:ind w:right="-108"/>
              <w:rPr>
                <w:rFonts w:ascii="Arial" w:hAnsi="Arial" w:cs="Arial"/>
                <w:sz w:val="16"/>
                <w:szCs w:val="16"/>
              </w:rPr>
            </w:pPr>
            <w:r w:rsidRPr="00CA5D69">
              <w:rPr>
                <w:rFonts w:ascii="Arial" w:hAnsi="Arial" w:cs="Arial"/>
                <w:sz w:val="16"/>
                <w:szCs w:val="16"/>
              </w:rPr>
              <w:t>3.89 - 4.03</w:t>
            </w:r>
            <w:r w:rsidR="00A07989" w:rsidRPr="00CA5D69">
              <w:rPr>
                <w:rFonts w:ascii="Arial" w:hAnsi="Arial" w:cs="Arial"/>
                <w:sz w:val="16"/>
                <w:szCs w:val="16"/>
              </w:rPr>
              <w:t xml:space="preserve"> Baht per 1 Hong Kong Dollar</w:t>
            </w:r>
          </w:p>
        </w:tc>
      </w:tr>
      <w:tr w:rsidR="00CA5D69" w:rsidRPr="00CA5D69" w14:paraId="4E124E78" w14:textId="77777777" w:rsidTr="006F1130">
        <w:trPr>
          <w:cantSplit/>
        </w:trPr>
        <w:tc>
          <w:tcPr>
            <w:tcW w:w="1332" w:type="dxa"/>
            <w:hideMark/>
          </w:tcPr>
          <w:p w14:paraId="17C850A1" w14:textId="77777777" w:rsidR="00A07989" w:rsidRPr="00CA5D69" w:rsidRDefault="00A07989" w:rsidP="00A07989">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hideMark/>
          </w:tcPr>
          <w:p w14:paraId="7AC9E59C" w14:textId="77777777" w:rsidR="00A07989" w:rsidRPr="00CA5D69" w:rsidRDefault="00A07989" w:rsidP="00A07989">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2E7A898F" w14:textId="64D54228" w:rsidR="00A07989" w:rsidRPr="00CA5D69" w:rsidRDefault="00A85267" w:rsidP="00A07989">
            <w:pPr>
              <w:spacing w:line="320" w:lineRule="exact"/>
              <w:ind w:right="230"/>
              <w:jc w:val="right"/>
              <w:rPr>
                <w:rFonts w:ascii="Arial" w:hAnsi="Arial" w:cs="Arial"/>
                <w:sz w:val="16"/>
                <w:szCs w:val="16"/>
                <w:cs/>
              </w:rPr>
            </w:pPr>
            <w:r w:rsidRPr="00CA5D69">
              <w:rPr>
                <w:rFonts w:ascii="Arial" w:hAnsi="Arial" w:cs="Arial"/>
                <w:sz w:val="16"/>
                <w:szCs w:val="16"/>
              </w:rPr>
              <w:t>24.2</w:t>
            </w:r>
          </w:p>
        </w:tc>
        <w:tc>
          <w:tcPr>
            <w:tcW w:w="1350" w:type="dxa"/>
            <w:vAlign w:val="bottom"/>
          </w:tcPr>
          <w:p w14:paraId="2DFBFE67" w14:textId="4A32143A" w:rsidR="00A07989" w:rsidRPr="00CA5D69" w:rsidRDefault="00A85267" w:rsidP="00A07989">
            <w:pPr>
              <w:spacing w:line="320" w:lineRule="exact"/>
              <w:ind w:right="230"/>
              <w:jc w:val="right"/>
              <w:rPr>
                <w:rFonts w:ascii="Arial" w:hAnsi="Arial" w:cs="Arial"/>
                <w:sz w:val="16"/>
                <w:szCs w:val="16"/>
              </w:rPr>
            </w:pPr>
            <w:r w:rsidRPr="00CA5D69">
              <w:rPr>
                <w:rFonts w:ascii="Arial" w:hAnsi="Arial" w:cs="Arial"/>
                <w:sz w:val="16"/>
                <w:szCs w:val="16"/>
              </w:rPr>
              <w:t>0.7</w:t>
            </w:r>
          </w:p>
        </w:tc>
        <w:tc>
          <w:tcPr>
            <w:tcW w:w="3507" w:type="dxa"/>
            <w:vAlign w:val="bottom"/>
            <w:hideMark/>
          </w:tcPr>
          <w:p w14:paraId="375B8BE3" w14:textId="4776EDF0" w:rsidR="00A07989" w:rsidRPr="00CA5D69" w:rsidRDefault="00A85267" w:rsidP="00A07989">
            <w:pPr>
              <w:spacing w:line="320" w:lineRule="exact"/>
              <w:ind w:right="72"/>
              <w:rPr>
                <w:rFonts w:ascii="Arial" w:hAnsi="Arial" w:cs="Arial"/>
                <w:sz w:val="16"/>
                <w:szCs w:val="16"/>
              </w:rPr>
            </w:pPr>
            <w:r w:rsidRPr="00CA5D69">
              <w:rPr>
                <w:rFonts w:ascii="Arial" w:hAnsi="Arial" w:cs="Arial"/>
                <w:sz w:val="16"/>
                <w:szCs w:val="16"/>
              </w:rPr>
              <w:t>34.90 - 37.02</w:t>
            </w:r>
            <w:r w:rsidR="00A07989" w:rsidRPr="00CA5D69">
              <w:rPr>
                <w:rFonts w:ascii="Arial" w:hAnsi="Arial" w:cs="Arial"/>
                <w:sz w:val="16"/>
                <w:szCs w:val="16"/>
              </w:rPr>
              <w:t xml:space="preserve"> Baht per 1 Euro</w:t>
            </w:r>
          </w:p>
        </w:tc>
      </w:tr>
      <w:tr w:rsidR="00CA5D69" w:rsidRPr="00CA5D69" w14:paraId="26E6E648" w14:textId="77777777" w:rsidTr="006F1130">
        <w:trPr>
          <w:cantSplit/>
        </w:trPr>
        <w:tc>
          <w:tcPr>
            <w:tcW w:w="1332" w:type="dxa"/>
            <w:hideMark/>
          </w:tcPr>
          <w:p w14:paraId="2F59249E" w14:textId="77777777" w:rsidR="00A07989" w:rsidRPr="00CA5D69" w:rsidRDefault="00A07989" w:rsidP="00A07989">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09DE7EC5" w14:textId="77777777" w:rsidR="00A07989" w:rsidRPr="00CA5D69" w:rsidRDefault="00A07989" w:rsidP="00A07989">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Japanese Yen</w:t>
            </w:r>
          </w:p>
        </w:tc>
        <w:tc>
          <w:tcPr>
            <w:tcW w:w="1350" w:type="dxa"/>
            <w:vAlign w:val="bottom"/>
          </w:tcPr>
          <w:p w14:paraId="37B1F5FA" w14:textId="4085DC3C" w:rsidR="00A07989" w:rsidRPr="00CA5D69" w:rsidRDefault="00A85267" w:rsidP="00A07989">
            <w:pPr>
              <w:spacing w:line="320" w:lineRule="exact"/>
              <w:ind w:right="230"/>
              <w:jc w:val="right"/>
              <w:rPr>
                <w:rFonts w:ascii="Arial" w:hAnsi="Arial" w:cs="Arial"/>
                <w:sz w:val="16"/>
                <w:szCs w:val="16"/>
              </w:rPr>
            </w:pPr>
            <w:r w:rsidRPr="00CA5D69">
              <w:rPr>
                <w:rFonts w:ascii="Arial" w:hAnsi="Arial" w:cs="Arial"/>
                <w:sz w:val="16"/>
                <w:szCs w:val="16"/>
              </w:rPr>
              <w:t>35.0</w:t>
            </w:r>
          </w:p>
        </w:tc>
        <w:tc>
          <w:tcPr>
            <w:tcW w:w="1350" w:type="dxa"/>
            <w:vAlign w:val="bottom"/>
          </w:tcPr>
          <w:p w14:paraId="41364A51" w14:textId="2E88ABBB" w:rsidR="00A07989" w:rsidRPr="00CA5D69" w:rsidRDefault="00A85267" w:rsidP="00A07989">
            <w:pPr>
              <w:spacing w:line="320" w:lineRule="exact"/>
              <w:ind w:right="230"/>
              <w:jc w:val="right"/>
              <w:rPr>
                <w:rFonts w:ascii="Arial" w:hAnsi="Arial" w:cs="Arial"/>
                <w:sz w:val="16"/>
                <w:szCs w:val="16"/>
              </w:rPr>
            </w:pPr>
            <w:r w:rsidRPr="00CA5D69">
              <w:rPr>
                <w:rFonts w:ascii="Arial" w:hAnsi="Arial" w:cs="Arial"/>
                <w:sz w:val="16"/>
                <w:szCs w:val="16"/>
              </w:rPr>
              <w:t>120.0</w:t>
            </w:r>
          </w:p>
        </w:tc>
        <w:tc>
          <w:tcPr>
            <w:tcW w:w="3507" w:type="dxa"/>
            <w:vAlign w:val="bottom"/>
            <w:hideMark/>
          </w:tcPr>
          <w:p w14:paraId="5ACDDEBD" w14:textId="7447934E" w:rsidR="00A07989" w:rsidRPr="00CA5D69" w:rsidRDefault="00A07989" w:rsidP="00A07989">
            <w:pPr>
              <w:spacing w:line="320" w:lineRule="exact"/>
              <w:ind w:right="72"/>
              <w:rPr>
                <w:rFonts w:ascii="Arial" w:hAnsi="Arial" w:cs="Arial"/>
                <w:sz w:val="16"/>
                <w:szCs w:val="16"/>
              </w:rPr>
            </w:pPr>
            <w:r w:rsidRPr="00CA5D69">
              <w:rPr>
                <w:rFonts w:ascii="Arial" w:hAnsi="Arial" w:cs="Arial"/>
                <w:sz w:val="16"/>
                <w:szCs w:val="16"/>
              </w:rPr>
              <w:t>0.29 Baht per 1 Japanese Yen</w:t>
            </w:r>
          </w:p>
        </w:tc>
      </w:tr>
      <w:tr w:rsidR="00CA5D69" w:rsidRPr="00CA5D69" w14:paraId="0BBCBBF6" w14:textId="77777777" w:rsidTr="006F1130">
        <w:trPr>
          <w:cantSplit/>
        </w:trPr>
        <w:tc>
          <w:tcPr>
            <w:tcW w:w="1332" w:type="dxa"/>
            <w:hideMark/>
          </w:tcPr>
          <w:p w14:paraId="031D2809" w14:textId="77777777" w:rsidR="00A07989" w:rsidRPr="00CA5D69" w:rsidRDefault="00A07989" w:rsidP="00A07989">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10958683" w14:textId="77777777" w:rsidR="00A07989" w:rsidRPr="00CA5D69" w:rsidRDefault="00A07989" w:rsidP="00A07989">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Pound Sterling</w:t>
            </w:r>
          </w:p>
        </w:tc>
        <w:tc>
          <w:tcPr>
            <w:tcW w:w="1350" w:type="dxa"/>
            <w:vAlign w:val="bottom"/>
          </w:tcPr>
          <w:p w14:paraId="53560DA2" w14:textId="75EE309E" w:rsidR="00A07989" w:rsidRPr="00CA5D69" w:rsidRDefault="00A85267" w:rsidP="00A07989">
            <w:pPr>
              <w:spacing w:line="320" w:lineRule="exact"/>
              <w:ind w:right="230"/>
              <w:jc w:val="right"/>
              <w:rPr>
                <w:rFonts w:ascii="Arial" w:hAnsi="Arial" w:cs="Arial"/>
                <w:sz w:val="16"/>
                <w:szCs w:val="16"/>
              </w:rPr>
            </w:pPr>
            <w:r w:rsidRPr="00CA5D69">
              <w:rPr>
                <w:rFonts w:ascii="Arial" w:hAnsi="Arial" w:cs="Arial"/>
                <w:sz w:val="16"/>
                <w:szCs w:val="16"/>
              </w:rPr>
              <w:t>8.6</w:t>
            </w:r>
          </w:p>
        </w:tc>
        <w:tc>
          <w:tcPr>
            <w:tcW w:w="1350" w:type="dxa"/>
            <w:vAlign w:val="bottom"/>
          </w:tcPr>
          <w:p w14:paraId="2755D99E" w14:textId="7BC1B518" w:rsidR="00A07989" w:rsidRPr="00CA5D69" w:rsidRDefault="00A85267" w:rsidP="00A07989">
            <w:pPr>
              <w:spacing w:line="320" w:lineRule="exact"/>
              <w:ind w:right="230"/>
              <w:jc w:val="right"/>
              <w:rPr>
                <w:rFonts w:ascii="Arial" w:hAnsi="Arial" w:cs="Arial"/>
                <w:sz w:val="16"/>
                <w:szCs w:val="16"/>
              </w:rPr>
            </w:pPr>
            <w:r w:rsidRPr="00CA5D69">
              <w:rPr>
                <w:rFonts w:ascii="Arial" w:hAnsi="Arial" w:cs="Arial"/>
                <w:sz w:val="16"/>
                <w:szCs w:val="16"/>
              </w:rPr>
              <w:t>0.2</w:t>
            </w:r>
          </w:p>
        </w:tc>
        <w:tc>
          <w:tcPr>
            <w:tcW w:w="3507" w:type="dxa"/>
            <w:vAlign w:val="bottom"/>
            <w:hideMark/>
          </w:tcPr>
          <w:p w14:paraId="238A4D1B" w14:textId="16129A2C" w:rsidR="00A07989" w:rsidRPr="00CA5D69" w:rsidRDefault="00A85267" w:rsidP="00A07989">
            <w:pPr>
              <w:spacing w:line="320" w:lineRule="exact"/>
              <w:ind w:right="72"/>
              <w:rPr>
                <w:rFonts w:ascii="Arial" w:hAnsi="Arial" w:cs="Arial"/>
                <w:sz w:val="16"/>
                <w:szCs w:val="16"/>
              </w:rPr>
            </w:pPr>
            <w:r w:rsidRPr="00CA5D69">
              <w:rPr>
                <w:rFonts w:ascii="Arial" w:hAnsi="Arial" w:cs="Arial"/>
                <w:sz w:val="16"/>
                <w:szCs w:val="16"/>
              </w:rPr>
              <w:t>40.37 - 40.81</w:t>
            </w:r>
            <w:r w:rsidR="00A07989" w:rsidRPr="00CA5D69">
              <w:rPr>
                <w:rFonts w:ascii="Arial" w:hAnsi="Arial" w:cs="Arial"/>
                <w:sz w:val="16"/>
                <w:szCs w:val="16"/>
              </w:rPr>
              <w:t xml:space="preserve"> Baht per 1 Pound Sterling</w:t>
            </w:r>
          </w:p>
        </w:tc>
      </w:tr>
      <w:tr w:rsidR="00CA5D69" w:rsidRPr="00CA5D69" w14:paraId="1DDF6238" w14:textId="77777777" w:rsidTr="006F1130">
        <w:trPr>
          <w:cantSplit/>
        </w:trPr>
        <w:tc>
          <w:tcPr>
            <w:tcW w:w="1332" w:type="dxa"/>
          </w:tcPr>
          <w:p w14:paraId="2E172BD1" w14:textId="33392F67" w:rsidR="00A07989" w:rsidRPr="00CA5D69" w:rsidRDefault="00A07989" w:rsidP="00A07989">
            <w:pPr>
              <w:pStyle w:val="Heading6"/>
              <w:spacing w:line="320" w:lineRule="exact"/>
              <w:ind w:left="72" w:right="-198" w:hanging="72"/>
              <w:jc w:val="left"/>
              <w:rPr>
                <w:rFonts w:ascii="Arial" w:hAnsi="Arial" w:cs="Arial"/>
                <w:b w:val="0"/>
                <w:bCs w:val="0"/>
                <w:color w:val="auto"/>
                <w:sz w:val="16"/>
                <w:szCs w:val="16"/>
                <w:lang w:val="en-US"/>
              </w:rPr>
            </w:pPr>
            <w:r w:rsidRPr="00CA5D69">
              <w:rPr>
                <w:rFonts w:ascii="Arial" w:hAnsi="Arial" w:cs="Arial"/>
                <w:b w:val="0"/>
                <w:bCs w:val="0"/>
                <w:color w:val="auto"/>
                <w:sz w:val="16"/>
                <w:szCs w:val="16"/>
                <w:lang w:val="en-US"/>
              </w:rPr>
              <w:t>US Dollar</w:t>
            </w:r>
          </w:p>
        </w:tc>
        <w:tc>
          <w:tcPr>
            <w:tcW w:w="1533" w:type="dxa"/>
            <w:vAlign w:val="bottom"/>
          </w:tcPr>
          <w:p w14:paraId="49F8B350" w14:textId="53FBAF24" w:rsidR="00A07989" w:rsidRPr="00CA5D69" w:rsidRDefault="00A07989" w:rsidP="00A07989">
            <w:pPr>
              <w:pStyle w:val="Heading6"/>
              <w:spacing w:line="320" w:lineRule="exact"/>
              <w:ind w:left="72" w:right="-198" w:hanging="72"/>
              <w:jc w:val="left"/>
              <w:rPr>
                <w:rFonts w:ascii="Arial" w:hAnsi="Arial" w:cs="Arial"/>
                <w:b w:val="0"/>
                <w:bCs w:val="0"/>
                <w:color w:val="auto"/>
                <w:sz w:val="16"/>
                <w:szCs w:val="16"/>
                <w:lang w:val="en-US"/>
              </w:rPr>
            </w:pPr>
            <w:r w:rsidRPr="00CA5D69">
              <w:rPr>
                <w:rFonts w:ascii="Arial" w:hAnsi="Arial" w:cs="Arial"/>
                <w:b w:val="0"/>
                <w:bCs w:val="0"/>
                <w:color w:val="auto"/>
                <w:sz w:val="16"/>
                <w:szCs w:val="16"/>
                <w:lang w:val="en-US"/>
              </w:rPr>
              <w:t>Baht</w:t>
            </w:r>
          </w:p>
        </w:tc>
        <w:tc>
          <w:tcPr>
            <w:tcW w:w="1350" w:type="dxa"/>
            <w:vAlign w:val="bottom"/>
          </w:tcPr>
          <w:p w14:paraId="6503DB5A" w14:textId="66C72030" w:rsidR="00A07989" w:rsidRPr="00CA5D69" w:rsidRDefault="00A85267" w:rsidP="00A07989">
            <w:pPr>
              <w:spacing w:line="320" w:lineRule="exact"/>
              <w:ind w:right="230"/>
              <w:jc w:val="right"/>
              <w:rPr>
                <w:rFonts w:ascii="Arial" w:hAnsi="Arial" w:cs="Arial"/>
                <w:sz w:val="16"/>
                <w:szCs w:val="16"/>
              </w:rPr>
            </w:pPr>
            <w:r w:rsidRPr="00CA5D69">
              <w:rPr>
                <w:rFonts w:ascii="Arial" w:hAnsi="Arial" w:cs="Arial"/>
                <w:sz w:val="16"/>
                <w:szCs w:val="16"/>
              </w:rPr>
              <w:t>0.5</w:t>
            </w:r>
          </w:p>
        </w:tc>
        <w:tc>
          <w:tcPr>
            <w:tcW w:w="1350" w:type="dxa"/>
            <w:vAlign w:val="bottom"/>
          </w:tcPr>
          <w:p w14:paraId="6002FCFC" w14:textId="70CE3E0C" w:rsidR="00A07989" w:rsidRPr="00CA5D69" w:rsidRDefault="00A85267" w:rsidP="00A07989">
            <w:pPr>
              <w:spacing w:line="320" w:lineRule="exact"/>
              <w:ind w:right="230"/>
              <w:jc w:val="right"/>
              <w:rPr>
                <w:rFonts w:ascii="Arial" w:hAnsi="Arial" w:cs="Arial"/>
                <w:sz w:val="16"/>
                <w:szCs w:val="16"/>
              </w:rPr>
            </w:pPr>
            <w:r w:rsidRPr="00CA5D69">
              <w:rPr>
                <w:rFonts w:ascii="Arial" w:hAnsi="Arial" w:cs="Arial"/>
                <w:sz w:val="16"/>
                <w:szCs w:val="16"/>
              </w:rPr>
              <w:t>16.0</w:t>
            </w:r>
          </w:p>
        </w:tc>
        <w:tc>
          <w:tcPr>
            <w:tcW w:w="3507" w:type="dxa"/>
            <w:vAlign w:val="bottom"/>
          </w:tcPr>
          <w:p w14:paraId="6DB041F6" w14:textId="0F877B64" w:rsidR="00A07989" w:rsidRPr="00CA5D69" w:rsidRDefault="00A85267" w:rsidP="00A07989">
            <w:pPr>
              <w:spacing w:line="320" w:lineRule="exact"/>
              <w:ind w:right="72"/>
              <w:rPr>
                <w:rFonts w:ascii="Arial" w:hAnsi="Arial" w:cs="Arial"/>
                <w:sz w:val="16"/>
                <w:szCs w:val="16"/>
              </w:rPr>
            </w:pPr>
            <w:r w:rsidRPr="00CA5D69">
              <w:rPr>
                <w:rFonts w:ascii="Arial" w:hAnsi="Arial" w:cs="Arial"/>
                <w:sz w:val="16"/>
                <w:szCs w:val="16"/>
              </w:rPr>
              <w:t>0.03</w:t>
            </w:r>
            <w:r w:rsidR="00A07989" w:rsidRPr="00CA5D69">
              <w:rPr>
                <w:rFonts w:ascii="Arial" w:hAnsi="Arial" w:cs="Arial"/>
                <w:sz w:val="16"/>
                <w:szCs w:val="16"/>
              </w:rPr>
              <w:t xml:space="preserve"> US Dollar per 1 Baht</w:t>
            </w:r>
          </w:p>
        </w:tc>
      </w:tr>
    </w:tbl>
    <w:p w14:paraId="628373DA" w14:textId="0A74B23D" w:rsidR="00D80D14" w:rsidRPr="00CA5D69" w:rsidRDefault="00BC5280" w:rsidP="00D80D14">
      <w:pPr>
        <w:widowControl/>
        <w:overflowPunct/>
        <w:autoSpaceDE/>
        <w:adjustRightInd/>
        <w:spacing w:before="240" w:after="120" w:line="380" w:lineRule="exact"/>
        <w:ind w:left="547" w:hanging="547"/>
        <w:jc w:val="both"/>
        <w:rPr>
          <w:rFonts w:ascii="Arial" w:hAnsi="Arial" w:cs="Arial"/>
          <w:sz w:val="22"/>
          <w:szCs w:val="22"/>
        </w:rPr>
      </w:pPr>
      <w:r w:rsidRPr="00CA5D69">
        <w:rPr>
          <w:rFonts w:ascii="Arial" w:hAnsi="Arial" w:cs="Arial"/>
          <w:sz w:val="22"/>
          <w:szCs w:val="22"/>
        </w:rPr>
        <w:tab/>
        <w:t xml:space="preserve">As at </w:t>
      </w:r>
      <w:r w:rsidR="005A235D" w:rsidRPr="00CA5D69">
        <w:rPr>
          <w:rFonts w:ascii="Arial" w:hAnsi="Arial" w:cs="Arial"/>
          <w:sz w:val="22"/>
          <w:szCs w:val="22"/>
        </w:rPr>
        <w:t>31 December</w:t>
      </w:r>
      <w:r w:rsidRPr="00CA5D69">
        <w:rPr>
          <w:rFonts w:ascii="Arial" w:hAnsi="Arial" w:cs="Arial"/>
          <w:sz w:val="22"/>
          <w:szCs w:val="22"/>
        </w:rPr>
        <w:t xml:space="preserve"> 2020, the Company entered into </w:t>
      </w:r>
      <w:r w:rsidR="00107681" w:rsidRPr="00CA5D69">
        <w:rPr>
          <w:rFonts w:ascii="Arial" w:hAnsi="Arial" w:cs="Arial"/>
          <w:sz w:val="22"/>
          <w:szCs w:val="22"/>
        </w:rPr>
        <w:t xml:space="preserve">foreign currency </w:t>
      </w:r>
      <w:r w:rsidRPr="00CA5D69">
        <w:rPr>
          <w:rFonts w:ascii="Arial" w:hAnsi="Arial" w:cs="Arial"/>
          <w:sz w:val="22"/>
          <w:szCs w:val="22"/>
        </w:rPr>
        <w:t xml:space="preserve">forward contracts </w:t>
      </w:r>
      <w:r w:rsidR="00840A28" w:rsidRPr="00CA5D69">
        <w:rPr>
          <w:rFonts w:ascii="Arial" w:hAnsi="Arial" w:cs="Arial"/>
          <w:sz w:val="22"/>
          <w:szCs w:val="22"/>
        </w:rPr>
        <w:t xml:space="preserve">with the financial institutions </w:t>
      </w:r>
      <w:r w:rsidRPr="00CA5D69">
        <w:rPr>
          <w:rFonts w:ascii="Arial" w:hAnsi="Arial" w:cs="Arial"/>
          <w:sz w:val="22"/>
          <w:szCs w:val="22"/>
        </w:rPr>
        <w:t>to sell USD</w:t>
      </w:r>
      <w:r w:rsidR="00107681" w:rsidRPr="00CA5D69">
        <w:rPr>
          <w:rFonts w:ascii="Arial" w:hAnsi="Arial" w:cs="Arial"/>
          <w:sz w:val="22"/>
          <w:szCs w:val="22"/>
        </w:rPr>
        <w:t xml:space="preserve"> 8.6 </w:t>
      </w:r>
      <w:r w:rsidRPr="00CA5D69">
        <w:rPr>
          <w:rFonts w:ascii="Arial" w:hAnsi="Arial" w:cs="Arial"/>
          <w:sz w:val="22"/>
          <w:szCs w:val="22"/>
        </w:rPr>
        <w:t>million, EUR</w:t>
      </w:r>
      <w:r w:rsidR="00107681" w:rsidRPr="00CA5D69">
        <w:rPr>
          <w:rFonts w:ascii="Arial" w:hAnsi="Arial" w:cs="Arial"/>
          <w:sz w:val="22"/>
          <w:szCs w:val="22"/>
        </w:rPr>
        <w:t xml:space="preserve"> 0.2 </w:t>
      </w:r>
      <w:r w:rsidRPr="00CA5D69">
        <w:rPr>
          <w:rFonts w:ascii="Arial" w:hAnsi="Arial" w:cs="Arial"/>
          <w:sz w:val="22"/>
          <w:szCs w:val="22"/>
        </w:rPr>
        <w:t>million and GBP</w:t>
      </w:r>
      <w:r w:rsidR="00107681" w:rsidRPr="00CA5D69">
        <w:rPr>
          <w:rFonts w:ascii="Arial" w:hAnsi="Arial" w:cs="Arial"/>
          <w:sz w:val="22"/>
          <w:szCs w:val="22"/>
        </w:rPr>
        <w:t xml:space="preserve"> 0.2 </w:t>
      </w:r>
      <w:r w:rsidRPr="00CA5D69">
        <w:rPr>
          <w:rFonts w:ascii="Arial" w:hAnsi="Arial" w:cs="Arial"/>
          <w:sz w:val="22"/>
          <w:szCs w:val="22"/>
        </w:rPr>
        <w:t xml:space="preserve">million to </w:t>
      </w:r>
      <w:r w:rsidR="00840A28" w:rsidRPr="00CA5D69">
        <w:rPr>
          <w:rFonts w:ascii="Arial" w:hAnsi="Arial" w:cs="Arial"/>
          <w:sz w:val="22"/>
          <w:szCs w:val="22"/>
        </w:rPr>
        <w:t>mitigate</w:t>
      </w:r>
      <w:r w:rsidRPr="00CA5D69">
        <w:rPr>
          <w:rFonts w:ascii="Arial" w:hAnsi="Arial" w:cs="Arial"/>
          <w:sz w:val="22"/>
          <w:szCs w:val="22"/>
        </w:rPr>
        <w:t xml:space="preserve"> the foreign currency risk in respect of investments in foreign currencies for the Company’s portfolio. The remaining are the </w:t>
      </w:r>
      <w:r w:rsidR="00107681" w:rsidRPr="00CA5D69">
        <w:rPr>
          <w:rFonts w:ascii="Arial" w:hAnsi="Arial" w:cs="Arial"/>
          <w:sz w:val="22"/>
          <w:szCs w:val="22"/>
        </w:rPr>
        <w:t xml:space="preserve">foreign currency </w:t>
      </w:r>
      <w:r w:rsidRPr="00CA5D69">
        <w:rPr>
          <w:rFonts w:ascii="Arial" w:hAnsi="Arial" w:cs="Arial"/>
          <w:sz w:val="22"/>
          <w:szCs w:val="22"/>
        </w:rPr>
        <w:t>forward contracts</w:t>
      </w:r>
      <w:r w:rsidR="00840A28" w:rsidRPr="00CA5D69">
        <w:rPr>
          <w:rFonts w:ascii="Arial" w:hAnsi="Arial" w:cs="Arial"/>
          <w:sz w:val="22"/>
          <w:szCs w:val="22"/>
        </w:rPr>
        <w:t xml:space="preserve"> </w:t>
      </w:r>
      <w:r w:rsidRPr="00CA5D69">
        <w:rPr>
          <w:rFonts w:ascii="Arial" w:hAnsi="Arial" w:cs="Arial"/>
          <w:sz w:val="22"/>
          <w:szCs w:val="22"/>
        </w:rPr>
        <w:t xml:space="preserve">which the subsidiary </w:t>
      </w:r>
      <w:proofErr w:type="gramStart"/>
      <w:r w:rsidRPr="00CA5D69">
        <w:rPr>
          <w:rFonts w:ascii="Arial" w:hAnsi="Arial" w:cs="Arial"/>
          <w:sz w:val="22"/>
          <w:szCs w:val="22"/>
        </w:rPr>
        <w:t>entered into</w:t>
      </w:r>
      <w:proofErr w:type="gramEnd"/>
      <w:r w:rsidR="00840A28" w:rsidRPr="00CA5D69">
        <w:rPr>
          <w:rFonts w:ascii="Arial" w:hAnsi="Arial" w:cs="Arial"/>
          <w:sz w:val="22"/>
          <w:szCs w:val="22"/>
        </w:rPr>
        <w:t xml:space="preserve"> with the financial institutions</w:t>
      </w:r>
      <w:r w:rsidRPr="00CA5D69">
        <w:rPr>
          <w:rFonts w:ascii="Arial" w:hAnsi="Arial" w:cs="Arial"/>
          <w:sz w:val="22"/>
          <w:szCs w:val="22"/>
        </w:rPr>
        <w:t xml:space="preserve"> in order to </w:t>
      </w:r>
      <w:r w:rsidR="00840A28" w:rsidRPr="00CA5D69">
        <w:rPr>
          <w:rFonts w:ascii="Arial" w:hAnsi="Arial" w:cs="Arial"/>
          <w:sz w:val="22"/>
          <w:szCs w:val="22"/>
        </w:rPr>
        <w:t>mitigate</w:t>
      </w:r>
      <w:r w:rsidRPr="00CA5D69">
        <w:rPr>
          <w:rFonts w:ascii="Arial" w:hAnsi="Arial" w:cs="Arial"/>
          <w:sz w:val="22"/>
          <w:szCs w:val="22"/>
        </w:rPr>
        <w:t xml:space="preserve"> the foreign currency risk in respect of investments in foreign currencies for the </w:t>
      </w:r>
      <w:r w:rsidR="00EF226B" w:rsidRPr="00CA5D69">
        <w:rPr>
          <w:rFonts w:ascii="Arial" w:hAnsi="Arial" w:cs="Arial"/>
          <w:sz w:val="22"/>
          <w:szCs w:val="22"/>
        </w:rPr>
        <w:t xml:space="preserve">customers’ portfolio </w:t>
      </w:r>
      <w:r w:rsidR="00840A28" w:rsidRPr="00CA5D69">
        <w:rPr>
          <w:rFonts w:ascii="Arial" w:hAnsi="Arial" w:cs="Arial"/>
          <w:sz w:val="22"/>
          <w:szCs w:val="22"/>
        </w:rPr>
        <w:t xml:space="preserve">and </w:t>
      </w:r>
      <w:r w:rsidR="00EF226B" w:rsidRPr="00CA5D69">
        <w:rPr>
          <w:rFonts w:ascii="Arial" w:hAnsi="Arial" w:cs="Arial"/>
          <w:sz w:val="22"/>
          <w:szCs w:val="22"/>
        </w:rPr>
        <w:t>entered into with the securities business customers totally in vice versa. There are</w:t>
      </w:r>
      <w:r w:rsidR="00107681" w:rsidRPr="00CA5D69">
        <w:rPr>
          <w:rFonts w:ascii="Arial" w:hAnsi="Arial" w:cs="Arial"/>
          <w:sz w:val="22"/>
          <w:szCs w:val="22"/>
        </w:rPr>
        <w:t xml:space="preserve"> foreign currency</w:t>
      </w:r>
      <w:r w:rsidR="00840A28" w:rsidRPr="00CA5D69">
        <w:rPr>
          <w:rFonts w:ascii="Arial" w:hAnsi="Arial" w:cs="Arial"/>
          <w:sz w:val="22"/>
          <w:szCs w:val="22"/>
        </w:rPr>
        <w:t xml:space="preserve"> forward contracts to sell USD</w:t>
      </w:r>
      <w:r w:rsidR="00107681" w:rsidRPr="00CA5D69">
        <w:rPr>
          <w:rFonts w:ascii="Arial" w:hAnsi="Arial" w:cs="Arial"/>
          <w:sz w:val="22"/>
          <w:szCs w:val="22"/>
        </w:rPr>
        <w:t xml:space="preserve"> 0.6 </w:t>
      </w:r>
      <w:r w:rsidR="00840A28" w:rsidRPr="00CA5D69">
        <w:rPr>
          <w:rFonts w:ascii="Arial" w:hAnsi="Arial" w:cs="Arial"/>
          <w:sz w:val="22"/>
          <w:szCs w:val="22"/>
        </w:rPr>
        <w:t xml:space="preserve">million </w:t>
      </w:r>
      <w:r w:rsidR="00EF226B" w:rsidRPr="00CA5D69">
        <w:rPr>
          <w:rFonts w:ascii="Arial" w:hAnsi="Arial" w:cs="Arial"/>
          <w:sz w:val="22"/>
          <w:szCs w:val="22"/>
        </w:rPr>
        <w:t>which were</w:t>
      </w:r>
      <w:r w:rsidR="00840A28" w:rsidRPr="00CA5D69">
        <w:rPr>
          <w:rFonts w:ascii="Arial" w:hAnsi="Arial" w:cs="Arial"/>
          <w:sz w:val="22"/>
          <w:szCs w:val="22"/>
        </w:rPr>
        <w:t xml:space="preserve"> on behalf of a related party.</w:t>
      </w:r>
    </w:p>
    <w:tbl>
      <w:tblPr>
        <w:tblW w:w="9072" w:type="dxa"/>
        <w:tblInd w:w="558" w:type="dxa"/>
        <w:tblLayout w:type="fixed"/>
        <w:tblLook w:val="04A0" w:firstRow="1" w:lastRow="0" w:firstColumn="1" w:lastColumn="0" w:noHBand="0" w:noVBand="1"/>
      </w:tblPr>
      <w:tblGrid>
        <w:gridCol w:w="1530"/>
        <w:gridCol w:w="1530"/>
        <w:gridCol w:w="1350"/>
        <w:gridCol w:w="1350"/>
        <w:gridCol w:w="3312"/>
      </w:tblGrid>
      <w:tr w:rsidR="00CA5D69" w:rsidRPr="00CA5D69" w14:paraId="729C36F5" w14:textId="77777777" w:rsidTr="006F1130">
        <w:trPr>
          <w:cantSplit/>
        </w:trPr>
        <w:tc>
          <w:tcPr>
            <w:tcW w:w="9072" w:type="dxa"/>
            <w:gridSpan w:val="5"/>
            <w:vAlign w:val="bottom"/>
            <w:hideMark/>
          </w:tcPr>
          <w:p w14:paraId="680067D5" w14:textId="5AB5E79F" w:rsidR="00BC5280" w:rsidRPr="00CA5D69" w:rsidRDefault="00BC5280">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7898FB00" w14:textId="77777777" w:rsidTr="006F1130">
        <w:trPr>
          <w:cantSplit/>
        </w:trPr>
        <w:tc>
          <w:tcPr>
            <w:tcW w:w="9072" w:type="dxa"/>
            <w:gridSpan w:val="5"/>
            <w:vAlign w:val="bottom"/>
            <w:hideMark/>
          </w:tcPr>
          <w:p w14:paraId="6DF55A60" w14:textId="7EE14D9F" w:rsidR="00BC5280" w:rsidRPr="00CA5D69" w:rsidRDefault="005A235D">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31 December</w:t>
            </w:r>
            <w:r w:rsidR="00BC5280" w:rsidRPr="00CA5D69">
              <w:rPr>
                <w:rFonts w:ascii="Arial" w:hAnsi="Arial" w:cs="Arial"/>
                <w:sz w:val="16"/>
                <w:szCs w:val="16"/>
              </w:rPr>
              <w:t xml:space="preserve"> 2020</w:t>
            </w:r>
          </w:p>
        </w:tc>
      </w:tr>
      <w:tr w:rsidR="00CA5D69" w:rsidRPr="00CA5D69" w14:paraId="283785B6" w14:textId="77777777" w:rsidTr="006F1130">
        <w:trPr>
          <w:cantSplit/>
        </w:trPr>
        <w:tc>
          <w:tcPr>
            <w:tcW w:w="3060" w:type="dxa"/>
            <w:gridSpan w:val="2"/>
            <w:vAlign w:val="bottom"/>
            <w:hideMark/>
          </w:tcPr>
          <w:p w14:paraId="1FE21F05" w14:textId="77777777" w:rsidR="00BC5280" w:rsidRPr="00CA5D69" w:rsidRDefault="00BC5280">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40CCCB92" w14:textId="77777777" w:rsidR="00BC5280" w:rsidRPr="00CA5D69" w:rsidRDefault="00BC5280">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312" w:type="dxa"/>
            <w:vAlign w:val="bottom"/>
          </w:tcPr>
          <w:p w14:paraId="0BAA8831" w14:textId="77777777" w:rsidR="00BC5280" w:rsidRPr="00CA5D69" w:rsidRDefault="00BC5280">
            <w:pPr>
              <w:tabs>
                <w:tab w:val="left" w:pos="600"/>
                <w:tab w:val="left" w:pos="900"/>
                <w:tab w:val="left" w:pos="1440"/>
              </w:tabs>
              <w:spacing w:line="300" w:lineRule="exact"/>
              <w:jc w:val="center"/>
              <w:rPr>
                <w:rFonts w:ascii="Arial" w:hAnsi="Arial" w:cs="Arial"/>
                <w:sz w:val="16"/>
                <w:szCs w:val="16"/>
              </w:rPr>
            </w:pPr>
          </w:p>
        </w:tc>
      </w:tr>
      <w:tr w:rsidR="00CA5D69" w:rsidRPr="00CA5D69" w14:paraId="680CB01E" w14:textId="77777777" w:rsidTr="006F1130">
        <w:trPr>
          <w:cantSplit/>
        </w:trPr>
        <w:tc>
          <w:tcPr>
            <w:tcW w:w="1530" w:type="dxa"/>
            <w:vAlign w:val="bottom"/>
            <w:hideMark/>
          </w:tcPr>
          <w:p w14:paraId="75115CA6" w14:textId="77777777" w:rsidR="00BC5280" w:rsidRPr="00CA5D69"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530" w:type="dxa"/>
            <w:vAlign w:val="bottom"/>
            <w:hideMark/>
          </w:tcPr>
          <w:p w14:paraId="361C3BB9" w14:textId="77777777" w:rsidR="00BC5280" w:rsidRPr="00CA5D69"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1350" w:type="dxa"/>
            <w:vAlign w:val="bottom"/>
            <w:hideMark/>
          </w:tcPr>
          <w:p w14:paraId="742C05F1" w14:textId="77777777" w:rsidR="00BC5280" w:rsidRPr="00CA5D69"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350" w:type="dxa"/>
            <w:vAlign w:val="bottom"/>
            <w:hideMark/>
          </w:tcPr>
          <w:p w14:paraId="57ECD14E" w14:textId="77777777" w:rsidR="00BC5280" w:rsidRPr="00CA5D69"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3312" w:type="dxa"/>
            <w:vAlign w:val="bottom"/>
            <w:hideMark/>
          </w:tcPr>
          <w:p w14:paraId="332686C3" w14:textId="77777777" w:rsidR="00BC5280" w:rsidRPr="00CA5D69" w:rsidRDefault="00BC5280">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Contractual exchange rate</w:t>
            </w:r>
          </w:p>
        </w:tc>
      </w:tr>
      <w:tr w:rsidR="00CA5D69" w:rsidRPr="00CA5D69" w14:paraId="332116D8" w14:textId="77777777" w:rsidTr="006F1130">
        <w:trPr>
          <w:cantSplit/>
        </w:trPr>
        <w:tc>
          <w:tcPr>
            <w:tcW w:w="1530" w:type="dxa"/>
            <w:vAlign w:val="bottom"/>
          </w:tcPr>
          <w:p w14:paraId="49CD6177" w14:textId="77777777" w:rsidR="00BC5280" w:rsidRPr="00CA5D69" w:rsidRDefault="00BC5280">
            <w:pPr>
              <w:tabs>
                <w:tab w:val="left" w:pos="600"/>
                <w:tab w:val="left" w:pos="900"/>
                <w:tab w:val="left" w:pos="1440"/>
              </w:tabs>
              <w:spacing w:line="300" w:lineRule="exact"/>
              <w:ind w:right="-18"/>
              <w:jc w:val="center"/>
              <w:rPr>
                <w:rFonts w:ascii="Arial" w:hAnsi="Arial" w:cs="Arial"/>
                <w:sz w:val="16"/>
                <w:szCs w:val="16"/>
                <w:u w:val="single"/>
              </w:rPr>
            </w:pPr>
          </w:p>
        </w:tc>
        <w:tc>
          <w:tcPr>
            <w:tcW w:w="1530" w:type="dxa"/>
            <w:vAlign w:val="bottom"/>
          </w:tcPr>
          <w:p w14:paraId="6720E1A7" w14:textId="77777777" w:rsidR="00BC5280" w:rsidRPr="00CA5D69" w:rsidRDefault="00BC5280">
            <w:pPr>
              <w:tabs>
                <w:tab w:val="left" w:pos="600"/>
                <w:tab w:val="left" w:pos="900"/>
                <w:tab w:val="left" w:pos="1440"/>
              </w:tabs>
              <w:spacing w:line="300" w:lineRule="exact"/>
              <w:ind w:right="-18"/>
              <w:jc w:val="center"/>
              <w:rPr>
                <w:rFonts w:ascii="Arial" w:hAnsi="Arial" w:cs="Arial"/>
                <w:sz w:val="16"/>
                <w:szCs w:val="16"/>
                <w:u w:val="single"/>
              </w:rPr>
            </w:pPr>
          </w:p>
        </w:tc>
        <w:tc>
          <w:tcPr>
            <w:tcW w:w="1350" w:type="dxa"/>
            <w:vAlign w:val="bottom"/>
            <w:hideMark/>
          </w:tcPr>
          <w:p w14:paraId="737DB22F" w14:textId="77777777" w:rsidR="00BC5280" w:rsidRPr="00CA5D69" w:rsidRDefault="00BC5280">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3829B235" w14:textId="77777777" w:rsidR="00BC5280" w:rsidRPr="00CA5D69" w:rsidRDefault="00BC5280">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3312" w:type="dxa"/>
            <w:vAlign w:val="bottom"/>
          </w:tcPr>
          <w:p w14:paraId="32A65BEB" w14:textId="77777777" w:rsidR="00BC5280" w:rsidRPr="00CA5D69" w:rsidRDefault="00BC5280">
            <w:pPr>
              <w:tabs>
                <w:tab w:val="left" w:pos="600"/>
                <w:tab w:val="left" w:pos="900"/>
                <w:tab w:val="left" w:pos="1440"/>
              </w:tabs>
              <w:spacing w:line="300" w:lineRule="exact"/>
              <w:jc w:val="center"/>
              <w:rPr>
                <w:rFonts w:ascii="Arial" w:hAnsi="Arial" w:cs="Arial"/>
                <w:sz w:val="16"/>
                <w:szCs w:val="16"/>
              </w:rPr>
            </w:pPr>
          </w:p>
        </w:tc>
      </w:tr>
      <w:tr w:rsidR="00CA5D69" w:rsidRPr="00CA5D69" w14:paraId="3F273A36" w14:textId="77777777" w:rsidTr="006F1130">
        <w:trPr>
          <w:cantSplit/>
        </w:trPr>
        <w:tc>
          <w:tcPr>
            <w:tcW w:w="1530" w:type="dxa"/>
            <w:hideMark/>
          </w:tcPr>
          <w:p w14:paraId="17763975" w14:textId="77777777" w:rsidR="00A07989" w:rsidRPr="00CA5D69" w:rsidRDefault="00A07989" w:rsidP="00A07989">
            <w:pPr>
              <w:spacing w:line="320" w:lineRule="exact"/>
              <w:rPr>
                <w:rFonts w:ascii="Arial" w:hAnsi="Arial" w:cs="Arial"/>
                <w:sz w:val="16"/>
                <w:szCs w:val="16"/>
              </w:rPr>
            </w:pPr>
            <w:r w:rsidRPr="00CA5D69">
              <w:rPr>
                <w:rFonts w:ascii="Arial" w:hAnsi="Arial" w:cs="Arial"/>
                <w:sz w:val="16"/>
                <w:szCs w:val="16"/>
              </w:rPr>
              <w:t>Baht</w:t>
            </w:r>
          </w:p>
        </w:tc>
        <w:tc>
          <w:tcPr>
            <w:tcW w:w="1530" w:type="dxa"/>
            <w:vAlign w:val="bottom"/>
            <w:hideMark/>
          </w:tcPr>
          <w:p w14:paraId="2D8700F1" w14:textId="77777777" w:rsidR="00A07989" w:rsidRPr="00CA5D69" w:rsidRDefault="00A07989" w:rsidP="00A07989">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US Dollar</w:t>
            </w:r>
          </w:p>
        </w:tc>
        <w:tc>
          <w:tcPr>
            <w:tcW w:w="1350" w:type="dxa"/>
            <w:vAlign w:val="bottom"/>
          </w:tcPr>
          <w:p w14:paraId="2F3BE34F" w14:textId="47ACB216" w:rsidR="00A07989" w:rsidRPr="00CA5D69" w:rsidRDefault="00FD3846" w:rsidP="00A07989">
            <w:pPr>
              <w:spacing w:line="320" w:lineRule="exact"/>
              <w:ind w:right="230"/>
              <w:jc w:val="right"/>
              <w:rPr>
                <w:rFonts w:ascii="Arial" w:hAnsi="Arial" w:cs="Arial"/>
                <w:sz w:val="16"/>
                <w:szCs w:val="16"/>
              </w:rPr>
            </w:pPr>
            <w:r w:rsidRPr="00CA5D69">
              <w:rPr>
                <w:rFonts w:ascii="Arial" w:hAnsi="Arial" w:cs="Arial"/>
                <w:sz w:val="16"/>
                <w:szCs w:val="16"/>
              </w:rPr>
              <w:t>263.0</w:t>
            </w:r>
          </w:p>
        </w:tc>
        <w:tc>
          <w:tcPr>
            <w:tcW w:w="1350" w:type="dxa"/>
            <w:vAlign w:val="bottom"/>
          </w:tcPr>
          <w:p w14:paraId="278C2BA9" w14:textId="73082B7A" w:rsidR="00A07989" w:rsidRPr="00CA5D69" w:rsidRDefault="00FD3846" w:rsidP="00A07989">
            <w:pPr>
              <w:spacing w:line="320" w:lineRule="exact"/>
              <w:ind w:right="230"/>
              <w:jc w:val="right"/>
              <w:rPr>
                <w:rFonts w:ascii="Arial" w:hAnsi="Arial" w:cs="Arial"/>
                <w:sz w:val="16"/>
                <w:szCs w:val="16"/>
              </w:rPr>
            </w:pPr>
            <w:r w:rsidRPr="00CA5D69">
              <w:rPr>
                <w:rFonts w:ascii="Arial" w:hAnsi="Arial" w:cs="Arial"/>
                <w:sz w:val="16"/>
                <w:szCs w:val="16"/>
              </w:rPr>
              <w:t>8.6</w:t>
            </w:r>
          </w:p>
        </w:tc>
        <w:tc>
          <w:tcPr>
            <w:tcW w:w="3312" w:type="dxa"/>
            <w:vAlign w:val="bottom"/>
          </w:tcPr>
          <w:p w14:paraId="4773C3B1" w14:textId="63A0EBA8" w:rsidR="00A07989" w:rsidRPr="00CA5D69" w:rsidRDefault="00A16992" w:rsidP="00A07989">
            <w:pPr>
              <w:spacing w:line="320" w:lineRule="exact"/>
              <w:ind w:right="-18"/>
              <w:rPr>
                <w:rFonts w:ascii="Arial" w:hAnsi="Arial" w:cs="Arial"/>
                <w:sz w:val="16"/>
                <w:szCs w:val="16"/>
              </w:rPr>
            </w:pPr>
            <w:r w:rsidRPr="00CA5D69">
              <w:rPr>
                <w:rFonts w:ascii="Arial" w:hAnsi="Arial" w:cs="Arial"/>
                <w:sz w:val="16"/>
                <w:szCs w:val="16"/>
              </w:rPr>
              <w:t>30</w:t>
            </w:r>
            <w:r w:rsidR="00FD3846" w:rsidRPr="00CA5D69">
              <w:rPr>
                <w:rFonts w:ascii="Arial" w:hAnsi="Arial" w:cs="Arial"/>
                <w:sz w:val="16"/>
                <w:szCs w:val="16"/>
              </w:rPr>
              <w:t>.05 - 31.72</w:t>
            </w:r>
            <w:r w:rsidR="00A07989" w:rsidRPr="00CA5D69">
              <w:rPr>
                <w:rFonts w:ascii="Arial" w:hAnsi="Arial" w:cs="Arial"/>
                <w:sz w:val="16"/>
                <w:szCs w:val="16"/>
              </w:rPr>
              <w:t xml:space="preserve"> Baht per 1 US Dollar</w:t>
            </w:r>
          </w:p>
        </w:tc>
      </w:tr>
      <w:tr w:rsidR="00CA5D69" w:rsidRPr="00CA5D69" w14:paraId="3F7B7118" w14:textId="77777777" w:rsidTr="006F1130">
        <w:trPr>
          <w:cantSplit/>
        </w:trPr>
        <w:tc>
          <w:tcPr>
            <w:tcW w:w="1530" w:type="dxa"/>
            <w:hideMark/>
          </w:tcPr>
          <w:p w14:paraId="5EF10C72" w14:textId="77777777" w:rsidR="00A07989" w:rsidRPr="00CA5D69" w:rsidRDefault="00A07989" w:rsidP="00A07989">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607761A8" w14:textId="77777777" w:rsidR="00A07989" w:rsidRPr="00CA5D69" w:rsidRDefault="00A07989" w:rsidP="00A07989">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5EEA479D" w14:textId="4E70BAAA" w:rsidR="00A07989" w:rsidRPr="00CA5D69" w:rsidRDefault="00FD3846" w:rsidP="00A07989">
            <w:pPr>
              <w:spacing w:line="320" w:lineRule="exact"/>
              <w:ind w:right="230"/>
              <w:jc w:val="right"/>
              <w:rPr>
                <w:rFonts w:ascii="Arial" w:hAnsi="Arial" w:cs="Arial"/>
                <w:sz w:val="16"/>
                <w:szCs w:val="16"/>
              </w:rPr>
            </w:pPr>
            <w:r w:rsidRPr="00CA5D69">
              <w:rPr>
                <w:rFonts w:ascii="Arial" w:hAnsi="Arial" w:cs="Arial"/>
                <w:sz w:val="16"/>
                <w:szCs w:val="16"/>
              </w:rPr>
              <w:t>7.4</w:t>
            </w:r>
          </w:p>
        </w:tc>
        <w:tc>
          <w:tcPr>
            <w:tcW w:w="1350" w:type="dxa"/>
            <w:vAlign w:val="bottom"/>
          </w:tcPr>
          <w:p w14:paraId="5CCA4D37" w14:textId="349631DB" w:rsidR="00A07989" w:rsidRPr="00CA5D69" w:rsidRDefault="00FD3846" w:rsidP="00A07989">
            <w:pPr>
              <w:spacing w:line="320" w:lineRule="exact"/>
              <w:ind w:right="230"/>
              <w:jc w:val="right"/>
              <w:rPr>
                <w:rFonts w:ascii="Arial" w:hAnsi="Arial" w:cs="Arial"/>
                <w:sz w:val="16"/>
                <w:szCs w:val="16"/>
              </w:rPr>
            </w:pPr>
            <w:r w:rsidRPr="00CA5D69">
              <w:rPr>
                <w:rFonts w:ascii="Arial" w:hAnsi="Arial" w:cs="Arial"/>
                <w:sz w:val="16"/>
                <w:szCs w:val="16"/>
              </w:rPr>
              <w:t>0.2</w:t>
            </w:r>
          </w:p>
        </w:tc>
        <w:tc>
          <w:tcPr>
            <w:tcW w:w="3312" w:type="dxa"/>
            <w:vAlign w:val="bottom"/>
          </w:tcPr>
          <w:p w14:paraId="5801287F" w14:textId="4ABF39E8" w:rsidR="00A07989" w:rsidRPr="00CA5D69" w:rsidRDefault="00FD3846" w:rsidP="00A07989">
            <w:pPr>
              <w:spacing w:line="320" w:lineRule="exact"/>
              <w:ind w:right="-18"/>
              <w:rPr>
                <w:rFonts w:ascii="Arial" w:hAnsi="Arial" w:cs="Arial"/>
                <w:sz w:val="16"/>
                <w:szCs w:val="16"/>
              </w:rPr>
            </w:pPr>
            <w:r w:rsidRPr="00CA5D69">
              <w:rPr>
                <w:rFonts w:ascii="Arial" w:hAnsi="Arial" w:cs="Arial"/>
                <w:sz w:val="16"/>
                <w:szCs w:val="16"/>
              </w:rPr>
              <w:t>36.97 - 37.02</w:t>
            </w:r>
            <w:r w:rsidR="00A07989" w:rsidRPr="00CA5D69">
              <w:rPr>
                <w:rFonts w:ascii="Arial" w:hAnsi="Arial" w:cs="Arial"/>
                <w:sz w:val="16"/>
                <w:szCs w:val="16"/>
              </w:rPr>
              <w:t xml:space="preserve"> Baht per 1 Euro</w:t>
            </w:r>
          </w:p>
        </w:tc>
      </w:tr>
      <w:tr w:rsidR="00CA5D69" w:rsidRPr="00CA5D69" w14:paraId="1890D056" w14:textId="77777777" w:rsidTr="006F1130">
        <w:trPr>
          <w:cantSplit/>
        </w:trPr>
        <w:tc>
          <w:tcPr>
            <w:tcW w:w="1530" w:type="dxa"/>
            <w:hideMark/>
          </w:tcPr>
          <w:p w14:paraId="7DAE8134" w14:textId="77777777" w:rsidR="00A07989" w:rsidRPr="00CA5D69" w:rsidRDefault="00A07989" w:rsidP="00A07989">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2A9F9FC7" w14:textId="77777777" w:rsidR="00A07989" w:rsidRPr="00CA5D69" w:rsidRDefault="00A07989" w:rsidP="00A07989">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Pound Sterling</w:t>
            </w:r>
          </w:p>
        </w:tc>
        <w:tc>
          <w:tcPr>
            <w:tcW w:w="1350" w:type="dxa"/>
            <w:vAlign w:val="bottom"/>
          </w:tcPr>
          <w:p w14:paraId="48C160BF" w14:textId="1D006A03" w:rsidR="00A07989" w:rsidRPr="00CA5D69" w:rsidRDefault="00FD3846" w:rsidP="00A07989">
            <w:pPr>
              <w:spacing w:line="320" w:lineRule="exact"/>
              <w:ind w:right="230"/>
              <w:jc w:val="right"/>
              <w:rPr>
                <w:rFonts w:ascii="Arial" w:hAnsi="Arial" w:cs="Arial"/>
                <w:sz w:val="16"/>
                <w:szCs w:val="16"/>
              </w:rPr>
            </w:pPr>
            <w:r w:rsidRPr="00CA5D69">
              <w:rPr>
                <w:rFonts w:ascii="Arial" w:hAnsi="Arial" w:cs="Arial"/>
                <w:sz w:val="16"/>
                <w:szCs w:val="16"/>
              </w:rPr>
              <w:t>8.6</w:t>
            </w:r>
          </w:p>
        </w:tc>
        <w:tc>
          <w:tcPr>
            <w:tcW w:w="1350" w:type="dxa"/>
            <w:vAlign w:val="bottom"/>
          </w:tcPr>
          <w:p w14:paraId="3DA955DB" w14:textId="0A6191B3" w:rsidR="00A07989" w:rsidRPr="00CA5D69" w:rsidRDefault="00FD3846" w:rsidP="00A07989">
            <w:pPr>
              <w:spacing w:line="320" w:lineRule="exact"/>
              <w:ind w:right="230"/>
              <w:jc w:val="right"/>
              <w:rPr>
                <w:rFonts w:ascii="Arial" w:hAnsi="Arial" w:cs="Arial"/>
                <w:sz w:val="16"/>
                <w:szCs w:val="16"/>
              </w:rPr>
            </w:pPr>
            <w:r w:rsidRPr="00CA5D69">
              <w:rPr>
                <w:rFonts w:ascii="Arial" w:hAnsi="Arial" w:cs="Arial"/>
                <w:sz w:val="16"/>
                <w:szCs w:val="16"/>
              </w:rPr>
              <w:t>0.2</w:t>
            </w:r>
          </w:p>
        </w:tc>
        <w:tc>
          <w:tcPr>
            <w:tcW w:w="3312" w:type="dxa"/>
            <w:vAlign w:val="bottom"/>
          </w:tcPr>
          <w:p w14:paraId="244F7D90" w14:textId="6394B874" w:rsidR="00A07989" w:rsidRPr="00CA5D69" w:rsidRDefault="00FD3846" w:rsidP="00A07989">
            <w:pPr>
              <w:spacing w:line="320" w:lineRule="exact"/>
              <w:ind w:right="-18"/>
              <w:rPr>
                <w:rFonts w:ascii="Arial" w:hAnsi="Arial" w:cs="Arial"/>
                <w:sz w:val="16"/>
                <w:szCs w:val="16"/>
              </w:rPr>
            </w:pPr>
            <w:r w:rsidRPr="00CA5D69">
              <w:rPr>
                <w:rFonts w:ascii="Arial" w:hAnsi="Arial" w:cs="Arial"/>
                <w:sz w:val="16"/>
                <w:szCs w:val="16"/>
              </w:rPr>
              <w:t>40.37 - 40.81</w:t>
            </w:r>
            <w:r w:rsidR="00A07989" w:rsidRPr="00CA5D69">
              <w:rPr>
                <w:rFonts w:ascii="Arial" w:hAnsi="Arial" w:cs="Arial"/>
                <w:sz w:val="16"/>
                <w:szCs w:val="16"/>
              </w:rPr>
              <w:t xml:space="preserve"> Baht per 1 Pound sterling</w:t>
            </w:r>
          </w:p>
        </w:tc>
      </w:tr>
    </w:tbl>
    <w:p w14:paraId="0695309D" w14:textId="4879AC8D" w:rsidR="00BC5280" w:rsidRPr="00CA5D69" w:rsidRDefault="00BC5280" w:rsidP="00BC5280">
      <w:pPr>
        <w:widowControl/>
        <w:overflowPunct/>
        <w:autoSpaceDE/>
        <w:adjustRightInd/>
        <w:spacing w:before="240" w:after="120" w:line="380" w:lineRule="exact"/>
        <w:ind w:left="547"/>
        <w:jc w:val="both"/>
        <w:rPr>
          <w:rFonts w:ascii="Arial" w:hAnsi="Arial" w:cs="Arial"/>
          <w:sz w:val="22"/>
          <w:szCs w:val="22"/>
        </w:rPr>
      </w:pPr>
      <w:r w:rsidRPr="00CA5D69">
        <w:rPr>
          <w:rFonts w:ascii="Arial" w:hAnsi="Arial" w:cs="Arial"/>
          <w:sz w:val="22"/>
          <w:szCs w:val="22"/>
        </w:rPr>
        <w:t xml:space="preserve">As at </w:t>
      </w:r>
      <w:r w:rsidR="005A235D" w:rsidRPr="00CA5D69">
        <w:rPr>
          <w:rFonts w:ascii="Arial" w:hAnsi="Arial" w:cs="Arial"/>
          <w:sz w:val="22"/>
          <w:szCs w:val="22"/>
        </w:rPr>
        <w:t>31 December</w:t>
      </w:r>
      <w:r w:rsidRPr="00CA5D69">
        <w:rPr>
          <w:rFonts w:ascii="Arial" w:hAnsi="Arial" w:cs="Arial"/>
          <w:sz w:val="22"/>
          <w:szCs w:val="22"/>
        </w:rPr>
        <w:t xml:space="preserve"> 2020, the Company entered into </w:t>
      </w:r>
      <w:r w:rsidR="00107681" w:rsidRPr="00CA5D69">
        <w:rPr>
          <w:rFonts w:ascii="Arial" w:hAnsi="Arial" w:cs="Arial"/>
          <w:sz w:val="22"/>
          <w:szCs w:val="22"/>
        </w:rPr>
        <w:t xml:space="preserve">foreign currency </w:t>
      </w:r>
      <w:r w:rsidRPr="00CA5D69">
        <w:rPr>
          <w:rFonts w:ascii="Arial" w:hAnsi="Arial" w:cs="Arial"/>
          <w:sz w:val="22"/>
          <w:szCs w:val="22"/>
        </w:rPr>
        <w:t>forward contracts</w:t>
      </w:r>
      <w:r w:rsidR="00840A28" w:rsidRPr="00CA5D69">
        <w:rPr>
          <w:rFonts w:ascii="Arial" w:hAnsi="Arial" w:cs="Arial"/>
          <w:sz w:val="22"/>
          <w:szCs w:val="22"/>
        </w:rPr>
        <w:t xml:space="preserve"> with the financial institutions and its subsidiary in order</w:t>
      </w:r>
      <w:r w:rsidRPr="00CA5D69">
        <w:rPr>
          <w:rFonts w:ascii="Arial" w:hAnsi="Arial" w:cs="Arial"/>
          <w:sz w:val="22"/>
          <w:szCs w:val="22"/>
        </w:rPr>
        <w:t xml:space="preserve"> to </w:t>
      </w:r>
      <w:r w:rsidR="00840A28" w:rsidRPr="00CA5D69">
        <w:rPr>
          <w:rFonts w:ascii="Arial" w:hAnsi="Arial" w:cs="Arial"/>
          <w:sz w:val="22"/>
          <w:szCs w:val="22"/>
        </w:rPr>
        <w:t>mitigate</w:t>
      </w:r>
      <w:r w:rsidRPr="00CA5D69">
        <w:rPr>
          <w:rFonts w:ascii="Arial" w:hAnsi="Arial" w:cs="Arial"/>
          <w:sz w:val="22"/>
          <w:szCs w:val="22"/>
        </w:rPr>
        <w:t xml:space="preserve"> the foreign currency risk in respect of its investments in foreign currencies.</w:t>
      </w:r>
    </w:p>
    <w:p w14:paraId="16A6AC0D" w14:textId="13233DC6" w:rsidR="00F02177" w:rsidRPr="00CA5D69" w:rsidRDefault="00F02177" w:rsidP="00BC5280">
      <w:pPr>
        <w:widowControl/>
        <w:overflowPunct/>
        <w:autoSpaceDE/>
        <w:adjustRightInd/>
        <w:spacing w:before="240" w:after="120" w:line="380" w:lineRule="exact"/>
        <w:ind w:left="547"/>
        <w:jc w:val="both"/>
        <w:rPr>
          <w:rFonts w:ascii="Arial" w:hAnsi="Arial" w:cs="Arial"/>
          <w:sz w:val="22"/>
          <w:szCs w:val="22"/>
        </w:rPr>
      </w:pPr>
    </w:p>
    <w:p w14:paraId="4A05A09B" w14:textId="54EF45AE" w:rsidR="00F02177" w:rsidRPr="00CA5D69" w:rsidRDefault="00F02177" w:rsidP="00BC5280">
      <w:pPr>
        <w:widowControl/>
        <w:overflowPunct/>
        <w:autoSpaceDE/>
        <w:adjustRightInd/>
        <w:spacing w:before="240" w:after="120" w:line="380" w:lineRule="exact"/>
        <w:ind w:left="547"/>
        <w:jc w:val="both"/>
        <w:rPr>
          <w:rFonts w:ascii="Arial" w:hAnsi="Arial" w:cs="Arial"/>
          <w:sz w:val="22"/>
          <w:szCs w:val="22"/>
        </w:rPr>
      </w:pPr>
    </w:p>
    <w:p w14:paraId="7A510936" w14:textId="11DB5721" w:rsidR="00F02177" w:rsidRPr="00CA5D69" w:rsidRDefault="00F02177" w:rsidP="00BC5280">
      <w:pPr>
        <w:widowControl/>
        <w:overflowPunct/>
        <w:autoSpaceDE/>
        <w:adjustRightInd/>
        <w:spacing w:before="240" w:after="120" w:line="380" w:lineRule="exact"/>
        <w:ind w:left="547"/>
        <w:jc w:val="both"/>
        <w:rPr>
          <w:rFonts w:ascii="Arial" w:hAnsi="Arial" w:cs="Arial"/>
          <w:sz w:val="22"/>
          <w:szCs w:val="22"/>
        </w:rPr>
      </w:pPr>
    </w:p>
    <w:tbl>
      <w:tblPr>
        <w:tblW w:w="9072" w:type="dxa"/>
        <w:tblInd w:w="558" w:type="dxa"/>
        <w:tblLayout w:type="fixed"/>
        <w:tblLook w:val="04A0" w:firstRow="1" w:lastRow="0" w:firstColumn="1" w:lastColumn="0" w:noHBand="0" w:noVBand="1"/>
      </w:tblPr>
      <w:tblGrid>
        <w:gridCol w:w="1620"/>
        <w:gridCol w:w="1530"/>
        <w:gridCol w:w="1350"/>
        <w:gridCol w:w="1350"/>
        <w:gridCol w:w="3222"/>
      </w:tblGrid>
      <w:tr w:rsidR="00CA5D69" w:rsidRPr="00CA5D69" w14:paraId="3A5817F6" w14:textId="77777777" w:rsidTr="00E5220F">
        <w:trPr>
          <w:cantSplit/>
        </w:trPr>
        <w:tc>
          <w:tcPr>
            <w:tcW w:w="9072" w:type="dxa"/>
            <w:gridSpan w:val="5"/>
            <w:vAlign w:val="bottom"/>
            <w:hideMark/>
          </w:tcPr>
          <w:p w14:paraId="761C64E8" w14:textId="77777777" w:rsidR="006F1130" w:rsidRPr="00CA5D69" w:rsidRDefault="006F1130" w:rsidP="006F1130">
            <w:pPr>
              <w:pBdr>
                <w:bottom w:val="single" w:sz="4" w:space="1" w:color="auto"/>
              </w:pBdr>
              <w:tabs>
                <w:tab w:val="left" w:pos="600"/>
                <w:tab w:val="left" w:pos="900"/>
                <w:tab w:val="left" w:pos="1440"/>
              </w:tabs>
              <w:spacing w:line="340" w:lineRule="exact"/>
              <w:jc w:val="center"/>
              <w:rPr>
                <w:rFonts w:ascii="Arial" w:hAnsi="Arial" w:cs="Arial"/>
                <w:sz w:val="16"/>
                <w:szCs w:val="16"/>
              </w:rPr>
            </w:pPr>
            <w:r w:rsidRPr="00CA5D69">
              <w:rPr>
                <w:rFonts w:ascii="Arial" w:hAnsi="Arial" w:cs="Arial"/>
                <w:sz w:val="16"/>
                <w:szCs w:val="16"/>
              </w:rPr>
              <w:lastRenderedPageBreak/>
              <w:t>Consolidated financial statements</w:t>
            </w:r>
          </w:p>
        </w:tc>
      </w:tr>
      <w:tr w:rsidR="00CA5D69" w:rsidRPr="00CA5D69" w14:paraId="5BAA6CFF" w14:textId="77777777" w:rsidTr="00E5220F">
        <w:trPr>
          <w:cantSplit/>
        </w:trPr>
        <w:tc>
          <w:tcPr>
            <w:tcW w:w="9072" w:type="dxa"/>
            <w:gridSpan w:val="5"/>
            <w:vAlign w:val="bottom"/>
            <w:hideMark/>
          </w:tcPr>
          <w:p w14:paraId="609BFF9F" w14:textId="77777777" w:rsidR="006F1130" w:rsidRPr="00CA5D69" w:rsidRDefault="006F1130" w:rsidP="006F1130">
            <w:pPr>
              <w:pBdr>
                <w:bottom w:val="single" w:sz="4" w:space="1" w:color="auto"/>
              </w:pBdr>
              <w:tabs>
                <w:tab w:val="left" w:pos="600"/>
                <w:tab w:val="left" w:pos="900"/>
                <w:tab w:val="left" w:pos="1440"/>
              </w:tabs>
              <w:spacing w:line="340" w:lineRule="exact"/>
              <w:jc w:val="center"/>
              <w:rPr>
                <w:rFonts w:ascii="Arial" w:hAnsi="Arial" w:cs="Arial"/>
                <w:sz w:val="16"/>
                <w:szCs w:val="16"/>
              </w:rPr>
            </w:pPr>
            <w:r w:rsidRPr="00CA5D69">
              <w:rPr>
                <w:rFonts w:ascii="Arial" w:hAnsi="Arial" w:cs="Arial"/>
                <w:sz w:val="16"/>
                <w:szCs w:val="16"/>
              </w:rPr>
              <w:t>As at 31 December 2019</w:t>
            </w:r>
          </w:p>
        </w:tc>
      </w:tr>
      <w:tr w:rsidR="00CA5D69" w:rsidRPr="00CA5D69" w14:paraId="3EF2EBB7" w14:textId="77777777" w:rsidTr="00E5220F">
        <w:trPr>
          <w:cantSplit/>
        </w:trPr>
        <w:tc>
          <w:tcPr>
            <w:tcW w:w="3150" w:type="dxa"/>
            <w:gridSpan w:val="2"/>
            <w:vAlign w:val="bottom"/>
            <w:hideMark/>
          </w:tcPr>
          <w:p w14:paraId="3861DB75" w14:textId="77777777" w:rsidR="006F1130" w:rsidRPr="00CA5D69" w:rsidRDefault="006F1130" w:rsidP="006F1130">
            <w:pPr>
              <w:pStyle w:val="Heading6"/>
              <w:pBdr>
                <w:bottom w:val="single" w:sz="4" w:space="1" w:color="auto"/>
              </w:pBdr>
              <w:tabs>
                <w:tab w:val="left" w:pos="600"/>
              </w:tabs>
              <w:spacing w:line="34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1D2CEB5A" w14:textId="77777777" w:rsidR="006F1130" w:rsidRPr="00CA5D69" w:rsidRDefault="006F1130" w:rsidP="006F1130">
            <w:pPr>
              <w:pStyle w:val="Heading6"/>
              <w:pBdr>
                <w:bottom w:val="single" w:sz="4" w:space="1" w:color="auto"/>
              </w:pBdr>
              <w:tabs>
                <w:tab w:val="left" w:pos="600"/>
              </w:tabs>
              <w:spacing w:line="34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222" w:type="dxa"/>
            <w:vAlign w:val="bottom"/>
          </w:tcPr>
          <w:p w14:paraId="5F4D98FC" w14:textId="77777777" w:rsidR="006F1130" w:rsidRPr="00CA5D69" w:rsidRDefault="006F1130" w:rsidP="006F1130">
            <w:pPr>
              <w:tabs>
                <w:tab w:val="left" w:pos="600"/>
                <w:tab w:val="left" w:pos="900"/>
                <w:tab w:val="left" w:pos="1440"/>
              </w:tabs>
              <w:spacing w:line="340" w:lineRule="exact"/>
              <w:jc w:val="center"/>
              <w:rPr>
                <w:rFonts w:ascii="Arial" w:hAnsi="Arial" w:cs="Arial"/>
                <w:sz w:val="16"/>
                <w:szCs w:val="16"/>
              </w:rPr>
            </w:pPr>
          </w:p>
        </w:tc>
      </w:tr>
      <w:tr w:rsidR="00CA5D69" w:rsidRPr="00CA5D69" w14:paraId="2580FCF2" w14:textId="77777777" w:rsidTr="00E5220F">
        <w:trPr>
          <w:cantSplit/>
        </w:trPr>
        <w:tc>
          <w:tcPr>
            <w:tcW w:w="1620" w:type="dxa"/>
            <w:vAlign w:val="bottom"/>
            <w:hideMark/>
          </w:tcPr>
          <w:p w14:paraId="0849A21A" w14:textId="77777777" w:rsidR="006F1130" w:rsidRPr="00CA5D69" w:rsidRDefault="006F1130" w:rsidP="006F1130">
            <w:pPr>
              <w:pBdr>
                <w:bottom w:val="single" w:sz="4" w:space="1" w:color="auto"/>
              </w:pBdr>
              <w:tabs>
                <w:tab w:val="left" w:pos="600"/>
                <w:tab w:val="left" w:pos="900"/>
                <w:tab w:val="left" w:pos="1440"/>
              </w:tabs>
              <w:spacing w:line="340" w:lineRule="exact"/>
              <w:ind w:right="-18"/>
              <w:jc w:val="center"/>
              <w:rPr>
                <w:rFonts w:ascii="Arial" w:hAnsi="Arial" w:cs="Arial"/>
                <w:sz w:val="16"/>
                <w:szCs w:val="16"/>
              </w:rPr>
            </w:pPr>
            <w:r w:rsidRPr="00CA5D69">
              <w:rPr>
                <w:rFonts w:ascii="Arial" w:hAnsi="Arial" w:cs="Arial"/>
                <w:sz w:val="16"/>
                <w:szCs w:val="16"/>
              </w:rPr>
              <w:t>The Group buys</w:t>
            </w:r>
          </w:p>
        </w:tc>
        <w:tc>
          <w:tcPr>
            <w:tcW w:w="1530" w:type="dxa"/>
            <w:vAlign w:val="bottom"/>
            <w:hideMark/>
          </w:tcPr>
          <w:p w14:paraId="0BDC7207" w14:textId="77777777" w:rsidR="006F1130" w:rsidRPr="00CA5D69" w:rsidRDefault="006F1130" w:rsidP="006F1130">
            <w:pPr>
              <w:pBdr>
                <w:bottom w:val="single" w:sz="4" w:space="1" w:color="auto"/>
              </w:pBdr>
              <w:tabs>
                <w:tab w:val="left" w:pos="600"/>
                <w:tab w:val="left" w:pos="900"/>
                <w:tab w:val="left" w:pos="1440"/>
              </w:tabs>
              <w:spacing w:line="340" w:lineRule="exact"/>
              <w:ind w:right="-18"/>
              <w:jc w:val="center"/>
              <w:rPr>
                <w:rFonts w:ascii="Arial" w:hAnsi="Arial" w:cs="Arial"/>
                <w:sz w:val="16"/>
                <w:szCs w:val="16"/>
              </w:rPr>
            </w:pPr>
            <w:r w:rsidRPr="00CA5D69">
              <w:rPr>
                <w:rFonts w:ascii="Arial" w:hAnsi="Arial" w:cs="Arial"/>
                <w:sz w:val="16"/>
                <w:szCs w:val="16"/>
              </w:rPr>
              <w:t>The Group sells</w:t>
            </w:r>
          </w:p>
        </w:tc>
        <w:tc>
          <w:tcPr>
            <w:tcW w:w="1350" w:type="dxa"/>
            <w:vAlign w:val="bottom"/>
            <w:hideMark/>
          </w:tcPr>
          <w:p w14:paraId="230F1AF6" w14:textId="77777777" w:rsidR="006F1130" w:rsidRPr="00CA5D69" w:rsidRDefault="006F1130" w:rsidP="006F1130">
            <w:pPr>
              <w:pBdr>
                <w:bottom w:val="single" w:sz="4" w:space="1" w:color="auto"/>
              </w:pBdr>
              <w:tabs>
                <w:tab w:val="left" w:pos="600"/>
                <w:tab w:val="left" w:pos="900"/>
                <w:tab w:val="left" w:pos="1440"/>
              </w:tabs>
              <w:spacing w:line="340" w:lineRule="exact"/>
              <w:ind w:right="-18"/>
              <w:jc w:val="center"/>
              <w:rPr>
                <w:rFonts w:ascii="Arial" w:hAnsi="Arial" w:cs="Arial"/>
                <w:sz w:val="16"/>
                <w:szCs w:val="16"/>
              </w:rPr>
            </w:pPr>
            <w:r w:rsidRPr="00CA5D69">
              <w:rPr>
                <w:rFonts w:ascii="Arial" w:hAnsi="Arial" w:cs="Arial"/>
                <w:sz w:val="16"/>
                <w:szCs w:val="16"/>
              </w:rPr>
              <w:t>The Group buys</w:t>
            </w:r>
          </w:p>
        </w:tc>
        <w:tc>
          <w:tcPr>
            <w:tcW w:w="1350" w:type="dxa"/>
            <w:vAlign w:val="bottom"/>
            <w:hideMark/>
          </w:tcPr>
          <w:p w14:paraId="158A0D7C" w14:textId="77777777" w:rsidR="006F1130" w:rsidRPr="00CA5D69" w:rsidRDefault="006F1130" w:rsidP="006F1130">
            <w:pPr>
              <w:pBdr>
                <w:bottom w:val="single" w:sz="4" w:space="1" w:color="auto"/>
              </w:pBdr>
              <w:tabs>
                <w:tab w:val="left" w:pos="600"/>
                <w:tab w:val="left" w:pos="900"/>
                <w:tab w:val="left" w:pos="1440"/>
              </w:tabs>
              <w:spacing w:line="340" w:lineRule="exact"/>
              <w:ind w:right="-18"/>
              <w:jc w:val="center"/>
              <w:rPr>
                <w:rFonts w:ascii="Arial" w:hAnsi="Arial" w:cs="Arial"/>
                <w:sz w:val="16"/>
                <w:szCs w:val="16"/>
              </w:rPr>
            </w:pPr>
            <w:r w:rsidRPr="00CA5D69">
              <w:rPr>
                <w:rFonts w:ascii="Arial" w:hAnsi="Arial" w:cs="Arial"/>
                <w:sz w:val="16"/>
                <w:szCs w:val="16"/>
              </w:rPr>
              <w:t>The Group sells</w:t>
            </w:r>
          </w:p>
        </w:tc>
        <w:tc>
          <w:tcPr>
            <w:tcW w:w="3222" w:type="dxa"/>
            <w:vAlign w:val="bottom"/>
            <w:hideMark/>
          </w:tcPr>
          <w:p w14:paraId="6C3417C6" w14:textId="77777777" w:rsidR="006F1130" w:rsidRPr="00CA5D69" w:rsidRDefault="006F1130" w:rsidP="006F1130">
            <w:pPr>
              <w:pBdr>
                <w:bottom w:val="single" w:sz="4" w:space="1" w:color="auto"/>
              </w:pBdr>
              <w:tabs>
                <w:tab w:val="left" w:pos="600"/>
                <w:tab w:val="left" w:pos="900"/>
                <w:tab w:val="left" w:pos="1440"/>
              </w:tabs>
              <w:spacing w:line="340" w:lineRule="exact"/>
              <w:jc w:val="center"/>
              <w:rPr>
                <w:rFonts w:ascii="Arial" w:hAnsi="Arial" w:cs="Arial"/>
                <w:sz w:val="16"/>
                <w:szCs w:val="16"/>
              </w:rPr>
            </w:pPr>
            <w:r w:rsidRPr="00CA5D69">
              <w:rPr>
                <w:rFonts w:ascii="Arial" w:hAnsi="Arial" w:cs="Arial"/>
                <w:sz w:val="16"/>
                <w:szCs w:val="16"/>
              </w:rPr>
              <w:t>Contractual exchange rate</w:t>
            </w:r>
          </w:p>
        </w:tc>
      </w:tr>
      <w:tr w:rsidR="00CA5D69" w:rsidRPr="00CA5D69" w14:paraId="4B88F25B" w14:textId="77777777" w:rsidTr="00E5220F">
        <w:trPr>
          <w:cantSplit/>
        </w:trPr>
        <w:tc>
          <w:tcPr>
            <w:tcW w:w="1620" w:type="dxa"/>
            <w:vAlign w:val="bottom"/>
          </w:tcPr>
          <w:p w14:paraId="607486AF" w14:textId="77777777" w:rsidR="006F1130" w:rsidRPr="00CA5D69" w:rsidRDefault="006F1130" w:rsidP="006F1130">
            <w:pPr>
              <w:tabs>
                <w:tab w:val="left" w:pos="600"/>
                <w:tab w:val="left" w:pos="900"/>
                <w:tab w:val="left" w:pos="1440"/>
              </w:tabs>
              <w:spacing w:line="340" w:lineRule="exact"/>
              <w:ind w:right="-18"/>
              <w:jc w:val="center"/>
              <w:rPr>
                <w:rFonts w:ascii="Arial" w:hAnsi="Arial" w:cs="Arial"/>
                <w:sz w:val="16"/>
                <w:szCs w:val="16"/>
                <w:u w:val="single"/>
              </w:rPr>
            </w:pPr>
          </w:p>
        </w:tc>
        <w:tc>
          <w:tcPr>
            <w:tcW w:w="1530" w:type="dxa"/>
            <w:vAlign w:val="bottom"/>
          </w:tcPr>
          <w:p w14:paraId="715FDF4F" w14:textId="77777777" w:rsidR="006F1130" w:rsidRPr="00CA5D69" w:rsidRDefault="006F1130" w:rsidP="006F1130">
            <w:pPr>
              <w:tabs>
                <w:tab w:val="left" w:pos="600"/>
                <w:tab w:val="left" w:pos="900"/>
                <w:tab w:val="left" w:pos="1440"/>
              </w:tabs>
              <w:spacing w:line="340" w:lineRule="exact"/>
              <w:ind w:right="-18"/>
              <w:jc w:val="center"/>
              <w:rPr>
                <w:rFonts w:ascii="Arial" w:hAnsi="Arial" w:cs="Arial"/>
                <w:sz w:val="16"/>
                <w:szCs w:val="16"/>
                <w:u w:val="single"/>
              </w:rPr>
            </w:pPr>
          </w:p>
        </w:tc>
        <w:tc>
          <w:tcPr>
            <w:tcW w:w="1350" w:type="dxa"/>
            <w:vAlign w:val="bottom"/>
            <w:hideMark/>
          </w:tcPr>
          <w:p w14:paraId="0606BD95" w14:textId="77777777" w:rsidR="006F1130" w:rsidRPr="00CA5D69" w:rsidRDefault="006F1130" w:rsidP="006F1130">
            <w:pPr>
              <w:tabs>
                <w:tab w:val="left" w:pos="600"/>
                <w:tab w:val="left" w:pos="900"/>
                <w:tab w:val="left" w:pos="1440"/>
              </w:tabs>
              <w:spacing w:line="34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4BA3B58D" w14:textId="77777777" w:rsidR="006F1130" w:rsidRPr="00CA5D69" w:rsidRDefault="006F1130" w:rsidP="006F1130">
            <w:pPr>
              <w:tabs>
                <w:tab w:val="left" w:pos="600"/>
                <w:tab w:val="left" w:pos="900"/>
                <w:tab w:val="left" w:pos="1440"/>
              </w:tabs>
              <w:spacing w:line="340" w:lineRule="exact"/>
              <w:ind w:right="-18"/>
              <w:jc w:val="center"/>
              <w:rPr>
                <w:rFonts w:ascii="Arial" w:hAnsi="Arial" w:cs="Arial"/>
                <w:sz w:val="16"/>
                <w:szCs w:val="16"/>
              </w:rPr>
            </w:pPr>
            <w:r w:rsidRPr="00CA5D69">
              <w:rPr>
                <w:rFonts w:ascii="Arial" w:hAnsi="Arial" w:cs="Arial"/>
                <w:sz w:val="16"/>
                <w:szCs w:val="16"/>
              </w:rPr>
              <w:t>(Million)</w:t>
            </w:r>
          </w:p>
        </w:tc>
        <w:tc>
          <w:tcPr>
            <w:tcW w:w="3222" w:type="dxa"/>
            <w:vAlign w:val="bottom"/>
          </w:tcPr>
          <w:p w14:paraId="6278B371" w14:textId="77777777" w:rsidR="006F1130" w:rsidRPr="00CA5D69" w:rsidRDefault="006F1130" w:rsidP="006F1130">
            <w:pPr>
              <w:tabs>
                <w:tab w:val="left" w:pos="600"/>
                <w:tab w:val="left" w:pos="900"/>
                <w:tab w:val="left" w:pos="1440"/>
              </w:tabs>
              <w:spacing w:line="340" w:lineRule="exact"/>
              <w:jc w:val="center"/>
              <w:rPr>
                <w:rFonts w:ascii="Arial" w:hAnsi="Arial" w:cs="Arial"/>
                <w:sz w:val="16"/>
                <w:szCs w:val="16"/>
              </w:rPr>
            </w:pPr>
          </w:p>
        </w:tc>
      </w:tr>
      <w:tr w:rsidR="00CA5D69" w:rsidRPr="00CA5D69" w14:paraId="0FD5DC91" w14:textId="77777777" w:rsidTr="00E5220F">
        <w:trPr>
          <w:cantSplit/>
        </w:trPr>
        <w:tc>
          <w:tcPr>
            <w:tcW w:w="1620" w:type="dxa"/>
            <w:vAlign w:val="bottom"/>
            <w:hideMark/>
          </w:tcPr>
          <w:p w14:paraId="5FC67402" w14:textId="77777777" w:rsidR="00A07989" w:rsidRPr="00CA5D69" w:rsidRDefault="00A07989" w:rsidP="00A07989">
            <w:pPr>
              <w:pStyle w:val="Heading6"/>
              <w:spacing w:line="34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0" w:type="dxa"/>
            <w:vAlign w:val="bottom"/>
            <w:hideMark/>
          </w:tcPr>
          <w:p w14:paraId="5B5D6098" w14:textId="77777777" w:rsidR="00A07989" w:rsidRPr="00CA5D69" w:rsidRDefault="00A07989" w:rsidP="00A07989">
            <w:pPr>
              <w:pStyle w:val="Heading6"/>
              <w:spacing w:line="340" w:lineRule="exact"/>
              <w:ind w:left="72" w:right="-198" w:hanging="72"/>
              <w:jc w:val="left"/>
              <w:rPr>
                <w:rFonts w:ascii="Arial" w:hAnsi="Arial" w:cs="Arial"/>
                <w:b w:val="0"/>
                <w:bCs w:val="0"/>
                <w:color w:val="auto"/>
                <w:sz w:val="16"/>
                <w:szCs w:val="16"/>
                <w:cs/>
              </w:rPr>
            </w:pPr>
            <w:r w:rsidRPr="00CA5D69">
              <w:rPr>
                <w:rFonts w:ascii="Arial" w:hAnsi="Arial" w:cs="Arial"/>
                <w:b w:val="0"/>
                <w:bCs w:val="0"/>
                <w:color w:val="auto"/>
                <w:sz w:val="16"/>
                <w:szCs w:val="16"/>
              </w:rPr>
              <w:t>US Dollar</w:t>
            </w:r>
          </w:p>
        </w:tc>
        <w:tc>
          <w:tcPr>
            <w:tcW w:w="1350" w:type="dxa"/>
          </w:tcPr>
          <w:p w14:paraId="284F8854" w14:textId="0CBD9A66" w:rsidR="00A07989" w:rsidRPr="00CA5D69" w:rsidRDefault="00A07989" w:rsidP="00A07989">
            <w:pPr>
              <w:spacing w:line="320" w:lineRule="exact"/>
              <w:ind w:right="230"/>
              <w:jc w:val="right"/>
              <w:rPr>
                <w:rFonts w:ascii="Arial" w:hAnsi="Arial" w:cs="Arial"/>
                <w:sz w:val="16"/>
                <w:szCs w:val="16"/>
                <w:cs/>
              </w:rPr>
            </w:pPr>
            <w:r w:rsidRPr="00CA5D69">
              <w:rPr>
                <w:rFonts w:ascii="Arial" w:hAnsi="Arial" w:cs="Arial"/>
                <w:sz w:val="16"/>
                <w:szCs w:val="16"/>
              </w:rPr>
              <w:t>1,151.6</w:t>
            </w:r>
          </w:p>
        </w:tc>
        <w:tc>
          <w:tcPr>
            <w:tcW w:w="1350" w:type="dxa"/>
          </w:tcPr>
          <w:p w14:paraId="0E2DC194" w14:textId="60D8E889" w:rsidR="00A07989" w:rsidRPr="00CA5D69" w:rsidRDefault="00A07989" w:rsidP="00A07989">
            <w:pPr>
              <w:spacing w:line="320" w:lineRule="exact"/>
              <w:ind w:right="230"/>
              <w:jc w:val="right"/>
              <w:rPr>
                <w:rFonts w:ascii="Arial" w:hAnsi="Arial" w:cs="Arial"/>
                <w:sz w:val="16"/>
                <w:szCs w:val="16"/>
              </w:rPr>
            </w:pPr>
            <w:r w:rsidRPr="00CA5D69">
              <w:rPr>
                <w:rFonts w:ascii="Arial" w:hAnsi="Arial" w:cs="Arial"/>
                <w:sz w:val="16"/>
                <w:szCs w:val="16"/>
              </w:rPr>
              <w:t>38.0</w:t>
            </w:r>
          </w:p>
        </w:tc>
        <w:tc>
          <w:tcPr>
            <w:tcW w:w="3222" w:type="dxa"/>
            <w:vAlign w:val="bottom"/>
            <w:hideMark/>
          </w:tcPr>
          <w:p w14:paraId="0C68140D" w14:textId="77777777" w:rsidR="00A07989" w:rsidRPr="00CA5D69" w:rsidRDefault="00A07989" w:rsidP="00A07989">
            <w:pPr>
              <w:spacing w:line="340" w:lineRule="exact"/>
              <w:ind w:right="72"/>
              <w:rPr>
                <w:rFonts w:ascii="Arial" w:hAnsi="Arial" w:cs="Arial"/>
                <w:sz w:val="16"/>
                <w:szCs w:val="16"/>
              </w:rPr>
            </w:pPr>
            <w:r w:rsidRPr="00CA5D69">
              <w:rPr>
                <w:rFonts w:ascii="Arial" w:hAnsi="Arial" w:cs="Arial"/>
                <w:sz w:val="16"/>
                <w:szCs w:val="16"/>
              </w:rPr>
              <w:t>30.03 - 31.68 Baht per 1 US Dollar</w:t>
            </w:r>
          </w:p>
        </w:tc>
      </w:tr>
      <w:tr w:rsidR="00CA5D69" w:rsidRPr="00CA5D69" w14:paraId="55BEBB1D" w14:textId="77777777" w:rsidTr="00E5220F">
        <w:trPr>
          <w:cantSplit/>
        </w:trPr>
        <w:tc>
          <w:tcPr>
            <w:tcW w:w="1620" w:type="dxa"/>
            <w:hideMark/>
          </w:tcPr>
          <w:p w14:paraId="1A7B4FBD" w14:textId="77777777" w:rsidR="00A07989" w:rsidRPr="00CA5D69" w:rsidRDefault="00A07989" w:rsidP="00A07989">
            <w:pPr>
              <w:pStyle w:val="Heading6"/>
              <w:spacing w:line="34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0" w:type="dxa"/>
            <w:hideMark/>
          </w:tcPr>
          <w:p w14:paraId="07AECDD2" w14:textId="77777777" w:rsidR="00A07989" w:rsidRPr="00CA5D69" w:rsidRDefault="00A07989" w:rsidP="00A07989">
            <w:pPr>
              <w:pStyle w:val="Heading6"/>
              <w:spacing w:line="34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Hong Kong Dollar</w:t>
            </w:r>
          </w:p>
        </w:tc>
        <w:tc>
          <w:tcPr>
            <w:tcW w:w="1350" w:type="dxa"/>
          </w:tcPr>
          <w:p w14:paraId="581AA1B1" w14:textId="7C5DB36C" w:rsidR="00A07989" w:rsidRPr="00CA5D69" w:rsidRDefault="00A07989" w:rsidP="00A07989">
            <w:pPr>
              <w:spacing w:line="320" w:lineRule="exact"/>
              <w:ind w:right="230"/>
              <w:jc w:val="right"/>
              <w:rPr>
                <w:rFonts w:ascii="Arial" w:hAnsi="Arial" w:cs="Arial"/>
                <w:sz w:val="16"/>
                <w:szCs w:val="16"/>
              </w:rPr>
            </w:pPr>
            <w:r w:rsidRPr="00CA5D69">
              <w:rPr>
                <w:rFonts w:ascii="Arial" w:hAnsi="Arial" w:cs="Arial"/>
                <w:sz w:val="16"/>
                <w:szCs w:val="16"/>
              </w:rPr>
              <w:t>61.8</w:t>
            </w:r>
          </w:p>
        </w:tc>
        <w:tc>
          <w:tcPr>
            <w:tcW w:w="1350" w:type="dxa"/>
          </w:tcPr>
          <w:p w14:paraId="10B9EA2E" w14:textId="31B92667" w:rsidR="00A07989" w:rsidRPr="00CA5D69" w:rsidRDefault="00A07989" w:rsidP="00A07989">
            <w:pPr>
              <w:spacing w:line="320" w:lineRule="exact"/>
              <w:ind w:right="230"/>
              <w:jc w:val="right"/>
              <w:rPr>
                <w:rFonts w:ascii="Arial" w:hAnsi="Arial" w:cs="Arial"/>
                <w:sz w:val="16"/>
                <w:szCs w:val="16"/>
              </w:rPr>
            </w:pPr>
            <w:r w:rsidRPr="00CA5D69">
              <w:rPr>
                <w:rFonts w:ascii="Arial" w:hAnsi="Arial" w:cs="Arial"/>
                <w:sz w:val="16"/>
                <w:szCs w:val="16"/>
              </w:rPr>
              <w:t>16.0</w:t>
            </w:r>
          </w:p>
        </w:tc>
        <w:tc>
          <w:tcPr>
            <w:tcW w:w="3222" w:type="dxa"/>
            <w:vAlign w:val="bottom"/>
            <w:hideMark/>
          </w:tcPr>
          <w:p w14:paraId="4759A93F" w14:textId="77777777" w:rsidR="00A07989" w:rsidRPr="00CA5D69" w:rsidRDefault="00A07989" w:rsidP="00A07989">
            <w:pPr>
              <w:spacing w:line="340" w:lineRule="exact"/>
              <w:ind w:right="-108"/>
              <w:rPr>
                <w:rFonts w:ascii="Arial" w:hAnsi="Arial" w:cs="Arial"/>
                <w:sz w:val="16"/>
                <w:szCs w:val="16"/>
              </w:rPr>
            </w:pPr>
            <w:r w:rsidRPr="00CA5D69">
              <w:rPr>
                <w:rFonts w:ascii="Arial" w:hAnsi="Arial" w:cs="Arial"/>
                <w:sz w:val="16"/>
                <w:szCs w:val="16"/>
              </w:rPr>
              <w:t>3.86 Baht per 1 Hong Kong Dollar</w:t>
            </w:r>
          </w:p>
        </w:tc>
      </w:tr>
      <w:tr w:rsidR="00CA5D69" w:rsidRPr="00CA5D69" w14:paraId="123048C3" w14:textId="77777777" w:rsidTr="00E5220F">
        <w:trPr>
          <w:cantSplit/>
        </w:trPr>
        <w:tc>
          <w:tcPr>
            <w:tcW w:w="1620" w:type="dxa"/>
            <w:hideMark/>
          </w:tcPr>
          <w:p w14:paraId="111D3096" w14:textId="77777777" w:rsidR="00A07989" w:rsidRPr="00CA5D69" w:rsidRDefault="00A07989" w:rsidP="00A07989">
            <w:pPr>
              <w:pStyle w:val="Heading6"/>
              <w:spacing w:line="34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0" w:type="dxa"/>
            <w:hideMark/>
          </w:tcPr>
          <w:p w14:paraId="27DDB74C" w14:textId="77777777" w:rsidR="00A07989" w:rsidRPr="00CA5D69" w:rsidRDefault="00A07989" w:rsidP="00A07989">
            <w:pPr>
              <w:pStyle w:val="Heading6"/>
              <w:spacing w:line="34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tcPr>
          <w:p w14:paraId="7FCD990D" w14:textId="2703141D" w:rsidR="00A07989" w:rsidRPr="00CA5D69" w:rsidRDefault="00A07989" w:rsidP="00A07989">
            <w:pPr>
              <w:spacing w:line="320" w:lineRule="exact"/>
              <w:ind w:right="230"/>
              <w:jc w:val="right"/>
              <w:rPr>
                <w:rFonts w:ascii="Arial" w:hAnsi="Arial" w:cs="Arial"/>
                <w:sz w:val="16"/>
                <w:szCs w:val="16"/>
              </w:rPr>
            </w:pPr>
            <w:r w:rsidRPr="00CA5D69">
              <w:rPr>
                <w:rFonts w:ascii="Arial" w:hAnsi="Arial" w:cs="Arial"/>
                <w:sz w:val="16"/>
                <w:szCs w:val="16"/>
              </w:rPr>
              <w:t>33.0</w:t>
            </w:r>
          </w:p>
        </w:tc>
        <w:tc>
          <w:tcPr>
            <w:tcW w:w="1350" w:type="dxa"/>
          </w:tcPr>
          <w:p w14:paraId="0D757BA4" w14:textId="3C275615" w:rsidR="00A07989" w:rsidRPr="00CA5D69" w:rsidRDefault="00A07989" w:rsidP="00A07989">
            <w:pPr>
              <w:spacing w:line="320" w:lineRule="exact"/>
              <w:ind w:right="230"/>
              <w:jc w:val="right"/>
              <w:rPr>
                <w:rFonts w:ascii="Arial" w:hAnsi="Arial" w:cs="Arial"/>
                <w:sz w:val="16"/>
                <w:szCs w:val="16"/>
              </w:rPr>
            </w:pPr>
            <w:r w:rsidRPr="00CA5D69">
              <w:rPr>
                <w:rFonts w:ascii="Arial" w:hAnsi="Arial" w:cs="Arial"/>
                <w:sz w:val="16"/>
                <w:szCs w:val="16"/>
              </w:rPr>
              <w:t>1.0</w:t>
            </w:r>
          </w:p>
        </w:tc>
        <w:tc>
          <w:tcPr>
            <w:tcW w:w="3222" w:type="dxa"/>
            <w:vAlign w:val="bottom"/>
            <w:hideMark/>
          </w:tcPr>
          <w:p w14:paraId="6F14F60D" w14:textId="77777777" w:rsidR="00A07989" w:rsidRPr="00CA5D69" w:rsidRDefault="00A07989" w:rsidP="00A07989">
            <w:pPr>
              <w:spacing w:line="340" w:lineRule="exact"/>
              <w:ind w:right="72"/>
              <w:rPr>
                <w:rFonts w:ascii="Arial" w:hAnsi="Arial" w:cs="Arial"/>
                <w:sz w:val="16"/>
                <w:szCs w:val="16"/>
              </w:rPr>
            </w:pPr>
            <w:r w:rsidRPr="00CA5D69">
              <w:rPr>
                <w:rFonts w:ascii="Arial" w:hAnsi="Arial" w:cs="Arial"/>
                <w:sz w:val="16"/>
                <w:szCs w:val="16"/>
              </w:rPr>
              <w:t>33.55 - 36.32 Baht per 1 Euro</w:t>
            </w:r>
          </w:p>
        </w:tc>
      </w:tr>
      <w:tr w:rsidR="00CA5D69" w:rsidRPr="00CA5D69" w14:paraId="4463345E" w14:textId="77777777" w:rsidTr="00E5220F">
        <w:trPr>
          <w:cantSplit/>
        </w:trPr>
        <w:tc>
          <w:tcPr>
            <w:tcW w:w="1620" w:type="dxa"/>
            <w:hideMark/>
          </w:tcPr>
          <w:p w14:paraId="61641404" w14:textId="77777777" w:rsidR="00A07989" w:rsidRPr="00CA5D69" w:rsidRDefault="00A07989" w:rsidP="00A07989">
            <w:pPr>
              <w:pStyle w:val="Heading6"/>
              <w:spacing w:line="34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0" w:type="dxa"/>
            <w:vAlign w:val="bottom"/>
            <w:hideMark/>
          </w:tcPr>
          <w:p w14:paraId="5760B99D" w14:textId="77777777" w:rsidR="00A07989" w:rsidRPr="00CA5D69" w:rsidRDefault="00A07989" w:rsidP="00A07989">
            <w:pPr>
              <w:pStyle w:val="Heading6"/>
              <w:spacing w:line="34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Japanese Yen</w:t>
            </w:r>
          </w:p>
        </w:tc>
        <w:tc>
          <w:tcPr>
            <w:tcW w:w="1350" w:type="dxa"/>
          </w:tcPr>
          <w:p w14:paraId="34BDA5E9" w14:textId="4C1E2A49" w:rsidR="00A07989" w:rsidRPr="00CA5D69" w:rsidRDefault="00A07989" w:rsidP="00A07989">
            <w:pPr>
              <w:spacing w:line="320" w:lineRule="exact"/>
              <w:ind w:right="230"/>
              <w:jc w:val="right"/>
              <w:rPr>
                <w:rFonts w:ascii="Arial" w:hAnsi="Arial" w:cs="Arial"/>
                <w:sz w:val="16"/>
                <w:szCs w:val="16"/>
              </w:rPr>
            </w:pPr>
            <w:r w:rsidRPr="00CA5D69">
              <w:rPr>
                <w:rFonts w:ascii="Arial" w:hAnsi="Arial" w:cs="Arial"/>
                <w:sz w:val="16"/>
                <w:szCs w:val="16"/>
              </w:rPr>
              <w:t>39.9</w:t>
            </w:r>
          </w:p>
        </w:tc>
        <w:tc>
          <w:tcPr>
            <w:tcW w:w="1350" w:type="dxa"/>
          </w:tcPr>
          <w:p w14:paraId="6A92A85E" w14:textId="3C491760" w:rsidR="00A07989" w:rsidRPr="00CA5D69" w:rsidRDefault="00A07989" w:rsidP="00A07989">
            <w:pPr>
              <w:spacing w:line="320" w:lineRule="exact"/>
              <w:ind w:right="230"/>
              <w:jc w:val="right"/>
              <w:rPr>
                <w:rFonts w:ascii="Arial" w:hAnsi="Arial" w:cs="Arial"/>
                <w:sz w:val="16"/>
                <w:szCs w:val="16"/>
              </w:rPr>
            </w:pPr>
            <w:r w:rsidRPr="00CA5D69">
              <w:rPr>
                <w:rFonts w:ascii="Arial" w:hAnsi="Arial" w:cs="Arial"/>
                <w:sz w:val="16"/>
                <w:szCs w:val="16"/>
              </w:rPr>
              <w:t>143.4</w:t>
            </w:r>
          </w:p>
        </w:tc>
        <w:tc>
          <w:tcPr>
            <w:tcW w:w="3222" w:type="dxa"/>
            <w:vAlign w:val="bottom"/>
            <w:hideMark/>
          </w:tcPr>
          <w:p w14:paraId="17521E5B" w14:textId="77777777" w:rsidR="00A07989" w:rsidRPr="00CA5D69" w:rsidRDefault="00A07989" w:rsidP="00A07989">
            <w:pPr>
              <w:spacing w:line="340" w:lineRule="exact"/>
              <w:ind w:right="72"/>
              <w:rPr>
                <w:rFonts w:ascii="Arial" w:hAnsi="Arial" w:cs="Arial"/>
                <w:sz w:val="16"/>
                <w:szCs w:val="16"/>
              </w:rPr>
            </w:pPr>
            <w:r w:rsidRPr="00CA5D69">
              <w:rPr>
                <w:rFonts w:ascii="Arial" w:hAnsi="Arial" w:cs="Arial"/>
                <w:sz w:val="16"/>
                <w:szCs w:val="16"/>
              </w:rPr>
              <w:t>0.28 Baht per 1 Japanese Yen</w:t>
            </w:r>
          </w:p>
        </w:tc>
      </w:tr>
      <w:tr w:rsidR="00CA5D69" w:rsidRPr="00CA5D69" w14:paraId="320A70CA" w14:textId="77777777" w:rsidTr="00E5220F">
        <w:trPr>
          <w:cantSplit/>
        </w:trPr>
        <w:tc>
          <w:tcPr>
            <w:tcW w:w="1620" w:type="dxa"/>
            <w:hideMark/>
          </w:tcPr>
          <w:p w14:paraId="2CDCD38A" w14:textId="77777777" w:rsidR="00A07989" w:rsidRPr="00CA5D69" w:rsidRDefault="00A07989" w:rsidP="00A07989">
            <w:pPr>
              <w:pStyle w:val="Heading6"/>
              <w:spacing w:line="34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0" w:type="dxa"/>
            <w:vAlign w:val="bottom"/>
            <w:hideMark/>
          </w:tcPr>
          <w:p w14:paraId="2EAC235C" w14:textId="77777777" w:rsidR="00A07989" w:rsidRPr="00CA5D69" w:rsidRDefault="00A07989" w:rsidP="00A07989">
            <w:pPr>
              <w:pStyle w:val="Heading6"/>
              <w:spacing w:line="34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Pound Sterling</w:t>
            </w:r>
          </w:p>
        </w:tc>
        <w:tc>
          <w:tcPr>
            <w:tcW w:w="1350" w:type="dxa"/>
          </w:tcPr>
          <w:p w14:paraId="1CD54C2D" w14:textId="5B128415" w:rsidR="00A07989" w:rsidRPr="00CA5D69" w:rsidRDefault="00A07989" w:rsidP="00A07989">
            <w:pPr>
              <w:spacing w:line="320" w:lineRule="exact"/>
              <w:ind w:right="230"/>
              <w:jc w:val="right"/>
              <w:rPr>
                <w:rFonts w:ascii="Arial" w:hAnsi="Arial" w:cs="Arial"/>
                <w:sz w:val="16"/>
                <w:szCs w:val="16"/>
              </w:rPr>
            </w:pPr>
            <w:r w:rsidRPr="00CA5D69">
              <w:rPr>
                <w:rFonts w:ascii="Arial" w:hAnsi="Arial" w:cs="Arial"/>
                <w:sz w:val="16"/>
                <w:szCs w:val="16"/>
              </w:rPr>
              <w:t>10.0</w:t>
            </w:r>
          </w:p>
        </w:tc>
        <w:tc>
          <w:tcPr>
            <w:tcW w:w="1350" w:type="dxa"/>
          </w:tcPr>
          <w:p w14:paraId="3DD82653" w14:textId="7061FB08" w:rsidR="00A07989" w:rsidRPr="00CA5D69" w:rsidRDefault="00A07989" w:rsidP="00A07989">
            <w:pPr>
              <w:spacing w:line="320" w:lineRule="exact"/>
              <w:ind w:right="230"/>
              <w:jc w:val="right"/>
              <w:rPr>
                <w:rFonts w:ascii="Arial" w:hAnsi="Arial" w:cs="Arial"/>
                <w:sz w:val="16"/>
                <w:szCs w:val="16"/>
              </w:rPr>
            </w:pPr>
            <w:r w:rsidRPr="00CA5D69">
              <w:rPr>
                <w:rFonts w:ascii="Arial" w:hAnsi="Arial" w:cs="Arial"/>
                <w:sz w:val="16"/>
                <w:szCs w:val="16"/>
              </w:rPr>
              <w:t>0.3</w:t>
            </w:r>
          </w:p>
        </w:tc>
        <w:tc>
          <w:tcPr>
            <w:tcW w:w="3222" w:type="dxa"/>
            <w:vAlign w:val="bottom"/>
            <w:hideMark/>
          </w:tcPr>
          <w:p w14:paraId="28431F09" w14:textId="77777777" w:rsidR="00A07989" w:rsidRPr="00CA5D69" w:rsidRDefault="00A07989" w:rsidP="00A07989">
            <w:pPr>
              <w:spacing w:line="340" w:lineRule="exact"/>
              <w:ind w:right="72"/>
              <w:rPr>
                <w:rFonts w:ascii="Arial" w:hAnsi="Arial" w:cs="Arial"/>
                <w:sz w:val="16"/>
                <w:szCs w:val="16"/>
              </w:rPr>
            </w:pPr>
            <w:r w:rsidRPr="00CA5D69">
              <w:rPr>
                <w:rFonts w:ascii="Arial" w:hAnsi="Arial" w:cs="Arial"/>
                <w:sz w:val="16"/>
                <w:szCs w:val="16"/>
              </w:rPr>
              <w:t>37.48 - 40.66 Baht per 1 Pound Sterling</w:t>
            </w:r>
          </w:p>
        </w:tc>
      </w:tr>
    </w:tbl>
    <w:p w14:paraId="5595CB06" w14:textId="77777777" w:rsidR="00840A28" w:rsidRPr="00CA5D69" w:rsidRDefault="006F1130" w:rsidP="00EF226B">
      <w:pPr>
        <w:widowControl/>
        <w:overflowPunct/>
        <w:autoSpaceDE/>
        <w:adjustRightInd/>
        <w:spacing w:before="240" w:after="120" w:line="380" w:lineRule="exact"/>
        <w:ind w:left="547" w:hanging="547"/>
        <w:jc w:val="both"/>
        <w:rPr>
          <w:rFonts w:ascii="Arial" w:hAnsi="Arial" w:cs="Arial"/>
          <w:sz w:val="22"/>
          <w:szCs w:val="22"/>
        </w:rPr>
      </w:pPr>
      <w:r w:rsidRPr="00CA5D69">
        <w:rPr>
          <w:rFonts w:ascii="Arial" w:hAnsi="Arial" w:cs="Arial"/>
          <w:sz w:val="22"/>
          <w:szCs w:val="22"/>
        </w:rPr>
        <w:tab/>
        <w:t xml:space="preserve">As at 31 December 2019, the Company entered into forward contracts </w:t>
      </w:r>
      <w:r w:rsidR="00840A28" w:rsidRPr="00CA5D69">
        <w:rPr>
          <w:rFonts w:ascii="Arial" w:hAnsi="Arial" w:cs="Arial"/>
          <w:sz w:val="22"/>
          <w:szCs w:val="22"/>
        </w:rPr>
        <w:t xml:space="preserve">with the financial institutions </w:t>
      </w:r>
      <w:r w:rsidRPr="00CA5D69">
        <w:rPr>
          <w:rFonts w:ascii="Arial" w:hAnsi="Arial" w:cs="Arial"/>
          <w:sz w:val="22"/>
          <w:szCs w:val="22"/>
        </w:rPr>
        <w:t xml:space="preserve">to sell USD </w:t>
      </w:r>
      <w:r w:rsidR="00082A1B" w:rsidRPr="00CA5D69">
        <w:rPr>
          <w:rFonts w:ascii="Arial" w:hAnsi="Arial" w:cs="Arial"/>
          <w:sz w:val="22"/>
          <w:szCs w:val="22"/>
        </w:rPr>
        <w:t>18.5</w:t>
      </w:r>
      <w:r w:rsidRPr="00CA5D69">
        <w:rPr>
          <w:rFonts w:ascii="Arial" w:hAnsi="Arial" w:cs="Arial"/>
          <w:sz w:val="22"/>
          <w:szCs w:val="22"/>
        </w:rPr>
        <w:t xml:space="preserve"> million, EUR 0.</w:t>
      </w:r>
      <w:r w:rsidR="00082A1B" w:rsidRPr="00CA5D69">
        <w:rPr>
          <w:rFonts w:ascii="Arial" w:hAnsi="Arial" w:cs="Arial"/>
          <w:sz w:val="22"/>
          <w:szCs w:val="22"/>
        </w:rPr>
        <w:t>9</w:t>
      </w:r>
      <w:r w:rsidRPr="00CA5D69">
        <w:rPr>
          <w:rFonts w:ascii="Arial" w:hAnsi="Arial" w:cs="Arial"/>
          <w:sz w:val="22"/>
          <w:szCs w:val="22"/>
        </w:rPr>
        <w:t xml:space="preserve"> million and GBP 0.</w:t>
      </w:r>
      <w:r w:rsidR="00082A1B" w:rsidRPr="00CA5D69">
        <w:rPr>
          <w:rFonts w:ascii="Arial" w:hAnsi="Arial" w:cs="Arial"/>
          <w:sz w:val="22"/>
          <w:szCs w:val="22"/>
        </w:rPr>
        <w:t xml:space="preserve">3 </w:t>
      </w:r>
      <w:r w:rsidRPr="00CA5D69">
        <w:rPr>
          <w:rFonts w:ascii="Arial" w:hAnsi="Arial" w:cs="Arial"/>
          <w:sz w:val="22"/>
          <w:szCs w:val="22"/>
        </w:rPr>
        <w:t xml:space="preserve">million to </w:t>
      </w:r>
      <w:r w:rsidR="00840A28" w:rsidRPr="00CA5D69">
        <w:rPr>
          <w:rFonts w:ascii="Arial" w:hAnsi="Arial" w:cs="Arial"/>
          <w:sz w:val="22"/>
          <w:szCs w:val="22"/>
        </w:rPr>
        <w:t>mitigate</w:t>
      </w:r>
      <w:r w:rsidRPr="00CA5D69">
        <w:rPr>
          <w:rFonts w:ascii="Arial" w:hAnsi="Arial" w:cs="Arial"/>
          <w:sz w:val="22"/>
          <w:szCs w:val="22"/>
        </w:rPr>
        <w:t xml:space="preserve"> the foreign currency risk in respect of investments in foreign currencies for the Company’s portfolio. </w:t>
      </w:r>
      <w:r w:rsidR="00944799" w:rsidRPr="00CA5D69">
        <w:rPr>
          <w:rFonts w:ascii="Arial" w:hAnsi="Arial" w:cs="Arial"/>
          <w:sz w:val="22"/>
          <w:szCs w:val="22"/>
        </w:rPr>
        <w:t xml:space="preserve">       </w:t>
      </w:r>
      <w:r w:rsidRPr="00CA5D69">
        <w:rPr>
          <w:rFonts w:ascii="Arial" w:hAnsi="Arial" w:cs="Arial"/>
          <w:sz w:val="22"/>
          <w:szCs w:val="22"/>
        </w:rPr>
        <w:t xml:space="preserve">The remaining are the forward contracts which </w:t>
      </w:r>
      <w:r w:rsidR="00840A28" w:rsidRPr="00CA5D69">
        <w:rPr>
          <w:rFonts w:ascii="Arial" w:hAnsi="Arial" w:cs="Arial"/>
          <w:sz w:val="22"/>
          <w:szCs w:val="22"/>
        </w:rPr>
        <w:t>the</w:t>
      </w:r>
      <w:r w:rsidRPr="00CA5D69">
        <w:rPr>
          <w:rFonts w:ascii="Arial" w:hAnsi="Arial" w:cs="Arial"/>
          <w:sz w:val="22"/>
          <w:szCs w:val="22"/>
        </w:rPr>
        <w:t xml:space="preserve"> subsidiary </w:t>
      </w:r>
      <w:proofErr w:type="gramStart"/>
      <w:r w:rsidRPr="00CA5D69">
        <w:rPr>
          <w:rFonts w:ascii="Arial" w:hAnsi="Arial" w:cs="Arial"/>
          <w:sz w:val="22"/>
          <w:szCs w:val="22"/>
        </w:rPr>
        <w:t>entered into</w:t>
      </w:r>
      <w:proofErr w:type="gramEnd"/>
      <w:r w:rsidR="00840A28" w:rsidRPr="00CA5D69">
        <w:rPr>
          <w:rFonts w:ascii="Arial" w:hAnsi="Arial" w:cs="Arial"/>
          <w:sz w:val="22"/>
          <w:szCs w:val="22"/>
        </w:rPr>
        <w:t xml:space="preserve"> with the financial institutions</w:t>
      </w:r>
      <w:r w:rsidRPr="00CA5D69">
        <w:rPr>
          <w:rFonts w:ascii="Arial" w:hAnsi="Arial" w:cs="Arial"/>
          <w:sz w:val="22"/>
          <w:szCs w:val="22"/>
        </w:rPr>
        <w:t xml:space="preserve"> in order to </w:t>
      </w:r>
      <w:r w:rsidR="00840A28" w:rsidRPr="00CA5D69">
        <w:rPr>
          <w:rFonts w:ascii="Arial" w:hAnsi="Arial" w:cs="Arial"/>
          <w:sz w:val="22"/>
          <w:szCs w:val="22"/>
        </w:rPr>
        <w:t>mitigate</w:t>
      </w:r>
      <w:r w:rsidRPr="00CA5D69">
        <w:rPr>
          <w:rFonts w:ascii="Arial" w:hAnsi="Arial" w:cs="Arial"/>
          <w:sz w:val="22"/>
          <w:szCs w:val="22"/>
        </w:rPr>
        <w:t xml:space="preserve"> the foreign currency risk in respect of investments in foreign currencies for </w:t>
      </w:r>
      <w:r w:rsidR="00C841FC" w:rsidRPr="00CA5D69">
        <w:rPr>
          <w:rFonts w:ascii="Arial" w:hAnsi="Arial" w:cs="Arial"/>
          <w:sz w:val="22"/>
          <w:szCs w:val="22"/>
        </w:rPr>
        <w:t xml:space="preserve">all of </w:t>
      </w:r>
      <w:r w:rsidRPr="00CA5D69">
        <w:rPr>
          <w:rFonts w:ascii="Arial" w:hAnsi="Arial" w:cs="Arial"/>
          <w:sz w:val="22"/>
          <w:szCs w:val="22"/>
        </w:rPr>
        <w:t xml:space="preserve">the </w:t>
      </w:r>
      <w:r w:rsidR="00EF226B" w:rsidRPr="00CA5D69">
        <w:rPr>
          <w:rFonts w:ascii="Arial" w:hAnsi="Arial" w:cs="Arial"/>
          <w:sz w:val="22"/>
          <w:szCs w:val="22"/>
        </w:rPr>
        <w:t>customers’</w:t>
      </w:r>
      <w:r w:rsidRPr="00CA5D69">
        <w:rPr>
          <w:rFonts w:ascii="Arial" w:hAnsi="Arial" w:cs="Arial"/>
          <w:sz w:val="22"/>
          <w:szCs w:val="22"/>
        </w:rPr>
        <w:t xml:space="preserve"> portfolio</w:t>
      </w:r>
      <w:r w:rsidR="00EF226B" w:rsidRPr="00CA5D69">
        <w:rPr>
          <w:rFonts w:ascii="Arial" w:hAnsi="Arial" w:cs="Arial"/>
          <w:sz w:val="22"/>
          <w:szCs w:val="22"/>
        </w:rPr>
        <w:t xml:space="preserve"> </w:t>
      </w:r>
      <w:r w:rsidR="00840A28" w:rsidRPr="00CA5D69">
        <w:rPr>
          <w:rFonts w:ascii="Arial" w:hAnsi="Arial" w:cs="Arial"/>
          <w:sz w:val="22"/>
          <w:szCs w:val="22"/>
        </w:rPr>
        <w:t xml:space="preserve">and </w:t>
      </w:r>
      <w:r w:rsidR="00EF226B" w:rsidRPr="00CA5D69">
        <w:rPr>
          <w:rFonts w:ascii="Arial" w:hAnsi="Arial" w:cs="Arial"/>
          <w:sz w:val="22"/>
          <w:szCs w:val="22"/>
        </w:rPr>
        <w:t>entered into with the securities business customers totally in vice versa. There are</w:t>
      </w:r>
      <w:r w:rsidR="00840A28" w:rsidRPr="00CA5D69">
        <w:rPr>
          <w:rFonts w:ascii="Arial" w:hAnsi="Arial" w:cs="Arial"/>
          <w:sz w:val="22"/>
          <w:szCs w:val="22"/>
        </w:rPr>
        <w:t xml:space="preserve"> forward contracts to sell USD 2.</w:t>
      </w:r>
      <w:r w:rsidR="00944799" w:rsidRPr="00CA5D69">
        <w:rPr>
          <w:rFonts w:ascii="Arial" w:hAnsi="Arial" w:cs="Arial"/>
          <w:sz w:val="22"/>
          <w:szCs w:val="22"/>
        </w:rPr>
        <w:t>2</w:t>
      </w:r>
      <w:r w:rsidR="00840A28" w:rsidRPr="00CA5D69">
        <w:rPr>
          <w:rFonts w:ascii="Arial" w:hAnsi="Arial" w:cs="Arial"/>
          <w:sz w:val="22"/>
          <w:szCs w:val="22"/>
        </w:rPr>
        <w:t xml:space="preserve"> million </w:t>
      </w:r>
      <w:r w:rsidR="00EF226B" w:rsidRPr="00CA5D69">
        <w:rPr>
          <w:rFonts w:ascii="Arial" w:hAnsi="Arial" w:cs="Arial"/>
          <w:sz w:val="22"/>
          <w:szCs w:val="22"/>
        </w:rPr>
        <w:t>which were</w:t>
      </w:r>
      <w:r w:rsidR="00840A28" w:rsidRPr="00CA5D69">
        <w:rPr>
          <w:rFonts w:ascii="Arial" w:hAnsi="Arial" w:cs="Arial"/>
          <w:sz w:val="22"/>
          <w:szCs w:val="22"/>
        </w:rPr>
        <w:t xml:space="preserve"> on behalf of a related party.</w:t>
      </w:r>
    </w:p>
    <w:tbl>
      <w:tblPr>
        <w:tblW w:w="9072" w:type="dxa"/>
        <w:tblInd w:w="558" w:type="dxa"/>
        <w:tblLayout w:type="fixed"/>
        <w:tblLook w:val="04A0" w:firstRow="1" w:lastRow="0" w:firstColumn="1" w:lastColumn="0" w:noHBand="0" w:noVBand="1"/>
      </w:tblPr>
      <w:tblGrid>
        <w:gridCol w:w="1512"/>
        <w:gridCol w:w="1533"/>
        <w:gridCol w:w="1350"/>
        <w:gridCol w:w="1350"/>
        <w:gridCol w:w="3327"/>
      </w:tblGrid>
      <w:tr w:rsidR="00AE759C" w:rsidRPr="00CA5D69" w14:paraId="747B9CCD" w14:textId="77777777" w:rsidTr="00282CC6">
        <w:trPr>
          <w:cantSplit/>
        </w:trPr>
        <w:tc>
          <w:tcPr>
            <w:tcW w:w="9072" w:type="dxa"/>
            <w:gridSpan w:val="5"/>
            <w:vAlign w:val="bottom"/>
            <w:hideMark/>
          </w:tcPr>
          <w:p w14:paraId="03DDF138" w14:textId="54E2C18D" w:rsidR="00AE759C" w:rsidRPr="00CA5D69" w:rsidRDefault="00AE759C" w:rsidP="00282CC6">
            <w:pPr>
              <w:pBdr>
                <w:bottom w:val="single" w:sz="4" w:space="1" w:color="auto"/>
              </w:pBdr>
              <w:tabs>
                <w:tab w:val="left" w:pos="600"/>
                <w:tab w:val="left" w:pos="900"/>
                <w:tab w:val="left" w:pos="1440"/>
              </w:tabs>
              <w:spacing w:line="340" w:lineRule="exact"/>
              <w:jc w:val="center"/>
              <w:rPr>
                <w:rFonts w:ascii="Arial" w:hAnsi="Arial" w:cs="Arial"/>
                <w:sz w:val="16"/>
                <w:szCs w:val="16"/>
              </w:rPr>
            </w:pPr>
            <w:r w:rsidRPr="00CA5D69">
              <w:rPr>
                <w:rFonts w:ascii="Arial" w:hAnsi="Arial" w:cs="Arial"/>
                <w:sz w:val="16"/>
                <w:szCs w:val="16"/>
              </w:rPr>
              <w:t>Separate financial statements</w:t>
            </w:r>
          </w:p>
        </w:tc>
      </w:tr>
      <w:tr w:rsidR="00AE759C" w:rsidRPr="00CA5D69" w14:paraId="42FD20BE" w14:textId="77777777" w:rsidTr="00282CC6">
        <w:trPr>
          <w:cantSplit/>
        </w:trPr>
        <w:tc>
          <w:tcPr>
            <w:tcW w:w="9072" w:type="dxa"/>
            <w:gridSpan w:val="5"/>
            <w:vAlign w:val="bottom"/>
            <w:hideMark/>
          </w:tcPr>
          <w:p w14:paraId="4F71274A" w14:textId="77777777" w:rsidR="00AE759C" w:rsidRPr="00CA5D69" w:rsidRDefault="00AE759C" w:rsidP="00282CC6">
            <w:pPr>
              <w:pBdr>
                <w:bottom w:val="single" w:sz="4" w:space="1" w:color="auto"/>
              </w:pBdr>
              <w:tabs>
                <w:tab w:val="left" w:pos="600"/>
                <w:tab w:val="left" w:pos="900"/>
                <w:tab w:val="left" w:pos="1440"/>
              </w:tabs>
              <w:spacing w:line="340" w:lineRule="exact"/>
              <w:jc w:val="center"/>
              <w:rPr>
                <w:rFonts w:ascii="Arial" w:hAnsi="Arial" w:cs="Arial"/>
                <w:sz w:val="16"/>
                <w:szCs w:val="16"/>
              </w:rPr>
            </w:pPr>
            <w:r w:rsidRPr="00CA5D69">
              <w:rPr>
                <w:rFonts w:ascii="Arial" w:hAnsi="Arial" w:cs="Arial"/>
                <w:sz w:val="16"/>
                <w:szCs w:val="16"/>
              </w:rPr>
              <w:t>As at 31 December 2019</w:t>
            </w:r>
          </w:p>
        </w:tc>
      </w:tr>
      <w:tr w:rsidR="00CA5D69" w:rsidRPr="00CA5D69" w14:paraId="19BDE28F" w14:textId="77777777" w:rsidTr="006F1130">
        <w:trPr>
          <w:cantSplit/>
        </w:trPr>
        <w:tc>
          <w:tcPr>
            <w:tcW w:w="3045" w:type="dxa"/>
            <w:gridSpan w:val="2"/>
            <w:vAlign w:val="bottom"/>
            <w:hideMark/>
          </w:tcPr>
          <w:p w14:paraId="72DFC7C1" w14:textId="77777777" w:rsidR="006F1130" w:rsidRPr="00CA5D69" w:rsidRDefault="006F1130" w:rsidP="006F1130">
            <w:pPr>
              <w:pStyle w:val="Heading6"/>
              <w:pBdr>
                <w:bottom w:val="single" w:sz="4" w:space="1" w:color="auto"/>
              </w:pBdr>
              <w:tabs>
                <w:tab w:val="left" w:pos="600"/>
              </w:tabs>
              <w:spacing w:line="34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Foreign currencies</w:t>
            </w:r>
          </w:p>
        </w:tc>
        <w:tc>
          <w:tcPr>
            <w:tcW w:w="2700" w:type="dxa"/>
            <w:gridSpan w:val="2"/>
            <w:vAlign w:val="bottom"/>
            <w:hideMark/>
          </w:tcPr>
          <w:p w14:paraId="0DFF2D94" w14:textId="77777777" w:rsidR="006F1130" w:rsidRPr="00CA5D69" w:rsidRDefault="006F1130" w:rsidP="006F1130">
            <w:pPr>
              <w:pStyle w:val="Heading6"/>
              <w:pBdr>
                <w:bottom w:val="single" w:sz="4" w:space="1" w:color="auto"/>
              </w:pBdr>
              <w:tabs>
                <w:tab w:val="left" w:pos="600"/>
              </w:tabs>
              <w:spacing w:line="34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327" w:type="dxa"/>
            <w:vAlign w:val="bottom"/>
          </w:tcPr>
          <w:p w14:paraId="118440FD" w14:textId="77777777" w:rsidR="006F1130" w:rsidRPr="00CA5D69" w:rsidRDefault="006F1130" w:rsidP="006F1130">
            <w:pPr>
              <w:tabs>
                <w:tab w:val="left" w:pos="600"/>
                <w:tab w:val="left" w:pos="900"/>
                <w:tab w:val="left" w:pos="1440"/>
              </w:tabs>
              <w:spacing w:line="340" w:lineRule="exact"/>
              <w:jc w:val="center"/>
              <w:rPr>
                <w:rFonts w:ascii="Arial" w:hAnsi="Arial" w:cs="Arial"/>
                <w:sz w:val="16"/>
                <w:szCs w:val="16"/>
              </w:rPr>
            </w:pPr>
          </w:p>
        </w:tc>
      </w:tr>
      <w:tr w:rsidR="00CA5D69" w:rsidRPr="00CA5D69" w14:paraId="0844E1A6" w14:textId="77777777" w:rsidTr="006F1130">
        <w:trPr>
          <w:cantSplit/>
        </w:trPr>
        <w:tc>
          <w:tcPr>
            <w:tcW w:w="1512" w:type="dxa"/>
            <w:vAlign w:val="bottom"/>
            <w:hideMark/>
          </w:tcPr>
          <w:p w14:paraId="24A947B7" w14:textId="77777777" w:rsidR="006F1130" w:rsidRPr="00CA5D69" w:rsidRDefault="006F1130" w:rsidP="006F1130">
            <w:pPr>
              <w:pBdr>
                <w:bottom w:val="single" w:sz="4" w:space="1" w:color="auto"/>
              </w:pBdr>
              <w:tabs>
                <w:tab w:val="left" w:pos="600"/>
                <w:tab w:val="left" w:pos="900"/>
                <w:tab w:val="left" w:pos="1440"/>
              </w:tabs>
              <w:spacing w:line="340" w:lineRule="exact"/>
              <w:ind w:right="-18"/>
              <w:jc w:val="center"/>
              <w:rPr>
                <w:rFonts w:ascii="Arial" w:hAnsi="Arial" w:cs="Arial"/>
                <w:sz w:val="16"/>
                <w:szCs w:val="16"/>
              </w:rPr>
            </w:pPr>
            <w:r w:rsidRPr="00CA5D69">
              <w:rPr>
                <w:rFonts w:ascii="Arial" w:hAnsi="Arial" w:cs="Arial"/>
                <w:sz w:val="16"/>
                <w:szCs w:val="16"/>
              </w:rPr>
              <w:t>The Company    buys</w:t>
            </w:r>
          </w:p>
        </w:tc>
        <w:tc>
          <w:tcPr>
            <w:tcW w:w="1533" w:type="dxa"/>
            <w:vAlign w:val="bottom"/>
            <w:hideMark/>
          </w:tcPr>
          <w:p w14:paraId="0D310110" w14:textId="77777777" w:rsidR="006F1130" w:rsidRPr="00CA5D69" w:rsidRDefault="006F1130" w:rsidP="006F1130">
            <w:pPr>
              <w:pBdr>
                <w:bottom w:val="single" w:sz="4" w:space="1" w:color="auto"/>
              </w:pBdr>
              <w:tabs>
                <w:tab w:val="left" w:pos="600"/>
                <w:tab w:val="left" w:pos="900"/>
                <w:tab w:val="left" w:pos="1440"/>
              </w:tabs>
              <w:spacing w:line="340" w:lineRule="exact"/>
              <w:ind w:right="-18"/>
              <w:jc w:val="center"/>
              <w:rPr>
                <w:rFonts w:ascii="Arial" w:hAnsi="Arial" w:cs="Arial"/>
                <w:sz w:val="16"/>
                <w:szCs w:val="16"/>
              </w:rPr>
            </w:pPr>
            <w:r w:rsidRPr="00CA5D69">
              <w:rPr>
                <w:rFonts w:ascii="Arial" w:hAnsi="Arial" w:cs="Arial"/>
                <w:sz w:val="16"/>
                <w:szCs w:val="16"/>
              </w:rPr>
              <w:t>The Company       sells</w:t>
            </w:r>
          </w:p>
        </w:tc>
        <w:tc>
          <w:tcPr>
            <w:tcW w:w="1350" w:type="dxa"/>
            <w:vAlign w:val="bottom"/>
            <w:hideMark/>
          </w:tcPr>
          <w:p w14:paraId="2C028487" w14:textId="77777777" w:rsidR="006F1130" w:rsidRPr="00CA5D69" w:rsidRDefault="006F1130" w:rsidP="006F1130">
            <w:pPr>
              <w:pBdr>
                <w:bottom w:val="single" w:sz="4" w:space="1" w:color="auto"/>
              </w:pBdr>
              <w:tabs>
                <w:tab w:val="left" w:pos="600"/>
                <w:tab w:val="left" w:pos="900"/>
                <w:tab w:val="left" w:pos="1440"/>
              </w:tabs>
              <w:spacing w:line="340" w:lineRule="exact"/>
              <w:ind w:right="-18"/>
              <w:jc w:val="center"/>
              <w:rPr>
                <w:rFonts w:ascii="Arial" w:hAnsi="Arial" w:cs="Arial"/>
                <w:sz w:val="16"/>
                <w:szCs w:val="16"/>
              </w:rPr>
            </w:pPr>
            <w:r w:rsidRPr="00CA5D69">
              <w:rPr>
                <w:rFonts w:ascii="Arial" w:hAnsi="Arial" w:cs="Arial"/>
                <w:sz w:val="16"/>
                <w:szCs w:val="16"/>
              </w:rPr>
              <w:t>The Company buys</w:t>
            </w:r>
          </w:p>
        </w:tc>
        <w:tc>
          <w:tcPr>
            <w:tcW w:w="1350" w:type="dxa"/>
            <w:vAlign w:val="bottom"/>
            <w:hideMark/>
          </w:tcPr>
          <w:p w14:paraId="77A2EDFB" w14:textId="77777777" w:rsidR="006F1130" w:rsidRPr="00CA5D69" w:rsidRDefault="006F1130" w:rsidP="006F1130">
            <w:pPr>
              <w:pBdr>
                <w:bottom w:val="single" w:sz="4" w:space="1" w:color="auto"/>
              </w:pBdr>
              <w:tabs>
                <w:tab w:val="left" w:pos="600"/>
                <w:tab w:val="left" w:pos="900"/>
                <w:tab w:val="left" w:pos="1440"/>
              </w:tabs>
              <w:spacing w:line="340" w:lineRule="exact"/>
              <w:ind w:right="-18"/>
              <w:jc w:val="center"/>
              <w:rPr>
                <w:rFonts w:ascii="Arial" w:hAnsi="Arial" w:cs="Arial"/>
                <w:sz w:val="16"/>
                <w:szCs w:val="16"/>
              </w:rPr>
            </w:pPr>
            <w:r w:rsidRPr="00CA5D69">
              <w:rPr>
                <w:rFonts w:ascii="Arial" w:hAnsi="Arial" w:cs="Arial"/>
                <w:sz w:val="16"/>
                <w:szCs w:val="16"/>
              </w:rPr>
              <w:t>The Company sells</w:t>
            </w:r>
          </w:p>
        </w:tc>
        <w:tc>
          <w:tcPr>
            <w:tcW w:w="3327" w:type="dxa"/>
            <w:vAlign w:val="bottom"/>
            <w:hideMark/>
          </w:tcPr>
          <w:p w14:paraId="4090A634" w14:textId="77777777" w:rsidR="006F1130" w:rsidRPr="00CA5D69" w:rsidRDefault="006F1130" w:rsidP="006F1130">
            <w:pPr>
              <w:pBdr>
                <w:bottom w:val="single" w:sz="4" w:space="1" w:color="auto"/>
              </w:pBdr>
              <w:tabs>
                <w:tab w:val="left" w:pos="600"/>
                <w:tab w:val="left" w:pos="900"/>
                <w:tab w:val="left" w:pos="1440"/>
              </w:tabs>
              <w:spacing w:line="340" w:lineRule="exact"/>
              <w:jc w:val="center"/>
              <w:rPr>
                <w:rFonts w:ascii="Arial" w:hAnsi="Arial" w:cs="Arial"/>
                <w:sz w:val="16"/>
                <w:szCs w:val="16"/>
              </w:rPr>
            </w:pPr>
            <w:r w:rsidRPr="00CA5D69">
              <w:rPr>
                <w:rFonts w:ascii="Arial" w:hAnsi="Arial" w:cs="Arial"/>
                <w:sz w:val="16"/>
                <w:szCs w:val="16"/>
              </w:rPr>
              <w:t>Contractual exchange rate</w:t>
            </w:r>
          </w:p>
        </w:tc>
      </w:tr>
      <w:tr w:rsidR="00CA5D69" w:rsidRPr="00CA5D69" w14:paraId="00728972" w14:textId="77777777" w:rsidTr="006F1130">
        <w:trPr>
          <w:cantSplit/>
        </w:trPr>
        <w:tc>
          <w:tcPr>
            <w:tcW w:w="1512" w:type="dxa"/>
            <w:vAlign w:val="bottom"/>
          </w:tcPr>
          <w:p w14:paraId="55915F17" w14:textId="77777777" w:rsidR="006F1130" w:rsidRPr="00CA5D69" w:rsidRDefault="006F1130" w:rsidP="006F1130">
            <w:pPr>
              <w:tabs>
                <w:tab w:val="left" w:pos="600"/>
                <w:tab w:val="left" w:pos="900"/>
                <w:tab w:val="left" w:pos="1440"/>
              </w:tabs>
              <w:spacing w:line="340" w:lineRule="exact"/>
              <w:ind w:right="-18"/>
              <w:jc w:val="center"/>
              <w:rPr>
                <w:rFonts w:ascii="Arial" w:hAnsi="Arial" w:cs="Arial"/>
                <w:sz w:val="16"/>
                <w:szCs w:val="16"/>
                <w:u w:val="single"/>
              </w:rPr>
            </w:pPr>
          </w:p>
        </w:tc>
        <w:tc>
          <w:tcPr>
            <w:tcW w:w="1533" w:type="dxa"/>
            <w:vAlign w:val="bottom"/>
          </w:tcPr>
          <w:p w14:paraId="44F9E1A0" w14:textId="77777777" w:rsidR="006F1130" w:rsidRPr="00CA5D69" w:rsidRDefault="006F1130" w:rsidP="006F1130">
            <w:pPr>
              <w:tabs>
                <w:tab w:val="left" w:pos="600"/>
                <w:tab w:val="left" w:pos="900"/>
                <w:tab w:val="left" w:pos="1440"/>
              </w:tabs>
              <w:spacing w:line="340" w:lineRule="exact"/>
              <w:ind w:right="-18"/>
              <w:jc w:val="center"/>
              <w:rPr>
                <w:rFonts w:ascii="Arial" w:hAnsi="Arial" w:cs="Arial"/>
                <w:sz w:val="16"/>
                <w:szCs w:val="16"/>
                <w:u w:val="single"/>
              </w:rPr>
            </w:pPr>
          </w:p>
        </w:tc>
        <w:tc>
          <w:tcPr>
            <w:tcW w:w="1350" w:type="dxa"/>
            <w:vAlign w:val="bottom"/>
            <w:hideMark/>
          </w:tcPr>
          <w:p w14:paraId="4151A306" w14:textId="77777777" w:rsidR="006F1130" w:rsidRPr="00CA5D69" w:rsidRDefault="006F1130" w:rsidP="006F1130">
            <w:pPr>
              <w:tabs>
                <w:tab w:val="left" w:pos="600"/>
                <w:tab w:val="left" w:pos="900"/>
                <w:tab w:val="left" w:pos="1440"/>
              </w:tabs>
              <w:spacing w:line="34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73E7E63B" w14:textId="77777777" w:rsidR="006F1130" w:rsidRPr="00CA5D69" w:rsidRDefault="006F1130" w:rsidP="006F1130">
            <w:pPr>
              <w:tabs>
                <w:tab w:val="left" w:pos="600"/>
                <w:tab w:val="left" w:pos="900"/>
                <w:tab w:val="left" w:pos="1440"/>
              </w:tabs>
              <w:spacing w:line="340" w:lineRule="exact"/>
              <w:ind w:right="-18"/>
              <w:jc w:val="center"/>
              <w:rPr>
                <w:rFonts w:ascii="Arial" w:hAnsi="Arial" w:cs="Arial"/>
                <w:sz w:val="16"/>
                <w:szCs w:val="16"/>
              </w:rPr>
            </w:pPr>
            <w:r w:rsidRPr="00CA5D69">
              <w:rPr>
                <w:rFonts w:ascii="Arial" w:hAnsi="Arial" w:cs="Arial"/>
                <w:sz w:val="16"/>
                <w:szCs w:val="16"/>
              </w:rPr>
              <w:t>(Million)</w:t>
            </w:r>
          </w:p>
        </w:tc>
        <w:tc>
          <w:tcPr>
            <w:tcW w:w="3327" w:type="dxa"/>
            <w:vAlign w:val="bottom"/>
          </w:tcPr>
          <w:p w14:paraId="22786976" w14:textId="77777777" w:rsidR="006F1130" w:rsidRPr="00CA5D69" w:rsidRDefault="006F1130" w:rsidP="006F1130">
            <w:pPr>
              <w:tabs>
                <w:tab w:val="left" w:pos="600"/>
                <w:tab w:val="left" w:pos="900"/>
                <w:tab w:val="left" w:pos="1440"/>
              </w:tabs>
              <w:spacing w:line="340" w:lineRule="exact"/>
              <w:jc w:val="center"/>
              <w:rPr>
                <w:rFonts w:ascii="Arial" w:hAnsi="Arial" w:cs="Arial"/>
                <w:sz w:val="16"/>
                <w:szCs w:val="16"/>
              </w:rPr>
            </w:pPr>
          </w:p>
        </w:tc>
      </w:tr>
      <w:tr w:rsidR="00CA5D69" w:rsidRPr="00CA5D69" w14:paraId="269DDBA7" w14:textId="77777777" w:rsidTr="00D80D14">
        <w:trPr>
          <w:cantSplit/>
        </w:trPr>
        <w:tc>
          <w:tcPr>
            <w:tcW w:w="1512" w:type="dxa"/>
            <w:vAlign w:val="bottom"/>
            <w:hideMark/>
          </w:tcPr>
          <w:p w14:paraId="450F8905" w14:textId="77777777" w:rsidR="00B645C1" w:rsidRPr="00CA5D69" w:rsidRDefault="00B645C1" w:rsidP="00B645C1">
            <w:pPr>
              <w:pStyle w:val="Heading6"/>
              <w:spacing w:line="34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00085DE9" w14:textId="77777777" w:rsidR="00B645C1" w:rsidRPr="00CA5D69" w:rsidRDefault="00B645C1" w:rsidP="00B645C1">
            <w:pPr>
              <w:pStyle w:val="Heading6"/>
              <w:spacing w:line="340" w:lineRule="exact"/>
              <w:ind w:left="72" w:right="-198" w:hanging="72"/>
              <w:jc w:val="left"/>
              <w:rPr>
                <w:rFonts w:ascii="Arial" w:hAnsi="Arial" w:cs="Arial"/>
                <w:b w:val="0"/>
                <w:bCs w:val="0"/>
                <w:color w:val="auto"/>
                <w:sz w:val="16"/>
                <w:szCs w:val="16"/>
                <w:cs/>
              </w:rPr>
            </w:pPr>
            <w:r w:rsidRPr="00CA5D69">
              <w:rPr>
                <w:rFonts w:ascii="Arial" w:hAnsi="Arial" w:cs="Arial"/>
                <w:b w:val="0"/>
                <w:bCs w:val="0"/>
                <w:color w:val="auto"/>
                <w:sz w:val="16"/>
                <w:szCs w:val="16"/>
              </w:rPr>
              <w:t>US Dollar</w:t>
            </w:r>
          </w:p>
        </w:tc>
        <w:tc>
          <w:tcPr>
            <w:tcW w:w="1350" w:type="dxa"/>
            <w:vAlign w:val="bottom"/>
          </w:tcPr>
          <w:p w14:paraId="5C077176" w14:textId="09594E2F" w:rsidR="00B645C1" w:rsidRPr="00CA5D69" w:rsidRDefault="00B645C1" w:rsidP="00B645C1">
            <w:pPr>
              <w:spacing w:line="340" w:lineRule="exact"/>
              <w:ind w:right="230"/>
              <w:jc w:val="right"/>
              <w:rPr>
                <w:rFonts w:ascii="Arial" w:hAnsi="Arial" w:cs="Arial"/>
                <w:sz w:val="16"/>
                <w:szCs w:val="16"/>
                <w:cs/>
              </w:rPr>
            </w:pPr>
            <w:r w:rsidRPr="00CA5D69">
              <w:rPr>
                <w:rFonts w:ascii="Arial" w:hAnsi="Arial" w:cs="Arial"/>
                <w:sz w:val="16"/>
                <w:szCs w:val="16"/>
              </w:rPr>
              <w:t>560.8</w:t>
            </w:r>
          </w:p>
        </w:tc>
        <w:tc>
          <w:tcPr>
            <w:tcW w:w="1350" w:type="dxa"/>
            <w:vAlign w:val="bottom"/>
          </w:tcPr>
          <w:p w14:paraId="24989017" w14:textId="42191466" w:rsidR="00B645C1" w:rsidRPr="00CA5D69" w:rsidRDefault="00B645C1" w:rsidP="00B645C1">
            <w:pPr>
              <w:spacing w:line="340" w:lineRule="exact"/>
              <w:ind w:right="230"/>
              <w:jc w:val="right"/>
              <w:rPr>
                <w:rFonts w:ascii="Arial" w:hAnsi="Arial" w:cs="Arial"/>
                <w:sz w:val="16"/>
                <w:szCs w:val="16"/>
              </w:rPr>
            </w:pPr>
            <w:r w:rsidRPr="00CA5D69">
              <w:rPr>
                <w:rFonts w:ascii="Arial" w:hAnsi="Arial" w:cs="Arial"/>
                <w:sz w:val="16"/>
                <w:szCs w:val="16"/>
              </w:rPr>
              <w:t>18.5</w:t>
            </w:r>
          </w:p>
        </w:tc>
        <w:tc>
          <w:tcPr>
            <w:tcW w:w="3327" w:type="dxa"/>
            <w:vAlign w:val="bottom"/>
            <w:hideMark/>
          </w:tcPr>
          <w:p w14:paraId="0BDC89C4" w14:textId="77777777" w:rsidR="00B645C1" w:rsidRPr="00CA5D69" w:rsidRDefault="00B645C1" w:rsidP="00B645C1">
            <w:pPr>
              <w:spacing w:line="340" w:lineRule="exact"/>
              <w:ind w:right="72"/>
              <w:rPr>
                <w:rFonts w:ascii="Arial" w:hAnsi="Arial" w:cs="Arial"/>
                <w:sz w:val="16"/>
                <w:szCs w:val="16"/>
              </w:rPr>
            </w:pPr>
            <w:r w:rsidRPr="00CA5D69">
              <w:rPr>
                <w:rFonts w:ascii="Arial" w:hAnsi="Arial" w:cs="Arial"/>
                <w:sz w:val="16"/>
                <w:szCs w:val="16"/>
              </w:rPr>
              <w:t>30.06 - 31.61 Baht per 1 US Dollar</w:t>
            </w:r>
          </w:p>
        </w:tc>
      </w:tr>
      <w:tr w:rsidR="00CA5D69" w:rsidRPr="00CA5D69" w14:paraId="612C576D" w14:textId="77777777" w:rsidTr="00D80D14">
        <w:trPr>
          <w:cantSplit/>
        </w:trPr>
        <w:tc>
          <w:tcPr>
            <w:tcW w:w="1512" w:type="dxa"/>
            <w:hideMark/>
          </w:tcPr>
          <w:p w14:paraId="11005908" w14:textId="77777777" w:rsidR="00B645C1" w:rsidRPr="00CA5D69" w:rsidRDefault="00B645C1" w:rsidP="00B645C1">
            <w:pPr>
              <w:pStyle w:val="Heading6"/>
              <w:spacing w:line="34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hideMark/>
          </w:tcPr>
          <w:p w14:paraId="556446B2" w14:textId="77777777" w:rsidR="00B645C1" w:rsidRPr="00CA5D69" w:rsidRDefault="00B645C1" w:rsidP="00B645C1">
            <w:pPr>
              <w:pStyle w:val="Heading6"/>
              <w:spacing w:line="34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02F8FCC0" w14:textId="57307727" w:rsidR="00B645C1" w:rsidRPr="00CA5D69" w:rsidRDefault="00B645C1" w:rsidP="00B645C1">
            <w:pPr>
              <w:spacing w:line="340" w:lineRule="exact"/>
              <w:ind w:right="230"/>
              <w:jc w:val="right"/>
              <w:rPr>
                <w:rFonts w:ascii="Arial" w:hAnsi="Arial" w:cs="Arial"/>
                <w:sz w:val="16"/>
                <w:szCs w:val="16"/>
              </w:rPr>
            </w:pPr>
            <w:r w:rsidRPr="00CA5D69">
              <w:rPr>
                <w:rFonts w:ascii="Arial" w:hAnsi="Arial" w:cs="Arial"/>
                <w:sz w:val="16"/>
                <w:szCs w:val="16"/>
              </w:rPr>
              <w:t>30.2</w:t>
            </w:r>
          </w:p>
        </w:tc>
        <w:tc>
          <w:tcPr>
            <w:tcW w:w="1350" w:type="dxa"/>
            <w:vAlign w:val="bottom"/>
          </w:tcPr>
          <w:p w14:paraId="2504FC50" w14:textId="7957F4CC" w:rsidR="00B645C1" w:rsidRPr="00CA5D69" w:rsidRDefault="00B645C1" w:rsidP="00B645C1">
            <w:pPr>
              <w:spacing w:line="340" w:lineRule="exact"/>
              <w:ind w:right="230"/>
              <w:jc w:val="right"/>
              <w:rPr>
                <w:rFonts w:ascii="Arial" w:hAnsi="Arial" w:cs="Arial"/>
                <w:sz w:val="16"/>
                <w:szCs w:val="16"/>
              </w:rPr>
            </w:pPr>
            <w:r w:rsidRPr="00CA5D69">
              <w:rPr>
                <w:rFonts w:ascii="Arial" w:hAnsi="Arial" w:cs="Arial"/>
                <w:sz w:val="16"/>
                <w:szCs w:val="16"/>
              </w:rPr>
              <w:t>0.9</w:t>
            </w:r>
          </w:p>
        </w:tc>
        <w:tc>
          <w:tcPr>
            <w:tcW w:w="3327" w:type="dxa"/>
            <w:vAlign w:val="bottom"/>
            <w:hideMark/>
          </w:tcPr>
          <w:p w14:paraId="4B504322" w14:textId="77777777" w:rsidR="00B645C1" w:rsidRPr="00CA5D69" w:rsidRDefault="00B645C1" w:rsidP="00B645C1">
            <w:pPr>
              <w:spacing w:line="340" w:lineRule="exact"/>
              <w:ind w:right="72"/>
              <w:rPr>
                <w:rFonts w:ascii="Arial" w:hAnsi="Arial" w:cs="Arial"/>
                <w:sz w:val="16"/>
                <w:szCs w:val="16"/>
              </w:rPr>
            </w:pPr>
            <w:r w:rsidRPr="00CA5D69">
              <w:rPr>
                <w:rFonts w:ascii="Arial" w:hAnsi="Arial" w:cs="Arial"/>
                <w:sz w:val="16"/>
                <w:szCs w:val="16"/>
              </w:rPr>
              <w:t>33.55 - 33.98 Baht per 1 Euro</w:t>
            </w:r>
          </w:p>
        </w:tc>
      </w:tr>
      <w:tr w:rsidR="00CA5D69" w:rsidRPr="00CA5D69" w14:paraId="13C5EB95" w14:textId="77777777" w:rsidTr="00D80D14">
        <w:trPr>
          <w:cantSplit/>
        </w:trPr>
        <w:tc>
          <w:tcPr>
            <w:tcW w:w="1512" w:type="dxa"/>
            <w:hideMark/>
          </w:tcPr>
          <w:p w14:paraId="7D22D5E6" w14:textId="77777777" w:rsidR="00B645C1" w:rsidRPr="00CA5D69" w:rsidRDefault="00B645C1" w:rsidP="00B645C1">
            <w:pPr>
              <w:pStyle w:val="Heading6"/>
              <w:spacing w:line="34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3C74C893" w14:textId="77777777" w:rsidR="00B645C1" w:rsidRPr="00CA5D69" w:rsidRDefault="00B645C1" w:rsidP="00B645C1">
            <w:pPr>
              <w:pStyle w:val="Heading6"/>
              <w:spacing w:line="34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Pound Sterling</w:t>
            </w:r>
          </w:p>
        </w:tc>
        <w:tc>
          <w:tcPr>
            <w:tcW w:w="1350" w:type="dxa"/>
            <w:vAlign w:val="bottom"/>
          </w:tcPr>
          <w:p w14:paraId="673F7828" w14:textId="3E5729F3" w:rsidR="00B645C1" w:rsidRPr="00CA5D69" w:rsidRDefault="00B645C1" w:rsidP="00B645C1">
            <w:pPr>
              <w:spacing w:line="340" w:lineRule="exact"/>
              <w:ind w:right="230"/>
              <w:jc w:val="right"/>
              <w:rPr>
                <w:rFonts w:ascii="Arial" w:hAnsi="Arial" w:cs="Arial"/>
                <w:sz w:val="16"/>
                <w:szCs w:val="16"/>
              </w:rPr>
            </w:pPr>
            <w:r w:rsidRPr="00CA5D69">
              <w:rPr>
                <w:rFonts w:ascii="Arial" w:hAnsi="Arial" w:cs="Arial"/>
                <w:sz w:val="16"/>
                <w:szCs w:val="16"/>
              </w:rPr>
              <w:t>10.0</w:t>
            </w:r>
          </w:p>
        </w:tc>
        <w:tc>
          <w:tcPr>
            <w:tcW w:w="1350" w:type="dxa"/>
            <w:vAlign w:val="bottom"/>
          </w:tcPr>
          <w:p w14:paraId="08F17EAF" w14:textId="30F12239" w:rsidR="00B645C1" w:rsidRPr="00CA5D69" w:rsidRDefault="00B645C1" w:rsidP="00B645C1">
            <w:pPr>
              <w:spacing w:line="340" w:lineRule="exact"/>
              <w:ind w:right="230"/>
              <w:jc w:val="right"/>
              <w:rPr>
                <w:rFonts w:ascii="Arial" w:hAnsi="Arial" w:cs="Arial"/>
                <w:sz w:val="16"/>
                <w:szCs w:val="16"/>
              </w:rPr>
            </w:pPr>
            <w:r w:rsidRPr="00CA5D69">
              <w:rPr>
                <w:rFonts w:ascii="Arial" w:hAnsi="Arial" w:cs="Arial"/>
                <w:sz w:val="16"/>
                <w:szCs w:val="16"/>
              </w:rPr>
              <w:t>0.3</w:t>
            </w:r>
          </w:p>
        </w:tc>
        <w:tc>
          <w:tcPr>
            <w:tcW w:w="3327" w:type="dxa"/>
            <w:vAlign w:val="bottom"/>
            <w:hideMark/>
          </w:tcPr>
          <w:p w14:paraId="3395C57C" w14:textId="77777777" w:rsidR="00B645C1" w:rsidRPr="00CA5D69" w:rsidRDefault="00B645C1" w:rsidP="00B645C1">
            <w:pPr>
              <w:spacing w:line="340" w:lineRule="exact"/>
              <w:ind w:right="72"/>
              <w:rPr>
                <w:rFonts w:ascii="Arial" w:hAnsi="Arial" w:cs="Arial"/>
                <w:sz w:val="16"/>
                <w:szCs w:val="16"/>
              </w:rPr>
            </w:pPr>
            <w:r w:rsidRPr="00CA5D69">
              <w:rPr>
                <w:rFonts w:ascii="Arial" w:hAnsi="Arial" w:cs="Arial"/>
                <w:sz w:val="16"/>
                <w:szCs w:val="16"/>
              </w:rPr>
              <w:t>37.48 - 40.66 Baht per 1 Pound Sterling</w:t>
            </w:r>
          </w:p>
        </w:tc>
      </w:tr>
    </w:tbl>
    <w:p w14:paraId="2AEB7C30" w14:textId="29FA9973" w:rsidR="006F1130" w:rsidRPr="00CA5D69" w:rsidRDefault="006F1130" w:rsidP="006F1130">
      <w:pPr>
        <w:widowControl/>
        <w:overflowPunct/>
        <w:autoSpaceDE/>
        <w:adjustRightInd/>
        <w:spacing w:before="240" w:after="240" w:line="380" w:lineRule="exact"/>
        <w:ind w:left="547" w:hanging="547"/>
        <w:jc w:val="both"/>
        <w:rPr>
          <w:rFonts w:ascii="Arial" w:hAnsi="Arial" w:cs="Arial"/>
          <w:sz w:val="22"/>
          <w:szCs w:val="22"/>
        </w:rPr>
      </w:pPr>
      <w:r w:rsidRPr="00CA5D69">
        <w:rPr>
          <w:rFonts w:ascii="Arial" w:hAnsi="Arial" w:cs="Arial"/>
          <w:sz w:val="22"/>
          <w:szCs w:val="22"/>
        </w:rPr>
        <w:tab/>
        <w:t xml:space="preserve">As at 31 December 2019, the Company entered into </w:t>
      </w:r>
      <w:r w:rsidR="00107681" w:rsidRPr="00CA5D69">
        <w:rPr>
          <w:rFonts w:ascii="Arial" w:hAnsi="Arial" w:cs="Arial"/>
          <w:sz w:val="22"/>
          <w:szCs w:val="22"/>
        </w:rPr>
        <w:t xml:space="preserve">foreign currency </w:t>
      </w:r>
      <w:r w:rsidRPr="00CA5D69">
        <w:rPr>
          <w:rFonts w:ascii="Arial" w:hAnsi="Arial" w:cs="Arial"/>
          <w:sz w:val="22"/>
          <w:szCs w:val="22"/>
        </w:rPr>
        <w:t xml:space="preserve">forward contracts </w:t>
      </w:r>
      <w:r w:rsidR="00840A28" w:rsidRPr="00CA5D69">
        <w:rPr>
          <w:rFonts w:ascii="Arial" w:hAnsi="Arial" w:cs="Arial"/>
          <w:sz w:val="22"/>
          <w:szCs w:val="22"/>
        </w:rPr>
        <w:t xml:space="preserve">with the financial institutions and its subsidiary in order </w:t>
      </w:r>
      <w:r w:rsidRPr="00CA5D69">
        <w:rPr>
          <w:rFonts w:ascii="Arial" w:hAnsi="Arial" w:cs="Arial"/>
          <w:sz w:val="22"/>
          <w:szCs w:val="22"/>
        </w:rPr>
        <w:t xml:space="preserve">to </w:t>
      </w:r>
      <w:r w:rsidR="00840A28" w:rsidRPr="00CA5D69">
        <w:rPr>
          <w:rFonts w:ascii="Arial" w:hAnsi="Arial" w:cs="Arial"/>
          <w:sz w:val="22"/>
          <w:szCs w:val="22"/>
        </w:rPr>
        <w:t>mitigate</w:t>
      </w:r>
      <w:r w:rsidRPr="00CA5D69">
        <w:rPr>
          <w:rFonts w:ascii="Arial" w:hAnsi="Arial" w:cs="Arial"/>
          <w:sz w:val="22"/>
          <w:szCs w:val="22"/>
        </w:rPr>
        <w:t xml:space="preserve"> the foreign currency risk in respect of investments in foreign currencies for its portfolio. </w:t>
      </w:r>
    </w:p>
    <w:p w14:paraId="6B1775B5" w14:textId="7E0B8EAC" w:rsidR="00524266" w:rsidRPr="00CA5D69" w:rsidRDefault="00524266" w:rsidP="006F1130">
      <w:pPr>
        <w:widowControl/>
        <w:overflowPunct/>
        <w:autoSpaceDE/>
        <w:adjustRightInd/>
        <w:spacing w:before="240" w:after="240" w:line="380" w:lineRule="exact"/>
        <w:ind w:left="547" w:hanging="547"/>
        <w:jc w:val="both"/>
        <w:rPr>
          <w:rFonts w:ascii="Arial" w:hAnsi="Arial" w:cs="Arial"/>
          <w:sz w:val="22"/>
          <w:szCs w:val="22"/>
          <w:highlight w:val="yellow"/>
        </w:rPr>
      </w:pPr>
    </w:p>
    <w:p w14:paraId="1C6D484F" w14:textId="277BC0DD" w:rsidR="00524266" w:rsidRPr="00CA5D69" w:rsidRDefault="00524266" w:rsidP="006F1130">
      <w:pPr>
        <w:widowControl/>
        <w:overflowPunct/>
        <w:autoSpaceDE/>
        <w:adjustRightInd/>
        <w:spacing w:before="240" w:after="240" w:line="380" w:lineRule="exact"/>
        <w:ind w:left="547" w:hanging="547"/>
        <w:jc w:val="both"/>
        <w:rPr>
          <w:rFonts w:ascii="Arial" w:hAnsi="Arial" w:cs="Arial"/>
          <w:sz w:val="22"/>
          <w:szCs w:val="22"/>
          <w:highlight w:val="yellow"/>
        </w:rPr>
      </w:pPr>
    </w:p>
    <w:p w14:paraId="51A2A0AC" w14:textId="77777777" w:rsidR="00524266" w:rsidRPr="00CA5D69" w:rsidRDefault="00524266" w:rsidP="006F1130">
      <w:pPr>
        <w:widowControl/>
        <w:overflowPunct/>
        <w:autoSpaceDE/>
        <w:adjustRightInd/>
        <w:spacing w:before="240" w:after="240" w:line="380" w:lineRule="exact"/>
        <w:ind w:left="547" w:hanging="547"/>
        <w:jc w:val="both"/>
        <w:rPr>
          <w:rFonts w:ascii="Arial" w:hAnsi="Arial" w:cs="Arial"/>
          <w:sz w:val="22"/>
          <w:szCs w:val="22"/>
          <w:highlight w:val="yellow"/>
        </w:rPr>
      </w:pPr>
    </w:p>
    <w:p w14:paraId="171CD66A" w14:textId="77777777" w:rsidR="003E2568" w:rsidRPr="00CA5D69" w:rsidRDefault="003E2568">
      <w:pPr>
        <w:widowControl/>
        <w:overflowPunct/>
        <w:autoSpaceDE/>
        <w:autoSpaceDN/>
        <w:adjustRightInd/>
        <w:textAlignment w:val="auto"/>
        <w:rPr>
          <w:rFonts w:ascii="Arial" w:hAnsi="Arial" w:cs="Arial"/>
          <w:sz w:val="22"/>
          <w:szCs w:val="22"/>
        </w:rPr>
      </w:pPr>
      <w:r w:rsidRPr="00CA5D69">
        <w:rPr>
          <w:rFonts w:ascii="Arial" w:hAnsi="Arial" w:cs="Arial"/>
          <w:sz w:val="22"/>
          <w:szCs w:val="22"/>
        </w:rPr>
        <w:br w:type="page"/>
      </w:r>
    </w:p>
    <w:p w14:paraId="208A8F07" w14:textId="077E6607" w:rsidR="00EF776A" w:rsidRPr="00CA5D69" w:rsidRDefault="00EF776A" w:rsidP="00D80D14">
      <w:pPr>
        <w:widowControl/>
        <w:overflowPunct/>
        <w:autoSpaceDE/>
        <w:adjustRightInd/>
        <w:spacing w:before="240" w:after="120" w:line="380" w:lineRule="exact"/>
        <w:ind w:left="547"/>
        <w:jc w:val="both"/>
        <w:rPr>
          <w:rFonts w:ascii="Arial" w:hAnsi="Arial" w:cs="Arial"/>
          <w:sz w:val="22"/>
          <w:szCs w:val="22"/>
        </w:rPr>
      </w:pPr>
      <w:r w:rsidRPr="00CA5D69">
        <w:rPr>
          <w:rFonts w:ascii="Arial" w:hAnsi="Arial" w:cs="Arial"/>
          <w:sz w:val="22"/>
          <w:szCs w:val="22"/>
        </w:rPr>
        <w:lastRenderedPageBreak/>
        <w:t xml:space="preserve">As at </w:t>
      </w:r>
      <w:r w:rsidR="005A235D" w:rsidRPr="00CA5D69">
        <w:rPr>
          <w:rFonts w:ascii="Arial" w:hAnsi="Arial" w:cs="Arial"/>
          <w:sz w:val="22"/>
          <w:szCs w:val="22"/>
        </w:rPr>
        <w:t>31 December</w:t>
      </w:r>
      <w:r w:rsidRPr="00CA5D69">
        <w:rPr>
          <w:rFonts w:ascii="Arial" w:hAnsi="Arial" w:cs="Arial"/>
          <w:sz w:val="22"/>
          <w:szCs w:val="22"/>
        </w:rPr>
        <w:t xml:space="preserve"> 2020 and 2019, the Company ha</w:t>
      </w:r>
      <w:r w:rsidR="00C56212" w:rsidRPr="00CA5D69">
        <w:rPr>
          <w:rFonts w:ascii="Arial" w:hAnsi="Arial" w:cs="Arial"/>
          <w:sz w:val="22"/>
          <w:szCs w:val="22"/>
        </w:rPr>
        <w:t>d</w:t>
      </w:r>
      <w:r w:rsidRPr="00CA5D69">
        <w:rPr>
          <w:rFonts w:ascii="Arial" w:hAnsi="Arial" w:cs="Arial"/>
          <w:sz w:val="22"/>
          <w:szCs w:val="22"/>
        </w:rPr>
        <w:t xml:space="preserve"> futures related to foreign currencies as details below.</w:t>
      </w:r>
    </w:p>
    <w:tbl>
      <w:tblPr>
        <w:tblW w:w="9090" w:type="dxa"/>
        <w:tblInd w:w="450" w:type="dxa"/>
        <w:tblCellMar>
          <w:left w:w="0" w:type="dxa"/>
          <w:right w:w="0" w:type="dxa"/>
        </w:tblCellMar>
        <w:tblLook w:val="04A0" w:firstRow="1" w:lastRow="0" w:firstColumn="1" w:lastColumn="0" w:noHBand="0" w:noVBand="1"/>
      </w:tblPr>
      <w:tblGrid>
        <w:gridCol w:w="5940"/>
        <w:gridCol w:w="1530"/>
        <w:gridCol w:w="1620"/>
      </w:tblGrid>
      <w:tr w:rsidR="00CA5D69" w:rsidRPr="00CA5D69" w14:paraId="6A0D2A03" w14:textId="77777777" w:rsidTr="002929C9">
        <w:tc>
          <w:tcPr>
            <w:tcW w:w="5940" w:type="dxa"/>
            <w:tcMar>
              <w:top w:w="0" w:type="dxa"/>
              <w:left w:w="108" w:type="dxa"/>
              <w:bottom w:w="0" w:type="dxa"/>
              <w:right w:w="108" w:type="dxa"/>
            </w:tcMar>
          </w:tcPr>
          <w:p w14:paraId="7E9DBA82" w14:textId="77777777" w:rsidR="00EF776A" w:rsidRPr="00CA5D69" w:rsidRDefault="00EF776A" w:rsidP="00840A28">
            <w:pPr>
              <w:spacing w:line="340" w:lineRule="exact"/>
              <w:ind w:left="547" w:hanging="562"/>
              <w:jc w:val="thaiDistribute"/>
              <w:rPr>
                <w:rFonts w:ascii="Arial" w:hAnsi="Arial" w:cs="Arial"/>
                <w:sz w:val="22"/>
                <w:szCs w:val="22"/>
                <w:cs/>
              </w:rPr>
            </w:pPr>
          </w:p>
        </w:tc>
        <w:tc>
          <w:tcPr>
            <w:tcW w:w="3150" w:type="dxa"/>
            <w:gridSpan w:val="2"/>
            <w:tcMar>
              <w:top w:w="0" w:type="dxa"/>
              <w:left w:w="108" w:type="dxa"/>
              <w:bottom w:w="0" w:type="dxa"/>
              <w:right w:w="108" w:type="dxa"/>
            </w:tcMar>
          </w:tcPr>
          <w:p w14:paraId="04090B8F" w14:textId="77777777" w:rsidR="00EF776A" w:rsidRPr="00CA5D69" w:rsidRDefault="00EF776A" w:rsidP="00840A28">
            <w:pPr>
              <w:pBdr>
                <w:bottom w:val="single" w:sz="4" w:space="1" w:color="auto"/>
              </w:pBdr>
              <w:spacing w:line="340" w:lineRule="exact"/>
              <w:jc w:val="center"/>
              <w:rPr>
                <w:rFonts w:ascii="Arial" w:hAnsi="Arial" w:cs="Arial"/>
                <w:sz w:val="22"/>
                <w:szCs w:val="22"/>
                <w:cs/>
              </w:rPr>
            </w:pPr>
            <w:r w:rsidRPr="00CA5D69">
              <w:rPr>
                <w:rFonts w:ascii="Arial" w:hAnsi="Arial" w:cs="Arial"/>
                <w:sz w:val="22"/>
                <w:szCs w:val="22"/>
              </w:rPr>
              <w:t>Consolidated and Separate                        financial statements</w:t>
            </w:r>
          </w:p>
        </w:tc>
      </w:tr>
      <w:tr w:rsidR="00CA5D69" w:rsidRPr="00CA5D69" w14:paraId="49A351EB" w14:textId="77777777" w:rsidTr="002929C9">
        <w:tc>
          <w:tcPr>
            <w:tcW w:w="5940" w:type="dxa"/>
            <w:tcMar>
              <w:top w:w="0" w:type="dxa"/>
              <w:left w:w="108" w:type="dxa"/>
              <w:bottom w:w="0" w:type="dxa"/>
              <w:right w:w="108" w:type="dxa"/>
            </w:tcMar>
          </w:tcPr>
          <w:p w14:paraId="1611B6B8" w14:textId="77777777" w:rsidR="00EF776A" w:rsidRPr="00CA5D69" w:rsidRDefault="00EF776A" w:rsidP="00840A28">
            <w:pPr>
              <w:pBdr>
                <w:bottom w:val="single" w:sz="4" w:space="1" w:color="auto"/>
              </w:pBdr>
              <w:spacing w:line="340" w:lineRule="exact"/>
              <w:jc w:val="center"/>
              <w:rPr>
                <w:rFonts w:ascii="Arial" w:hAnsi="Arial" w:cs="Arial"/>
                <w:sz w:val="22"/>
                <w:szCs w:val="22"/>
              </w:rPr>
            </w:pPr>
            <w:r w:rsidRPr="00CA5D69">
              <w:rPr>
                <w:rFonts w:ascii="Arial" w:hAnsi="Arial" w:cs="Arial"/>
                <w:sz w:val="22"/>
                <w:szCs w:val="22"/>
              </w:rPr>
              <w:t>Long position</w:t>
            </w:r>
          </w:p>
        </w:tc>
        <w:tc>
          <w:tcPr>
            <w:tcW w:w="1530" w:type="dxa"/>
            <w:tcMar>
              <w:top w:w="0" w:type="dxa"/>
              <w:left w:w="108" w:type="dxa"/>
              <w:bottom w:w="0" w:type="dxa"/>
              <w:right w:w="108" w:type="dxa"/>
            </w:tcMar>
          </w:tcPr>
          <w:p w14:paraId="409B6D76" w14:textId="663C8788" w:rsidR="00EF776A" w:rsidRPr="00CA5D69" w:rsidRDefault="00EF776A" w:rsidP="002601DC">
            <w:pPr>
              <w:pBdr>
                <w:bottom w:val="single" w:sz="4" w:space="1" w:color="auto"/>
              </w:pBdr>
              <w:spacing w:line="340" w:lineRule="exact"/>
              <w:jc w:val="center"/>
              <w:rPr>
                <w:rFonts w:ascii="Arial" w:hAnsi="Arial" w:cs="Arial"/>
                <w:sz w:val="22"/>
                <w:szCs w:val="22"/>
                <w:cs/>
              </w:rPr>
            </w:pPr>
            <w:r w:rsidRPr="00CA5D69">
              <w:rPr>
                <w:rFonts w:ascii="Arial" w:hAnsi="Arial" w:cs="Arial"/>
                <w:sz w:val="22"/>
                <w:szCs w:val="22"/>
              </w:rPr>
              <w:t>2020</w:t>
            </w:r>
          </w:p>
        </w:tc>
        <w:tc>
          <w:tcPr>
            <w:tcW w:w="1620" w:type="dxa"/>
          </w:tcPr>
          <w:p w14:paraId="25C31FAF" w14:textId="3B285588" w:rsidR="00EF776A" w:rsidRPr="00CA5D69" w:rsidRDefault="00EF776A" w:rsidP="002601DC">
            <w:pPr>
              <w:pBdr>
                <w:bottom w:val="single" w:sz="4" w:space="1" w:color="auto"/>
              </w:pBdr>
              <w:spacing w:line="340" w:lineRule="exact"/>
              <w:jc w:val="center"/>
              <w:rPr>
                <w:rFonts w:ascii="Arial" w:hAnsi="Arial" w:cs="Arial"/>
                <w:sz w:val="22"/>
                <w:szCs w:val="22"/>
              </w:rPr>
            </w:pPr>
            <w:r w:rsidRPr="00CA5D69">
              <w:rPr>
                <w:rFonts w:ascii="Arial" w:hAnsi="Arial" w:cs="Arial"/>
                <w:sz w:val="22"/>
                <w:szCs w:val="22"/>
              </w:rPr>
              <w:t>2019</w:t>
            </w:r>
          </w:p>
        </w:tc>
      </w:tr>
      <w:tr w:rsidR="00CA5D69" w:rsidRPr="00CA5D69" w14:paraId="5B000719" w14:textId="77777777" w:rsidTr="002929C9">
        <w:tc>
          <w:tcPr>
            <w:tcW w:w="5940" w:type="dxa"/>
            <w:tcMar>
              <w:top w:w="0" w:type="dxa"/>
              <w:left w:w="108" w:type="dxa"/>
              <w:bottom w:w="0" w:type="dxa"/>
              <w:right w:w="108" w:type="dxa"/>
            </w:tcMar>
          </w:tcPr>
          <w:p w14:paraId="198A79F1" w14:textId="77777777" w:rsidR="00EF776A" w:rsidRPr="00CA5D69" w:rsidRDefault="00EF776A" w:rsidP="00840A28">
            <w:pPr>
              <w:spacing w:line="340" w:lineRule="exact"/>
              <w:jc w:val="thaiDistribute"/>
              <w:rPr>
                <w:rFonts w:ascii="Arial" w:hAnsi="Arial" w:cs="Arial"/>
                <w:sz w:val="22"/>
                <w:szCs w:val="22"/>
              </w:rPr>
            </w:pPr>
          </w:p>
        </w:tc>
        <w:tc>
          <w:tcPr>
            <w:tcW w:w="1530" w:type="dxa"/>
            <w:tcMar>
              <w:top w:w="0" w:type="dxa"/>
              <w:left w:w="108" w:type="dxa"/>
              <w:bottom w:w="0" w:type="dxa"/>
              <w:right w:w="108" w:type="dxa"/>
            </w:tcMar>
          </w:tcPr>
          <w:p w14:paraId="7074D6A8" w14:textId="77777777" w:rsidR="00EF776A" w:rsidRPr="00CA5D69" w:rsidRDefault="00EF776A" w:rsidP="002601DC">
            <w:pPr>
              <w:spacing w:line="340" w:lineRule="exact"/>
              <w:jc w:val="center"/>
              <w:rPr>
                <w:rFonts w:ascii="Arial" w:hAnsi="Arial" w:cs="Arial"/>
                <w:sz w:val="22"/>
                <w:szCs w:val="22"/>
              </w:rPr>
            </w:pPr>
            <w:r w:rsidRPr="00CA5D69">
              <w:rPr>
                <w:rFonts w:ascii="Arial" w:hAnsi="Arial" w:cs="Arial"/>
                <w:sz w:val="22"/>
                <w:szCs w:val="22"/>
                <w:cs/>
              </w:rPr>
              <w:t>(</w:t>
            </w:r>
            <w:r w:rsidRPr="00CA5D69">
              <w:rPr>
                <w:rFonts w:ascii="Arial" w:hAnsi="Arial" w:cs="Arial"/>
                <w:sz w:val="22"/>
                <w:szCs w:val="22"/>
              </w:rPr>
              <w:t>Million</w:t>
            </w:r>
            <w:r w:rsidRPr="00CA5D69">
              <w:rPr>
                <w:rFonts w:ascii="Arial" w:hAnsi="Arial" w:cs="Arial"/>
                <w:sz w:val="22"/>
                <w:szCs w:val="22"/>
                <w:cs/>
              </w:rPr>
              <w:t>)</w:t>
            </w:r>
          </w:p>
        </w:tc>
        <w:tc>
          <w:tcPr>
            <w:tcW w:w="1620" w:type="dxa"/>
          </w:tcPr>
          <w:p w14:paraId="4D5BEF81" w14:textId="77777777" w:rsidR="00EF776A" w:rsidRPr="00CA5D69" w:rsidRDefault="00EF776A" w:rsidP="002601DC">
            <w:pPr>
              <w:spacing w:line="340" w:lineRule="exact"/>
              <w:jc w:val="center"/>
              <w:rPr>
                <w:rFonts w:ascii="Arial" w:hAnsi="Arial" w:cs="Arial"/>
                <w:sz w:val="22"/>
                <w:szCs w:val="22"/>
                <w:cs/>
              </w:rPr>
            </w:pPr>
            <w:r w:rsidRPr="00CA5D69">
              <w:rPr>
                <w:rFonts w:ascii="Arial" w:hAnsi="Arial" w:cs="Arial"/>
                <w:sz w:val="22"/>
                <w:szCs w:val="22"/>
              </w:rPr>
              <w:t>(Million)</w:t>
            </w:r>
          </w:p>
        </w:tc>
      </w:tr>
      <w:tr w:rsidR="00CA5D69" w:rsidRPr="00CA5D69" w14:paraId="68305812" w14:textId="77777777" w:rsidTr="002929C9">
        <w:tc>
          <w:tcPr>
            <w:tcW w:w="5940" w:type="dxa"/>
            <w:tcMar>
              <w:top w:w="0" w:type="dxa"/>
              <w:left w:w="108" w:type="dxa"/>
              <w:bottom w:w="0" w:type="dxa"/>
              <w:right w:w="108" w:type="dxa"/>
            </w:tcMar>
            <w:hideMark/>
          </w:tcPr>
          <w:p w14:paraId="56B889E8" w14:textId="77777777" w:rsidR="00EF776A" w:rsidRPr="00CA5D69" w:rsidRDefault="00EF776A" w:rsidP="00840A28">
            <w:pPr>
              <w:spacing w:line="340" w:lineRule="exact"/>
              <w:ind w:left="547" w:hanging="562"/>
              <w:jc w:val="thaiDistribute"/>
              <w:rPr>
                <w:rFonts w:ascii="Arial" w:hAnsi="Arial" w:cs="Arial"/>
                <w:sz w:val="22"/>
                <w:szCs w:val="22"/>
              </w:rPr>
            </w:pPr>
            <w:r w:rsidRPr="00CA5D69">
              <w:rPr>
                <w:rFonts w:ascii="Arial" w:hAnsi="Arial" w:cs="Arial"/>
                <w:sz w:val="22"/>
                <w:szCs w:val="22"/>
              </w:rPr>
              <w:t>A</w:t>
            </w:r>
            <w:r w:rsidR="00C56212" w:rsidRPr="00CA5D69">
              <w:rPr>
                <w:rFonts w:ascii="Arial" w:hAnsi="Arial" w:cs="Arial"/>
                <w:sz w:val="22"/>
                <w:szCs w:val="22"/>
              </w:rPr>
              <w:t>ustralia Dollar</w:t>
            </w:r>
          </w:p>
        </w:tc>
        <w:tc>
          <w:tcPr>
            <w:tcW w:w="1530" w:type="dxa"/>
            <w:tcMar>
              <w:top w:w="0" w:type="dxa"/>
              <w:left w:w="108" w:type="dxa"/>
              <w:bottom w:w="0" w:type="dxa"/>
              <w:right w:w="108" w:type="dxa"/>
            </w:tcMar>
          </w:tcPr>
          <w:p w14:paraId="008F7DF3" w14:textId="529A8DDD" w:rsidR="00EF776A" w:rsidRPr="00CA5D69" w:rsidRDefault="002601DC" w:rsidP="002601DC">
            <w:pPr>
              <w:spacing w:line="340" w:lineRule="exact"/>
              <w:ind w:right="500"/>
              <w:jc w:val="right"/>
              <w:rPr>
                <w:rFonts w:ascii="Arial" w:hAnsi="Arial" w:cs="Arial"/>
                <w:sz w:val="22"/>
                <w:szCs w:val="22"/>
              </w:rPr>
            </w:pPr>
            <w:r w:rsidRPr="00CA5D69">
              <w:rPr>
                <w:rFonts w:ascii="Arial" w:hAnsi="Arial" w:cs="Arial"/>
                <w:sz w:val="22"/>
                <w:szCs w:val="22"/>
              </w:rPr>
              <w:t>-</w:t>
            </w:r>
          </w:p>
        </w:tc>
        <w:tc>
          <w:tcPr>
            <w:tcW w:w="1620" w:type="dxa"/>
          </w:tcPr>
          <w:p w14:paraId="1BDF7FA3" w14:textId="77777777" w:rsidR="00EF776A" w:rsidRPr="00CA5D69" w:rsidRDefault="00EF776A" w:rsidP="002601DC">
            <w:pPr>
              <w:spacing w:line="340" w:lineRule="exact"/>
              <w:ind w:right="630"/>
              <w:jc w:val="right"/>
              <w:rPr>
                <w:rFonts w:ascii="Arial" w:hAnsi="Arial" w:cs="Arial"/>
                <w:sz w:val="22"/>
                <w:szCs w:val="22"/>
              </w:rPr>
            </w:pPr>
            <w:r w:rsidRPr="00CA5D69">
              <w:rPr>
                <w:rFonts w:ascii="Arial" w:hAnsi="Arial" w:cs="Arial"/>
                <w:sz w:val="22"/>
                <w:szCs w:val="22"/>
              </w:rPr>
              <w:t>20</w:t>
            </w:r>
          </w:p>
        </w:tc>
      </w:tr>
      <w:tr w:rsidR="00CA5D69" w:rsidRPr="00CA5D69" w14:paraId="0F9B7FC0" w14:textId="77777777" w:rsidTr="002929C9">
        <w:tc>
          <w:tcPr>
            <w:tcW w:w="5940" w:type="dxa"/>
            <w:tcMar>
              <w:top w:w="0" w:type="dxa"/>
              <w:left w:w="108" w:type="dxa"/>
              <w:bottom w:w="0" w:type="dxa"/>
              <w:right w:w="108" w:type="dxa"/>
            </w:tcMar>
          </w:tcPr>
          <w:p w14:paraId="21AF974D" w14:textId="77777777" w:rsidR="00EF776A" w:rsidRPr="00CA5D69" w:rsidRDefault="00EF776A" w:rsidP="00840A28">
            <w:pPr>
              <w:spacing w:line="340" w:lineRule="exact"/>
              <w:ind w:left="547" w:hanging="562"/>
              <w:jc w:val="thaiDistribute"/>
              <w:rPr>
                <w:rFonts w:ascii="Arial" w:hAnsi="Arial" w:cs="Arial"/>
                <w:sz w:val="22"/>
                <w:szCs w:val="22"/>
              </w:rPr>
            </w:pPr>
            <w:r w:rsidRPr="00CA5D69">
              <w:rPr>
                <w:rFonts w:ascii="Arial" w:hAnsi="Arial" w:cs="Arial"/>
                <w:sz w:val="22"/>
                <w:szCs w:val="22"/>
              </w:rPr>
              <w:t>C</w:t>
            </w:r>
            <w:r w:rsidR="00C56212" w:rsidRPr="00CA5D69">
              <w:rPr>
                <w:rFonts w:ascii="Arial" w:hAnsi="Arial" w:cs="Arial"/>
                <w:sz w:val="22"/>
                <w:szCs w:val="22"/>
              </w:rPr>
              <w:t>anada Dollar</w:t>
            </w:r>
          </w:p>
        </w:tc>
        <w:tc>
          <w:tcPr>
            <w:tcW w:w="1530" w:type="dxa"/>
            <w:tcMar>
              <w:top w:w="0" w:type="dxa"/>
              <w:left w:w="108" w:type="dxa"/>
              <w:bottom w:w="0" w:type="dxa"/>
              <w:right w:w="108" w:type="dxa"/>
            </w:tcMar>
          </w:tcPr>
          <w:p w14:paraId="684C1E37" w14:textId="0E4126B6" w:rsidR="00EF776A" w:rsidRPr="00CA5D69" w:rsidRDefault="002601DC" w:rsidP="002601DC">
            <w:pPr>
              <w:spacing w:line="340" w:lineRule="exact"/>
              <w:ind w:right="500"/>
              <w:jc w:val="right"/>
              <w:rPr>
                <w:rFonts w:ascii="Arial" w:hAnsi="Arial" w:cs="Arial"/>
                <w:sz w:val="22"/>
                <w:szCs w:val="22"/>
              </w:rPr>
            </w:pPr>
            <w:r w:rsidRPr="00CA5D69">
              <w:rPr>
                <w:rFonts w:ascii="Arial" w:hAnsi="Arial" w:cs="Arial"/>
                <w:sz w:val="22"/>
                <w:szCs w:val="22"/>
              </w:rPr>
              <w:t>-</w:t>
            </w:r>
          </w:p>
        </w:tc>
        <w:tc>
          <w:tcPr>
            <w:tcW w:w="1620" w:type="dxa"/>
          </w:tcPr>
          <w:p w14:paraId="4B301B7E" w14:textId="77777777" w:rsidR="00EF776A" w:rsidRPr="00CA5D69" w:rsidRDefault="00EF776A" w:rsidP="002601DC">
            <w:pPr>
              <w:spacing w:line="340" w:lineRule="exact"/>
              <w:ind w:right="630"/>
              <w:jc w:val="right"/>
              <w:rPr>
                <w:rFonts w:ascii="Arial" w:hAnsi="Arial" w:cs="Arial"/>
                <w:sz w:val="22"/>
                <w:szCs w:val="22"/>
              </w:rPr>
            </w:pPr>
            <w:r w:rsidRPr="00CA5D69">
              <w:rPr>
                <w:rFonts w:ascii="Arial" w:hAnsi="Arial" w:cs="Arial"/>
                <w:sz w:val="22"/>
                <w:szCs w:val="22"/>
              </w:rPr>
              <w:t>13</w:t>
            </w:r>
          </w:p>
        </w:tc>
      </w:tr>
      <w:tr w:rsidR="00CA5D69" w:rsidRPr="00CA5D69" w14:paraId="0C1BA773" w14:textId="77777777" w:rsidTr="002929C9">
        <w:tc>
          <w:tcPr>
            <w:tcW w:w="5940" w:type="dxa"/>
            <w:tcMar>
              <w:top w:w="0" w:type="dxa"/>
              <w:left w:w="108" w:type="dxa"/>
              <w:bottom w:w="0" w:type="dxa"/>
              <w:right w:w="108" w:type="dxa"/>
            </w:tcMar>
          </w:tcPr>
          <w:p w14:paraId="5B80AD75" w14:textId="77777777" w:rsidR="00EF776A" w:rsidRPr="00CA5D69" w:rsidRDefault="00EF776A" w:rsidP="00840A28">
            <w:pPr>
              <w:spacing w:line="340" w:lineRule="exact"/>
              <w:ind w:left="547" w:hanging="562"/>
              <w:jc w:val="thaiDistribute"/>
              <w:rPr>
                <w:rFonts w:ascii="Arial" w:hAnsi="Arial" w:cs="Arial"/>
                <w:sz w:val="22"/>
                <w:szCs w:val="22"/>
              </w:rPr>
            </w:pPr>
            <w:r w:rsidRPr="00CA5D69">
              <w:rPr>
                <w:rFonts w:ascii="Arial" w:hAnsi="Arial" w:cs="Arial"/>
                <w:sz w:val="22"/>
                <w:szCs w:val="22"/>
              </w:rPr>
              <w:t>E</w:t>
            </w:r>
            <w:r w:rsidR="00C56212" w:rsidRPr="00CA5D69">
              <w:rPr>
                <w:rFonts w:ascii="Arial" w:hAnsi="Arial" w:cs="Arial"/>
                <w:sz w:val="22"/>
                <w:szCs w:val="22"/>
              </w:rPr>
              <w:t>uro</w:t>
            </w:r>
          </w:p>
        </w:tc>
        <w:tc>
          <w:tcPr>
            <w:tcW w:w="1530" w:type="dxa"/>
            <w:tcMar>
              <w:top w:w="0" w:type="dxa"/>
              <w:left w:w="108" w:type="dxa"/>
              <w:bottom w:w="0" w:type="dxa"/>
              <w:right w:w="108" w:type="dxa"/>
            </w:tcMar>
          </w:tcPr>
          <w:p w14:paraId="728B50FF" w14:textId="7476DC45" w:rsidR="00EF776A" w:rsidRPr="00CA5D69" w:rsidRDefault="002601DC" w:rsidP="002601DC">
            <w:pPr>
              <w:spacing w:line="340" w:lineRule="exact"/>
              <w:ind w:right="500"/>
              <w:jc w:val="right"/>
              <w:rPr>
                <w:rFonts w:ascii="Arial" w:hAnsi="Arial" w:cs="Arial"/>
                <w:sz w:val="22"/>
                <w:szCs w:val="22"/>
              </w:rPr>
            </w:pPr>
            <w:r w:rsidRPr="00CA5D69">
              <w:rPr>
                <w:rFonts w:ascii="Arial" w:hAnsi="Arial" w:cs="Arial"/>
                <w:sz w:val="22"/>
                <w:szCs w:val="22"/>
              </w:rPr>
              <w:t>-</w:t>
            </w:r>
          </w:p>
        </w:tc>
        <w:tc>
          <w:tcPr>
            <w:tcW w:w="1620" w:type="dxa"/>
          </w:tcPr>
          <w:p w14:paraId="65AF2B43" w14:textId="77777777" w:rsidR="00EF776A" w:rsidRPr="00CA5D69" w:rsidRDefault="00EF776A" w:rsidP="002601DC">
            <w:pPr>
              <w:spacing w:line="340" w:lineRule="exact"/>
              <w:ind w:right="630"/>
              <w:jc w:val="right"/>
              <w:rPr>
                <w:rFonts w:ascii="Arial" w:hAnsi="Arial" w:cs="Arial"/>
                <w:sz w:val="22"/>
                <w:szCs w:val="22"/>
              </w:rPr>
            </w:pPr>
            <w:r w:rsidRPr="00CA5D69">
              <w:rPr>
                <w:rFonts w:ascii="Arial" w:hAnsi="Arial" w:cs="Arial"/>
                <w:sz w:val="22"/>
                <w:szCs w:val="22"/>
              </w:rPr>
              <w:t>10</w:t>
            </w:r>
          </w:p>
        </w:tc>
      </w:tr>
      <w:tr w:rsidR="00CA5D69" w:rsidRPr="00CA5D69" w14:paraId="696917D8" w14:textId="77777777" w:rsidTr="002929C9">
        <w:tc>
          <w:tcPr>
            <w:tcW w:w="5940" w:type="dxa"/>
            <w:tcMar>
              <w:top w:w="0" w:type="dxa"/>
              <w:left w:w="108" w:type="dxa"/>
              <w:bottom w:w="0" w:type="dxa"/>
              <w:right w:w="108" w:type="dxa"/>
            </w:tcMar>
          </w:tcPr>
          <w:p w14:paraId="1BF38ECB" w14:textId="77777777" w:rsidR="00EF776A" w:rsidRPr="00CA5D69" w:rsidRDefault="00C56212" w:rsidP="00840A28">
            <w:pPr>
              <w:spacing w:line="340" w:lineRule="exact"/>
              <w:ind w:left="547" w:hanging="562"/>
              <w:jc w:val="thaiDistribute"/>
              <w:rPr>
                <w:rFonts w:ascii="Arial" w:hAnsi="Arial" w:cs="Arial"/>
                <w:sz w:val="22"/>
                <w:szCs w:val="22"/>
              </w:rPr>
            </w:pPr>
            <w:r w:rsidRPr="00CA5D69">
              <w:rPr>
                <w:rFonts w:ascii="Arial" w:hAnsi="Arial" w:cs="Arial"/>
                <w:sz w:val="22"/>
                <w:szCs w:val="22"/>
              </w:rPr>
              <w:t>Pound Sterling</w:t>
            </w:r>
          </w:p>
        </w:tc>
        <w:tc>
          <w:tcPr>
            <w:tcW w:w="1530" w:type="dxa"/>
            <w:tcMar>
              <w:top w:w="0" w:type="dxa"/>
              <w:left w:w="108" w:type="dxa"/>
              <w:bottom w:w="0" w:type="dxa"/>
              <w:right w:w="108" w:type="dxa"/>
            </w:tcMar>
          </w:tcPr>
          <w:p w14:paraId="69B9B512" w14:textId="0EED4033" w:rsidR="00EF776A" w:rsidRPr="00CA5D69" w:rsidRDefault="002601DC" w:rsidP="002601DC">
            <w:pPr>
              <w:spacing w:line="340" w:lineRule="exact"/>
              <w:ind w:right="500"/>
              <w:jc w:val="right"/>
              <w:rPr>
                <w:rFonts w:ascii="Arial" w:hAnsi="Arial" w:cs="Arial"/>
                <w:sz w:val="22"/>
                <w:szCs w:val="22"/>
              </w:rPr>
            </w:pPr>
            <w:r w:rsidRPr="00CA5D69">
              <w:rPr>
                <w:rFonts w:ascii="Arial" w:hAnsi="Arial" w:cs="Arial"/>
                <w:sz w:val="22"/>
                <w:szCs w:val="22"/>
              </w:rPr>
              <w:t>-</w:t>
            </w:r>
          </w:p>
        </w:tc>
        <w:tc>
          <w:tcPr>
            <w:tcW w:w="1620" w:type="dxa"/>
          </w:tcPr>
          <w:p w14:paraId="14645DA4" w14:textId="77777777" w:rsidR="00EF776A" w:rsidRPr="00CA5D69" w:rsidRDefault="00EF776A" w:rsidP="002601DC">
            <w:pPr>
              <w:spacing w:line="340" w:lineRule="exact"/>
              <w:ind w:right="630"/>
              <w:jc w:val="right"/>
              <w:rPr>
                <w:rFonts w:ascii="Arial" w:hAnsi="Arial" w:cs="Arial"/>
                <w:sz w:val="22"/>
                <w:szCs w:val="22"/>
              </w:rPr>
            </w:pPr>
            <w:r w:rsidRPr="00CA5D69">
              <w:rPr>
                <w:rFonts w:ascii="Arial" w:hAnsi="Arial" w:cs="Arial"/>
                <w:sz w:val="22"/>
                <w:szCs w:val="22"/>
              </w:rPr>
              <w:t>5</w:t>
            </w:r>
          </w:p>
        </w:tc>
      </w:tr>
    </w:tbl>
    <w:p w14:paraId="63041608" w14:textId="77777777" w:rsidR="00DD1644" w:rsidRPr="00CA5D69" w:rsidRDefault="00DD1644" w:rsidP="00DD1644">
      <w:pPr>
        <w:spacing w:before="240" w:after="120" w:line="380" w:lineRule="exact"/>
        <w:ind w:left="547" w:hanging="7"/>
        <w:jc w:val="both"/>
        <w:rPr>
          <w:rFonts w:ascii="Arial" w:hAnsi="Arial" w:cs="Arial"/>
          <w:b/>
          <w:bCs/>
          <w:i/>
          <w:iCs/>
          <w:sz w:val="22"/>
          <w:szCs w:val="22"/>
        </w:rPr>
      </w:pPr>
      <w:r w:rsidRPr="00CA5D69">
        <w:rPr>
          <w:rFonts w:ascii="Arial" w:hAnsi="Arial" w:cs="Arial"/>
          <w:b/>
          <w:bCs/>
          <w:i/>
          <w:iCs/>
          <w:sz w:val="22"/>
          <w:szCs w:val="22"/>
        </w:rPr>
        <w:t>Market risk</w:t>
      </w:r>
    </w:p>
    <w:p w14:paraId="2ECE0C78" w14:textId="77777777" w:rsidR="00DD1644" w:rsidRPr="00CA5D69" w:rsidRDefault="00DD1644" w:rsidP="00DD1644">
      <w:pPr>
        <w:tabs>
          <w:tab w:val="left" w:pos="2880"/>
        </w:tabs>
        <w:spacing w:before="120" w:after="120" w:line="380" w:lineRule="exact"/>
        <w:ind w:left="540" w:hanging="540"/>
        <w:jc w:val="both"/>
        <w:rPr>
          <w:rFonts w:ascii="Arial" w:hAnsi="Arial" w:cs="Arial"/>
          <w:sz w:val="22"/>
          <w:szCs w:val="22"/>
        </w:rPr>
      </w:pPr>
      <w:r w:rsidRPr="00CA5D69">
        <w:rPr>
          <w:rFonts w:ascii="Arial" w:hAnsi="Arial" w:cs="Arial"/>
          <w:sz w:val="22"/>
          <w:szCs w:val="22"/>
        </w:rPr>
        <w:tab/>
        <w:t xml:space="preserve">Factors of political and economic issues both internally and externally have an impact on the capital market conditions.  Especially, the volatility of price movement </w:t>
      </w:r>
      <w:proofErr w:type="spellStart"/>
      <w:r w:rsidRPr="00CA5D69">
        <w:rPr>
          <w:rFonts w:ascii="Arial" w:hAnsi="Arial" w:cs="Arial"/>
          <w:sz w:val="22"/>
          <w:szCs w:val="22"/>
        </w:rPr>
        <w:t>affects</w:t>
      </w:r>
      <w:proofErr w:type="spellEnd"/>
      <w:r w:rsidRPr="00CA5D69">
        <w:rPr>
          <w:rFonts w:ascii="Arial" w:hAnsi="Arial" w:cs="Arial"/>
          <w:sz w:val="22"/>
          <w:szCs w:val="22"/>
        </w:rPr>
        <w:t xml:space="preserve"> on the gain or loss on the investment. Diversifying portfolios, after studying available information and analytical research could ease some investment risks.</w:t>
      </w:r>
    </w:p>
    <w:p w14:paraId="31BF142A" w14:textId="337853E8" w:rsidR="0089053A" w:rsidRPr="00CA5D69" w:rsidRDefault="005910CB" w:rsidP="0089053A">
      <w:pPr>
        <w:spacing w:before="120" w:after="120" w:line="380" w:lineRule="exact"/>
        <w:ind w:left="547" w:hanging="547"/>
        <w:jc w:val="both"/>
        <w:rPr>
          <w:rFonts w:ascii="Arial" w:hAnsi="Arial"/>
          <w:b/>
          <w:bCs/>
          <w:sz w:val="22"/>
          <w:szCs w:val="22"/>
        </w:rPr>
      </w:pPr>
      <w:r w:rsidRPr="00CA5D69">
        <w:rPr>
          <w:rFonts w:ascii="Arial" w:hAnsi="Arial"/>
          <w:b/>
          <w:bCs/>
          <w:sz w:val="22"/>
          <w:szCs w:val="22"/>
        </w:rPr>
        <w:t>42</w:t>
      </w:r>
      <w:r w:rsidR="0089053A" w:rsidRPr="00CA5D69">
        <w:rPr>
          <w:rFonts w:ascii="Arial" w:hAnsi="Arial"/>
          <w:b/>
          <w:bCs/>
          <w:sz w:val="22"/>
          <w:szCs w:val="22"/>
        </w:rPr>
        <w:t>.2</w:t>
      </w:r>
      <w:r w:rsidR="0089053A" w:rsidRPr="00CA5D69">
        <w:rPr>
          <w:rFonts w:ascii="Arial" w:hAnsi="Arial"/>
          <w:b/>
          <w:bCs/>
          <w:sz w:val="22"/>
          <w:szCs w:val="22"/>
        </w:rPr>
        <w:tab/>
        <w:t>Financial derivatives instruments</w:t>
      </w:r>
    </w:p>
    <w:p w14:paraId="0A7563EE" w14:textId="69A3BD96" w:rsidR="0089053A" w:rsidRPr="00CA5D69" w:rsidRDefault="0089053A" w:rsidP="0089053A">
      <w:pPr>
        <w:spacing w:before="120" w:line="380" w:lineRule="exact"/>
        <w:ind w:left="547" w:hanging="547"/>
        <w:jc w:val="both"/>
        <w:rPr>
          <w:rFonts w:ascii="Arial" w:hAnsi="Arial"/>
          <w:b/>
          <w:bCs/>
          <w:sz w:val="22"/>
          <w:szCs w:val="22"/>
        </w:rPr>
      </w:pPr>
      <w:r w:rsidRPr="00CA5D69">
        <w:rPr>
          <w:rFonts w:ascii="Arial" w:hAnsi="Arial"/>
          <w:b/>
          <w:bCs/>
          <w:sz w:val="22"/>
          <w:szCs w:val="22"/>
        </w:rPr>
        <w:tab/>
      </w:r>
      <w:r w:rsidRPr="00CA5D69">
        <w:rPr>
          <w:rFonts w:ascii="Arial" w:hAnsi="Arial"/>
          <w:sz w:val="22"/>
          <w:szCs w:val="22"/>
        </w:rPr>
        <w:t xml:space="preserve">As at 31 December 2020 and 2019, the </w:t>
      </w:r>
      <w:r w:rsidR="000E174C" w:rsidRPr="00CA5D69">
        <w:rPr>
          <w:rFonts w:ascii="Arial" w:hAnsi="Arial"/>
          <w:sz w:val="22"/>
          <w:szCs w:val="22"/>
        </w:rPr>
        <w:t>subsidiary</w:t>
      </w:r>
      <w:r w:rsidRPr="00CA5D69">
        <w:rPr>
          <w:rFonts w:ascii="Arial" w:hAnsi="Arial"/>
          <w:sz w:val="22"/>
          <w:szCs w:val="22"/>
        </w:rPr>
        <w:t xml:space="preserve"> had commitments of futures as follow:</w:t>
      </w:r>
    </w:p>
    <w:p w14:paraId="54875EAD" w14:textId="77777777" w:rsidR="0089053A" w:rsidRPr="00CA5D69" w:rsidRDefault="0089053A" w:rsidP="0089053A">
      <w:pPr>
        <w:tabs>
          <w:tab w:val="left" w:pos="360"/>
        </w:tabs>
        <w:spacing w:line="380" w:lineRule="exact"/>
        <w:ind w:left="907" w:hanging="907"/>
        <w:jc w:val="right"/>
        <w:rPr>
          <w:rFonts w:ascii="Arial" w:hAnsi="Arial"/>
          <w:sz w:val="21"/>
          <w:szCs w:val="21"/>
        </w:rPr>
      </w:pPr>
      <w:r w:rsidRPr="00CA5D69">
        <w:rPr>
          <w:rFonts w:ascii="Arial" w:hAnsi="Arial"/>
          <w:b/>
          <w:bCs/>
          <w:sz w:val="21"/>
          <w:szCs w:val="21"/>
        </w:rPr>
        <w:tab/>
      </w:r>
      <w:r w:rsidRPr="00CA5D69">
        <w:rPr>
          <w:rFonts w:ascii="Arial" w:hAnsi="Arial"/>
          <w:sz w:val="21"/>
          <w:szCs w:val="21"/>
        </w:rPr>
        <w:t>(Unit: Thousand Baht)</w:t>
      </w:r>
    </w:p>
    <w:tbl>
      <w:tblPr>
        <w:tblW w:w="9090" w:type="dxa"/>
        <w:tblInd w:w="450" w:type="dxa"/>
        <w:tblLook w:val="01E0" w:firstRow="1" w:lastRow="1" w:firstColumn="1" w:lastColumn="1" w:noHBand="0" w:noVBand="0"/>
      </w:tblPr>
      <w:tblGrid>
        <w:gridCol w:w="3870"/>
        <w:gridCol w:w="1260"/>
        <w:gridCol w:w="1440"/>
        <w:gridCol w:w="1260"/>
        <w:gridCol w:w="1260"/>
      </w:tblGrid>
      <w:tr w:rsidR="00CA5D69" w:rsidRPr="00CA5D69" w14:paraId="50FFC637" w14:textId="77777777" w:rsidTr="006A6104">
        <w:tc>
          <w:tcPr>
            <w:tcW w:w="3870" w:type="dxa"/>
            <w:vAlign w:val="bottom"/>
          </w:tcPr>
          <w:p w14:paraId="6C593090" w14:textId="77777777" w:rsidR="00362316" w:rsidRPr="00CA5D69" w:rsidRDefault="00362316" w:rsidP="006A6104">
            <w:pPr>
              <w:spacing w:line="360" w:lineRule="exact"/>
              <w:ind w:right="-43"/>
              <w:jc w:val="thaiDistribute"/>
              <w:rPr>
                <w:rFonts w:ascii="Arial" w:hAnsi="Arial"/>
                <w:sz w:val="21"/>
                <w:szCs w:val="21"/>
              </w:rPr>
            </w:pPr>
          </w:p>
        </w:tc>
        <w:tc>
          <w:tcPr>
            <w:tcW w:w="5220" w:type="dxa"/>
            <w:gridSpan w:val="4"/>
            <w:vAlign w:val="bottom"/>
          </w:tcPr>
          <w:p w14:paraId="34A8F65B" w14:textId="6C0AD7D3" w:rsidR="00362316" w:rsidRPr="00CA5D69" w:rsidRDefault="00362316" w:rsidP="006A6104">
            <w:pPr>
              <w:pBdr>
                <w:bottom w:val="single" w:sz="4" w:space="1" w:color="auto"/>
              </w:pBdr>
              <w:spacing w:line="360" w:lineRule="exact"/>
              <w:ind w:right="-43"/>
              <w:jc w:val="center"/>
              <w:rPr>
                <w:rFonts w:ascii="Arial" w:hAnsi="Arial"/>
                <w:sz w:val="21"/>
                <w:szCs w:val="21"/>
              </w:rPr>
            </w:pPr>
            <w:r w:rsidRPr="00CA5D69">
              <w:rPr>
                <w:rFonts w:ascii="Arial" w:hAnsi="Arial"/>
                <w:sz w:val="21"/>
                <w:szCs w:val="21"/>
              </w:rPr>
              <w:t>Consolidated financial statements</w:t>
            </w:r>
          </w:p>
        </w:tc>
      </w:tr>
      <w:tr w:rsidR="00CA5D69" w:rsidRPr="00CA5D69" w14:paraId="25BE1EA6" w14:textId="77777777" w:rsidTr="006A6104">
        <w:tc>
          <w:tcPr>
            <w:tcW w:w="3870" w:type="dxa"/>
            <w:vAlign w:val="bottom"/>
          </w:tcPr>
          <w:p w14:paraId="6847FC0B" w14:textId="77777777" w:rsidR="0089053A" w:rsidRPr="00CA5D69" w:rsidRDefault="0089053A" w:rsidP="006A6104">
            <w:pPr>
              <w:spacing w:line="360" w:lineRule="exact"/>
              <w:ind w:right="-43"/>
              <w:jc w:val="thaiDistribute"/>
              <w:rPr>
                <w:rFonts w:ascii="Arial" w:hAnsi="Arial"/>
                <w:sz w:val="21"/>
                <w:szCs w:val="21"/>
              </w:rPr>
            </w:pPr>
          </w:p>
        </w:tc>
        <w:tc>
          <w:tcPr>
            <w:tcW w:w="5220" w:type="dxa"/>
            <w:gridSpan w:val="4"/>
            <w:vAlign w:val="bottom"/>
          </w:tcPr>
          <w:p w14:paraId="2C9D3319" w14:textId="77777777" w:rsidR="0089053A" w:rsidRPr="00CA5D69" w:rsidRDefault="0089053A" w:rsidP="006A6104">
            <w:pPr>
              <w:pBdr>
                <w:bottom w:val="single" w:sz="4" w:space="1" w:color="auto"/>
              </w:pBdr>
              <w:spacing w:line="360" w:lineRule="exact"/>
              <w:ind w:right="-43"/>
              <w:jc w:val="center"/>
              <w:rPr>
                <w:rFonts w:ascii="Arial" w:hAnsi="Arial"/>
                <w:sz w:val="21"/>
                <w:szCs w:val="21"/>
                <w:cs/>
              </w:rPr>
            </w:pPr>
            <w:r w:rsidRPr="00CA5D69">
              <w:rPr>
                <w:rFonts w:ascii="Arial" w:hAnsi="Arial"/>
                <w:sz w:val="21"/>
                <w:szCs w:val="21"/>
              </w:rPr>
              <w:t>As at 31 December 2020</w:t>
            </w:r>
          </w:p>
        </w:tc>
      </w:tr>
      <w:tr w:rsidR="00CA5D69" w:rsidRPr="00CA5D69" w14:paraId="1236052D" w14:textId="77777777" w:rsidTr="006A6104">
        <w:tc>
          <w:tcPr>
            <w:tcW w:w="3870" w:type="dxa"/>
            <w:vAlign w:val="bottom"/>
          </w:tcPr>
          <w:p w14:paraId="09AA949C" w14:textId="77777777" w:rsidR="0089053A" w:rsidRPr="00CA5D69" w:rsidRDefault="0089053A" w:rsidP="006A6104">
            <w:pPr>
              <w:spacing w:line="360" w:lineRule="exact"/>
              <w:ind w:right="-43"/>
              <w:jc w:val="thaiDistribute"/>
              <w:rPr>
                <w:rFonts w:ascii="Arial" w:hAnsi="Arial"/>
                <w:sz w:val="21"/>
                <w:szCs w:val="21"/>
              </w:rPr>
            </w:pPr>
          </w:p>
        </w:tc>
        <w:tc>
          <w:tcPr>
            <w:tcW w:w="3960" w:type="dxa"/>
            <w:gridSpan w:val="3"/>
            <w:vAlign w:val="bottom"/>
          </w:tcPr>
          <w:p w14:paraId="7013D107" w14:textId="77777777" w:rsidR="0089053A" w:rsidRPr="00CA5D69" w:rsidRDefault="0089053A" w:rsidP="006A6104">
            <w:pPr>
              <w:pBdr>
                <w:bottom w:val="single" w:sz="4" w:space="1" w:color="auto"/>
              </w:pBdr>
              <w:spacing w:line="360" w:lineRule="exact"/>
              <w:ind w:right="-43"/>
              <w:jc w:val="center"/>
              <w:rPr>
                <w:rFonts w:ascii="Arial" w:hAnsi="Arial"/>
                <w:sz w:val="21"/>
                <w:szCs w:val="21"/>
                <w:cs/>
              </w:rPr>
            </w:pPr>
            <w:r w:rsidRPr="00CA5D69">
              <w:rPr>
                <w:rFonts w:ascii="Arial" w:hAnsi="Arial"/>
                <w:sz w:val="21"/>
                <w:szCs w:val="21"/>
              </w:rPr>
              <w:t>Remaining period before maturity date</w:t>
            </w:r>
          </w:p>
        </w:tc>
        <w:tc>
          <w:tcPr>
            <w:tcW w:w="1260" w:type="dxa"/>
            <w:vAlign w:val="bottom"/>
          </w:tcPr>
          <w:p w14:paraId="4346E7C3" w14:textId="77777777" w:rsidR="0089053A" w:rsidRPr="00CA5D69" w:rsidRDefault="0089053A" w:rsidP="006A6104">
            <w:pPr>
              <w:spacing w:line="360" w:lineRule="exact"/>
              <w:ind w:right="-43"/>
              <w:jc w:val="center"/>
              <w:rPr>
                <w:rFonts w:ascii="Arial" w:hAnsi="Arial"/>
                <w:sz w:val="21"/>
                <w:szCs w:val="21"/>
                <w:cs/>
              </w:rPr>
            </w:pPr>
          </w:p>
        </w:tc>
      </w:tr>
      <w:tr w:rsidR="00CA5D69" w:rsidRPr="00CA5D69" w14:paraId="58B73DAF" w14:textId="77777777" w:rsidTr="006A6104">
        <w:tc>
          <w:tcPr>
            <w:tcW w:w="3870" w:type="dxa"/>
            <w:vAlign w:val="bottom"/>
          </w:tcPr>
          <w:p w14:paraId="3D7140F3" w14:textId="77777777" w:rsidR="0089053A" w:rsidRPr="00CA5D69" w:rsidRDefault="0089053A" w:rsidP="006A6104">
            <w:pPr>
              <w:spacing w:line="360" w:lineRule="exact"/>
              <w:ind w:right="-43"/>
              <w:jc w:val="thaiDistribute"/>
              <w:rPr>
                <w:rFonts w:ascii="Arial" w:hAnsi="Arial"/>
                <w:sz w:val="21"/>
                <w:szCs w:val="21"/>
              </w:rPr>
            </w:pPr>
          </w:p>
        </w:tc>
        <w:tc>
          <w:tcPr>
            <w:tcW w:w="1260" w:type="dxa"/>
            <w:vAlign w:val="bottom"/>
          </w:tcPr>
          <w:p w14:paraId="3CD58D8F" w14:textId="77777777" w:rsidR="0089053A" w:rsidRPr="00CA5D69" w:rsidRDefault="0089053A" w:rsidP="006A6104">
            <w:pPr>
              <w:pBdr>
                <w:bottom w:val="single" w:sz="4" w:space="1" w:color="auto"/>
              </w:pBdr>
              <w:spacing w:line="360" w:lineRule="exact"/>
              <w:ind w:right="-43"/>
              <w:jc w:val="center"/>
              <w:rPr>
                <w:rFonts w:ascii="Arial" w:hAnsi="Arial"/>
                <w:sz w:val="21"/>
                <w:szCs w:val="21"/>
                <w:cs/>
              </w:rPr>
            </w:pPr>
            <w:r w:rsidRPr="00CA5D69">
              <w:rPr>
                <w:rFonts w:ascii="Arial" w:hAnsi="Arial"/>
                <w:sz w:val="21"/>
                <w:szCs w:val="21"/>
              </w:rPr>
              <w:t>1 - 6 months</w:t>
            </w:r>
          </w:p>
        </w:tc>
        <w:tc>
          <w:tcPr>
            <w:tcW w:w="1440" w:type="dxa"/>
            <w:vAlign w:val="bottom"/>
          </w:tcPr>
          <w:p w14:paraId="67A47446" w14:textId="77777777" w:rsidR="0089053A" w:rsidRPr="00CA5D69" w:rsidRDefault="0089053A" w:rsidP="006A6104">
            <w:pPr>
              <w:pBdr>
                <w:bottom w:val="single" w:sz="4" w:space="1" w:color="auto"/>
              </w:pBdr>
              <w:spacing w:line="360" w:lineRule="exact"/>
              <w:ind w:left="-18" w:right="-108"/>
              <w:jc w:val="center"/>
              <w:rPr>
                <w:rFonts w:ascii="Arial" w:hAnsi="Arial"/>
                <w:spacing w:val="-4"/>
                <w:sz w:val="21"/>
                <w:szCs w:val="21"/>
                <w:cs/>
              </w:rPr>
            </w:pPr>
            <w:r w:rsidRPr="00CA5D69">
              <w:rPr>
                <w:rFonts w:ascii="Arial" w:hAnsi="Arial"/>
                <w:spacing w:val="-4"/>
                <w:sz w:val="21"/>
                <w:szCs w:val="21"/>
              </w:rPr>
              <w:t>6 months -        1 year</w:t>
            </w:r>
          </w:p>
        </w:tc>
        <w:tc>
          <w:tcPr>
            <w:tcW w:w="1260" w:type="dxa"/>
            <w:vAlign w:val="bottom"/>
          </w:tcPr>
          <w:p w14:paraId="2B0D8CA7" w14:textId="77777777" w:rsidR="0089053A" w:rsidRPr="00CA5D69" w:rsidRDefault="0089053A" w:rsidP="006A6104">
            <w:pPr>
              <w:pBdr>
                <w:bottom w:val="single" w:sz="4" w:space="1" w:color="auto"/>
              </w:pBdr>
              <w:spacing w:line="360" w:lineRule="exact"/>
              <w:ind w:right="-43"/>
              <w:jc w:val="center"/>
              <w:rPr>
                <w:rFonts w:ascii="Arial" w:hAnsi="Arial"/>
                <w:sz w:val="21"/>
                <w:szCs w:val="21"/>
                <w:cs/>
              </w:rPr>
            </w:pPr>
            <w:r w:rsidRPr="00CA5D69">
              <w:rPr>
                <w:rFonts w:ascii="Arial" w:hAnsi="Arial"/>
                <w:sz w:val="21"/>
                <w:szCs w:val="21"/>
              </w:rPr>
              <w:t>Over             1 year</w:t>
            </w:r>
          </w:p>
        </w:tc>
        <w:tc>
          <w:tcPr>
            <w:tcW w:w="1260" w:type="dxa"/>
            <w:vAlign w:val="bottom"/>
          </w:tcPr>
          <w:p w14:paraId="41D9B9BC" w14:textId="77777777" w:rsidR="0089053A" w:rsidRPr="00CA5D69" w:rsidRDefault="0089053A" w:rsidP="006A6104">
            <w:pPr>
              <w:pBdr>
                <w:bottom w:val="single" w:sz="4" w:space="1" w:color="auto"/>
              </w:pBdr>
              <w:spacing w:line="360" w:lineRule="exact"/>
              <w:ind w:right="-43"/>
              <w:jc w:val="center"/>
              <w:rPr>
                <w:rFonts w:ascii="Arial" w:hAnsi="Arial"/>
                <w:sz w:val="21"/>
                <w:szCs w:val="21"/>
                <w:cs/>
              </w:rPr>
            </w:pPr>
            <w:r w:rsidRPr="00CA5D69">
              <w:rPr>
                <w:rFonts w:ascii="Arial" w:hAnsi="Arial"/>
                <w:sz w:val="21"/>
                <w:szCs w:val="21"/>
              </w:rPr>
              <w:t>Total</w:t>
            </w:r>
          </w:p>
        </w:tc>
      </w:tr>
      <w:tr w:rsidR="00CA5D69" w:rsidRPr="00CA5D69" w14:paraId="2BB4C3EB" w14:textId="77777777" w:rsidTr="006A6104">
        <w:tc>
          <w:tcPr>
            <w:tcW w:w="3870" w:type="dxa"/>
            <w:vAlign w:val="bottom"/>
          </w:tcPr>
          <w:p w14:paraId="08C63AFE" w14:textId="77777777" w:rsidR="0089053A" w:rsidRPr="00CA5D69" w:rsidRDefault="0089053A" w:rsidP="006A6104">
            <w:pPr>
              <w:tabs>
                <w:tab w:val="left" w:pos="162"/>
              </w:tabs>
              <w:spacing w:line="360" w:lineRule="exact"/>
              <w:ind w:right="-43"/>
              <w:rPr>
                <w:rFonts w:ascii="Arial" w:hAnsi="Arial"/>
                <w:sz w:val="21"/>
                <w:szCs w:val="21"/>
              </w:rPr>
            </w:pPr>
            <w:r w:rsidRPr="00CA5D69">
              <w:rPr>
                <w:rFonts w:ascii="Arial" w:hAnsi="Arial"/>
                <w:sz w:val="21"/>
                <w:szCs w:val="21"/>
              </w:rPr>
              <w:t>Single Stock Futures</w:t>
            </w:r>
          </w:p>
        </w:tc>
        <w:tc>
          <w:tcPr>
            <w:tcW w:w="1260" w:type="dxa"/>
            <w:vAlign w:val="bottom"/>
          </w:tcPr>
          <w:p w14:paraId="37D1E2A3" w14:textId="77777777" w:rsidR="0089053A" w:rsidRPr="00CA5D69" w:rsidRDefault="0089053A" w:rsidP="006A6104">
            <w:pPr>
              <w:tabs>
                <w:tab w:val="decimal" w:pos="882"/>
              </w:tabs>
              <w:spacing w:line="360" w:lineRule="exact"/>
              <w:ind w:right="-43"/>
              <w:jc w:val="both"/>
              <w:rPr>
                <w:rFonts w:ascii="Arial" w:hAnsi="Arial"/>
                <w:sz w:val="21"/>
                <w:szCs w:val="21"/>
              </w:rPr>
            </w:pPr>
          </w:p>
        </w:tc>
        <w:tc>
          <w:tcPr>
            <w:tcW w:w="1440" w:type="dxa"/>
            <w:vAlign w:val="bottom"/>
          </w:tcPr>
          <w:p w14:paraId="09F0622E" w14:textId="77777777" w:rsidR="0089053A" w:rsidRPr="00CA5D69" w:rsidRDefault="0089053A" w:rsidP="006A6104">
            <w:pPr>
              <w:tabs>
                <w:tab w:val="decimal" w:pos="882"/>
              </w:tabs>
              <w:spacing w:line="360" w:lineRule="exact"/>
              <w:ind w:right="-43"/>
              <w:jc w:val="both"/>
              <w:rPr>
                <w:rFonts w:ascii="Arial" w:hAnsi="Arial"/>
                <w:sz w:val="21"/>
                <w:szCs w:val="21"/>
              </w:rPr>
            </w:pPr>
          </w:p>
        </w:tc>
        <w:tc>
          <w:tcPr>
            <w:tcW w:w="1260" w:type="dxa"/>
            <w:vAlign w:val="bottom"/>
          </w:tcPr>
          <w:p w14:paraId="65F345D1" w14:textId="77777777" w:rsidR="0089053A" w:rsidRPr="00CA5D69" w:rsidRDefault="0089053A" w:rsidP="006A6104">
            <w:pPr>
              <w:tabs>
                <w:tab w:val="decimal" w:pos="882"/>
              </w:tabs>
              <w:spacing w:line="360" w:lineRule="exact"/>
              <w:ind w:right="-43"/>
              <w:jc w:val="both"/>
              <w:rPr>
                <w:rFonts w:ascii="Arial" w:hAnsi="Arial"/>
                <w:sz w:val="21"/>
                <w:szCs w:val="21"/>
              </w:rPr>
            </w:pPr>
          </w:p>
        </w:tc>
        <w:tc>
          <w:tcPr>
            <w:tcW w:w="1260" w:type="dxa"/>
            <w:vAlign w:val="bottom"/>
          </w:tcPr>
          <w:p w14:paraId="40CA4B3A" w14:textId="77777777" w:rsidR="0089053A" w:rsidRPr="00CA5D69" w:rsidRDefault="0089053A" w:rsidP="006A6104">
            <w:pPr>
              <w:tabs>
                <w:tab w:val="decimal" w:pos="882"/>
              </w:tabs>
              <w:spacing w:line="360" w:lineRule="exact"/>
              <w:ind w:right="-43"/>
              <w:jc w:val="both"/>
              <w:rPr>
                <w:rFonts w:ascii="Arial" w:hAnsi="Arial"/>
                <w:sz w:val="21"/>
                <w:szCs w:val="21"/>
              </w:rPr>
            </w:pPr>
          </w:p>
        </w:tc>
      </w:tr>
      <w:tr w:rsidR="00CA5D69" w:rsidRPr="00CA5D69" w14:paraId="701903A4" w14:textId="77777777" w:rsidTr="006A6104">
        <w:tc>
          <w:tcPr>
            <w:tcW w:w="3870" w:type="dxa"/>
            <w:vAlign w:val="bottom"/>
          </w:tcPr>
          <w:p w14:paraId="50CCCBA9" w14:textId="77777777" w:rsidR="00AF6241" w:rsidRPr="00CA5D69" w:rsidRDefault="00AF6241" w:rsidP="00AF6241">
            <w:pPr>
              <w:tabs>
                <w:tab w:val="left" w:pos="162"/>
              </w:tabs>
              <w:spacing w:line="360" w:lineRule="exact"/>
              <w:ind w:right="-43"/>
              <w:rPr>
                <w:rFonts w:ascii="Arial" w:hAnsi="Arial"/>
                <w:sz w:val="21"/>
                <w:szCs w:val="21"/>
              </w:rPr>
            </w:pPr>
            <w:r w:rsidRPr="00CA5D69">
              <w:rPr>
                <w:rFonts w:ascii="Arial" w:hAnsi="Arial" w:cs="Arial"/>
                <w:sz w:val="21"/>
                <w:szCs w:val="21"/>
              </w:rPr>
              <w:t xml:space="preserve">   Long position</w:t>
            </w:r>
          </w:p>
        </w:tc>
        <w:tc>
          <w:tcPr>
            <w:tcW w:w="1260" w:type="dxa"/>
            <w:vAlign w:val="bottom"/>
          </w:tcPr>
          <w:p w14:paraId="5BAE0290" w14:textId="40A1EB45" w:rsidR="00AF6241" w:rsidRPr="00CA5D69" w:rsidRDefault="00AF6241" w:rsidP="00AF6241">
            <w:pPr>
              <w:tabs>
                <w:tab w:val="decimal" w:pos="972"/>
              </w:tabs>
              <w:spacing w:line="380" w:lineRule="exact"/>
              <w:ind w:right="-43"/>
              <w:jc w:val="both"/>
              <w:rPr>
                <w:rFonts w:ascii="Arial" w:hAnsi="Arial" w:cs="Arial"/>
                <w:sz w:val="20"/>
                <w:szCs w:val="20"/>
              </w:rPr>
            </w:pPr>
            <w:r w:rsidRPr="00CA5D69">
              <w:rPr>
                <w:rFonts w:ascii="Arial" w:hAnsi="Arial" w:cs="Arial" w:hint="cs"/>
                <w:sz w:val="20"/>
                <w:szCs w:val="20"/>
              </w:rPr>
              <w:t>44,927</w:t>
            </w:r>
          </w:p>
        </w:tc>
        <w:tc>
          <w:tcPr>
            <w:tcW w:w="1440" w:type="dxa"/>
            <w:vAlign w:val="bottom"/>
          </w:tcPr>
          <w:p w14:paraId="3DA524EE" w14:textId="1ECB9946" w:rsidR="00AF6241" w:rsidRPr="00CA5D69" w:rsidRDefault="00AF6241" w:rsidP="00AF6241">
            <w:pPr>
              <w:tabs>
                <w:tab w:val="decimal" w:pos="972"/>
              </w:tabs>
              <w:spacing w:line="380" w:lineRule="exact"/>
              <w:ind w:right="-43"/>
              <w:jc w:val="both"/>
              <w:rPr>
                <w:rFonts w:ascii="Arial" w:hAnsi="Arial" w:cs="Arial"/>
                <w:sz w:val="20"/>
                <w:szCs w:val="20"/>
              </w:rPr>
            </w:pPr>
            <w:r w:rsidRPr="00CA5D69">
              <w:rPr>
                <w:rFonts w:ascii="Arial" w:hAnsi="Arial" w:cs="Arial" w:hint="cs"/>
                <w:sz w:val="20"/>
                <w:szCs w:val="20"/>
              </w:rPr>
              <w:t>-</w:t>
            </w:r>
          </w:p>
        </w:tc>
        <w:tc>
          <w:tcPr>
            <w:tcW w:w="1260" w:type="dxa"/>
            <w:vAlign w:val="bottom"/>
          </w:tcPr>
          <w:p w14:paraId="03869768" w14:textId="03C3D8CB" w:rsidR="00AF6241" w:rsidRPr="00CA5D69" w:rsidRDefault="00AF6241" w:rsidP="00AF6241">
            <w:pPr>
              <w:tabs>
                <w:tab w:val="decimal" w:pos="972"/>
              </w:tabs>
              <w:spacing w:line="380" w:lineRule="exact"/>
              <w:ind w:right="-43"/>
              <w:jc w:val="both"/>
              <w:rPr>
                <w:rFonts w:ascii="Arial" w:hAnsi="Arial" w:cs="Arial"/>
                <w:sz w:val="20"/>
                <w:szCs w:val="20"/>
              </w:rPr>
            </w:pPr>
            <w:r w:rsidRPr="00CA5D69">
              <w:rPr>
                <w:rFonts w:ascii="Arial" w:hAnsi="Arial" w:cs="Arial" w:hint="cs"/>
                <w:sz w:val="20"/>
                <w:szCs w:val="20"/>
              </w:rPr>
              <w:t>-</w:t>
            </w:r>
          </w:p>
        </w:tc>
        <w:tc>
          <w:tcPr>
            <w:tcW w:w="1260" w:type="dxa"/>
            <w:vAlign w:val="bottom"/>
          </w:tcPr>
          <w:p w14:paraId="5D6B1532" w14:textId="0B60865E" w:rsidR="00AF6241" w:rsidRPr="00CA5D69" w:rsidRDefault="00AF6241" w:rsidP="00AF6241">
            <w:pPr>
              <w:tabs>
                <w:tab w:val="decimal" w:pos="972"/>
              </w:tabs>
              <w:spacing w:line="380" w:lineRule="exact"/>
              <w:ind w:right="-43"/>
              <w:jc w:val="both"/>
              <w:rPr>
                <w:rFonts w:ascii="Arial" w:hAnsi="Arial" w:cs="Arial"/>
                <w:sz w:val="20"/>
                <w:szCs w:val="20"/>
              </w:rPr>
            </w:pPr>
            <w:r w:rsidRPr="00CA5D69">
              <w:rPr>
                <w:rFonts w:ascii="Arial" w:hAnsi="Arial" w:cs="Arial" w:hint="cs"/>
                <w:sz w:val="20"/>
                <w:szCs w:val="20"/>
              </w:rPr>
              <w:t>44,927</w:t>
            </w:r>
          </w:p>
        </w:tc>
      </w:tr>
      <w:tr w:rsidR="00CA5D69" w:rsidRPr="00CA5D69" w14:paraId="579BBF46" w14:textId="77777777" w:rsidTr="006A6104">
        <w:tc>
          <w:tcPr>
            <w:tcW w:w="3870" w:type="dxa"/>
            <w:vAlign w:val="bottom"/>
          </w:tcPr>
          <w:p w14:paraId="0AAD9AAD" w14:textId="77777777" w:rsidR="00AF6241" w:rsidRPr="00CA5D69" w:rsidRDefault="00AF6241" w:rsidP="00AF6241">
            <w:pPr>
              <w:tabs>
                <w:tab w:val="left" w:pos="162"/>
              </w:tabs>
              <w:spacing w:line="360" w:lineRule="exact"/>
              <w:ind w:right="-43"/>
              <w:rPr>
                <w:rFonts w:ascii="Arial" w:hAnsi="Arial"/>
                <w:sz w:val="21"/>
                <w:szCs w:val="21"/>
              </w:rPr>
            </w:pPr>
            <w:r w:rsidRPr="00CA5D69">
              <w:rPr>
                <w:rFonts w:ascii="Arial" w:hAnsi="Arial" w:cs="Arial"/>
                <w:sz w:val="21"/>
                <w:szCs w:val="21"/>
              </w:rPr>
              <w:t xml:space="preserve">   Short position</w:t>
            </w:r>
          </w:p>
        </w:tc>
        <w:tc>
          <w:tcPr>
            <w:tcW w:w="1260" w:type="dxa"/>
            <w:vAlign w:val="bottom"/>
          </w:tcPr>
          <w:p w14:paraId="41138822" w14:textId="110F747B" w:rsidR="00AF6241" w:rsidRPr="00CA5D69" w:rsidRDefault="00AF6241" w:rsidP="00AF6241">
            <w:pPr>
              <w:tabs>
                <w:tab w:val="decimal" w:pos="972"/>
              </w:tabs>
              <w:spacing w:line="380" w:lineRule="exact"/>
              <w:ind w:right="-43"/>
              <w:jc w:val="both"/>
              <w:rPr>
                <w:rFonts w:ascii="Arial" w:hAnsi="Arial" w:cs="Arial"/>
                <w:sz w:val="20"/>
                <w:szCs w:val="20"/>
              </w:rPr>
            </w:pPr>
            <w:r w:rsidRPr="00CA5D69">
              <w:rPr>
                <w:rFonts w:ascii="Arial" w:hAnsi="Arial" w:cs="Arial" w:hint="cs"/>
                <w:sz w:val="20"/>
                <w:szCs w:val="20"/>
              </w:rPr>
              <w:t>598,871</w:t>
            </w:r>
          </w:p>
        </w:tc>
        <w:tc>
          <w:tcPr>
            <w:tcW w:w="1440" w:type="dxa"/>
            <w:vAlign w:val="bottom"/>
          </w:tcPr>
          <w:p w14:paraId="255A5D6A" w14:textId="18F44C3B" w:rsidR="00AF6241" w:rsidRPr="00CA5D69" w:rsidRDefault="00AF6241" w:rsidP="00AF6241">
            <w:pPr>
              <w:tabs>
                <w:tab w:val="decimal" w:pos="972"/>
              </w:tabs>
              <w:spacing w:line="380" w:lineRule="exact"/>
              <w:ind w:right="-43"/>
              <w:jc w:val="both"/>
              <w:rPr>
                <w:rFonts w:ascii="Arial" w:hAnsi="Arial" w:cs="Arial"/>
                <w:sz w:val="20"/>
                <w:szCs w:val="20"/>
              </w:rPr>
            </w:pPr>
            <w:r w:rsidRPr="00CA5D69">
              <w:rPr>
                <w:rFonts w:ascii="Arial" w:hAnsi="Arial" w:cs="Arial" w:hint="cs"/>
                <w:sz w:val="20"/>
                <w:szCs w:val="20"/>
              </w:rPr>
              <w:t>12,547</w:t>
            </w:r>
          </w:p>
        </w:tc>
        <w:tc>
          <w:tcPr>
            <w:tcW w:w="1260" w:type="dxa"/>
            <w:vAlign w:val="bottom"/>
          </w:tcPr>
          <w:p w14:paraId="16BE75EA" w14:textId="6F1D3A17" w:rsidR="00AF6241" w:rsidRPr="00CA5D69" w:rsidRDefault="00AF6241" w:rsidP="00AF6241">
            <w:pPr>
              <w:tabs>
                <w:tab w:val="decimal" w:pos="972"/>
              </w:tabs>
              <w:spacing w:line="380" w:lineRule="exact"/>
              <w:ind w:right="-43"/>
              <w:jc w:val="both"/>
              <w:rPr>
                <w:rFonts w:ascii="Arial" w:hAnsi="Arial" w:cs="Arial"/>
                <w:sz w:val="20"/>
                <w:szCs w:val="20"/>
              </w:rPr>
            </w:pPr>
            <w:r w:rsidRPr="00CA5D69">
              <w:rPr>
                <w:rFonts w:ascii="Arial" w:hAnsi="Arial" w:cs="Arial" w:hint="cs"/>
                <w:sz w:val="20"/>
                <w:szCs w:val="20"/>
              </w:rPr>
              <w:t>-</w:t>
            </w:r>
          </w:p>
        </w:tc>
        <w:tc>
          <w:tcPr>
            <w:tcW w:w="1260" w:type="dxa"/>
            <w:vAlign w:val="bottom"/>
          </w:tcPr>
          <w:p w14:paraId="23BE53A6" w14:textId="4F4A6935" w:rsidR="00AF6241" w:rsidRPr="00CA5D69" w:rsidRDefault="00AF6241" w:rsidP="00AF6241">
            <w:pPr>
              <w:tabs>
                <w:tab w:val="decimal" w:pos="972"/>
              </w:tabs>
              <w:spacing w:line="380" w:lineRule="exact"/>
              <w:ind w:right="-43"/>
              <w:jc w:val="both"/>
              <w:rPr>
                <w:rFonts w:ascii="Arial" w:hAnsi="Arial" w:cs="Arial"/>
                <w:sz w:val="20"/>
                <w:szCs w:val="20"/>
              </w:rPr>
            </w:pPr>
            <w:r w:rsidRPr="00CA5D69">
              <w:rPr>
                <w:rFonts w:ascii="Arial" w:hAnsi="Arial" w:cs="Arial" w:hint="cs"/>
                <w:sz w:val="20"/>
                <w:szCs w:val="20"/>
              </w:rPr>
              <w:t>611,418</w:t>
            </w:r>
          </w:p>
        </w:tc>
      </w:tr>
      <w:tr w:rsidR="00CA5D69" w:rsidRPr="00CA5D69" w14:paraId="048FCF0C" w14:textId="77777777" w:rsidTr="006A6104">
        <w:tc>
          <w:tcPr>
            <w:tcW w:w="3870" w:type="dxa"/>
            <w:vAlign w:val="bottom"/>
          </w:tcPr>
          <w:p w14:paraId="0D05D492" w14:textId="77777777" w:rsidR="00AF6241" w:rsidRPr="00CA5D69" w:rsidRDefault="00AF6241" w:rsidP="00AF6241">
            <w:pPr>
              <w:tabs>
                <w:tab w:val="left" w:pos="162"/>
              </w:tabs>
              <w:spacing w:line="360" w:lineRule="exact"/>
              <w:ind w:right="-43"/>
              <w:rPr>
                <w:rFonts w:ascii="Arial" w:hAnsi="Arial"/>
                <w:sz w:val="21"/>
                <w:szCs w:val="21"/>
              </w:rPr>
            </w:pPr>
            <w:r w:rsidRPr="00CA5D69">
              <w:rPr>
                <w:rFonts w:ascii="Arial" w:hAnsi="Arial"/>
                <w:sz w:val="21"/>
                <w:szCs w:val="21"/>
              </w:rPr>
              <w:t>SET 50 Futures</w:t>
            </w:r>
          </w:p>
        </w:tc>
        <w:tc>
          <w:tcPr>
            <w:tcW w:w="1260" w:type="dxa"/>
            <w:vAlign w:val="bottom"/>
          </w:tcPr>
          <w:p w14:paraId="33B8AD59" w14:textId="77777777" w:rsidR="00AF6241" w:rsidRPr="00CA5D69" w:rsidRDefault="00AF6241" w:rsidP="00AF6241">
            <w:pPr>
              <w:tabs>
                <w:tab w:val="decimal" w:pos="972"/>
              </w:tabs>
              <w:spacing w:line="380" w:lineRule="exact"/>
              <w:ind w:right="-43"/>
              <w:jc w:val="both"/>
              <w:rPr>
                <w:rFonts w:ascii="Arial" w:hAnsi="Arial" w:cs="Arial"/>
                <w:sz w:val="20"/>
                <w:szCs w:val="20"/>
              </w:rPr>
            </w:pPr>
          </w:p>
        </w:tc>
        <w:tc>
          <w:tcPr>
            <w:tcW w:w="1440" w:type="dxa"/>
            <w:vAlign w:val="bottom"/>
          </w:tcPr>
          <w:p w14:paraId="4EDEEDAC" w14:textId="77777777" w:rsidR="00AF6241" w:rsidRPr="00CA5D69" w:rsidRDefault="00AF6241" w:rsidP="00AF6241">
            <w:pPr>
              <w:tabs>
                <w:tab w:val="decimal" w:pos="972"/>
              </w:tabs>
              <w:spacing w:line="380" w:lineRule="exact"/>
              <w:ind w:right="-43"/>
              <w:jc w:val="both"/>
              <w:rPr>
                <w:rFonts w:ascii="Arial" w:hAnsi="Arial" w:cs="Arial"/>
                <w:sz w:val="20"/>
                <w:szCs w:val="20"/>
              </w:rPr>
            </w:pPr>
          </w:p>
        </w:tc>
        <w:tc>
          <w:tcPr>
            <w:tcW w:w="1260" w:type="dxa"/>
            <w:vAlign w:val="bottom"/>
          </w:tcPr>
          <w:p w14:paraId="5950BE1E" w14:textId="77777777" w:rsidR="00AF6241" w:rsidRPr="00CA5D69" w:rsidRDefault="00AF6241" w:rsidP="00AF6241">
            <w:pPr>
              <w:tabs>
                <w:tab w:val="decimal" w:pos="972"/>
              </w:tabs>
              <w:spacing w:line="380" w:lineRule="exact"/>
              <w:ind w:right="-43"/>
              <w:jc w:val="both"/>
              <w:rPr>
                <w:rFonts w:ascii="Arial" w:hAnsi="Arial" w:cs="Arial"/>
                <w:sz w:val="20"/>
                <w:szCs w:val="20"/>
              </w:rPr>
            </w:pPr>
          </w:p>
        </w:tc>
        <w:tc>
          <w:tcPr>
            <w:tcW w:w="1260" w:type="dxa"/>
            <w:vAlign w:val="bottom"/>
          </w:tcPr>
          <w:p w14:paraId="099A6E8D" w14:textId="77777777" w:rsidR="00AF6241" w:rsidRPr="00CA5D69" w:rsidRDefault="00AF6241" w:rsidP="00AF6241">
            <w:pPr>
              <w:tabs>
                <w:tab w:val="decimal" w:pos="972"/>
              </w:tabs>
              <w:spacing w:line="380" w:lineRule="exact"/>
              <w:ind w:right="-43"/>
              <w:jc w:val="both"/>
              <w:rPr>
                <w:rFonts w:ascii="Arial" w:hAnsi="Arial" w:cs="Arial"/>
                <w:sz w:val="20"/>
                <w:szCs w:val="20"/>
              </w:rPr>
            </w:pPr>
          </w:p>
        </w:tc>
      </w:tr>
      <w:tr w:rsidR="00CA5D69" w:rsidRPr="00CA5D69" w14:paraId="4844AC8E" w14:textId="77777777" w:rsidTr="006A6104">
        <w:trPr>
          <w:trHeight w:val="80"/>
        </w:trPr>
        <w:tc>
          <w:tcPr>
            <w:tcW w:w="3870" w:type="dxa"/>
            <w:vAlign w:val="bottom"/>
          </w:tcPr>
          <w:p w14:paraId="1C06BF33" w14:textId="77777777" w:rsidR="00AF6241" w:rsidRPr="00CA5D69" w:rsidRDefault="00AF6241" w:rsidP="00AF6241">
            <w:pPr>
              <w:tabs>
                <w:tab w:val="left" w:pos="162"/>
              </w:tabs>
              <w:spacing w:line="360" w:lineRule="exact"/>
              <w:ind w:right="-43"/>
              <w:rPr>
                <w:rFonts w:ascii="Arial" w:hAnsi="Arial"/>
                <w:sz w:val="21"/>
                <w:szCs w:val="21"/>
              </w:rPr>
            </w:pPr>
            <w:r w:rsidRPr="00CA5D69">
              <w:rPr>
                <w:rFonts w:ascii="Arial" w:hAnsi="Arial" w:cs="Arial"/>
                <w:sz w:val="21"/>
                <w:szCs w:val="21"/>
              </w:rPr>
              <w:t xml:space="preserve">   Short position</w:t>
            </w:r>
          </w:p>
        </w:tc>
        <w:tc>
          <w:tcPr>
            <w:tcW w:w="1260" w:type="dxa"/>
            <w:vAlign w:val="bottom"/>
          </w:tcPr>
          <w:p w14:paraId="49E1D813" w14:textId="74B302F9" w:rsidR="00AF6241" w:rsidRPr="00CA5D69" w:rsidRDefault="00AF6241" w:rsidP="00AF6241">
            <w:pPr>
              <w:pBdr>
                <w:bottom w:val="single" w:sz="4" w:space="1" w:color="auto"/>
              </w:pBdr>
              <w:tabs>
                <w:tab w:val="decimal" w:pos="972"/>
              </w:tabs>
              <w:spacing w:line="380" w:lineRule="exact"/>
              <w:ind w:right="-43"/>
              <w:jc w:val="both"/>
              <w:rPr>
                <w:rFonts w:ascii="Arial" w:hAnsi="Arial" w:cs="Arial"/>
                <w:sz w:val="20"/>
                <w:szCs w:val="20"/>
              </w:rPr>
            </w:pPr>
            <w:r w:rsidRPr="00CA5D69">
              <w:rPr>
                <w:rFonts w:ascii="Arial" w:hAnsi="Arial" w:cs="Arial" w:hint="cs"/>
                <w:sz w:val="20"/>
                <w:szCs w:val="20"/>
              </w:rPr>
              <w:t>12,677</w:t>
            </w:r>
          </w:p>
        </w:tc>
        <w:tc>
          <w:tcPr>
            <w:tcW w:w="1440" w:type="dxa"/>
            <w:vAlign w:val="bottom"/>
          </w:tcPr>
          <w:p w14:paraId="782B34DB" w14:textId="1285F9CE" w:rsidR="00AF6241" w:rsidRPr="00CA5D69" w:rsidRDefault="00AF6241" w:rsidP="00AF6241">
            <w:pPr>
              <w:pBdr>
                <w:bottom w:val="single" w:sz="4" w:space="1" w:color="auto"/>
              </w:pBdr>
              <w:tabs>
                <w:tab w:val="decimal" w:pos="972"/>
              </w:tabs>
              <w:spacing w:line="380" w:lineRule="exact"/>
              <w:ind w:right="-43"/>
              <w:jc w:val="both"/>
              <w:rPr>
                <w:rFonts w:ascii="Arial" w:hAnsi="Arial" w:cs="Arial"/>
                <w:sz w:val="20"/>
                <w:szCs w:val="20"/>
              </w:rPr>
            </w:pPr>
            <w:r w:rsidRPr="00CA5D69">
              <w:rPr>
                <w:rFonts w:ascii="Arial" w:hAnsi="Arial" w:cs="Arial" w:hint="cs"/>
                <w:sz w:val="20"/>
                <w:szCs w:val="20"/>
              </w:rPr>
              <w:t>-</w:t>
            </w:r>
          </w:p>
        </w:tc>
        <w:tc>
          <w:tcPr>
            <w:tcW w:w="1260" w:type="dxa"/>
            <w:vAlign w:val="bottom"/>
          </w:tcPr>
          <w:p w14:paraId="2C979B3D" w14:textId="38CD0451" w:rsidR="00AF6241" w:rsidRPr="00CA5D69" w:rsidRDefault="00AF6241" w:rsidP="00AF6241">
            <w:pPr>
              <w:pBdr>
                <w:bottom w:val="single" w:sz="4" w:space="1" w:color="auto"/>
              </w:pBdr>
              <w:tabs>
                <w:tab w:val="decimal" w:pos="972"/>
              </w:tabs>
              <w:spacing w:line="380" w:lineRule="exact"/>
              <w:ind w:right="-43"/>
              <w:jc w:val="thaiDistribute"/>
              <w:rPr>
                <w:rFonts w:ascii="Arial" w:hAnsi="Arial" w:cs="Arial"/>
                <w:sz w:val="20"/>
                <w:szCs w:val="20"/>
              </w:rPr>
            </w:pPr>
            <w:r w:rsidRPr="00CA5D69">
              <w:rPr>
                <w:rFonts w:ascii="Arial" w:hAnsi="Arial" w:cs="Arial" w:hint="cs"/>
                <w:sz w:val="20"/>
                <w:szCs w:val="20"/>
              </w:rPr>
              <w:t>-</w:t>
            </w:r>
          </w:p>
        </w:tc>
        <w:tc>
          <w:tcPr>
            <w:tcW w:w="1260" w:type="dxa"/>
            <w:vAlign w:val="bottom"/>
          </w:tcPr>
          <w:p w14:paraId="4F2B395E" w14:textId="2C2B5EE9" w:rsidR="00AF6241" w:rsidRPr="00CA5D69" w:rsidRDefault="00AF6241" w:rsidP="00AF6241">
            <w:pPr>
              <w:pBdr>
                <w:bottom w:val="single" w:sz="4" w:space="1" w:color="auto"/>
              </w:pBdr>
              <w:tabs>
                <w:tab w:val="decimal" w:pos="972"/>
              </w:tabs>
              <w:spacing w:line="380" w:lineRule="exact"/>
              <w:ind w:right="-43"/>
              <w:jc w:val="both"/>
              <w:rPr>
                <w:rFonts w:ascii="Arial" w:hAnsi="Arial" w:cs="Arial"/>
                <w:sz w:val="20"/>
                <w:szCs w:val="20"/>
              </w:rPr>
            </w:pPr>
            <w:r w:rsidRPr="00CA5D69">
              <w:rPr>
                <w:rFonts w:ascii="Arial" w:hAnsi="Arial" w:cs="Arial" w:hint="cs"/>
                <w:sz w:val="20"/>
                <w:szCs w:val="20"/>
              </w:rPr>
              <w:t>12,677</w:t>
            </w:r>
          </w:p>
        </w:tc>
      </w:tr>
      <w:tr w:rsidR="00CA5D69" w:rsidRPr="00CA5D69" w14:paraId="6335848D" w14:textId="77777777" w:rsidTr="006A6104">
        <w:tc>
          <w:tcPr>
            <w:tcW w:w="3870" w:type="dxa"/>
            <w:vAlign w:val="bottom"/>
          </w:tcPr>
          <w:p w14:paraId="0D9CA286" w14:textId="77777777" w:rsidR="00AF6241" w:rsidRPr="00CA5D69" w:rsidRDefault="00AF6241" w:rsidP="00AF6241">
            <w:pPr>
              <w:tabs>
                <w:tab w:val="left" w:pos="162"/>
              </w:tabs>
              <w:spacing w:line="360" w:lineRule="exact"/>
              <w:ind w:right="-43"/>
              <w:rPr>
                <w:rFonts w:ascii="Arial" w:hAnsi="Arial" w:cs="Arial"/>
                <w:sz w:val="21"/>
                <w:szCs w:val="21"/>
                <w:cs/>
              </w:rPr>
            </w:pPr>
            <w:r w:rsidRPr="00CA5D69">
              <w:rPr>
                <w:rFonts w:ascii="Arial" w:hAnsi="Arial" w:cs="Arial"/>
                <w:sz w:val="21"/>
                <w:szCs w:val="21"/>
              </w:rPr>
              <w:t>Total</w:t>
            </w:r>
          </w:p>
        </w:tc>
        <w:tc>
          <w:tcPr>
            <w:tcW w:w="1260" w:type="dxa"/>
            <w:vAlign w:val="bottom"/>
          </w:tcPr>
          <w:p w14:paraId="4D13A77A" w14:textId="16E4CF10" w:rsidR="00AF6241" w:rsidRPr="00CA5D69" w:rsidRDefault="00AF6241" w:rsidP="00AF6241">
            <w:pPr>
              <w:pBdr>
                <w:bottom w:val="double" w:sz="4" w:space="1" w:color="auto"/>
              </w:pBdr>
              <w:tabs>
                <w:tab w:val="decimal" w:pos="972"/>
              </w:tabs>
              <w:spacing w:line="380" w:lineRule="exact"/>
              <w:ind w:right="-43"/>
              <w:jc w:val="both"/>
              <w:rPr>
                <w:rFonts w:ascii="Arial" w:hAnsi="Arial" w:cs="Arial"/>
                <w:sz w:val="20"/>
                <w:szCs w:val="20"/>
              </w:rPr>
            </w:pPr>
            <w:r w:rsidRPr="00CA5D69">
              <w:rPr>
                <w:rFonts w:ascii="Arial" w:hAnsi="Arial" w:cs="Arial" w:hint="cs"/>
                <w:sz w:val="20"/>
                <w:szCs w:val="20"/>
              </w:rPr>
              <w:t>656,475</w:t>
            </w:r>
          </w:p>
        </w:tc>
        <w:tc>
          <w:tcPr>
            <w:tcW w:w="1440" w:type="dxa"/>
            <w:vAlign w:val="bottom"/>
          </w:tcPr>
          <w:p w14:paraId="060CC106" w14:textId="62E8580D" w:rsidR="00AF6241" w:rsidRPr="00CA5D69" w:rsidRDefault="00AF6241" w:rsidP="00AF6241">
            <w:pPr>
              <w:pBdr>
                <w:bottom w:val="double" w:sz="4" w:space="1" w:color="auto"/>
              </w:pBdr>
              <w:tabs>
                <w:tab w:val="decimal" w:pos="972"/>
              </w:tabs>
              <w:spacing w:line="380" w:lineRule="exact"/>
              <w:ind w:right="-43"/>
              <w:jc w:val="both"/>
              <w:rPr>
                <w:rFonts w:ascii="Arial" w:hAnsi="Arial" w:cs="Arial"/>
                <w:sz w:val="20"/>
                <w:szCs w:val="20"/>
              </w:rPr>
            </w:pPr>
            <w:r w:rsidRPr="00CA5D69">
              <w:rPr>
                <w:rFonts w:ascii="Arial" w:hAnsi="Arial" w:cs="Arial" w:hint="cs"/>
                <w:sz w:val="20"/>
                <w:szCs w:val="20"/>
              </w:rPr>
              <w:t>12,547</w:t>
            </w:r>
          </w:p>
        </w:tc>
        <w:tc>
          <w:tcPr>
            <w:tcW w:w="1260" w:type="dxa"/>
            <w:vAlign w:val="bottom"/>
          </w:tcPr>
          <w:p w14:paraId="3255C485" w14:textId="0686D041" w:rsidR="00AF6241" w:rsidRPr="00CA5D69" w:rsidRDefault="00AF6241" w:rsidP="00AF6241">
            <w:pPr>
              <w:pBdr>
                <w:bottom w:val="double" w:sz="4" w:space="1" w:color="auto"/>
              </w:pBdr>
              <w:tabs>
                <w:tab w:val="decimal" w:pos="972"/>
              </w:tabs>
              <w:spacing w:line="380" w:lineRule="exact"/>
              <w:ind w:right="-43"/>
              <w:jc w:val="thaiDistribute"/>
              <w:rPr>
                <w:rFonts w:ascii="Arial" w:hAnsi="Arial" w:cs="Arial"/>
                <w:sz w:val="20"/>
                <w:szCs w:val="20"/>
              </w:rPr>
            </w:pPr>
            <w:r w:rsidRPr="00CA5D69">
              <w:rPr>
                <w:rFonts w:ascii="Arial" w:hAnsi="Arial" w:cs="Arial" w:hint="cs"/>
                <w:sz w:val="20"/>
                <w:szCs w:val="20"/>
              </w:rPr>
              <w:t>-</w:t>
            </w:r>
          </w:p>
        </w:tc>
        <w:tc>
          <w:tcPr>
            <w:tcW w:w="1260" w:type="dxa"/>
            <w:vAlign w:val="bottom"/>
          </w:tcPr>
          <w:p w14:paraId="1F60E4C8" w14:textId="7CF005CE" w:rsidR="00AF6241" w:rsidRPr="00CA5D69" w:rsidRDefault="00AF6241" w:rsidP="00AF6241">
            <w:pPr>
              <w:pBdr>
                <w:bottom w:val="double" w:sz="4" w:space="1" w:color="auto"/>
              </w:pBdr>
              <w:tabs>
                <w:tab w:val="decimal" w:pos="972"/>
              </w:tabs>
              <w:spacing w:line="380" w:lineRule="exact"/>
              <w:ind w:right="-43"/>
              <w:jc w:val="both"/>
              <w:rPr>
                <w:rFonts w:ascii="Arial" w:hAnsi="Arial" w:cs="Arial"/>
                <w:sz w:val="20"/>
                <w:szCs w:val="20"/>
              </w:rPr>
            </w:pPr>
            <w:r w:rsidRPr="00CA5D69">
              <w:rPr>
                <w:rFonts w:ascii="Arial" w:hAnsi="Arial" w:cs="Arial" w:hint="cs"/>
                <w:sz w:val="20"/>
                <w:szCs w:val="20"/>
              </w:rPr>
              <w:t>669,022</w:t>
            </w:r>
          </w:p>
        </w:tc>
      </w:tr>
    </w:tbl>
    <w:p w14:paraId="10876920" w14:textId="39E6128C" w:rsidR="000E174C" w:rsidRPr="00CA5D69" w:rsidRDefault="00827631" w:rsidP="00827631">
      <w:pPr>
        <w:tabs>
          <w:tab w:val="left" w:pos="2880"/>
        </w:tabs>
        <w:spacing w:before="120" w:after="120" w:line="380" w:lineRule="exact"/>
        <w:ind w:left="540" w:hanging="540"/>
        <w:jc w:val="both"/>
        <w:rPr>
          <w:rFonts w:ascii="Arial" w:hAnsi="Arial" w:cs="Arial"/>
          <w:sz w:val="22"/>
          <w:szCs w:val="22"/>
        </w:rPr>
      </w:pPr>
      <w:r w:rsidRPr="00CA5D69">
        <w:rPr>
          <w:rFonts w:ascii="Arial" w:hAnsi="Arial" w:cs="Arial"/>
          <w:sz w:val="22"/>
          <w:szCs w:val="22"/>
        </w:rPr>
        <w:tab/>
        <w:t xml:space="preserve">The futures are cash settlement. Real exposure is a difference between cost of such contracts and underlying assets level. Fair value of outstanding futures at the end of </w:t>
      </w:r>
      <w:r w:rsidR="000F1C05" w:rsidRPr="00CA5D69">
        <w:rPr>
          <w:rFonts w:ascii="Arial" w:hAnsi="Arial" w:cs="Arial"/>
          <w:sz w:val="22"/>
          <w:szCs w:val="22"/>
        </w:rPr>
        <w:t>year</w:t>
      </w:r>
      <w:r w:rsidRPr="00CA5D69">
        <w:rPr>
          <w:rFonts w:ascii="Arial" w:hAnsi="Arial" w:cs="Arial"/>
          <w:sz w:val="22"/>
          <w:szCs w:val="22"/>
        </w:rPr>
        <w:t xml:space="preserve"> included in “Receivables from Clearing House and broker - dealers”. As at </w:t>
      </w:r>
      <w:r w:rsidR="00171B43" w:rsidRPr="00CA5D69">
        <w:rPr>
          <w:rFonts w:ascii="Arial" w:hAnsi="Arial" w:cs="Arial"/>
          <w:sz w:val="22"/>
          <w:szCs w:val="22"/>
        </w:rPr>
        <w:t>31 December</w:t>
      </w:r>
      <w:r w:rsidRPr="00CA5D69">
        <w:rPr>
          <w:rFonts w:ascii="Arial" w:hAnsi="Arial" w:cs="Arial"/>
          <w:sz w:val="22"/>
          <w:szCs w:val="22"/>
        </w:rPr>
        <w:t xml:space="preserve"> 2020, fair value of derivative liabilities - futures is Baht</w:t>
      </w:r>
      <w:r w:rsidR="00AF6241" w:rsidRPr="00CA5D69">
        <w:rPr>
          <w:rFonts w:ascii="Arial" w:hAnsi="Arial" w:cs="Arial"/>
          <w:sz w:val="22"/>
          <w:szCs w:val="22"/>
        </w:rPr>
        <w:t xml:space="preserve"> 57 </w:t>
      </w:r>
      <w:r w:rsidRPr="00CA5D69">
        <w:rPr>
          <w:rFonts w:ascii="Arial" w:hAnsi="Arial" w:cs="Arial"/>
          <w:sz w:val="22"/>
          <w:szCs w:val="22"/>
        </w:rPr>
        <w:t>million.</w:t>
      </w:r>
    </w:p>
    <w:p w14:paraId="40A75ED9" w14:textId="77777777" w:rsidR="002929C9" w:rsidRPr="00CA5D69" w:rsidRDefault="002929C9">
      <w:pPr>
        <w:widowControl/>
        <w:overflowPunct/>
        <w:autoSpaceDE/>
        <w:autoSpaceDN/>
        <w:adjustRightInd/>
        <w:textAlignment w:val="auto"/>
        <w:rPr>
          <w:rFonts w:ascii="Arial" w:hAnsi="Arial"/>
          <w:sz w:val="21"/>
          <w:szCs w:val="21"/>
        </w:rPr>
      </w:pPr>
      <w:r w:rsidRPr="00CA5D69">
        <w:rPr>
          <w:rFonts w:ascii="Arial" w:hAnsi="Arial"/>
          <w:sz w:val="21"/>
          <w:szCs w:val="21"/>
        </w:rPr>
        <w:br w:type="page"/>
      </w:r>
    </w:p>
    <w:p w14:paraId="172B0265" w14:textId="239C5CF8" w:rsidR="0089053A" w:rsidRPr="00CA5D69" w:rsidRDefault="0089053A" w:rsidP="0089053A">
      <w:pPr>
        <w:tabs>
          <w:tab w:val="left" w:pos="360"/>
        </w:tabs>
        <w:spacing w:before="120" w:after="120" w:line="380" w:lineRule="exact"/>
        <w:ind w:left="907" w:hanging="907"/>
        <w:jc w:val="right"/>
        <w:rPr>
          <w:rFonts w:ascii="Arial" w:hAnsi="Arial"/>
          <w:sz w:val="21"/>
          <w:szCs w:val="21"/>
        </w:rPr>
      </w:pPr>
      <w:r w:rsidRPr="00CA5D69">
        <w:rPr>
          <w:rFonts w:ascii="Arial" w:hAnsi="Arial"/>
          <w:sz w:val="21"/>
          <w:szCs w:val="21"/>
        </w:rPr>
        <w:lastRenderedPageBreak/>
        <w:t xml:space="preserve"> (Unit: Thousand Baht)</w:t>
      </w:r>
    </w:p>
    <w:tbl>
      <w:tblPr>
        <w:tblW w:w="9090" w:type="dxa"/>
        <w:tblInd w:w="450" w:type="dxa"/>
        <w:tblLook w:val="01E0" w:firstRow="1" w:lastRow="1" w:firstColumn="1" w:lastColumn="1" w:noHBand="0" w:noVBand="0"/>
      </w:tblPr>
      <w:tblGrid>
        <w:gridCol w:w="3870"/>
        <w:gridCol w:w="1260"/>
        <w:gridCol w:w="1440"/>
        <w:gridCol w:w="1260"/>
        <w:gridCol w:w="1260"/>
      </w:tblGrid>
      <w:tr w:rsidR="00CA5D69" w:rsidRPr="00CA5D69" w14:paraId="0D26CCD5" w14:textId="77777777" w:rsidTr="006A6104">
        <w:tc>
          <w:tcPr>
            <w:tcW w:w="3870" w:type="dxa"/>
            <w:vAlign w:val="bottom"/>
          </w:tcPr>
          <w:p w14:paraId="58A7A2F4" w14:textId="77777777" w:rsidR="009976B2" w:rsidRPr="00CA5D69" w:rsidRDefault="009976B2" w:rsidP="006A6104">
            <w:pPr>
              <w:spacing w:line="360" w:lineRule="exact"/>
              <w:ind w:right="-43"/>
              <w:jc w:val="thaiDistribute"/>
              <w:rPr>
                <w:rFonts w:ascii="Arial" w:hAnsi="Arial"/>
                <w:sz w:val="21"/>
                <w:szCs w:val="21"/>
              </w:rPr>
            </w:pPr>
          </w:p>
        </w:tc>
        <w:tc>
          <w:tcPr>
            <w:tcW w:w="5220" w:type="dxa"/>
            <w:gridSpan w:val="4"/>
            <w:vAlign w:val="bottom"/>
          </w:tcPr>
          <w:p w14:paraId="32233EA3" w14:textId="287ECAFD" w:rsidR="009976B2" w:rsidRPr="00CA5D69" w:rsidRDefault="009976B2" w:rsidP="006A6104">
            <w:pPr>
              <w:pBdr>
                <w:bottom w:val="single" w:sz="4" w:space="1" w:color="auto"/>
              </w:pBdr>
              <w:spacing w:line="360" w:lineRule="exact"/>
              <w:ind w:right="-43"/>
              <w:jc w:val="center"/>
              <w:rPr>
                <w:rFonts w:ascii="Arial" w:hAnsi="Arial"/>
                <w:sz w:val="21"/>
                <w:szCs w:val="21"/>
              </w:rPr>
            </w:pPr>
            <w:r w:rsidRPr="00CA5D69">
              <w:rPr>
                <w:rFonts w:ascii="Arial" w:hAnsi="Arial"/>
                <w:sz w:val="21"/>
                <w:szCs w:val="21"/>
              </w:rPr>
              <w:t>Consolidated financial statements</w:t>
            </w:r>
          </w:p>
        </w:tc>
      </w:tr>
      <w:tr w:rsidR="00CA5D69" w:rsidRPr="00CA5D69" w14:paraId="71E13B39" w14:textId="77777777" w:rsidTr="006A6104">
        <w:tc>
          <w:tcPr>
            <w:tcW w:w="3870" w:type="dxa"/>
            <w:vAlign w:val="bottom"/>
          </w:tcPr>
          <w:p w14:paraId="6807A91E" w14:textId="77777777" w:rsidR="0089053A" w:rsidRPr="00CA5D69" w:rsidRDefault="0089053A" w:rsidP="006A6104">
            <w:pPr>
              <w:spacing w:line="360" w:lineRule="exact"/>
              <w:ind w:right="-43"/>
              <w:jc w:val="thaiDistribute"/>
              <w:rPr>
                <w:rFonts w:ascii="Arial" w:hAnsi="Arial"/>
                <w:sz w:val="21"/>
                <w:szCs w:val="21"/>
              </w:rPr>
            </w:pPr>
          </w:p>
        </w:tc>
        <w:tc>
          <w:tcPr>
            <w:tcW w:w="5220" w:type="dxa"/>
            <w:gridSpan w:val="4"/>
            <w:vAlign w:val="bottom"/>
          </w:tcPr>
          <w:p w14:paraId="08EFC83B" w14:textId="77777777" w:rsidR="0089053A" w:rsidRPr="00CA5D69" w:rsidRDefault="0089053A" w:rsidP="006A6104">
            <w:pPr>
              <w:pBdr>
                <w:bottom w:val="single" w:sz="4" w:space="1" w:color="auto"/>
              </w:pBdr>
              <w:spacing w:line="360" w:lineRule="exact"/>
              <w:ind w:right="-43"/>
              <w:jc w:val="center"/>
              <w:rPr>
                <w:rFonts w:ascii="Arial" w:hAnsi="Arial"/>
                <w:sz w:val="21"/>
                <w:szCs w:val="21"/>
                <w:cs/>
              </w:rPr>
            </w:pPr>
            <w:r w:rsidRPr="00CA5D69">
              <w:rPr>
                <w:rFonts w:ascii="Arial" w:hAnsi="Arial"/>
                <w:sz w:val="21"/>
                <w:szCs w:val="21"/>
              </w:rPr>
              <w:t>As at 31 December 2019</w:t>
            </w:r>
          </w:p>
        </w:tc>
      </w:tr>
      <w:tr w:rsidR="00CA5D69" w:rsidRPr="00CA5D69" w14:paraId="2C4E69C5" w14:textId="77777777" w:rsidTr="006A6104">
        <w:tc>
          <w:tcPr>
            <w:tcW w:w="3870" w:type="dxa"/>
            <w:vAlign w:val="bottom"/>
          </w:tcPr>
          <w:p w14:paraId="68A9F7F6" w14:textId="77777777" w:rsidR="0089053A" w:rsidRPr="00CA5D69" w:rsidRDefault="0089053A" w:rsidP="006A6104">
            <w:pPr>
              <w:spacing w:line="360" w:lineRule="exact"/>
              <w:ind w:right="-43"/>
              <w:jc w:val="thaiDistribute"/>
              <w:rPr>
                <w:rFonts w:ascii="Arial" w:hAnsi="Arial"/>
                <w:sz w:val="21"/>
                <w:szCs w:val="21"/>
              </w:rPr>
            </w:pPr>
          </w:p>
        </w:tc>
        <w:tc>
          <w:tcPr>
            <w:tcW w:w="3960" w:type="dxa"/>
            <w:gridSpan w:val="3"/>
            <w:vAlign w:val="bottom"/>
          </w:tcPr>
          <w:p w14:paraId="5B9A74C1" w14:textId="77777777" w:rsidR="0089053A" w:rsidRPr="00CA5D69" w:rsidRDefault="0089053A" w:rsidP="006A6104">
            <w:pPr>
              <w:pBdr>
                <w:bottom w:val="single" w:sz="4" w:space="1" w:color="auto"/>
              </w:pBdr>
              <w:spacing w:line="360" w:lineRule="exact"/>
              <w:ind w:right="-43"/>
              <w:jc w:val="center"/>
              <w:rPr>
                <w:rFonts w:ascii="Arial" w:hAnsi="Arial"/>
                <w:sz w:val="21"/>
                <w:szCs w:val="21"/>
                <w:cs/>
              </w:rPr>
            </w:pPr>
            <w:r w:rsidRPr="00CA5D69">
              <w:rPr>
                <w:rFonts w:ascii="Arial" w:hAnsi="Arial"/>
                <w:sz w:val="21"/>
                <w:szCs w:val="21"/>
              </w:rPr>
              <w:t>Remaining period before maturity date</w:t>
            </w:r>
          </w:p>
        </w:tc>
        <w:tc>
          <w:tcPr>
            <w:tcW w:w="1260" w:type="dxa"/>
            <w:vAlign w:val="bottom"/>
          </w:tcPr>
          <w:p w14:paraId="4F7DE887" w14:textId="77777777" w:rsidR="0089053A" w:rsidRPr="00CA5D69" w:rsidRDefault="0089053A" w:rsidP="006A6104">
            <w:pPr>
              <w:spacing w:line="360" w:lineRule="exact"/>
              <w:ind w:right="-43"/>
              <w:jc w:val="center"/>
              <w:rPr>
                <w:rFonts w:ascii="Arial" w:hAnsi="Arial"/>
                <w:sz w:val="21"/>
                <w:szCs w:val="21"/>
                <w:cs/>
              </w:rPr>
            </w:pPr>
          </w:p>
        </w:tc>
      </w:tr>
      <w:tr w:rsidR="00CA5D69" w:rsidRPr="00CA5D69" w14:paraId="364CD4E2" w14:textId="77777777" w:rsidTr="006A6104">
        <w:tc>
          <w:tcPr>
            <w:tcW w:w="3870" w:type="dxa"/>
            <w:vAlign w:val="bottom"/>
          </w:tcPr>
          <w:p w14:paraId="573C8587" w14:textId="77777777" w:rsidR="0089053A" w:rsidRPr="00CA5D69" w:rsidRDefault="0089053A" w:rsidP="006A6104">
            <w:pPr>
              <w:spacing w:line="360" w:lineRule="exact"/>
              <w:ind w:right="-43"/>
              <w:jc w:val="thaiDistribute"/>
              <w:rPr>
                <w:rFonts w:ascii="Arial" w:hAnsi="Arial"/>
                <w:sz w:val="21"/>
                <w:szCs w:val="21"/>
              </w:rPr>
            </w:pPr>
          </w:p>
        </w:tc>
        <w:tc>
          <w:tcPr>
            <w:tcW w:w="1260" w:type="dxa"/>
            <w:vAlign w:val="bottom"/>
          </w:tcPr>
          <w:p w14:paraId="47DB7983" w14:textId="77777777" w:rsidR="0089053A" w:rsidRPr="00CA5D69" w:rsidRDefault="0089053A" w:rsidP="006A6104">
            <w:pPr>
              <w:pBdr>
                <w:bottom w:val="single" w:sz="4" w:space="1" w:color="auto"/>
              </w:pBdr>
              <w:spacing w:line="360" w:lineRule="exact"/>
              <w:ind w:right="-43"/>
              <w:jc w:val="center"/>
              <w:rPr>
                <w:rFonts w:ascii="Arial" w:hAnsi="Arial"/>
                <w:sz w:val="21"/>
                <w:szCs w:val="21"/>
                <w:cs/>
              </w:rPr>
            </w:pPr>
            <w:r w:rsidRPr="00CA5D69">
              <w:rPr>
                <w:rFonts w:ascii="Arial" w:hAnsi="Arial"/>
                <w:sz w:val="21"/>
                <w:szCs w:val="21"/>
              </w:rPr>
              <w:t>1 - 6 months</w:t>
            </w:r>
          </w:p>
        </w:tc>
        <w:tc>
          <w:tcPr>
            <w:tcW w:w="1440" w:type="dxa"/>
            <w:vAlign w:val="bottom"/>
          </w:tcPr>
          <w:p w14:paraId="49D17EE4" w14:textId="77777777" w:rsidR="0089053A" w:rsidRPr="00CA5D69" w:rsidRDefault="0089053A" w:rsidP="006A6104">
            <w:pPr>
              <w:pBdr>
                <w:bottom w:val="single" w:sz="4" w:space="1" w:color="auto"/>
              </w:pBdr>
              <w:spacing w:line="360" w:lineRule="exact"/>
              <w:ind w:left="-18" w:right="-108"/>
              <w:jc w:val="center"/>
              <w:rPr>
                <w:rFonts w:ascii="Arial" w:hAnsi="Arial"/>
                <w:spacing w:val="-4"/>
                <w:sz w:val="21"/>
                <w:szCs w:val="21"/>
                <w:cs/>
              </w:rPr>
            </w:pPr>
            <w:r w:rsidRPr="00CA5D69">
              <w:rPr>
                <w:rFonts w:ascii="Arial" w:hAnsi="Arial"/>
                <w:spacing w:val="-4"/>
                <w:sz w:val="21"/>
                <w:szCs w:val="21"/>
              </w:rPr>
              <w:t>6 months -        1 year</w:t>
            </w:r>
          </w:p>
        </w:tc>
        <w:tc>
          <w:tcPr>
            <w:tcW w:w="1260" w:type="dxa"/>
            <w:vAlign w:val="bottom"/>
          </w:tcPr>
          <w:p w14:paraId="04FDC4AD" w14:textId="77777777" w:rsidR="0089053A" w:rsidRPr="00CA5D69" w:rsidRDefault="0089053A" w:rsidP="006A6104">
            <w:pPr>
              <w:pBdr>
                <w:bottom w:val="single" w:sz="4" w:space="1" w:color="auto"/>
              </w:pBdr>
              <w:spacing w:line="360" w:lineRule="exact"/>
              <w:ind w:right="-43"/>
              <w:jc w:val="center"/>
              <w:rPr>
                <w:rFonts w:ascii="Arial" w:hAnsi="Arial"/>
                <w:sz w:val="21"/>
                <w:szCs w:val="21"/>
                <w:cs/>
              </w:rPr>
            </w:pPr>
            <w:r w:rsidRPr="00CA5D69">
              <w:rPr>
                <w:rFonts w:ascii="Arial" w:hAnsi="Arial"/>
                <w:sz w:val="21"/>
                <w:szCs w:val="21"/>
              </w:rPr>
              <w:t>Over             1 year</w:t>
            </w:r>
          </w:p>
        </w:tc>
        <w:tc>
          <w:tcPr>
            <w:tcW w:w="1260" w:type="dxa"/>
            <w:vAlign w:val="bottom"/>
          </w:tcPr>
          <w:p w14:paraId="166EDE24" w14:textId="77777777" w:rsidR="0089053A" w:rsidRPr="00CA5D69" w:rsidRDefault="0089053A" w:rsidP="006A6104">
            <w:pPr>
              <w:pBdr>
                <w:bottom w:val="single" w:sz="4" w:space="1" w:color="auto"/>
              </w:pBdr>
              <w:spacing w:line="360" w:lineRule="exact"/>
              <w:ind w:right="-43"/>
              <w:jc w:val="center"/>
              <w:rPr>
                <w:rFonts w:ascii="Arial" w:hAnsi="Arial"/>
                <w:sz w:val="21"/>
                <w:szCs w:val="21"/>
                <w:cs/>
              </w:rPr>
            </w:pPr>
            <w:r w:rsidRPr="00CA5D69">
              <w:rPr>
                <w:rFonts w:ascii="Arial" w:hAnsi="Arial"/>
                <w:sz w:val="21"/>
                <w:szCs w:val="21"/>
              </w:rPr>
              <w:t>Total</w:t>
            </w:r>
          </w:p>
        </w:tc>
      </w:tr>
      <w:tr w:rsidR="00CA5D69" w:rsidRPr="00CA5D69" w14:paraId="1E9F8613" w14:textId="77777777" w:rsidTr="006A6104">
        <w:tc>
          <w:tcPr>
            <w:tcW w:w="3870" w:type="dxa"/>
            <w:vAlign w:val="bottom"/>
          </w:tcPr>
          <w:p w14:paraId="3C8FB8B8" w14:textId="77777777" w:rsidR="0089053A" w:rsidRPr="00CA5D69" w:rsidRDefault="0089053A" w:rsidP="006A6104">
            <w:pPr>
              <w:tabs>
                <w:tab w:val="left" w:pos="162"/>
              </w:tabs>
              <w:spacing w:line="360" w:lineRule="exact"/>
              <w:ind w:right="-43"/>
              <w:rPr>
                <w:rFonts w:ascii="Arial" w:hAnsi="Arial"/>
                <w:sz w:val="21"/>
                <w:szCs w:val="21"/>
              </w:rPr>
            </w:pPr>
            <w:r w:rsidRPr="00CA5D69">
              <w:rPr>
                <w:rFonts w:ascii="Arial" w:hAnsi="Arial"/>
                <w:sz w:val="21"/>
                <w:szCs w:val="21"/>
              </w:rPr>
              <w:t>Single Stock Futures</w:t>
            </w:r>
          </w:p>
        </w:tc>
        <w:tc>
          <w:tcPr>
            <w:tcW w:w="1260" w:type="dxa"/>
            <w:vAlign w:val="bottom"/>
          </w:tcPr>
          <w:p w14:paraId="70AE43C8" w14:textId="77777777" w:rsidR="0089053A" w:rsidRPr="00CA5D69" w:rsidRDefault="0089053A" w:rsidP="006A6104">
            <w:pPr>
              <w:tabs>
                <w:tab w:val="decimal" w:pos="882"/>
              </w:tabs>
              <w:spacing w:line="360" w:lineRule="exact"/>
              <w:ind w:right="-43"/>
              <w:jc w:val="both"/>
              <w:rPr>
                <w:rFonts w:ascii="Arial" w:hAnsi="Arial"/>
                <w:sz w:val="21"/>
                <w:szCs w:val="21"/>
              </w:rPr>
            </w:pPr>
          </w:p>
        </w:tc>
        <w:tc>
          <w:tcPr>
            <w:tcW w:w="1440" w:type="dxa"/>
            <w:vAlign w:val="bottom"/>
          </w:tcPr>
          <w:p w14:paraId="686B40CC" w14:textId="77777777" w:rsidR="0089053A" w:rsidRPr="00CA5D69" w:rsidRDefault="0089053A" w:rsidP="006A6104">
            <w:pPr>
              <w:tabs>
                <w:tab w:val="decimal" w:pos="882"/>
              </w:tabs>
              <w:spacing w:line="360" w:lineRule="exact"/>
              <w:ind w:right="-43"/>
              <w:jc w:val="both"/>
              <w:rPr>
                <w:rFonts w:ascii="Arial" w:hAnsi="Arial"/>
                <w:sz w:val="21"/>
                <w:szCs w:val="21"/>
              </w:rPr>
            </w:pPr>
          </w:p>
        </w:tc>
        <w:tc>
          <w:tcPr>
            <w:tcW w:w="1260" w:type="dxa"/>
            <w:vAlign w:val="bottom"/>
          </w:tcPr>
          <w:p w14:paraId="75A1B6BC" w14:textId="77777777" w:rsidR="0089053A" w:rsidRPr="00CA5D69" w:rsidRDefault="0089053A" w:rsidP="006A6104">
            <w:pPr>
              <w:tabs>
                <w:tab w:val="decimal" w:pos="882"/>
              </w:tabs>
              <w:spacing w:line="360" w:lineRule="exact"/>
              <w:ind w:right="-43"/>
              <w:jc w:val="both"/>
              <w:rPr>
                <w:rFonts w:ascii="Arial" w:hAnsi="Arial"/>
                <w:sz w:val="21"/>
                <w:szCs w:val="21"/>
              </w:rPr>
            </w:pPr>
          </w:p>
        </w:tc>
        <w:tc>
          <w:tcPr>
            <w:tcW w:w="1260" w:type="dxa"/>
            <w:vAlign w:val="bottom"/>
          </w:tcPr>
          <w:p w14:paraId="57EC4853" w14:textId="77777777" w:rsidR="0089053A" w:rsidRPr="00CA5D69" w:rsidRDefault="0089053A" w:rsidP="006A6104">
            <w:pPr>
              <w:tabs>
                <w:tab w:val="decimal" w:pos="882"/>
              </w:tabs>
              <w:spacing w:line="360" w:lineRule="exact"/>
              <w:ind w:right="-43"/>
              <w:jc w:val="both"/>
              <w:rPr>
                <w:rFonts w:ascii="Arial" w:hAnsi="Arial"/>
                <w:sz w:val="21"/>
                <w:szCs w:val="21"/>
              </w:rPr>
            </w:pPr>
          </w:p>
        </w:tc>
      </w:tr>
      <w:tr w:rsidR="00CA5D69" w:rsidRPr="00CA5D69" w14:paraId="30B2B372" w14:textId="77777777" w:rsidTr="006A6104">
        <w:tc>
          <w:tcPr>
            <w:tcW w:w="3870" w:type="dxa"/>
            <w:vAlign w:val="bottom"/>
          </w:tcPr>
          <w:p w14:paraId="68E74C49" w14:textId="77777777" w:rsidR="0089053A" w:rsidRPr="00CA5D69" w:rsidRDefault="0089053A" w:rsidP="006A6104">
            <w:pPr>
              <w:tabs>
                <w:tab w:val="left" w:pos="162"/>
              </w:tabs>
              <w:spacing w:line="360" w:lineRule="exact"/>
              <w:ind w:right="-43"/>
              <w:rPr>
                <w:rFonts w:ascii="Arial" w:hAnsi="Arial"/>
                <w:sz w:val="21"/>
                <w:szCs w:val="21"/>
              </w:rPr>
            </w:pPr>
            <w:r w:rsidRPr="00CA5D69">
              <w:rPr>
                <w:rFonts w:ascii="Arial" w:hAnsi="Arial" w:cs="Arial"/>
                <w:sz w:val="21"/>
                <w:szCs w:val="21"/>
              </w:rPr>
              <w:t xml:space="preserve">   Long position</w:t>
            </w:r>
          </w:p>
        </w:tc>
        <w:tc>
          <w:tcPr>
            <w:tcW w:w="1260" w:type="dxa"/>
            <w:vAlign w:val="bottom"/>
          </w:tcPr>
          <w:p w14:paraId="0C666E01" w14:textId="77777777" w:rsidR="0089053A" w:rsidRPr="00CA5D69" w:rsidRDefault="0089053A" w:rsidP="006A6104">
            <w:pPr>
              <w:tabs>
                <w:tab w:val="decimal" w:pos="972"/>
              </w:tabs>
              <w:spacing w:line="380" w:lineRule="exact"/>
              <w:ind w:right="-43"/>
              <w:jc w:val="both"/>
              <w:rPr>
                <w:rFonts w:ascii="Arial" w:hAnsi="Arial" w:cs="Arial"/>
                <w:sz w:val="20"/>
                <w:szCs w:val="20"/>
              </w:rPr>
            </w:pPr>
            <w:r w:rsidRPr="00CA5D69">
              <w:rPr>
                <w:rFonts w:ascii="Arial" w:hAnsi="Arial" w:cs="Arial"/>
                <w:sz w:val="20"/>
                <w:szCs w:val="20"/>
              </w:rPr>
              <w:t>6,054</w:t>
            </w:r>
          </w:p>
        </w:tc>
        <w:tc>
          <w:tcPr>
            <w:tcW w:w="1440" w:type="dxa"/>
            <w:vAlign w:val="bottom"/>
          </w:tcPr>
          <w:p w14:paraId="5096DBE7" w14:textId="77777777" w:rsidR="0089053A" w:rsidRPr="00CA5D69" w:rsidRDefault="0089053A" w:rsidP="006A6104">
            <w:pPr>
              <w:tabs>
                <w:tab w:val="decimal" w:pos="972"/>
              </w:tabs>
              <w:spacing w:line="380" w:lineRule="exact"/>
              <w:ind w:right="-43"/>
              <w:jc w:val="both"/>
              <w:rPr>
                <w:rFonts w:ascii="Arial" w:hAnsi="Arial" w:cs="Arial"/>
                <w:sz w:val="20"/>
                <w:szCs w:val="20"/>
              </w:rPr>
            </w:pPr>
            <w:r w:rsidRPr="00CA5D69">
              <w:rPr>
                <w:rFonts w:ascii="Arial" w:hAnsi="Arial" w:cs="Arial"/>
                <w:sz w:val="20"/>
                <w:szCs w:val="20"/>
              </w:rPr>
              <w:t>-</w:t>
            </w:r>
          </w:p>
        </w:tc>
        <w:tc>
          <w:tcPr>
            <w:tcW w:w="1260" w:type="dxa"/>
            <w:vAlign w:val="bottom"/>
          </w:tcPr>
          <w:p w14:paraId="467F07F5" w14:textId="77777777" w:rsidR="0089053A" w:rsidRPr="00CA5D69" w:rsidRDefault="0089053A" w:rsidP="006A6104">
            <w:pPr>
              <w:tabs>
                <w:tab w:val="decimal" w:pos="972"/>
              </w:tabs>
              <w:spacing w:line="380" w:lineRule="exact"/>
              <w:ind w:right="-43"/>
              <w:jc w:val="both"/>
              <w:rPr>
                <w:rFonts w:ascii="Arial" w:hAnsi="Arial" w:cs="Arial"/>
                <w:sz w:val="20"/>
                <w:szCs w:val="20"/>
              </w:rPr>
            </w:pPr>
            <w:r w:rsidRPr="00CA5D69">
              <w:rPr>
                <w:rFonts w:ascii="Arial" w:hAnsi="Arial" w:cs="Arial"/>
                <w:sz w:val="20"/>
                <w:szCs w:val="20"/>
              </w:rPr>
              <w:t>-</w:t>
            </w:r>
          </w:p>
        </w:tc>
        <w:tc>
          <w:tcPr>
            <w:tcW w:w="1260" w:type="dxa"/>
            <w:vAlign w:val="bottom"/>
          </w:tcPr>
          <w:p w14:paraId="12611015" w14:textId="77777777" w:rsidR="0089053A" w:rsidRPr="00CA5D69" w:rsidRDefault="0089053A" w:rsidP="006A6104">
            <w:pPr>
              <w:tabs>
                <w:tab w:val="decimal" w:pos="972"/>
              </w:tabs>
              <w:spacing w:line="380" w:lineRule="exact"/>
              <w:ind w:right="-43"/>
              <w:jc w:val="both"/>
              <w:rPr>
                <w:rFonts w:ascii="Arial" w:hAnsi="Arial" w:cs="Arial"/>
                <w:sz w:val="20"/>
                <w:szCs w:val="20"/>
              </w:rPr>
            </w:pPr>
            <w:r w:rsidRPr="00CA5D69">
              <w:rPr>
                <w:rFonts w:ascii="Arial" w:hAnsi="Arial" w:cs="Arial"/>
                <w:sz w:val="20"/>
                <w:szCs w:val="20"/>
              </w:rPr>
              <w:t>6,054</w:t>
            </w:r>
          </w:p>
        </w:tc>
      </w:tr>
      <w:tr w:rsidR="00CA5D69" w:rsidRPr="00CA5D69" w14:paraId="4EE21132" w14:textId="77777777" w:rsidTr="006A6104">
        <w:tc>
          <w:tcPr>
            <w:tcW w:w="3870" w:type="dxa"/>
            <w:vAlign w:val="bottom"/>
          </w:tcPr>
          <w:p w14:paraId="529AF0A2" w14:textId="77777777" w:rsidR="0089053A" w:rsidRPr="00CA5D69" w:rsidRDefault="0089053A" w:rsidP="006A6104">
            <w:pPr>
              <w:tabs>
                <w:tab w:val="left" w:pos="162"/>
              </w:tabs>
              <w:spacing w:line="360" w:lineRule="exact"/>
              <w:ind w:right="-43"/>
              <w:rPr>
                <w:rFonts w:ascii="Arial" w:hAnsi="Arial"/>
                <w:sz w:val="21"/>
                <w:szCs w:val="21"/>
              </w:rPr>
            </w:pPr>
            <w:r w:rsidRPr="00CA5D69">
              <w:rPr>
                <w:rFonts w:ascii="Arial" w:hAnsi="Arial" w:cs="Arial"/>
                <w:sz w:val="21"/>
                <w:szCs w:val="21"/>
              </w:rPr>
              <w:t xml:space="preserve">   Short position</w:t>
            </w:r>
          </w:p>
        </w:tc>
        <w:tc>
          <w:tcPr>
            <w:tcW w:w="1260" w:type="dxa"/>
            <w:vAlign w:val="bottom"/>
          </w:tcPr>
          <w:p w14:paraId="1D0E56FD" w14:textId="77777777" w:rsidR="0089053A" w:rsidRPr="00CA5D69" w:rsidRDefault="0089053A" w:rsidP="006A6104">
            <w:pPr>
              <w:tabs>
                <w:tab w:val="decimal" w:pos="972"/>
              </w:tabs>
              <w:spacing w:line="380" w:lineRule="exact"/>
              <w:ind w:right="-43"/>
              <w:jc w:val="both"/>
              <w:rPr>
                <w:rFonts w:ascii="Arial" w:hAnsi="Arial" w:cs="Arial"/>
                <w:sz w:val="20"/>
                <w:szCs w:val="20"/>
              </w:rPr>
            </w:pPr>
            <w:r w:rsidRPr="00CA5D69">
              <w:rPr>
                <w:rFonts w:ascii="Arial" w:hAnsi="Arial" w:cs="Arial"/>
                <w:sz w:val="20"/>
                <w:szCs w:val="20"/>
              </w:rPr>
              <w:t>335,990</w:t>
            </w:r>
          </w:p>
        </w:tc>
        <w:tc>
          <w:tcPr>
            <w:tcW w:w="1440" w:type="dxa"/>
            <w:vAlign w:val="bottom"/>
          </w:tcPr>
          <w:p w14:paraId="4A2BDD1C" w14:textId="77777777" w:rsidR="0089053A" w:rsidRPr="00CA5D69" w:rsidRDefault="0089053A" w:rsidP="006A6104">
            <w:pPr>
              <w:tabs>
                <w:tab w:val="decimal" w:pos="972"/>
              </w:tabs>
              <w:spacing w:line="380" w:lineRule="exact"/>
              <w:ind w:right="-43"/>
              <w:jc w:val="both"/>
              <w:rPr>
                <w:rFonts w:ascii="Arial" w:hAnsi="Arial" w:cs="Arial"/>
                <w:sz w:val="20"/>
                <w:szCs w:val="20"/>
              </w:rPr>
            </w:pPr>
            <w:r w:rsidRPr="00CA5D69">
              <w:rPr>
                <w:rFonts w:ascii="Arial" w:hAnsi="Arial" w:cs="Arial"/>
                <w:sz w:val="20"/>
                <w:szCs w:val="20"/>
              </w:rPr>
              <w:t>6,835</w:t>
            </w:r>
          </w:p>
        </w:tc>
        <w:tc>
          <w:tcPr>
            <w:tcW w:w="1260" w:type="dxa"/>
            <w:vAlign w:val="bottom"/>
          </w:tcPr>
          <w:p w14:paraId="0FCE53AA" w14:textId="77777777" w:rsidR="0089053A" w:rsidRPr="00CA5D69" w:rsidRDefault="0089053A" w:rsidP="006A6104">
            <w:pPr>
              <w:tabs>
                <w:tab w:val="decimal" w:pos="972"/>
              </w:tabs>
              <w:spacing w:line="380" w:lineRule="exact"/>
              <w:ind w:right="-43"/>
              <w:jc w:val="both"/>
              <w:rPr>
                <w:rFonts w:ascii="Arial" w:hAnsi="Arial" w:cs="Arial"/>
                <w:sz w:val="20"/>
                <w:szCs w:val="20"/>
              </w:rPr>
            </w:pPr>
            <w:r w:rsidRPr="00CA5D69">
              <w:rPr>
                <w:rFonts w:ascii="Arial" w:hAnsi="Arial" w:cs="Arial"/>
                <w:sz w:val="20"/>
                <w:szCs w:val="20"/>
              </w:rPr>
              <w:t>-</w:t>
            </w:r>
          </w:p>
        </w:tc>
        <w:tc>
          <w:tcPr>
            <w:tcW w:w="1260" w:type="dxa"/>
            <w:vAlign w:val="bottom"/>
          </w:tcPr>
          <w:p w14:paraId="796C6816" w14:textId="77777777" w:rsidR="0089053A" w:rsidRPr="00CA5D69" w:rsidRDefault="0089053A" w:rsidP="006A6104">
            <w:pPr>
              <w:tabs>
                <w:tab w:val="decimal" w:pos="972"/>
              </w:tabs>
              <w:spacing w:line="380" w:lineRule="exact"/>
              <w:ind w:right="-43"/>
              <w:jc w:val="both"/>
              <w:rPr>
                <w:rFonts w:ascii="Arial" w:hAnsi="Arial" w:cs="Arial"/>
                <w:sz w:val="20"/>
                <w:szCs w:val="20"/>
              </w:rPr>
            </w:pPr>
            <w:r w:rsidRPr="00CA5D69">
              <w:rPr>
                <w:rFonts w:ascii="Arial" w:hAnsi="Arial" w:cs="Arial"/>
                <w:sz w:val="20"/>
                <w:szCs w:val="20"/>
              </w:rPr>
              <w:t>342,825</w:t>
            </w:r>
          </w:p>
        </w:tc>
      </w:tr>
      <w:tr w:rsidR="00CA5D69" w:rsidRPr="00CA5D69" w14:paraId="61B847BF" w14:textId="77777777" w:rsidTr="006A6104">
        <w:tc>
          <w:tcPr>
            <w:tcW w:w="3870" w:type="dxa"/>
            <w:vAlign w:val="bottom"/>
          </w:tcPr>
          <w:p w14:paraId="51BA9915" w14:textId="77777777" w:rsidR="0089053A" w:rsidRPr="00CA5D69" w:rsidRDefault="0089053A" w:rsidP="006A6104">
            <w:pPr>
              <w:tabs>
                <w:tab w:val="left" w:pos="162"/>
              </w:tabs>
              <w:spacing w:line="360" w:lineRule="exact"/>
              <w:ind w:right="-43"/>
              <w:rPr>
                <w:rFonts w:ascii="Arial" w:hAnsi="Arial"/>
                <w:sz w:val="21"/>
                <w:szCs w:val="21"/>
              </w:rPr>
            </w:pPr>
            <w:r w:rsidRPr="00CA5D69">
              <w:rPr>
                <w:rFonts w:ascii="Arial" w:hAnsi="Arial"/>
                <w:sz w:val="21"/>
                <w:szCs w:val="21"/>
              </w:rPr>
              <w:t>SET 50 Futures</w:t>
            </w:r>
          </w:p>
        </w:tc>
        <w:tc>
          <w:tcPr>
            <w:tcW w:w="1260" w:type="dxa"/>
            <w:vAlign w:val="bottom"/>
          </w:tcPr>
          <w:p w14:paraId="7E8FA65F" w14:textId="77777777" w:rsidR="0089053A" w:rsidRPr="00CA5D69" w:rsidRDefault="0089053A" w:rsidP="006A6104">
            <w:pPr>
              <w:tabs>
                <w:tab w:val="decimal" w:pos="972"/>
              </w:tabs>
              <w:spacing w:line="380" w:lineRule="exact"/>
              <w:ind w:right="-43"/>
              <w:jc w:val="both"/>
              <w:rPr>
                <w:rFonts w:ascii="Arial" w:hAnsi="Arial" w:cs="Arial"/>
                <w:sz w:val="20"/>
                <w:szCs w:val="20"/>
              </w:rPr>
            </w:pPr>
          </w:p>
        </w:tc>
        <w:tc>
          <w:tcPr>
            <w:tcW w:w="1440" w:type="dxa"/>
            <w:vAlign w:val="bottom"/>
          </w:tcPr>
          <w:p w14:paraId="67EE925B" w14:textId="77777777" w:rsidR="0089053A" w:rsidRPr="00CA5D69" w:rsidRDefault="0089053A" w:rsidP="006A6104">
            <w:pPr>
              <w:tabs>
                <w:tab w:val="decimal" w:pos="972"/>
              </w:tabs>
              <w:spacing w:line="380" w:lineRule="exact"/>
              <w:ind w:right="-43"/>
              <w:jc w:val="both"/>
              <w:rPr>
                <w:rFonts w:ascii="Arial" w:hAnsi="Arial" w:cs="Arial"/>
                <w:sz w:val="20"/>
                <w:szCs w:val="20"/>
              </w:rPr>
            </w:pPr>
          </w:p>
        </w:tc>
        <w:tc>
          <w:tcPr>
            <w:tcW w:w="1260" w:type="dxa"/>
            <w:vAlign w:val="bottom"/>
          </w:tcPr>
          <w:p w14:paraId="46719309" w14:textId="77777777" w:rsidR="0089053A" w:rsidRPr="00CA5D69" w:rsidRDefault="0089053A" w:rsidP="006A6104">
            <w:pPr>
              <w:tabs>
                <w:tab w:val="decimal" w:pos="972"/>
              </w:tabs>
              <w:spacing w:line="380" w:lineRule="exact"/>
              <w:ind w:right="-43"/>
              <w:jc w:val="both"/>
              <w:rPr>
                <w:rFonts w:ascii="Arial" w:hAnsi="Arial" w:cs="Arial"/>
                <w:sz w:val="20"/>
                <w:szCs w:val="20"/>
              </w:rPr>
            </w:pPr>
          </w:p>
        </w:tc>
        <w:tc>
          <w:tcPr>
            <w:tcW w:w="1260" w:type="dxa"/>
            <w:vAlign w:val="bottom"/>
          </w:tcPr>
          <w:p w14:paraId="0E22A247" w14:textId="77777777" w:rsidR="0089053A" w:rsidRPr="00CA5D69" w:rsidRDefault="0089053A" w:rsidP="006A6104">
            <w:pPr>
              <w:tabs>
                <w:tab w:val="decimal" w:pos="972"/>
              </w:tabs>
              <w:spacing w:line="380" w:lineRule="exact"/>
              <w:ind w:right="-43"/>
              <w:jc w:val="both"/>
              <w:rPr>
                <w:rFonts w:ascii="Arial" w:hAnsi="Arial" w:cs="Arial"/>
                <w:sz w:val="20"/>
                <w:szCs w:val="20"/>
              </w:rPr>
            </w:pPr>
          </w:p>
        </w:tc>
      </w:tr>
      <w:tr w:rsidR="00CA5D69" w:rsidRPr="00CA5D69" w14:paraId="334E6686" w14:textId="77777777" w:rsidTr="006A6104">
        <w:trPr>
          <w:trHeight w:val="80"/>
        </w:trPr>
        <w:tc>
          <w:tcPr>
            <w:tcW w:w="3870" w:type="dxa"/>
            <w:vAlign w:val="bottom"/>
          </w:tcPr>
          <w:p w14:paraId="75A54EF0" w14:textId="77777777" w:rsidR="0089053A" w:rsidRPr="00CA5D69" w:rsidRDefault="0089053A" w:rsidP="006A6104">
            <w:pPr>
              <w:tabs>
                <w:tab w:val="left" w:pos="162"/>
              </w:tabs>
              <w:spacing w:line="360" w:lineRule="exact"/>
              <w:ind w:right="-43"/>
              <w:rPr>
                <w:rFonts w:ascii="Arial" w:hAnsi="Arial"/>
                <w:sz w:val="21"/>
                <w:szCs w:val="21"/>
              </w:rPr>
            </w:pPr>
            <w:r w:rsidRPr="00CA5D69">
              <w:rPr>
                <w:rFonts w:ascii="Arial" w:hAnsi="Arial" w:cs="Arial"/>
                <w:sz w:val="21"/>
                <w:szCs w:val="21"/>
              </w:rPr>
              <w:t xml:space="preserve">   Short position</w:t>
            </w:r>
          </w:p>
        </w:tc>
        <w:tc>
          <w:tcPr>
            <w:tcW w:w="1260" w:type="dxa"/>
            <w:vAlign w:val="bottom"/>
          </w:tcPr>
          <w:p w14:paraId="61D2443F" w14:textId="77777777" w:rsidR="0089053A" w:rsidRPr="00CA5D69" w:rsidRDefault="0089053A" w:rsidP="006A6104">
            <w:pPr>
              <w:pBdr>
                <w:bottom w:val="single" w:sz="4" w:space="1" w:color="auto"/>
              </w:pBdr>
              <w:tabs>
                <w:tab w:val="decimal" w:pos="972"/>
              </w:tabs>
              <w:spacing w:line="380" w:lineRule="exact"/>
              <w:ind w:right="-43"/>
              <w:jc w:val="both"/>
              <w:rPr>
                <w:rFonts w:ascii="Arial" w:hAnsi="Arial" w:cs="Arial"/>
                <w:sz w:val="20"/>
                <w:szCs w:val="20"/>
              </w:rPr>
            </w:pPr>
            <w:r w:rsidRPr="00CA5D69">
              <w:rPr>
                <w:rFonts w:ascii="Arial" w:hAnsi="Arial" w:cs="Arial"/>
                <w:sz w:val="20"/>
                <w:szCs w:val="20"/>
              </w:rPr>
              <w:t>4,694</w:t>
            </w:r>
          </w:p>
        </w:tc>
        <w:tc>
          <w:tcPr>
            <w:tcW w:w="1440" w:type="dxa"/>
            <w:vAlign w:val="bottom"/>
          </w:tcPr>
          <w:p w14:paraId="5A9116DA" w14:textId="77777777" w:rsidR="0089053A" w:rsidRPr="00CA5D69" w:rsidRDefault="0089053A" w:rsidP="006A6104">
            <w:pPr>
              <w:pBdr>
                <w:bottom w:val="single" w:sz="4" w:space="1" w:color="auto"/>
              </w:pBdr>
              <w:tabs>
                <w:tab w:val="decimal" w:pos="972"/>
              </w:tabs>
              <w:spacing w:line="380" w:lineRule="exact"/>
              <w:ind w:right="-43"/>
              <w:jc w:val="both"/>
              <w:rPr>
                <w:rFonts w:ascii="Arial" w:hAnsi="Arial" w:cs="Arial"/>
                <w:sz w:val="20"/>
                <w:szCs w:val="20"/>
              </w:rPr>
            </w:pPr>
            <w:r w:rsidRPr="00CA5D69">
              <w:rPr>
                <w:rFonts w:ascii="Arial" w:hAnsi="Arial" w:cs="Arial"/>
                <w:sz w:val="20"/>
                <w:szCs w:val="20"/>
              </w:rPr>
              <w:t>-</w:t>
            </w:r>
          </w:p>
        </w:tc>
        <w:tc>
          <w:tcPr>
            <w:tcW w:w="1260" w:type="dxa"/>
            <w:vAlign w:val="bottom"/>
          </w:tcPr>
          <w:p w14:paraId="0B268D9A" w14:textId="77777777" w:rsidR="0089053A" w:rsidRPr="00CA5D69" w:rsidRDefault="0089053A" w:rsidP="006A6104">
            <w:pPr>
              <w:pBdr>
                <w:bottom w:val="single" w:sz="4" w:space="1" w:color="auto"/>
              </w:pBdr>
              <w:tabs>
                <w:tab w:val="decimal" w:pos="972"/>
              </w:tabs>
              <w:spacing w:line="380" w:lineRule="exact"/>
              <w:ind w:right="-43"/>
              <w:jc w:val="thaiDistribute"/>
              <w:rPr>
                <w:rFonts w:ascii="Arial" w:hAnsi="Arial" w:cs="Arial"/>
                <w:sz w:val="20"/>
                <w:szCs w:val="20"/>
              </w:rPr>
            </w:pPr>
            <w:r w:rsidRPr="00CA5D69">
              <w:rPr>
                <w:rFonts w:ascii="Arial" w:hAnsi="Arial" w:cs="Arial"/>
                <w:sz w:val="20"/>
                <w:szCs w:val="20"/>
              </w:rPr>
              <w:t>-</w:t>
            </w:r>
          </w:p>
        </w:tc>
        <w:tc>
          <w:tcPr>
            <w:tcW w:w="1260" w:type="dxa"/>
            <w:vAlign w:val="bottom"/>
          </w:tcPr>
          <w:p w14:paraId="61130FB4" w14:textId="77777777" w:rsidR="0089053A" w:rsidRPr="00CA5D69" w:rsidRDefault="0089053A" w:rsidP="006A6104">
            <w:pPr>
              <w:pBdr>
                <w:bottom w:val="single" w:sz="4" w:space="1" w:color="auto"/>
              </w:pBdr>
              <w:tabs>
                <w:tab w:val="decimal" w:pos="972"/>
              </w:tabs>
              <w:spacing w:line="380" w:lineRule="exact"/>
              <w:ind w:right="-43"/>
              <w:jc w:val="both"/>
              <w:rPr>
                <w:rFonts w:ascii="Arial" w:hAnsi="Arial" w:cs="Arial"/>
                <w:sz w:val="20"/>
                <w:szCs w:val="20"/>
              </w:rPr>
            </w:pPr>
            <w:r w:rsidRPr="00CA5D69">
              <w:rPr>
                <w:rFonts w:ascii="Arial" w:hAnsi="Arial" w:cs="Arial"/>
                <w:sz w:val="20"/>
                <w:szCs w:val="20"/>
              </w:rPr>
              <w:t>4,694</w:t>
            </w:r>
          </w:p>
        </w:tc>
      </w:tr>
      <w:tr w:rsidR="00CA5D69" w:rsidRPr="00CA5D69" w14:paraId="001E5695" w14:textId="77777777" w:rsidTr="006A6104">
        <w:tc>
          <w:tcPr>
            <w:tcW w:w="3870" w:type="dxa"/>
            <w:vAlign w:val="bottom"/>
          </w:tcPr>
          <w:p w14:paraId="61BFFF5D" w14:textId="77777777" w:rsidR="0089053A" w:rsidRPr="00CA5D69" w:rsidRDefault="0089053A" w:rsidP="006A6104">
            <w:pPr>
              <w:tabs>
                <w:tab w:val="left" w:pos="162"/>
              </w:tabs>
              <w:spacing w:line="360" w:lineRule="exact"/>
              <w:ind w:right="-43"/>
              <w:rPr>
                <w:rFonts w:ascii="Arial" w:hAnsi="Arial" w:cs="Arial"/>
                <w:sz w:val="21"/>
                <w:szCs w:val="21"/>
                <w:cs/>
              </w:rPr>
            </w:pPr>
            <w:r w:rsidRPr="00CA5D69">
              <w:rPr>
                <w:rFonts w:ascii="Arial" w:hAnsi="Arial" w:cs="Arial"/>
                <w:sz w:val="21"/>
                <w:szCs w:val="21"/>
              </w:rPr>
              <w:t>Total</w:t>
            </w:r>
          </w:p>
        </w:tc>
        <w:tc>
          <w:tcPr>
            <w:tcW w:w="1260" w:type="dxa"/>
            <w:vAlign w:val="bottom"/>
          </w:tcPr>
          <w:p w14:paraId="1DB48714" w14:textId="77777777" w:rsidR="0089053A" w:rsidRPr="00CA5D69" w:rsidRDefault="0089053A" w:rsidP="006A6104">
            <w:pPr>
              <w:pBdr>
                <w:bottom w:val="double" w:sz="4" w:space="1" w:color="auto"/>
              </w:pBdr>
              <w:tabs>
                <w:tab w:val="decimal" w:pos="972"/>
              </w:tabs>
              <w:spacing w:line="380" w:lineRule="exact"/>
              <w:ind w:right="-43"/>
              <w:jc w:val="both"/>
              <w:rPr>
                <w:rFonts w:ascii="Arial" w:hAnsi="Arial" w:cs="Arial"/>
                <w:sz w:val="20"/>
                <w:szCs w:val="20"/>
              </w:rPr>
            </w:pPr>
            <w:r w:rsidRPr="00CA5D69">
              <w:rPr>
                <w:rFonts w:ascii="Arial" w:hAnsi="Arial" w:cs="Arial"/>
                <w:sz w:val="20"/>
                <w:szCs w:val="20"/>
              </w:rPr>
              <w:t>346,738</w:t>
            </w:r>
          </w:p>
        </w:tc>
        <w:tc>
          <w:tcPr>
            <w:tcW w:w="1440" w:type="dxa"/>
            <w:vAlign w:val="bottom"/>
          </w:tcPr>
          <w:p w14:paraId="31AEBA25" w14:textId="77777777" w:rsidR="0089053A" w:rsidRPr="00CA5D69" w:rsidRDefault="0089053A" w:rsidP="006A6104">
            <w:pPr>
              <w:pBdr>
                <w:bottom w:val="double" w:sz="4" w:space="1" w:color="auto"/>
              </w:pBdr>
              <w:tabs>
                <w:tab w:val="decimal" w:pos="972"/>
              </w:tabs>
              <w:spacing w:line="380" w:lineRule="exact"/>
              <w:ind w:right="-43"/>
              <w:jc w:val="both"/>
              <w:rPr>
                <w:rFonts w:ascii="Arial" w:hAnsi="Arial" w:cs="Arial"/>
                <w:sz w:val="20"/>
                <w:szCs w:val="20"/>
              </w:rPr>
            </w:pPr>
            <w:r w:rsidRPr="00CA5D69">
              <w:rPr>
                <w:rFonts w:ascii="Arial" w:hAnsi="Arial" w:cs="Arial"/>
                <w:sz w:val="20"/>
                <w:szCs w:val="20"/>
              </w:rPr>
              <w:t>6,835</w:t>
            </w:r>
          </w:p>
        </w:tc>
        <w:tc>
          <w:tcPr>
            <w:tcW w:w="1260" w:type="dxa"/>
            <w:vAlign w:val="bottom"/>
          </w:tcPr>
          <w:p w14:paraId="1727F9E8" w14:textId="77777777" w:rsidR="0089053A" w:rsidRPr="00CA5D69" w:rsidRDefault="0089053A" w:rsidP="006A6104">
            <w:pPr>
              <w:pBdr>
                <w:bottom w:val="double" w:sz="4" w:space="1" w:color="auto"/>
              </w:pBdr>
              <w:tabs>
                <w:tab w:val="decimal" w:pos="972"/>
              </w:tabs>
              <w:spacing w:line="380" w:lineRule="exact"/>
              <w:ind w:right="-43"/>
              <w:jc w:val="thaiDistribute"/>
              <w:rPr>
                <w:rFonts w:ascii="Arial" w:hAnsi="Arial" w:cs="Arial"/>
                <w:sz w:val="20"/>
                <w:szCs w:val="20"/>
              </w:rPr>
            </w:pPr>
            <w:r w:rsidRPr="00CA5D69">
              <w:rPr>
                <w:rFonts w:ascii="Arial" w:hAnsi="Arial" w:cs="Arial"/>
                <w:sz w:val="20"/>
                <w:szCs w:val="20"/>
              </w:rPr>
              <w:t>-</w:t>
            </w:r>
          </w:p>
        </w:tc>
        <w:tc>
          <w:tcPr>
            <w:tcW w:w="1260" w:type="dxa"/>
            <w:vAlign w:val="bottom"/>
          </w:tcPr>
          <w:p w14:paraId="73AAF24D" w14:textId="77777777" w:rsidR="0089053A" w:rsidRPr="00CA5D69" w:rsidRDefault="0089053A" w:rsidP="006A6104">
            <w:pPr>
              <w:pBdr>
                <w:bottom w:val="double" w:sz="4" w:space="1" w:color="auto"/>
              </w:pBdr>
              <w:tabs>
                <w:tab w:val="decimal" w:pos="972"/>
              </w:tabs>
              <w:spacing w:line="380" w:lineRule="exact"/>
              <w:ind w:right="-43"/>
              <w:jc w:val="both"/>
              <w:rPr>
                <w:rFonts w:ascii="Arial" w:hAnsi="Arial" w:cs="Arial"/>
                <w:sz w:val="20"/>
                <w:szCs w:val="20"/>
              </w:rPr>
            </w:pPr>
            <w:r w:rsidRPr="00CA5D69">
              <w:rPr>
                <w:rFonts w:ascii="Arial" w:hAnsi="Arial" w:cs="Arial"/>
                <w:sz w:val="20"/>
                <w:szCs w:val="20"/>
              </w:rPr>
              <w:t>353,573</w:t>
            </w:r>
          </w:p>
        </w:tc>
      </w:tr>
    </w:tbl>
    <w:p w14:paraId="3469EC0D" w14:textId="4DCEDC36" w:rsidR="003D0265" w:rsidRPr="00CA5D69" w:rsidRDefault="003D0265" w:rsidP="0089053A">
      <w:pPr>
        <w:spacing w:before="240" w:after="120" w:line="380" w:lineRule="exact"/>
        <w:ind w:left="547"/>
        <w:jc w:val="both"/>
        <w:rPr>
          <w:rFonts w:ascii="Arial" w:hAnsi="Arial"/>
          <w:sz w:val="22"/>
          <w:szCs w:val="22"/>
        </w:rPr>
      </w:pPr>
      <w:r w:rsidRPr="00CA5D69">
        <w:rPr>
          <w:rFonts w:ascii="Arial" w:hAnsi="Arial" w:cs="Arial"/>
          <w:sz w:val="22"/>
          <w:szCs w:val="22"/>
        </w:rPr>
        <w:t xml:space="preserve">The futures are cash settlement. Real exposure is a difference between cost of such contracts and underlying assets level. Fair value of outstanding futures at the end of </w:t>
      </w:r>
      <w:r w:rsidR="000F1C05" w:rsidRPr="00CA5D69">
        <w:rPr>
          <w:rFonts w:ascii="Arial" w:hAnsi="Arial" w:cs="Arial"/>
          <w:sz w:val="22"/>
          <w:szCs w:val="22"/>
        </w:rPr>
        <w:t>year</w:t>
      </w:r>
      <w:r w:rsidRPr="00CA5D69">
        <w:rPr>
          <w:rFonts w:ascii="Arial" w:hAnsi="Arial" w:cs="Arial"/>
          <w:sz w:val="22"/>
          <w:szCs w:val="22"/>
        </w:rPr>
        <w:t xml:space="preserve"> included in “Receivables from Clearing House and broker - dealers”. As at 31 December 2019, fair value of derivative liabilities - futures is Baht 42 million.</w:t>
      </w:r>
    </w:p>
    <w:p w14:paraId="26EC471B" w14:textId="5E917049" w:rsidR="0089053A" w:rsidRPr="00CA5D69" w:rsidRDefault="0089053A" w:rsidP="00E5220F">
      <w:pPr>
        <w:spacing w:before="120" w:after="120" w:line="380" w:lineRule="exact"/>
        <w:ind w:left="547"/>
        <w:jc w:val="both"/>
        <w:rPr>
          <w:rFonts w:ascii="Arial" w:hAnsi="Arial"/>
          <w:sz w:val="22"/>
          <w:szCs w:val="22"/>
        </w:rPr>
      </w:pPr>
      <w:r w:rsidRPr="00CA5D69">
        <w:rPr>
          <w:rFonts w:ascii="Arial" w:hAnsi="Arial"/>
          <w:sz w:val="22"/>
          <w:szCs w:val="22"/>
        </w:rPr>
        <w:t>Fair value of financial derivatives instruments was measured at fair value using Level 1 input.</w:t>
      </w:r>
    </w:p>
    <w:p w14:paraId="5BE0454E" w14:textId="0A9EA9C7" w:rsidR="008D0CD8" w:rsidRPr="00CA5D69" w:rsidRDefault="00D3504E" w:rsidP="008D0CD8">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sidRPr="00CA5D69">
        <w:rPr>
          <w:rFonts w:ascii="Arial" w:hAnsi="Arial" w:cs="Arial"/>
          <w:b/>
          <w:bCs/>
          <w:sz w:val="22"/>
          <w:szCs w:val="22"/>
        </w:rPr>
        <w:t>42</w:t>
      </w:r>
      <w:r w:rsidR="008D0CD8" w:rsidRPr="00CA5D69">
        <w:rPr>
          <w:rFonts w:ascii="Arial" w:hAnsi="Arial" w:cs="Arial"/>
          <w:b/>
          <w:bCs/>
          <w:sz w:val="22"/>
          <w:szCs w:val="22"/>
        </w:rPr>
        <w:t>.3</w:t>
      </w:r>
      <w:r w:rsidR="008D0CD8" w:rsidRPr="00CA5D69">
        <w:rPr>
          <w:rFonts w:ascii="Arial" w:hAnsi="Arial" w:cs="Arial"/>
          <w:b/>
          <w:bCs/>
          <w:sz w:val="22"/>
          <w:szCs w:val="22"/>
        </w:rPr>
        <w:tab/>
        <w:t>Fair values of financial instruments</w:t>
      </w:r>
    </w:p>
    <w:p w14:paraId="45CFA0CB" w14:textId="322CB17C" w:rsidR="008D0CD8" w:rsidRPr="00CA5D69" w:rsidRDefault="008D0CD8" w:rsidP="008D0CD8">
      <w:pPr>
        <w:spacing w:before="120" w:after="120" w:line="380" w:lineRule="exact"/>
        <w:ind w:left="547"/>
        <w:jc w:val="both"/>
        <w:rPr>
          <w:rFonts w:ascii="Arial" w:hAnsi="Arial" w:cs="Arial"/>
          <w:sz w:val="22"/>
          <w:szCs w:val="22"/>
        </w:rPr>
      </w:pPr>
      <w:r w:rsidRPr="00CA5D69">
        <w:rPr>
          <w:rFonts w:ascii="Arial" w:hAnsi="Arial" w:cs="Arial"/>
          <w:sz w:val="22"/>
          <w:szCs w:val="22"/>
        </w:rPr>
        <w:t xml:space="preserve">The methods and assumptions used by the </w:t>
      </w:r>
      <w:r w:rsidR="00D3504E" w:rsidRPr="00CA5D69">
        <w:rPr>
          <w:rFonts w:ascii="Arial" w:hAnsi="Arial" w:cs="Arial"/>
          <w:sz w:val="22"/>
          <w:szCs w:val="22"/>
        </w:rPr>
        <w:t>Group</w:t>
      </w:r>
      <w:r w:rsidRPr="00CA5D69">
        <w:rPr>
          <w:rFonts w:ascii="Arial" w:hAnsi="Arial" w:cs="Arial"/>
          <w:sz w:val="22"/>
          <w:szCs w:val="22"/>
        </w:rPr>
        <w:t xml:space="preserve"> in estimating the fair value of financial instruments are as follows:</w:t>
      </w:r>
    </w:p>
    <w:p w14:paraId="49587552" w14:textId="7DC567F6" w:rsidR="008D0CD8" w:rsidRPr="00CA5D69" w:rsidRDefault="008D0CD8" w:rsidP="008D0CD8">
      <w:pPr>
        <w:widowControl/>
        <w:tabs>
          <w:tab w:val="left" w:pos="360"/>
        </w:tabs>
        <w:spacing w:before="120" w:after="120" w:line="380" w:lineRule="exact"/>
        <w:ind w:left="900" w:hanging="360"/>
        <w:jc w:val="both"/>
        <w:rPr>
          <w:rFonts w:ascii="Arial" w:hAnsi="Arial" w:cs="Arial"/>
          <w:sz w:val="22"/>
          <w:szCs w:val="22"/>
        </w:rPr>
      </w:pPr>
      <w:r w:rsidRPr="00CA5D69">
        <w:rPr>
          <w:rFonts w:ascii="Arial" w:hAnsi="Arial" w:cs="Arial"/>
          <w:sz w:val="22"/>
          <w:szCs w:val="22"/>
        </w:rPr>
        <w:t>a)</w:t>
      </w:r>
      <w:r w:rsidRPr="00CA5D69">
        <w:rPr>
          <w:rFonts w:ascii="Arial" w:hAnsi="Arial" w:cs="Arial"/>
          <w:sz w:val="22"/>
          <w:szCs w:val="22"/>
        </w:rPr>
        <w:tab/>
        <w:t xml:space="preserve">For financial assets and liabilities which have short-term maturity, including cash and cash equivalents, receivables from Clearing House </w:t>
      </w:r>
      <w:r w:rsidRPr="00CA5D69">
        <w:rPr>
          <w:rFonts w:ascii="Arial" w:hAnsi="Arial"/>
          <w:sz w:val="22"/>
          <w:szCs w:val="22"/>
        </w:rPr>
        <w:t>and broker - dealers</w:t>
      </w:r>
      <w:r w:rsidRPr="00CA5D69">
        <w:rPr>
          <w:rFonts w:ascii="Arial" w:hAnsi="Arial" w:cs="Arial"/>
          <w:sz w:val="22"/>
          <w:szCs w:val="22"/>
        </w:rPr>
        <w:t xml:space="preserve">, securities and derivatives business receivables, </w:t>
      </w:r>
      <w:r w:rsidR="00AE759C">
        <w:rPr>
          <w:rFonts w:ascii="Arial" w:hAnsi="Arial" w:cs="Arial"/>
          <w:sz w:val="22"/>
          <w:szCs w:val="22"/>
        </w:rPr>
        <w:t>accrued</w:t>
      </w:r>
      <w:r w:rsidRPr="00CA5D69">
        <w:rPr>
          <w:rFonts w:ascii="Arial" w:hAnsi="Arial" w:cs="Arial"/>
          <w:sz w:val="22"/>
          <w:szCs w:val="22"/>
        </w:rPr>
        <w:t xml:space="preserve"> fee</w:t>
      </w:r>
      <w:r w:rsidR="00AE759C">
        <w:rPr>
          <w:rFonts w:ascii="Arial" w:hAnsi="Arial" w:cs="Arial"/>
          <w:sz w:val="22"/>
          <w:szCs w:val="22"/>
        </w:rPr>
        <w:t>s</w:t>
      </w:r>
      <w:r w:rsidRPr="00CA5D69">
        <w:rPr>
          <w:rFonts w:ascii="Arial" w:hAnsi="Arial" w:cs="Arial"/>
          <w:sz w:val="22"/>
          <w:szCs w:val="22"/>
        </w:rPr>
        <w:t xml:space="preserve"> and service income receivables </w:t>
      </w:r>
      <w:r w:rsidR="00AE759C">
        <w:rPr>
          <w:rFonts w:ascii="Arial" w:hAnsi="Arial" w:cs="Arial"/>
          <w:sz w:val="22"/>
          <w:szCs w:val="22"/>
        </w:rPr>
        <w:t>from asset management business, other</w:t>
      </w:r>
      <w:r w:rsidRPr="00CA5D69">
        <w:rPr>
          <w:rFonts w:ascii="Arial" w:hAnsi="Arial" w:cs="Arial"/>
          <w:sz w:val="22"/>
          <w:szCs w:val="22"/>
        </w:rPr>
        <w:t xml:space="preserve"> receivables, borrowings from financial institutions, payable to Clearing House </w:t>
      </w:r>
      <w:r w:rsidRPr="00CA5D69">
        <w:rPr>
          <w:rFonts w:ascii="Arial" w:hAnsi="Arial"/>
          <w:sz w:val="22"/>
          <w:szCs w:val="22"/>
        </w:rPr>
        <w:t>and broker - dealers</w:t>
      </w:r>
      <w:r w:rsidRPr="00CA5D69">
        <w:rPr>
          <w:rFonts w:ascii="Arial" w:hAnsi="Arial" w:cs="Arial"/>
          <w:sz w:val="22"/>
          <w:szCs w:val="22"/>
        </w:rPr>
        <w:t>, securities and derivatives business payables,</w:t>
      </w:r>
      <w:r w:rsidR="00AE759C">
        <w:rPr>
          <w:rFonts w:ascii="Arial" w:hAnsi="Arial" w:cs="Arial"/>
          <w:sz w:val="22"/>
          <w:szCs w:val="22"/>
        </w:rPr>
        <w:t xml:space="preserve"> accrued fees and service payable from asset management business</w:t>
      </w:r>
      <w:r w:rsidR="00397877">
        <w:rPr>
          <w:rFonts w:ascii="Arial" w:hAnsi="Arial" w:cs="Arial"/>
          <w:sz w:val="22"/>
          <w:szCs w:val="22"/>
        </w:rPr>
        <w:t xml:space="preserve">, </w:t>
      </w:r>
      <w:r w:rsidR="00AE759C">
        <w:rPr>
          <w:rFonts w:ascii="Arial" w:hAnsi="Arial" w:cs="Arial"/>
          <w:sz w:val="22"/>
          <w:szCs w:val="22"/>
        </w:rPr>
        <w:t>other payables</w:t>
      </w:r>
      <w:r w:rsidR="00397877">
        <w:rPr>
          <w:rFonts w:ascii="Arial" w:hAnsi="Arial" w:cs="Arial"/>
          <w:sz w:val="22"/>
          <w:szCs w:val="22"/>
        </w:rPr>
        <w:t>,</w:t>
      </w:r>
      <w:r w:rsidRPr="00CA5D69">
        <w:rPr>
          <w:rFonts w:ascii="Arial" w:hAnsi="Arial" w:cs="Arial"/>
          <w:sz w:val="22"/>
          <w:szCs w:val="22"/>
        </w:rPr>
        <w:t xml:space="preserve"> and </w:t>
      </w:r>
      <w:r w:rsidR="00AE759C">
        <w:rPr>
          <w:rFonts w:ascii="Arial" w:hAnsi="Arial" w:cs="Arial"/>
          <w:sz w:val="22"/>
          <w:szCs w:val="22"/>
        </w:rPr>
        <w:t xml:space="preserve">short-term </w:t>
      </w:r>
      <w:r w:rsidRPr="00CA5D69">
        <w:rPr>
          <w:rFonts w:ascii="Arial" w:hAnsi="Arial" w:cs="Arial"/>
          <w:sz w:val="22"/>
          <w:szCs w:val="22"/>
        </w:rPr>
        <w:t>borrowings, their carrying amounts in the statements of financial position approximate their fair values.</w:t>
      </w:r>
    </w:p>
    <w:p w14:paraId="6199A201" w14:textId="77777777" w:rsidR="008D0CD8" w:rsidRPr="00CA5D69" w:rsidRDefault="008D0CD8" w:rsidP="008D0CD8">
      <w:pPr>
        <w:widowControl/>
        <w:tabs>
          <w:tab w:val="left" w:pos="360"/>
        </w:tabs>
        <w:spacing w:before="120" w:after="120" w:line="380" w:lineRule="exact"/>
        <w:ind w:left="900" w:hanging="360"/>
        <w:jc w:val="both"/>
        <w:rPr>
          <w:rFonts w:ascii="Arial" w:hAnsi="Arial" w:cs="Arial"/>
          <w:sz w:val="22"/>
          <w:szCs w:val="22"/>
        </w:rPr>
      </w:pPr>
      <w:r w:rsidRPr="00CA5D69">
        <w:rPr>
          <w:rFonts w:ascii="Arial" w:hAnsi="Arial" w:cs="Arial"/>
          <w:sz w:val="22"/>
          <w:szCs w:val="22"/>
        </w:rPr>
        <w:t>b)</w:t>
      </w:r>
      <w:r w:rsidRPr="00CA5D69">
        <w:rPr>
          <w:rFonts w:ascii="Arial" w:hAnsi="Arial" w:cs="Arial"/>
          <w:sz w:val="22"/>
          <w:szCs w:val="22"/>
        </w:rPr>
        <w:tab/>
        <w:t xml:space="preserve">For debt securities, their fair values are generally derived from quoted market </w:t>
      </w:r>
      <w:proofErr w:type="gramStart"/>
      <w:r w:rsidRPr="00CA5D69">
        <w:rPr>
          <w:rFonts w:ascii="Arial" w:hAnsi="Arial" w:cs="Arial"/>
          <w:sz w:val="22"/>
          <w:szCs w:val="22"/>
        </w:rPr>
        <w:t>prices, or</w:t>
      </w:r>
      <w:proofErr w:type="gramEnd"/>
      <w:r w:rsidRPr="00CA5D69">
        <w:rPr>
          <w:rFonts w:ascii="Arial" w:hAnsi="Arial" w:cs="Arial"/>
          <w:sz w:val="22"/>
          <w:szCs w:val="22"/>
        </w:rPr>
        <w:t xml:space="preserve"> determined by using the yield curve as announced by the Thai Bond Market Association or by other relevant bodies.</w:t>
      </w:r>
    </w:p>
    <w:p w14:paraId="5DE8EAAF" w14:textId="13E2DAFD" w:rsidR="008D0CD8" w:rsidRPr="00CA5D69" w:rsidRDefault="008D0CD8" w:rsidP="008D0CD8">
      <w:pPr>
        <w:widowControl/>
        <w:tabs>
          <w:tab w:val="left" w:pos="360"/>
        </w:tabs>
        <w:spacing w:before="120" w:after="120" w:line="380" w:lineRule="exact"/>
        <w:ind w:left="900" w:hanging="360"/>
        <w:jc w:val="both"/>
        <w:rPr>
          <w:rFonts w:ascii="Arial" w:hAnsi="Arial" w:cs="Arial"/>
          <w:sz w:val="22"/>
          <w:szCs w:val="22"/>
        </w:rPr>
      </w:pPr>
      <w:r w:rsidRPr="00CA5D69">
        <w:rPr>
          <w:rFonts w:ascii="Arial" w:hAnsi="Arial" w:cs="Arial"/>
          <w:sz w:val="22"/>
          <w:szCs w:val="22"/>
        </w:rPr>
        <w:t>c)</w:t>
      </w:r>
      <w:r w:rsidRPr="00CA5D69">
        <w:rPr>
          <w:rFonts w:ascii="Arial" w:hAnsi="Arial" w:cs="Arial"/>
          <w:sz w:val="22"/>
          <w:szCs w:val="22"/>
        </w:rPr>
        <w:tab/>
        <w:t>For marketable equity securities, warrants, and derivative warrants, their fair values are generally derived from quoted market prices.</w:t>
      </w:r>
      <w:r w:rsidR="00AF6241" w:rsidRPr="00CA5D69">
        <w:rPr>
          <w:rFonts w:ascii="Arial" w:hAnsi="Arial" w:cs="Arial"/>
          <w:sz w:val="22"/>
          <w:szCs w:val="22"/>
        </w:rPr>
        <w:t xml:space="preserve"> For non-marketable equity securities, their fair values are based on generally accepted pricing methods. </w:t>
      </w:r>
    </w:p>
    <w:p w14:paraId="4B80321C" w14:textId="77777777" w:rsidR="008D0CD8" w:rsidRPr="00CA5D69" w:rsidRDefault="008D0CD8" w:rsidP="008D0CD8">
      <w:pPr>
        <w:widowControl/>
        <w:tabs>
          <w:tab w:val="left" w:pos="360"/>
        </w:tabs>
        <w:spacing w:before="120" w:after="120" w:line="380" w:lineRule="exact"/>
        <w:ind w:left="900" w:hanging="360"/>
        <w:jc w:val="both"/>
        <w:rPr>
          <w:rFonts w:ascii="Arial" w:hAnsi="Arial" w:cs="Arial"/>
          <w:sz w:val="22"/>
          <w:szCs w:val="22"/>
        </w:rPr>
      </w:pPr>
      <w:r w:rsidRPr="00CA5D69">
        <w:rPr>
          <w:rFonts w:ascii="Arial" w:hAnsi="Arial" w:cs="Arial"/>
          <w:sz w:val="22"/>
          <w:szCs w:val="22"/>
        </w:rPr>
        <w:lastRenderedPageBreak/>
        <w:t>d)</w:t>
      </w:r>
      <w:r w:rsidRPr="00CA5D69">
        <w:rPr>
          <w:rFonts w:ascii="Arial" w:hAnsi="Arial" w:cs="Arial"/>
          <w:sz w:val="22"/>
          <w:szCs w:val="22"/>
        </w:rPr>
        <w:tab/>
        <w:t>For securities borrowing and lending receivables/payables, their fair values are generally derived from quote market prices.</w:t>
      </w:r>
    </w:p>
    <w:p w14:paraId="100F43A7" w14:textId="288D561C" w:rsidR="008D0CD8" w:rsidRPr="00CA5D69" w:rsidRDefault="008D0CD8" w:rsidP="008D0CD8">
      <w:pPr>
        <w:widowControl/>
        <w:tabs>
          <w:tab w:val="left" w:pos="360"/>
        </w:tabs>
        <w:spacing w:before="120" w:after="120" w:line="380" w:lineRule="exact"/>
        <w:ind w:left="900" w:hanging="360"/>
        <w:jc w:val="both"/>
        <w:rPr>
          <w:rFonts w:ascii="Arial" w:hAnsi="Arial" w:cs="Arial"/>
          <w:sz w:val="22"/>
          <w:szCs w:val="22"/>
        </w:rPr>
      </w:pPr>
      <w:r w:rsidRPr="00CA5D69">
        <w:rPr>
          <w:rFonts w:ascii="Arial" w:hAnsi="Arial" w:cs="Arial"/>
          <w:sz w:val="22"/>
          <w:szCs w:val="22"/>
        </w:rPr>
        <w:t>e)</w:t>
      </w:r>
      <w:r w:rsidRPr="00CA5D69">
        <w:rPr>
          <w:rFonts w:ascii="Arial" w:hAnsi="Arial" w:cs="Arial"/>
          <w:sz w:val="22"/>
          <w:szCs w:val="22"/>
        </w:rPr>
        <w:tab/>
        <w:t xml:space="preserve">For other derivatives, their fair values have been determined by using a valuation model technique. Most of the inputs used for the valuation are observable in the relevant market, such as spot rates of foreign currencies, forward exchange rates. The Company </w:t>
      </w:r>
      <w:r w:rsidR="00AE759C">
        <w:rPr>
          <w:rFonts w:ascii="Arial" w:hAnsi="Arial" w:cs="Arial"/>
          <w:sz w:val="22"/>
          <w:szCs w:val="22"/>
        </w:rPr>
        <w:t xml:space="preserve">and its subsidiary </w:t>
      </w:r>
      <w:r w:rsidRPr="00CA5D69">
        <w:rPr>
          <w:rFonts w:ascii="Arial" w:hAnsi="Arial" w:cs="Arial"/>
          <w:sz w:val="22"/>
          <w:szCs w:val="22"/>
        </w:rPr>
        <w:t>had considered to counterparty credit risk when determining the fair value of derivatives.</w:t>
      </w:r>
    </w:p>
    <w:p w14:paraId="34A30B3A" w14:textId="77777777" w:rsidR="008D0CD8" w:rsidRPr="00CA5D69" w:rsidRDefault="008D0CD8" w:rsidP="008D0CD8">
      <w:pPr>
        <w:widowControl/>
        <w:tabs>
          <w:tab w:val="left" w:pos="360"/>
        </w:tabs>
        <w:spacing w:before="120" w:after="120" w:line="380" w:lineRule="exact"/>
        <w:ind w:left="900" w:hanging="360"/>
        <w:jc w:val="both"/>
        <w:rPr>
          <w:rFonts w:ascii="Arial" w:hAnsi="Arial" w:cs="Arial"/>
          <w:sz w:val="22"/>
          <w:szCs w:val="22"/>
        </w:rPr>
      </w:pPr>
      <w:r w:rsidRPr="00CA5D69">
        <w:rPr>
          <w:rFonts w:ascii="Arial" w:hAnsi="Arial" w:cs="Arial"/>
          <w:sz w:val="22"/>
          <w:szCs w:val="22"/>
        </w:rPr>
        <w:t>f)</w:t>
      </w:r>
      <w:r w:rsidRPr="00CA5D69">
        <w:rPr>
          <w:rFonts w:ascii="Arial" w:hAnsi="Arial" w:cs="Arial"/>
          <w:sz w:val="22"/>
          <w:szCs w:val="22"/>
        </w:rPr>
        <w:tab/>
        <w:t>For lease liabilities which their interest rates are close to the market rate, their carrying amounts in the statements of financial position approximate their fair values.</w:t>
      </w:r>
    </w:p>
    <w:p w14:paraId="6DF27454" w14:textId="47B36CE7" w:rsidR="008D0CD8" w:rsidRPr="00CA5D69" w:rsidRDefault="008D0CD8" w:rsidP="008D0CD8">
      <w:pPr>
        <w:tabs>
          <w:tab w:val="left" w:pos="1200"/>
          <w:tab w:val="left" w:pos="1800"/>
          <w:tab w:val="left" w:pos="2400"/>
          <w:tab w:val="left" w:pos="3000"/>
        </w:tabs>
        <w:spacing w:before="120" w:after="120" w:line="380" w:lineRule="exact"/>
        <w:ind w:left="533"/>
        <w:jc w:val="thaiDistribute"/>
        <w:rPr>
          <w:rFonts w:ascii="Arial" w:hAnsi="Arial" w:cs="Arial"/>
          <w:sz w:val="22"/>
          <w:szCs w:val="22"/>
        </w:rPr>
      </w:pPr>
      <w:r w:rsidRPr="00CA5D69">
        <w:rPr>
          <w:rFonts w:ascii="Arial" w:hAnsi="Arial" w:cs="Arial"/>
          <w:sz w:val="22"/>
          <w:szCs w:val="22"/>
        </w:rPr>
        <w:t xml:space="preserve">During the current </w:t>
      </w:r>
      <w:r w:rsidR="0043750E" w:rsidRPr="00CA5D69">
        <w:rPr>
          <w:rFonts w:ascii="Arial" w:hAnsi="Arial" w:cs="Arial"/>
          <w:sz w:val="22"/>
          <w:szCs w:val="22"/>
        </w:rPr>
        <w:t>year</w:t>
      </w:r>
      <w:r w:rsidRPr="00CA5D69">
        <w:rPr>
          <w:rFonts w:ascii="Arial" w:hAnsi="Arial" w:cs="Arial"/>
          <w:sz w:val="22"/>
          <w:szCs w:val="22"/>
        </w:rPr>
        <w:t>, there were no transfers within the fair value hierarchy.</w:t>
      </w:r>
    </w:p>
    <w:p w14:paraId="0742939A" w14:textId="0B9AA018" w:rsidR="00E27E84" w:rsidRPr="00CA5D69" w:rsidRDefault="00282CCE" w:rsidP="00E450AD">
      <w:pPr>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t>42</w:t>
      </w:r>
      <w:r w:rsidR="00E27E84" w:rsidRPr="00CA5D69">
        <w:rPr>
          <w:rFonts w:ascii="Arial" w:hAnsi="Arial" w:cs="Arial"/>
          <w:b/>
          <w:bCs/>
          <w:sz w:val="22"/>
          <w:szCs w:val="22"/>
        </w:rPr>
        <w:t>.</w:t>
      </w:r>
      <w:r w:rsidRPr="00CA5D69">
        <w:rPr>
          <w:rFonts w:ascii="Arial" w:hAnsi="Arial" w:cs="Arial"/>
          <w:b/>
          <w:bCs/>
          <w:sz w:val="22"/>
          <w:szCs w:val="22"/>
        </w:rPr>
        <w:t>4</w:t>
      </w:r>
      <w:r w:rsidR="00E27E84" w:rsidRPr="00CA5D69">
        <w:rPr>
          <w:rFonts w:ascii="Arial" w:hAnsi="Arial" w:cs="Arial"/>
          <w:b/>
          <w:bCs/>
          <w:sz w:val="22"/>
          <w:szCs w:val="22"/>
        </w:rPr>
        <w:t xml:space="preserve"> </w:t>
      </w:r>
      <w:r w:rsidR="00E27E84" w:rsidRPr="00CA5D69">
        <w:rPr>
          <w:rFonts w:ascii="Arial" w:hAnsi="Arial" w:cs="Arial"/>
          <w:b/>
          <w:bCs/>
          <w:sz w:val="22"/>
          <w:szCs w:val="22"/>
        </w:rPr>
        <w:tab/>
        <w:t>Reconciliation of recurring fair value measurements, of assets and liabilities,</w:t>
      </w:r>
      <w:r w:rsidR="007B3080">
        <w:rPr>
          <w:rFonts w:ascii="Arial" w:hAnsi="Arial" w:cs="Arial"/>
          <w:b/>
          <w:bCs/>
          <w:sz w:val="22"/>
          <w:szCs w:val="22"/>
        </w:rPr>
        <w:t xml:space="preserve"> </w:t>
      </w:r>
      <w:proofErr w:type="spellStart"/>
      <w:r w:rsidR="007B3080">
        <w:rPr>
          <w:rFonts w:ascii="Arial" w:hAnsi="Arial" w:cs="Arial"/>
          <w:b/>
          <w:bCs/>
          <w:sz w:val="22"/>
          <w:szCs w:val="22"/>
        </w:rPr>
        <w:t>categorised</w:t>
      </w:r>
      <w:proofErr w:type="spellEnd"/>
      <w:r w:rsidR="00E27E84" w:rsidRPr="00CA5D69">
        <w:rPr>
          <w:rFonts w:ascii="Arial" w:hAnsi="Arial" w:cs="Arial"/>
          <w:b/>
          <w:bCs/>
          <w:sz w:val="22"/>
          <w:szCs w:val="22"/>
        </w:rPr>
        <w:t xml:space="preserve"> within Level 3 of the fair value hierarchy</w:t>
      </w:r>
    </w:p>
    <w:tbl>
      <w:tblPr>
        <w:tblW w:w="9000" w:type="dxa"/>
        <w:tblInd w:w="450" w:type="dxa"/>
        <w:tblLayout w:type="fixed"/>
        <w:tblLook w:val="04A0" w:firstRow="1" w:lastRow="0" w:firstColumn="1" w:lastColumn="0" w:noHBand="0" w:noVBand="1"/>
      </w:tblPr>
      <w:tblGrid>
        <w:gridCol w:w="4320"/>
        <w:gridCol w:w="1530"/>
        <w:gridCol w:w="1530"/>
        <w:gridCol w:w="1620"/>
      </w:tblGrid>
      <w:tr w:rsidR="007B3080" w14:paraId="07920923" w14:textId="77777777" w:rsidTr="00E450AD">
        <w:tc>
          <w:tcPr>
            <w:tcW w:w="9000" w:type="dxa"/>
            <w:gridSpan w:val="4"/>
            <w:vAlign w:val="bottom"/>
            <w:hideMark/>
          </w:tcPr>
          <w:p w14:paraId="23802ED9" w14:textId="77777777" w:rsidR="007B3080" w:rsidRDefault="007B3080" w:rsidP="00E450AD">
            <w:pPr>
              <w:spacing w:line="380" w:lineRule="exact"/>
              <w:jc w:val="right"/>
              <w:rPr>
                <w:rFonts w:ascii="Arial" w:hAnsi="Arial" w:cs="Arial"/>
                <w:kern w:val="28"/>
                <w:sz w:val="20"/>
                <w:szCs w:val="20"/>
              </w:rPr>
            </w:pPr>
            <w:r>
              <w:rPr>
                <w:rFonts w:ascii="Arial" w:hAnsi="Arial" w:cs="Arial"/>
                <w:kern w:val="28"/>
                <w:sz w:val="20"/>
                <w:szCs w:val="20"/>
              </w:rPr>
              <w:t>(Unit: Thousand Baht)</w:t>
            </w:r>
          </w:p>
        </w:tc>
      </w:tr>
      <w:tr w:rsidR="007B3080" w14:paraId="3A09C3BC" w14:textId="77777777" w:rsidTr="00E450AD">
        <w:tc>
          <w:tcPr>
            <w:tcW w:w="4320" w:type="dxa"/>
            <w:vAlign w:val="bottom"/>
          </w:tcPr>
          <w:p w14:paraId="08753013" w14:textId="77777777" w:rsidR="007B3080" w:rsidRDefault="007B3080" w:rsidP="00E450AD">
            <w:pPr>
              <w:spacing w:line="380" w:lineRule="exact"/>
              <w:ind w:left="243" w:hanging="180"/>
              <w:jc w:val="thaiDistribute"/>
              <w:rPr>
                <w:rFonts w:ascii="Arial" w:hAnsi="Arial" w:cs="Arial"/>
                <w:kern w:val="28"/>
                <w:sz w:val="20"/>
                <w:szCs w:val="20"/>
              </w:rPr>
            </w:pPr>
          </w:p>
        </w:tc>
        <w:tc>
          <w:tcPr>
            <w:tcW w:w="4680" w:type="dxa"/>
            <w:gridSpan w:val="3"/>
            <w:hideMark/>
          </w:tcPr>
          <w:p w14:paraId="12C210C3" w14:textId="77777777" w:rsidR="007B3080" w:rsidRDefault="007B3080" w:rsidP="00E450AD">
            <w:pPr>
              <w:pBdr>
                <w:bottom w:val="single" w:sz="4" w:space="1" w:color="auto"/>
              </w:pBdr>
              <w:spacing w:line="380" w:lineRule="exact"/>
              <w:jc w:val="center"/>
              <w:rPr>
                <w:rFonts w:ascii="Arial" w:hAnsi="Arial" w:cs="Arial"/>
                <w:kern w:val="28"/>
                <w:sz w:val="20"/>
                <w:szCs w:val="20"/>
              </w:rPr>
            </w:pPr>
            <w:r>
              <w:rPr>
                <w:rFonts w:ascii="Arial" w:hAnsi="Arial" w:cs="Arial"/>
                <w:sz w:val="20"/>
                <w:szCs w:val="20"/>
              </w:rPr>
              <w:t>Consolidated financial statements</w:t>
            </w:r>
          </w:p>
        </w:tc>
      </w:tr>
      <w:tr w:rsidR="007B3080" w14:paraId="4E44A7BB" w14:textId="77777777" w:rsidTr="00E450AD">
        <w:tc>
          <w:tcPr>
            <w:tcW w:w="4320" w:type="dxa"/>
            <w:vAlign w:val="bottom"/>
          </w:tcPr>
          <w:p w14:paraId="23A6D44C" w14:textId="77777777" w:rsidR="007B3080" w:rsidRDefault="007B3080" w:rsidP="00E450AD">
            <w:pPr>
              <w:spacing w:line="380" w:lineRule="exact"/>
              <w:ind w:left="243" w:hanging="180"/>
              <w:jc w:val="center"/>
              <w:rPr>
                <w:rFonts w:ascii="Arial" w:hAnsi="Arial" w:cs="Arial"/>
                <w:kern w:val="28"/>
                <w:sz w:val="20"/>
                <w:szCs w:val="20"/>
              </w:rPr>
            </w:pPr>
          </w:p>
        </w:tc>
        <w:tc>
          <w:tcPr>
            <w:tcW w:w="1530" w:type="dxa"/>
            <w:vAlign w:val="bottom"/>
            <w:hideMark/>
          </w:tcPr>
          <w:p w14:paraId="522B28A5" w14:textId="77777777" w:rsidR="007B3080" w:rsidRDefault="007B3080" w:rsidP="00E450AD">
            <w:pPr>
              <w:pBdr>
                <w:bottom w:val="single" w:sz="4" w:space="1" w:color="auto"/>
              </w:pBdr>
              <w:spacing w:line="380" w:lineRule="exact"/>
              <w:jc w:val="center"/>
              <w:rPr>
                <w:rFonts w:ascii="Arial" w:hAnsi="Arial" w:cstheme="minorBidi"/>
                <w:kern w:val="28"/>
                <w:sz w:val="20"/>
                <w:szCs w:val="20"/>
              </w:rPr>
            </w:pPr>
            <w:r>
              <w:rPr>
                <w:rFonts w:ascii="Arial" w:hAnsi="Arial" w:cs="Arial"/>
                <w:kern w:val="28"/>
                <w:sz w:val="20"/>
                <w:szCs w:val="20"/>
              </w:rPr>
              <w:t>Equity instruments</w:t>
            </w:r>
          </w:p>
        </w:tc>
        <w:tc>
          <w:tcPr>
            <w:tcW w:w="1530" w:type="dxa"/>
            <w:vAlign w:val="bottom"/>
            <w:hideMark/>
          </w:tcPr>
          <w:p w14:paraId="5CC33541" w14:textId="77777777" w:rsidR="007B3080" w:rsidRDefault="007B3080" w:rsidP="00E450AD">
            <w:pPr>
              <w:pBdr>
                <w:bottom w:val="single" w:sz="4" w:space="1" w:color="auto"/>
              </w:pBdr>
              <w:spacing w:line="380" w:lineRule="exact"/>
              <w:jc w:val="center"/>
              <w:rPr>
                <w:rFonts w:ascii="Arial" w:hAnsi="Arial" w:cs="Arial"/>
                <w:kern w:val="28"/>
                <w:sz w:val="20"/>
                <w:szCs w:val="20"/>
                <w:cs/>
              </w:rPr>
            </w:pPr>
            <w:r>
              <w:rPr>
                <w:rFonts w:ascii="Arial" w:hAnsi="Arial" w:cs="Arial"/>
                <w:kern w:val="28"/>
                <w:sz w:val="20"/>
                <w:szCs w:val="20"/>
              </w:rPr>
              <w:t>Unit trusts</w:t>
            </w:r>
          </w:p>
        </w:tc>
        <w:tc>
          <w:tcPr>
            <w:tcW w:w="1620" w:type="dxa"/>
            <w:vAlign w:val="bottom"/>
            <w:hideMark/>
          </w:tcPr>
          <w:p w14:paraId="47DEED5B" w14:textId="77777777" w:rsidR="007B3080" w:rsidRDefault="007B3080" w:rsidP="00E450AD">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Total</w:t>
            </w:r>
          </w:p>
        </w:tc>
      </w:tr>
      <w:tr w:rsidR="007B3080" w14:paraId="22FABDF5" w14:textId="77777777" w:rsidTr="00E450AD">
        <w:tc>
          <w:tcPr>
            <w:tcW w:w="4320" w:type="dxa"/>
            <w:vAlign w:val="bottom"/>
            <w:hideMark/>
          </w:tcPr>
          <w:p w14:paraId="3AE38B73" w14:textId="77777777" w:rsidR="007B3080" w:rsidRPr="00E450AD" w:rsidRDefault="007B3080" w:rsidP="00E450AD">
            <w:pPr>
              <w:spacing w:line="380" w:lineRule="exact"/>
              <w:ind w:left="243" w:hanging="261"/>
              <w:jc w:val="thaiDistribute"/>
              <w:rPr>
                <w:rFonts w:ascii="Arial" w:hAnsi="Arial" w:cs="Arial"/>
                <w:b/>
                <w:bCs/>
                <w:kern w:val="28"/>
                <w:sz w:val="20"/>
                <w:szCs w:val="20"/>
                <w:cs/>
              </w:rPr>
            </w:pPr>
            <w:r w:rsidRPr="00E450AD">
              <w:rPr>
                <w:rFonts w:ascii="Arial" w:hAnsi="Arial" w:cs="Arial"/>
                <w:b/>
                <w:bCs/>
                <w:kern w:val="28"/>
                <w:sz w:val="20"/>
                <w:szCs w:val="20"/>
              </w:rPr>
              <w:t>Balance as of 1 January 2020</w:t>
            </w:r>
          </w:p>
        </w:tc>
        <w:tc>
          <w:tcPr>
            <w:tcW w:w="1530" w:type="dxa"/>
          </w:tcPr>
          <w:p w14:paraId="58246959" w14:textId="77777777" w:rsidR="007B3080" w:rsidRDefault="007B3080" w:rsidP="00E450AD">
            <w:pPr>
              <w:pStyle w:val="BodyTextIndent3"/>
              <w:tabs>
                <w:tab w:val="decimal" w:pos="1245"/>
              </w:tabs>
              <w:spacing w:line="380" w:lineRule="exact"/>
              <w:ind w:hanging="18"/>
              <w:rPr>
                <w:rFonts w:ascii="Arial" w:hAnsi="Arial" w:cs="Arial"/>
                <w:sz w:val="20"/>
                <w:szCs w:val="20"/>
              </w:rPr>
            </w:pPr>
            <w:r>
              <w:rPr>
                <w:rFonts w:ascii="Arial" w:hAnsi="Arial" w:cs="Arial"/>
                <w:sz w:val="20"/>
                <w:szCs w:val="20"/>
              </w:rPr>
              <w:t>368,120</w:t>
            </w:r>
          </w:p>
        </w:tc>
        <w:tc>
          <w:tcPr>
            <w:tcW w:w="1530" w:type="dxa"/>
            <w:hideMark/>
          </w:tcPr>
          <w:p w14:paraId="4855D6AB" w14:textId="76833999" w:rsidR="007B3080" w:rsidRDefault="007B3080" w:rsidP="00E450AD">
            <w:pPr>
              <w:pStyle w:val="BodyTextIndent3"/>
              <w:tabs>
                <w:tab w:val="decimal" w:pos="1245"/>
              </w:tabs>
              <w:spacing w:line="380" w:lineRule="exact"/>
              <w:ind w:hanging="18"/>
              <w:rPr>
                <w:rFonts w:ascii="Arial" w:hAnsi="Arial" w:cs="Arial"/>
                <w:sz w:val="20"/>
                <w:szCs w:val="20"/>
              </w:rPr>
            </w:pPr>
            <w:r w:rsidRPr="00E450AD">
              <w:rPr>
                <w:rFonts w:ascii="Arial" w:hAnsi="Arial" w:cs="Arial"/>
                <w:sz w:val="20"/>
                <w:szCs w:val="20"/>
                <w:cs/>
              </w:rPr>
              <w:t>6</w:t>
            </w:r>
            <w:r>
              <w:rPr>
                <w:rFonts w:ascii="Arial" w:hAnsi="Arial" w:cs="Arial"/>
                <w:sz w:val="20"/>
                <w:szCs w:val="20"/>
              </w:rPr>
              <w:t>,598</w:t>
            </w:r>
          </w:p>
        </w:tc>
        <w:tc>
          <w:tcPr>
            <w:tcW w:w="1620" w:type="dxa"/>
          </w:tcPr>
          <w:p w14:paraId="016536FA" w14:textId="2345A868" w:rsidR="007B3080" w:rsidRDefault="007B3080" w:rsidP="00E450AD">
            <w:pPr>
              <w:pStyle w:val="BodyTextIndent3"/>
              <w:tabs>
                <w:tab w:val="decimal" w:pos="1245"/>
              </w:tabs>
              <w:spacing w:line="380" w:lineRule="exact"/>
              <w:ind w:hanging="18"/>
              <w:rPr>
                <w:rFonts w:ascii="Arial" w:hAnsi="Arial" w:cs="Arial"/>
                <w:sz w:val="20"/>
                <w:szCs w:val="20"/>
              </w:rPr>
            </w:pPr>
            <w:r>
              <w:rPr>
                <w:rFonts w:ascii="Arial" w:hAnsi="Arial" w:cs="Arial"/>
                <w:sz w:val="20"/>
                <w:szCs w:val="20"/>
              </w:rPr>
              <w:t>374,718</w:t>
            </w:r>
          </w:p>
        </w:tc>
      </w:tr>
      <w:tr w:rsidR="007B3080" w14:paraId="22DBDE3C" w14:textId="77777777" w:rsidTr="00E450AD">
        <w:tc>
          <w:tcPr>
            <w:tcW w:w="4320" w:type="dxa"/>
            <w:vAlign w:val="bottom"/>
            <w:hideMark/>
          </w:tcPr>
          <w:p w14:paraId="08562F22" w14:textId="06EF2481" w:rsidR="007B3080" w:rsidRDefault="007B3080" w:rsidP="00E450AD">
            <w:pPr>
              <w:spacing w:line="380" w:lineRule="exact"/>
              <w:ind w:left="243" w:hanging="261"/>
              <w:jc w:val="thaiDistribute"/>
              <w:rPr>
                <w:rFonts w:ascii="Arial" w:hAnsi="Arial" w:cs="Arial"/>
                <w:kern w:val="28"/>
                <w:sz w:val="20"/>
                <w:szCs w:val="20"/>
              </w:rPr>
            </w:pPr>
            <w:r>
              <w:rPr>
                <w:rFonts w:ascii="Arial" w:hAnsi="Arial" w:cs="Arial"/>
                <w:kern w:val="28"/>
                <w:sz w:val="20"/>
                <w:szCs w:val="20"/>
              </w:rPr>
              <w:t xml:space="preserve">Acquisition during the </w:t>
            </w:r>
            <w:r w:rsidR="00AE759C">
              <w:rPr>
                <w:rFonts w:ascii="Arial" w:hAnsi="Arial" w:cs="Arial"/>
                <w:kern w:val="28"/>
                <w:sz w:val="20"/>
                <w:szCs w:val="20"/>
              </w:rPr>
              <w:t>year</w:t>
            </w:r>
            <w:r>
              <w:rPr>
                <w:rFonts w:ascii="Arial" w:hAnsi="Arial" w:cs="Arial"/>
                <w:kern w:val="28"/>
                <w:sz w:val="20"/>
                <w:szCs w:val="20"/>
              </w:rPr>
              <w:t xml:space="preserve"> - at cost</w:t>
            </w:r>
          </w:p>
        </w:tc>
        <w:tc>
          <w:tcPr>
            <w:tcW w:w="1530" w:type="dxa"/>
          </w:tcPr>
          <w:p w14:paraId="52C88540" w14:textId="77777777" w:rsidR="007B3080" w:rsidRDefault="007B3080" w:rsidP="00E450AD">
            <w:pPr>
              <w:pStyle w:val="BodyTextIndent3"/>
              <w:tabs>
                <w:tab w:val="decimal" w:pos="1245"/>
              </w:tabs>
              <w:spacing w:line="380" w:lineRule="exact"/>
              <w:ind w:hanging="18"/>
              <w:rPr>
                <w:rFonts w:ascii="Arial" w:hAnsi="Arial" w:cs="Arial"/>
                <w:sz w:val="20"/>
                <w:szCs w:val="20"/>
              </w:rPr>
            </w:pPr>
            <w:r>
              <w:rPr>
                <w:rFonts w:ascii="Arial" w:hAnsi="Arial" w:cs="Arial"/>
                <w:sz w:val="20"/>
                <w:szCs w:val="20"/>
              </w:rPr>
              <w:t>4,053</w:t>
            </w:r>
          </w:p>
        </w:tc>
        <w:tc>
          <w:tcPr>
            <w:tcW w:w="1530" w:type="dxa"/>
            <w:hideMark/>
          </w:tcPr>
          <w:p w14:paraId="71ACCE13" w14:textId="77777777" w:rsidR="007B3080" w:rsidRDefault="007B3080" w:rsidP="00E450AD">
            <w:pPr>
              <w:pStyle w:val="BodyTextIndent3"/>
              <w:tabs>
                <w:tab w:val="decimal" w:pos="1245"/>
              </w:tabs>
              <w:spacing w:line="380" w:lineRule="exact"/>
              <w:ind w:hanging="18"/>
              <w:rPr>
                <w:rFonts w:ascii="Arial" w:hAnsi="Arial" w:cs="Arial"/>
                <w:sz w:val="20"/>
                <w:szCs w:val="20"/>
                <w:cs/>
              </w:rPr>
            </w:pPr>
            <w:r>
              <w:rPr>
                <w:rFonts w:ascii="Arial" w:hAnsi="Arial" w:cs="Arial"/>
                <w:sz w:val="20"/>
                <w:szCs w:val="20"/>
              </w:rPr>
              <w:t>-</w:t>
            </w:r>
          </w:p>
        </w:tc>
        <w:tc>
          <w:tcPr>
            <w:tcW w:w="1620" w:type="dxa"/>
          </w:tcPr>
          <w:p w14:paraId="4FEF1A96" w14:textId="77777777" w:rsidR="007B3080" w:rsidRDefault="007B3080" w:rsidP="00E450AD">
            <w:pPr>
              <w:pStyle w:val="BodyTextIndent3"/>
              <w:tabs>
                <w:tab w:val="decimal" w:pos="1245"/>
              </w:tabs>
              <w:spacing w:line="380" w:lineRule="exact"/>
              <w:ind w:hanging="18"/>
              <w:rPr>
                <w:rFonts w:ascii="Arial" w:hAnsi="Arial" w:cs="Arial"/>
                <w:sz w:val="20"/>
                <w:szCs w:val="20"/>
              </w:rPr>
            </w:pPr>
            <w:r>
              <w:rPr>
                <w:rFonts w:ascii="Arial" w:hAnsi="Arial" w:cs="Arial"/>
                <w:sz w:val="20"/>
                <w:szCs w:val="20"/>
              </w:rPr>
              <w:t>4,053</w:t>
            </w:r>
          </w:p>
        </w:tc>
      </w:tr>
      <w:tr w:rsidR="007B3080" w14:paraId="16A52449" w14:textId="77777777" w:rsidTr="00E450AD">
        <w:tc>
          <w:tcPr>
            <w:tcW w:w="4320" w:type="dxa"/>
            <w:vAlign w:val="bottom"/>
            <w:hideMark/>
          </w:tcPr>
          <w:p w14:paraId="67E9734B" w14:textId="461B3AC6" w:rsidR="007B3080" w:rsidRDefault="007B3080" w:rsidP="00E450AD">
            <w:pPr>
              <w:spacing w:line="380" w:lineRule="exact"/>
              <w:ind w:left="243" w:hanging="261"/>
              <w:rPr>
                <w:rFonts w:ascii="Arial" w:hAnsi="Arial" w:cs="Arial"/>
                <w:kern w:val="28"/>
                <w:sz w:val="20"/>
                <w:szCs w:val="20"/>
                <w:cs/>
              </w:rPr>
            </w:pPr>
            <w:r>
              <w:rPr>
                <w:rFonts w:ascii="Arial" w:hAnsi="Arial" w:cs="Arial"/>
                <w:kern w:val="28"/>
                <w:sz w:val="20"/>
                <w:szCs w:val="20"/>
              </w:rPr>
              <w:t xml:space="preserve">Disposal during the </w:t>
            </w:r>
            <w:r w:rsidR="00AE759C">
              <w:rPr>
                <w:rFonts w:ascii="Arial" w:hAnsi="Arial" w:cs="Arial"/>
                <w:kern w:val="28"/>
                <w:sz w:val="20"/>
                <w:szCs w:val="20"/>
              </w:rPr>
              <w:t xml:space="preserve">year </w:t>
            </w:r>
            <w:r>
              <w:rPr>
                <w:rFonts w:ascii="Arial" w:hAnsi="Arial" w:cs="Arial"/>
                <w:kern w:val="28"/>
                <w:sz w:val="20"/>
                <w:szCs w:val="20"/>
              </w:rPr>
              <w:t>- net book value on disposal date</w:t>
            </w:r>
          </w:p>
        </w:tc>
        <w:tc>
          <w:tcPr>
            <w:tcW w:w="1530" w:type="dxa"/>
          </w:tcPr>
          <w:p w14:paraId="09F167B7" w14:textId="77777777" w:rsidR="00E450AD" w:rsidRDefault="00E450AD" w:rsidP="00E450AD">
            <w:pPr>
              <w:pStyle w:val="BodyTextIndent3"/>
              <w:tabs>
                <w:tab w:val="decimal" w:pos="1245"/>
              </w:tabs>
              <w:spacing w:line="380" w:lineRule="exact"/>
              <w:ind w:hanging="18"/>
              <w:rPr>
                <w:rFonts w:ascii="Arial" w:hAnsi="Arial" w:cs="Arial"/>
                <w:sz w:val="20"/>
                <w:szCs w:val="20"/>
              </w:rPr>
            </w:pPr>
          </w:p>
          <w:p w14:paraId="479173F1" w14:textId="679994E1" w:rsidR="007B3080" w:rsidRDefault="007B3080" w:rsidP="00E450AD">
            <w:pPr>
              <w:pStyle w:val="BodyTextIndent3"/>
              <w:tabs>
                <w:tab w:val="decimal" w:pos="1245"/>
              </w:tabs>
              <w:spacing w:line="380" w:lineRule="exact"/>
              <w:ind w:hanging="18"/>
              <w:rPr>
                <w:rFonts w:ascii="Arial" w:hAnsi="Arial" w:cs="Arial"/>
                <w:sz w:val="20"/>
                <w:szCs w:val="20"/>
              </w:rPr>
            </w:pPr>
            <w:r>
              <w:rPr>
                <w:rFonts w:ascii="Arial" w:hAnsi="Arial" w:cs="Arial"/>
                <w:sz w:val="20"/>
                <w:szCs w:val="20"/>
              </w:rPr>
              <w:t>(11,519)</w:t>
            </w:r>
          </w:p>
        </w:tc>
        <w:tc>
          <w:tcPr>
            <w:tcW w:w="1530" w:type="dxa"/>
            <w:hideMark/>
          </w:tcPr>
          <w:p w14:paraId="4C7B1B9E" w14:textId="77777777" w:rsidR="00E450AD" w:rsidRDefault="00E450AD" w:rsidP="00E450AD">
            <w:pPr>
              <w:pStyle w:val="BodyTextIndent3"/>
              <w:tabs>
                <w:tab w:val="decimal" w:pos="1245"/>
              </w:tabs>
              <w:spacing w:line="380" w:lineRule="exact"/>
              <w:ind w:hanging="18"/>
              <w:rPr>
                <w:rFonts w:ascii="Arial" w:hAnsi="Arial" w:cs="Arial"/>
                <w:sz w:val="20"/>
                <w:szCs w:val="20"/>
              </w:rPr>
            </w:pPr>
          </w:p>
          <w:p w14:paraId="3219CBCE" w14:textId="0D248125" w:rsidR="007B3080" w:rsidRDefault="007B3080" w:rsidP="00E450AD">
            <w:pPr>
              <w:pStyle w:val="BodyTextIndent3"/>
              <w:tabs>
                <w:tab w:val="decimal" w:pos="1245"/>
              </w:tabs>
              <w:spacing w:line="380" w:lineRule="exact"/>
              <w:ind w:hanging="18"/>
              <w:rPr>
                <w:rFonts w:ascii="Arial" w:hAnsi="Arial" w:cs="Arial"/>
                <w:sz w:val="20"/>
                <w:szCs w:val="20"/>
              </w:rPr>
            </w:pPr>
            <w:r>
              <w:rPr>
                <w:rFonts w:ascii="Arial" w:hAnsi="Arial" w:cs="Arial"/>
                <w:sz w:val="20"/>
                <w:szCs w:val="20"/>
              </w:rPr>
              <w:t>-</w:t>
            </w:r>
          </w:p>
        </w:tc>
        <w:tc>
          <w:tcPr>
            <w:tcW w:w="1620" w:type="dxa"/>
          </w:tcPr>
          <w:p w14:paraId="22AC73DB" w14:textId="77777777" w:rsidR="007B3080" w:rsidRDefault="007B3080" w:rsidP="00E450AD">
            <w:pPr>
              <w:pStyle w:val="BodyTextIndent3"/>
              <w:tabs>
                <w:tab w:val="decimal" w:pos="1245"/>
              </w:tabs>
              <w:spacing w:line="380" w:lineRule="exact"/>
              <w:ind w:hanging="18"/>
              <w:rPr>
                <w:rFonts w:ascii="Arial" w:hAnsi="Arial" w:cs="Arial"/>
                <w:sz w:val="20"/>
                <w:szCs w:val="20"/>
                <w:cs/>
              </w:rPr>
            </w:pPr>
          </w:p>
          <w:p w14:paraId="4CE5601D" w14:textId="77777777" w:rsidR="007B3080" w:rsidRDefault="007B3080" w:rsidP="00E450AD">
            <w:pPr>
              <w:pStyle w:val="BodyTextIndent3"/>
              <w:tabs>
                <w:tab w:val="decimal" w:pos="1245"/>
              </w:tabs>
              <w:spacing w:line="380" w:lineRule="exact"/>
              <w:ind w:hanging="18"/>
              <w:rPr>
                <w:rFonts w:ascii="Arial" w:hAnsi="Arial" w:cs="Arial"/>
                <w:sz w:val="20"/>
                <w:szCs w:val="20"/>
              </w:rPr>
            </w:pPr>
            <w:r>
              <w:rPr>
                <w:rFonts w:ascii="Arial" w:hAnsi="Arial" w:cs="Arial"/>
                <w:sz w:val="20"/>
                <w:szCs w:val="20"/>
              </w:rPr>
              <w:t>(11,519)</w:t>
            </w:r>
          </w:p>
        </w:tc>
      </w:tr>
      <w:tr w:rsidR="007B3080" w14:paraId="3C0F93E4" w14:textId="77777777" w:rsidTr="00E450AD">
        <w:tc>
          <w:tcPr>
            <w:tcW w:w="4320" w:type="dxa"/>
            <w:vAlign w:val="bottom"/>
            <w:hideMark/>
          </w:tcPr>
          <w:p w14:paraId="586DBFA3" w14:textId="77777777" w:rsidR="007B3080" w:rsidRPr="00E450AD" w:rsidRDefault="007B3080" w:rsidP="00E450AD">
            <w:pPr>
              <w:spacing w:line="380" w:lineRule="exact"/>
              <w:ind w:left="243" w:hanging="261"/>
              <w:jc w:val="thaiDistribute"/>
              <w:rPr>
                <w:rFonts w:ascii="Arial" w:hAnsi="Arial" w:cs="Arial"/>
                <w:kern w:val="28"/>
                <w:sz w:val="20"/>
                <w:szCs w:val="20"/>
                <w:cs/>
              </w:rPr>
            </w:pPr>
            <w:r w:rsidRPr="00E450AD">
              <w:rPr>
                <w:rFonts w:ascii="Arial" w:hAnsi="Arial" w:cs="Arial"/>
                <w:kern w:val="28"/>
                <w:sz w:val="20"/>
                <w:szCs w:val="20"/>
              </w:rPr>
              <w:t>Net gain</w:t>
            </w:r>
            <w:r w:rsidRPr="00E450AD">
              <w:rPr>
                <w:rFonts w:ascii="Arial" w:hAnsi="Arial" w:cs="Arial"/>
                <w:kern w:val="28"/>
                <w:sz w:val="20"/>
                <w:szCs w:val="20"/>
                <w:cs/>
              </w:rPr>
              <w:t xml:space="preserve"> </w:t>
            </w:r>
            <w:proofErr w:type="spellStart"/>
            <w:r w:rsidRPr="00E450AD">
              <w:rPr>
                <w:rFonts w:ascii="Arial" w:hAnsi="Arial" w:cs="Arial"/>
                <w:kern w:val="28"/>
                <w:sz w:val="20"/>
                <w:szCs w:val="20"/>
              </w:rPr>
              <w:t>recognised</w:t>
            </w:r>
            <w:proofErr w:type="spellEnd"/>
            <w:r w:rsidRPr="00E450AD">
              <w:rPr>
                <w:rFonts w:ascii="Arial" w:hAnsi="Arial" w:cs="Arial"/>
                <w:kern w:val="28"/>
                <w:sz w:val="20"/>
                <w:szCs w:val="20"/>
              </w:rPr>
              <w:t xml:space="preserve"> into profit (loss) </w:t>
            </w:r>
          </w:p>
        </w:tc>
        <w:tc>
          <w:tcPr>
            <w:tcW w:w="1530" w:type="dxa"/>
          </w:tcPr>
          <w:p w14:paraId="772077EF" w14:textId="19348DCF" w:rsidR="007B3080" w:rsidRDefault="007B3080" w:rsidP="00E450AD">
            <w:pPr>
              <w:pStyle w:val="BodyTextIndent3"/>
              <w:pBdr>
                <w:bottom w:val="single" w:sz="4" w:space="1" w:color="auto"/>
              </w:pBdr>
              <w:tabs>
                <w:tab w:val="decimal" w:pos="1245"/>
              </w:tabs>
              <w:spacing w:line="380" w:lineRule="exact"/>
              <w:ind w:hanging="18"/>
              <w:rPr>
                <w:rFonts w:ascii="Arial" w:hAnsi="Arial" w:cs="Arial"/>
                <w:sz w:val="20"/>
                <w:szCs w:val="20"/>
              </w:rPr>
            </w:pPr>
            <w:r>
              <w:rPr>
                <w:rFonts w:ascii="Arial" w:hAnsi="Arial" w:cs="Arial"/>
                <w:sz w:val="20"/>
                <w:szCs w:val="20"/>
              </w:rPr>
              <w:t>(1,492)</w:t>
            </w:r>
          </w:p>
        </w:tc>
        <w:tc>
          <w:tcPr>
            <w:tcW w:w="1530" w:type="dxa"/>
            <w:hideMark/>
          </w:tcPr>
          <w:p w14:paraId="0264EEAC" w14:textId="10310F5A" w:rsidR="007B3080" w:rsidRDefault="007B3080" w:rsidP="00E450AD">
            <w:pPr>
              <w:pStyle w:val="BodyTextIndent3"/>
              <w:pBdr>
                <w:bottom w:val="single" w:sz="4" w:space="1" w:color="auto"/>
              </w:pBdr>
              <w:tabs>
                <w:tab w:val="decimal" w:pos="1245"/>
              </w:tabs>
              <w:spacing w:line="380" w:lineRule="exact"/>
              <w:ind w:hanging="18"/>
              <w:rPr>
                <w:rFonts w:ascii="Arial" w:hAnsi="Arial" w:cs="Arial"/>
                <w:sz w:val="20"/>
                <w:szCs w:val="20"/>
              </w:rPr>
            </w:pPr>
            <w:r>
              <w:rPr>
                <w:rFonts w:ascii="Arial" w:hAnsi="Arial" w:cs="Arial"/>
                <w:sz w:val="20"/>
                <w:szCs w:val="20"/>
              </w:rPr>
              <w:t>1,289</w:t>
            </w:r>
          </w:p>
        </w:tc>
        <w:tc>
          <w:tcPr>
            <w:tcW w:w="1620" w:type="dxa"/>
          </w:tcPr>
          <w:p w14:paraId="265593B0" w14:textId="77777777" w:rsidR="007B3080" w:rsidRDefault="007B3080" w:rsidP="00E450AD">
            <w:pPr>
              <w:pStyle w:val="BodyTextIndent3"/>
              <w:pBdr>
                <w:bottom w:val="single" w:sz="4" w:space="1" w:color="auto"/>
              </w:pBdr>
              <w:tabs>
                <w:tab w:val="decimal" w:pos="1245"/>
              </w:tabs>
              <w:spacing w:line="380" w:lineRule="exact"/>
              <w:ind w:hanging="18"/>
              <w:rPr>
                <w:rFonts w:ascii="Arial" w:hAnsi="Arial" w:cs="Arial"/>
                <w:sz w:val="20"/>
                <w:szCs w:val="20"/>
              </w:rPr>
            </w:pPr>
            <w:r>
              <w:rPr>
                <w:rFonts w:ascii="Arial" w:hAnsi="Arial" w:cs="Arial"/>
                <w:sz w:val="20"/>
                <w:szCs w:val="20"/>
              </w:rPr>
              <w:t>(203)</w:t>
            </w:r>
          </w:p>
        </w:tc>
      </w:tr>
      <w:tr w:rsidR="007B3080" w14:paraId="1B72FD54" w14:textId="77777777" w:rsidTr="00E450AD">
        <w:trPr>
          <w:trHeight w:val="73"/>
        </w:trPr>
        <w:tc>
          <w:tcPr>
            <w:tcW w:w="4320" w:type="dxa"/>
            <w:vAlign w:val="bottom"/>
            <w:hideMark/>
          </w:tcPr>
          <w:p w14:paraId="3CA95A36" w14:textId="77777777" w:rsidR="007B3080" w:rsidRPr="00E450AD" w:rsidRDefault="007B3080" w:rsidP="00E450AD">
            <w:pPr>
              <w:spacing w:line="380" w:lineRule="exact"/>
              <w:ind w:left="243" w:hanging="261"/>
              <w:jc w:val="thaiDistribute"/>
              <w:rPr>
                <w:rFonts w:ascii="Arial" w:hAnsi="Arial" w:cs="Arial"/>
                <w:b/>
                <w:bCs/>
                <w:kern w:val="28"/>
                <w:sz w:val="20"/>
                <w:szCs w:val="20"/>
              </w:rPr>
            </w:pPr>
            <w:r>
              <w:rPr>
                <w:rFonts w:ascii="Arial" w:hAnsi="Arial" w:cs="Arial"/>
                <w:b/>
                <w:bCs/>
                <w:kern w:val="28"/>
                <w:sz w:val="20"/>
                <w:szCs w:val="20"/>
              </w:rPr>
              <w:t>Balance as of 31 December 2020</w:t>
            </w:r>
          </w:p>
        </w:tc>
        <w:tc>
          <w:tcPr>
            <w:tcW w:w="1530" w:type="dxa"/>
            <w:vAlign w:val="bottom"/>
            <w:hideMark/>
          </w:tcPr>
          <w:p w14:paraId="47F68EED" w14:textId="4526984E" w:rsidR="007B3080" w:rsidRDefault="007B3080" w:rsidP="00E450AD">
            <w:pPr>
              <w:pBdr>
                <w:bottom w:val="double" w:sz="4" w:space="1" w:color="auto"/>
              </w:pBdr>
              <w:tabs>
                <w:tab w:val="decimal" w:pos="1245"/>
              </w:tabs>
              <w:spacing w:line="380" w:lineRule="exact"/>
              <w:ind w:left="-18" w:right="-18"/>
              <w:rPr>
                <w:rFonts w:ascii="Arial" w:hAnsi="Arial" w:cs="Arial"/>
                <w:color w:val="000000"/>
                <w:sz w:val="20"/>
                <w:szCs w:val="20"/>
              </w:rPr>
            </w:pPr>
            <w:r>
              <w:rPr>
                <w:rFonts w:ascii="Arial" w:hAnsi="Arial" w:cs="Arial"/>
                <w:color w:val="000000"/>
                <w:sz w:val="20"/>
                <w:szCs w:val="20"/>
              </w:rPr>
              <w:t>359,162</w:t>
            </w:r>
          </w:p>
        </w:tc>
        <w:tc>
          <w:tcPr>
            <w:tcW w:w="1530" w:type="dxa"/>
            <w:vAlign w:val="bottom"/>
            <w:hideMark/>
          </w:tcPr>
          <w:p w14:paraId="58D5F49C" w14:textId="74ADD368" w:rsidR="007B3080" w:rsidRDefault="007B3080" w:rsidP="00E450AD">
            <w:pPr>
              <w:pBdr>
                <w:bottom w:val="double" w:sz="4" w:space="1" w:color="auto"/>
              </w:pBdr>
              <w:tabs>
                <w:tab w:val="decimal" w:pos="1245"/>
              </w:tabs>
              <w:spacing w:line="380" w:lineRule="exact"/>
              <w:ind w:left="-18" w:right="-18"/>
              <w:rPr>
                <w:rFonts w:ascii="Arial" w:hAnsi="Arial" w:cs="Arial"/>
                <w:color w:val="000000"/>
                <w:sz w:val="20"/>
                <w:szCs w:val="20"/>
              </w:rPr>
            </w:pPr>
            <w:r>
              <w:rPr>
                <w:rFonts w:ascii="Arial" w:hAnsi="Arial" w:cs="Arial"/>
                <w:color w:val="000000"/>
                <w:sz w:val="20"/>
                <w:szCs w:val="20"/>
              </w:rPr>
              <w:t>7,887</w:t>
            </w:r>
          </w:p>
        </w:tc>
        <w:tc>
          <w:tcPr>
            <w:tcW w:w="1620" w:type="dxa"/>
            <w:vAlign w:val="bottom"/>
            <w:hideMark/>
          </w:tcPr>
          <w:p w14:paraId="2315EEB3" w14:textId="77777777" w:rsidR="007B3080" w:rsidRDefault="007B3080" w:rsidP="00E450AD">
            <w:pPr>
              <w:pBdr>
                <w:bottom w:val="double" w:sz="4" w:space="1" w:color="auto"/>
              </w:pBdr>
              <w:tabs>
                <w:tab w:val="decimal" w:pos="1245"/>
              </w:tabs>
              <w:spacing w:line="380" w:lineRule="exact"/>
              <w:ind w:left="-18" w:right="-18"/>
              <w:rPr>
                <w:rFonts w:ascii="Arial" w:hAnsi="Arial" w:cs="Arial"/>
                <w:color w:val="000000"/>
                <w:sz w:val="20"/>
                <w:szCs w:val="20"/>
              </w:rPr>
            </w:pPr>
            <w:r>
              <w:rPr>
                <w:rFonts w:ascii="Arial" w:hAnsi="Arial" w:cs="Arial"/>
                <w:color w:val="000000"/>
                <w:sz w:val="20"/>
                <w:szCs w:val="20"/>
              </w:rPr>
              <w:t>367,049</w:t>
            </w:r>
          </w:p>
        </w:tc>
      </w:tr>
    </w:tbl>
    <w:p w14:paraId="6DCD97F4" w14:textId="77777777" w:rsidR="007B3080" w:rsidRDefault="007B3080" w:rsidP="007B3080">
      <w:pPr>
        <w:rPr>
          <w:sz w:val="32"/>
          <w:szCs w:val="32"/>
        </w:rPr>
      </w:pPr>
    </w:p>
    <w:tbl>
      <w:tblPr>
        <w:tblW w:w="9000" w:type="dxa"/>
        <w:tblInd w:w="450" w:type="dxa"/>
        <w:tblLayout w:type="fixed"/>
        <w:tblLook w:val="04A0" w:firstRow="1" w:lastRow="0" w:firstColumn="1" w:lastColumn="0" w:noHBand="0" w:noVBand="1"/>
      </w:tblPr>
      <w:tblGrid>
        <w:gridCol w:w="4320"/>
        <w:gridCol w:w="1530"/>
        <w:gridCol w:w="1530"/>
        <w:gridCol w:w="1620"/>
      </w:tblGrid>
      <w:tr w:rsidR="007B3080" w14:paraId="7E559C25" w14:textId="77777777" w:rsidTr="00E450AD">
        <w:tc>
          <w:tcPr>
            <w:tcW w:w="9000" w:type="dxa"/>
            <w:gridSpan w:val="4"/>
            <w:vAlign w:val="bottom"/>
            <w:hideMark/>
          </w:tcPr>
          <w:p w14:paraId="034B645B" w14:textId="77777777" w:rsidR="007B3080" w:rsidRDefault="007B3080">
            <w:pPr>
              <w:spacing w:line="380" w:lineRule="exact"/>
              <w:jc w:val="right"/>
              <w:rPr>
                <w:rFonts w:ascii="Arial" w:hAnsi="Arial" w:cs="Arial"/>
                <w:kern w:val="28"/>
                <w:sz w:val="20"/>
                <w:szCs w:val="20"/>
              </w:rPr>
            </w:pPr>
            <w:r>
              <w:rPr>
                <w:rFonts w:ascii="Arial" w:hAnsi="Arial" w:cs="Arial"/>
                <w:kern w:val="28"/>
                <w:sz w:val="20"/>
                <w:szCs w:val="20"/>
              </w:rPr>
              <w:t>(Unit: Thousand Baht)</w:t>
            </w:r>
          </w:p>
        </w:tc>
      </w:tr>
      <w:tr w:rsidR="007B3080" w14:paraId="4038C983" w14:textId="77777777" w:rsidTr="00E450AD">
        <w:tc>
          <w:tcPr>
            <w:tcW w:w="4320" w:type="dxa"/>
            <w:vAlign w:val="bottom"/>
          </w:tcPr>
          <w:p w14:paraId="35543446" w14:textId="77777777" w:rsidR="007B3080" w:rsidRDefault="007B3080">
            <w:pPr>
              <w:spacing w:line="380" w:lineRule="exact"/>
              <w:ind w:left="243" w:hanging="180"/>
              <w:jc w:val="thaiDistribute"/>
              <w:rPr>
                <w:rFonts w:ascii="Arial" w:hAnsi="Arial" w:cs="Arial"/>
                <w:kern w:val="28"/>
                <w:sz w:val="20"/>
                <w:szCs w:val="20"/>
              </w:rPr>
            </w:pPr>
          </w:p>
        </w:tc>
        <w:tc>
          <w:tcPr>
            <w:tcW w:w="4680" w:type="dxa"/>
            <w:gridSpan w:val="3"/>
            <w:hideMark/>
          </w:tcPr>
          <w:p w14:paraId="7A664382" w14:textId="77777777" w:rsidR="007B3080" w:rsidRDefault="007B3080">
            <w:pPr>
              <w:pBdr>
                <w:bottom w:val="single" w:sz="4" w:space="1" w:color="auto"/>
              </w:pBdr>
              <w:spacing w:line="380" w:lineRule="exact"/>
              <w:jc w:val="center"/>
              <w:rPr>
                <w:rFonts w:ascii="Arial" w:hAnsi="Arial" w:cs="Arial"/>
                <w:kern w:val="28"/>
                <w:sz w:val="20"/>
                <w:szCs w:val="20"/>
              </w:rPr>
            </w:pPr>
            <w:r>
              <w:rPr>
                <w:rFonts w:ascii="Arial" w:hAnsi="Arial" w:cs="Arial"/>
                <w:sz w:val="20"/>
                <w:szCs w:val="20"/>
              </w:rPr>
              <w:t>Separate financial statements</w:t>
            </w:r>
          </w:p>
        </w:tc>
      </w:tr>
      <w:tr w:rsidR="007B3080" w14:paraId="59BA72F9" w14:textId="77777777" w:rsidTr="00E450AD">
        <w:tc>
          <w:tcPr>
            <w:tcW w:w="4320" w:type="dxa"/>
            <w:vAlign w:val="bottom"/>
          </w:tcPr>
          <w:p w14:paraId="5D978705" w14:textId="77777777" w:rsidR="007B3080" w:rsidRDefault="007B3080">
            <w:pPr>
              <w:spacing w:line="380" w:lineRule="exact"/>
              <w:ind w:left="243" w:hanging="180"/>
              <w:jc w:val="center"/>
              <w:rPr>
                <w:rFonts w:ascii="Arial" w:hAnsi="Arial" w:cs="Arial"/>
                <w:kern w:val="28"/>
                <w:sz w:val="20"/>
                <w:szCs w:val="20"/>
              </w:rPr>
            </w:pPr>
          </w:p>
        </w:tc>
        <w:tc>
          <w:tcPr>
            <w:tcW w:w="1530" w:type="dxa"/>
            <w:vAlign w:val="bottom"/>
            <w:hideMark/>
          </w:tcPr>
          <w:p w14:paraId="1923C241" w14:textId="77777777" w:rsidR="007B3080" w:rsidRDefault="007B3080">
            <w:pPr>
              <w:pBdr>
                <w:bottom w:val="single" w:sz="4" w:space="1" w:color="auto"/>
              </w:pBdr>
              <w:spacing w:line="380" w:lineRule="exact"/>
              <w:jc w:val="center"/>
              <w:rPr>
                <w:rFonts w:ascii="Arial" w:hAnsi="Arial" w:cstheme="minorBidi"/>
                <w:kern w:val="28"/>
                <w:sz w:val="20"/>
                <w:szCs w:val="20"/>
              </w:rPr>
            </w:pPr>
            <w:r>
              <w:rPr>
                <w:rFonts w:ascii="Arial" w:hAnsi="Arial" w:cs="Arial"/>
                <w:kern w:val="28"/>
                <w:sz w:val="20"/>
                <w:szCs w:val="20"/>
              </w:rPr>
              <w:t>Equity instruments</w:t>
            </w:r>
          </w:p>
        </w:tc>
        <w:tc>
          <w:tcPr>
            <w:tcW w:w="1530" w:type="dxa"/>
            <w:vAlign w:val="bottom"/>
            <w:hideMark/>
          </w:tcPr>
          <w:p w14:paraId="0BDFFF9F" w14:textId="77777777" w:rsidR="007B3080" w:rsidRDefault="007B3080">
            <w:pPr>
              <w:pBdr>
                <w:bottom w:val="single" w:sz="4" w:space="1" w:color="auto"/>
              </w:pBdr>
              <w:spacing w:line="380" w:lineRule="exact"/>
              <w:jc w:val="center"/>
              <w:rPr>
                <w:rFonts w:ascii="Arial" w:hAnsi="Arial" w:cs="Arial"/>
                <w:kern w:val="28"/>
                <w:sz w:val="20"/>
                <w:szCs w:val="20"/>
                <w:cs/>
              </w:rPr>
            </w:pPr>
            <w:r>
              <w:rPr>
                <w:rFonts w:ascii="Arial" w:hAnsi="Arial" w:cs="Arial"/>
                <w:kern w:val="28"/>
                <w:sz w:val="20"/>
                <w:szCs w:val="20"/>
              </w:rPr>
              <w:t>Unit trusts</w:t>
            </w:r>
          </w:p>
        </w:tc>
        <w:tc>
          <w:tcPr>
            <w:tcW w:w="1620" w:type="dxa"/>
            <w:vAlign w:val="bottom"/>
            <w:hideMark/>
          </w:tcPr>
          <w:p w14:paraId="2B5E3F98" w14:textId="77777777" w:rsidR="007B3080" w:rsidRDefault="007B3080">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Total</w:t>
            </w:r>
          </w:p>
        </w:tc>
      </w:tr>
      <w:tr w:rsidR="007B3080" w14:paraId="1FCE83AF" w14:textId="77777777" w:rsidTr="00E450AD">
        <w:tc>
          <w:tcPr>
            <w:tcW w:w="4320" w:type="dxa"/>
            <w:vAlign w:val="bottom"/>
            <w:hideMark/>
          </w:tcPr>
          <w:p w14:paraId="60D9A29B" w14:textId="77777777" w:rsidR="007B3080" w:rsidRDefault="007B3080" w:rsidP="00E450AD">
            <w:pPr>
              <w:spacing w:line="380" w:lineRule="exact"/>
              <w:ind w:left="243" w:hanging="261"/>
              <w:jc w:val="thaiDistribute"/>
              <w:rPr>
                <w:rFonts w:ascii="Arial" w:hAnsi="Arial" w:cs="Arial"/>
                <w:b/>
                <w:bCs/>
                <w:color w:val="000000"/>
                <w:sz w:val="20"/>
                <w:szCs w:val="20"/>
                <w:cs/>
              </w:rPr>
            </w:pPr>
            <w:r w:rsidRPr="00E450AD">
              <w:rPr>
                <w:rFonts w:ascii="Arial" w:hAnsi="Arial" w:cs="Arial"/>
                <w:b/>
                <w:bCs/>
                <w:kern w:val="28"/>
                <w:sz w:val="20"/>
                <w:szCs w:val="20"/>
              </w:rPr>
              <w:t>Balance</w:t>
            </w:r>
            <w:r>
              <w:rPr>
                <w:rFonts w:ascii="Arial" w:hAnsi="Arial" w:cs="Arial"/>
                <w:b/>
                <w:bCs/>
                <w:color w:val="000000"/>
                <w:sz w:val="20"/>
                <w:szCs w:val="20"/>
              </w:rPr>
              <w:t xml:space="preserve"> as of 1 January 2020</w:t>
            </w:r>
          </w:p>
        </w:tc>
        <w:tc>
          <w:tcPr>
            <w:tcW w:w="1530" w:type="dxa"/>
          </w:tcPr>
          <w:p w14:paraId="6A6319A9" w14:textId="77777777" w:rsidR="007B3080" w:rsidRDefault="007B3080" w:rsidP="00E450AD">
            <w:pPr>
              <w:pStyle w:val="BodyTextIndent3"/>
              <w:tabs>
                <w:tab w:val="decimal" w:pos="1245"/>
              </w:tabs>
              <w:spacing w:line="380" w:lineRule="exact"/>
              <w:ind w:hanging="18"/>
              <w:rPr>
                <w:rFonts w:ascii="Arial" w:hAnsi="Arial" w:cs="Arial"/>
                <w:sz w:val="20"/>
                <w:szCs w:val="20"/>
              </w:rPr>
            </w:pPr>
            <w:r>
              <w:rPr>
                <w:rFonts w:ascii="Arial" w:hAnsi="Arial" w:cs="Arial"/>
                <w:sz w:val="20"/>
                <w:szCs w:val="20"/>
              </w:rPr>
              <w:t>366,889</w:t>
            </w:r>
          </w:p>
        </w:tc>
        <w:tc>
          <w:tcPr>
            <w:tcW w:w="1530" w:type="dxa"/>
            <w:hideMark/>
          </w:tcPr>
          <w:p w14:paraId="7E21A438" w14:textId="1D886993" w:rsidR="007B3080" w:rsidRDefault="007B3080" w:rsidP="00E450AD">
            <w:pPr>
              <w:pStyle w:val="BodyTextIndent3"/>
              <w:tabs>
                <w:tab w:val="decimal" w:pos="1245"/>
              </w:tabs>
              <w:spacing w:line="380" w:lineRule="exact"/>
              <w:ind w:hanging="18"/>
              <w:rPr>
                <w:rFonts w:ascii="Arial" w:hAnsi="Arial" w:cs="Arial"/>
                <w:sz w:val="20"/>
                <w:szCs w:val="20"/>
              </w:rPr>
            </w:pPr>
            <w:r w:rsidRPr="00E450AD">
              <w:rPr>
                <w:rFonts w:ascii="Arial" w:hAnsi="Arial" w:cs="Arial"/>
                <w:sz w:val="20"/>
                <w:szCs w:val="20"/>
                <w:cs/>
              </w:rPr>
              <w:t>6</w:t>
            </w:r>
            <w:r>
              <w:rPr>
                <w:rFonts w:ascii="Arial" w:hAnsi="Arial" w:cs="Arial"/>
                <w:sz w:val="20"/>
                <w:szCs w:val="20"/>
              </w:rPr>
              <w:t>,598</w:t>
            </w:r>
          </w:p>
        </w:tc>
        <w:tc>
          <w:tcPr>
            <w:tcW w:w="1620" w:type="dxa"/>
          </w:tcPr>
          <w:p w14:paraId="598D60FC" w14:textId="77777777" w:rsidR="007B3080" w:rsidRDefault="007B3080" w:rsidP="00E450AD">
            <w:pPr>
              <w:pStyle w:val="BodyTextIndent3"/>
              <w:tabs>
                <w:tab w:val="decimal" w:pos="1245"/>
              </w:tabs>
              <w:spacing w:line="380" w:lineRule="exact"/>
              <w:ind w:hanging="18"/>
              <w:rPr>
                <w:rFonts w:ascii="Arial" w:hAnsi="Arial" w:cs="Arial"/>
                <w:sz w:val="20"/>
                <w:szCs w:val="20"/>
              </w:rPr>
            </w:pPr>
            <w:r>
              <w:rPr>
                <w:rFonts w:ascii="Arial" w:hAnsi="Arial" w:cs="Arial"/>
                <w:sz w:val="20"/>
                <w:szCs w:val="20"/>
              </w:rPr>
              <w:t>373,487</w:t>
            </w:r>
          </w:p>
        </w:tc>
      </w:tr>
      <w:tr w:rsidR="007B3080" w14:paraId="5C3C80CF" w14:textId="77777777" w:rsidTr="00E450AD">
        <w:tc>
          <w:tcPr>
            <w:tcW w:w="4320" w:type="dxa"/>
            <w:vAlign w:val="bottom"/>
            <w:hideMark/>
          </w:tcPr>
          <w:p w14:paraId="509E85C6" w14:textId="35002D11" w:rsidR="007B3080" w:rsidRDefault="007B3080">
            <w:pPr>
              <w:spacing w:line="340" w:lineRule="exact"/>
              <w:ind w:left="243" w:hanging="261"/>
              <w:jc w:val="thaiDistribute"/>
              <w:rPr>
                <w:rFonts w:ascii="Arial" w:hAnsi="Arial" w:cs="Arial"/>
                <w:kern w:val="28"/>
                <w:sz w:val="20"/>
                <w:szCs w:val="20"/>
              </w:rPr>
            </w:pPr>
            <w:r>
              <w:rPr>
                <w:rFonts w:ascii="Arial" w:hAnsi="Arial" w:cs="Arial"/>
                <w:kern w:val="28"/>
                <w:sz w:val="20"/>
                <w:szCs w:val="20"/>
              </w:rPr>
              <w:t xml:space="preserve">Acquisition during the </w:t>
            </w:r>
            <w:r w:rsidR="00AE759C">
              <w:rPr>
                <w:rFonts w:ascii="Arial" w:hAnsi="Arial" w:cs="Arial"/>
                <w:kern w:val="28"/>
                <w:sz w:val="20"/>
                <w:szCs w:val="20"/>
              </w:rPr>
              <w:t xml:space="preserve">year </w:t>
            </w:r>
            <w:r>
              <w:rPr>
                <w:rFonts w:ascii="Arial" w:hAnsi="Arial" w:cs="Arial"/>
                <w:kern w:val="28"/>
                <w:sz w:val="20"/>
                <w:szCs w:val="20"/>
              </w:rPr>
              <w:t>- at cost</w:t>
            </w:r>
          </w:p>
        </w:tc>
        <w:tc>
          <w:tcPr>
            <w:tcW w:w="1530" w:type="dxa"/>
          </w:tcPr>
          <w:p w14:paraId="58CE5791" w14:textId="77777777" w:rsidR="007B3080" w:rsidRDefault="007B3080" w:rsidP="00E450AD">
            <w:pPr>
              <w:pStyle w:val="BodyTextIndent3"/>
              <w:tabs>
                <w:tab w:val="decimal" w:pos="1245"/>
              </w:tabs>
              <w:spacing w:line="380" w:lineRule="exact"/>
              <w:ind w:hanging="18"/>
              <w:rPr>
                <w:rFonts w:ascii="Arial" w:hAnsi="Arial" w:cs="Arial"/>
                <w:sz w:val="20"/>
                <w:szCs w:val="20"/>
              </w:rPr>
            </w:pPr>
            <w:r>
              <w:rPr>
                <w:rFonts w:ascii="Arial" w:hAnsi="Arial" w:cs="Arial"/>
                <w:sz w:val="20"/>
                <w:szCs w:val="20"/>
              </w:rPr>
              <w:t>4,053</w:t>
            </w:r>
          </w:p>
        </w:tc>
        <w:tc>
          <w:tcPr>
            <w:tcW w:w="1530" w:type="dxa"/>
            <w:hideMark/>
          </w:tcPr>
          <w:p w14:paraId="7F022C84" w14:textId="77777777" w:rsidR="007B3080" w:rsidRDefault="007B3080" w:rsidP="00E450AD">
            <w:pPr>
              <w:pStyle w:val="BodyTextIndent3"/>
              <w:tabs>
                <w:tab w:val="decimal" w:pos="1245"/>
              </w:tabs>
              <w:spacing w:line="380" w:lineRule="exact"/>
              <w:ind w:hanging="18"/>
              <w:rPr>
                <w:rFonts w:ascii="Arial" w:hAnsi="Arial" w:cs="Arial"/>
                <w:sz w:val="20"/>
                <w:szCs w:val="20"/>
                <w:cs/>
              </w:rPr>
            </w:pPr>
            <w:r>
              <w:rPr>
                <w:rFonts w:ascii="Arial" w:hAnsi="Arial" w:cs="Arial"/>
                <w:sz w:val="20"/>
                <w:szCs w:val="20"/>
              </w:rPr>
              <w:t>-</w:t>
            </w:r>
          </w:p>
        </w:tc>
        <w:tc>
          <w:tcPr>
            <w:tcW w:w="1620" w:type="dxa"/>
          </w:tcPr>
          <w:p w14:paraId="781BC409" w14:textId="77777777" w:rsidR="007B3080" w:rsidRDefault="007B3080" w:rsidP="00E450AD">
            <w:pPr>
              <w:pStyle w:val="BodyTextIndent3"/>
              <w:tabs>
                <w:tab w:val="decimal" w:pos="1245"/>
              </w:tabs>
              <w:spacing w:line="380" w:lineRule="exact"/>
              <w:ind w:hanging="18"/>
              <w:rPr>
                <w:rFonts w:ascii="Arial" w:hAnsi="Arial" w:cs="Arial"/>
                <w:sz w:val="20"/>
                <w:szCs w:val="20"/>
              </w:rPr>
            </w:pPr>
            <w:r>
              <w:rPr>
                <w:rFonts w:ascii="Arial" w:hAnsi="Arial" w:cs="Arial"/>
                <w:sz w:val="20"/>
                <w:szCs w:val="20"/>
              </w:rPr>
              <w:t>4,053</w:t>
            </w:r>
          </w:p>
        </w:tc>
      </w:tr>
      <w:tr w:rsidR="007B3080" w14:paraId="20E077A3" w14:textId="77777777" w:rsidTr="00E450AD">
        <w:tc>
          <w:tcPr>
            <w:tcW w:w="4320" w:type="dxa"/>
            <w:vAlign w:val="bottom"/>
            <w:hideMark/>
          </w:tcPr>
          <w:p w14:paraId="182662A3" w14:textId="085FA290" w:rsidR="007B3080" w:rsidRDefault="007B3080">
            <w:pPr>
              <w:spacing w:line="340" w:lineRule="exact"/>
              <w:ind w:left="243" w:hanging="261"/>
              <w:rPr>
                <w:rFonts w:ascii="Arial" w:hAnsi="Arial" w:cs="Arial"/>
                <w:kern w:val="28"/>
                <w:sz w:val="20"/>
                <w:szCs w:val="20"/>
                <w:cs/>
              </w:rPr>
            </w:pPr>
            <w:r>
              <w:rPr>
                <w:rFonts w:ascii="Arial" w:hAnsi="Arial" w:cs="Arial"/>
                <w:kern w:val="28"/>
                <w:sz w:val="20"/>
                <w:szCs w:val="20"/>
              </w:rPr>
              <w:t xml:space="preserve">Disposal during the </w:t>
            </w:r>
            <w:r w:rsidR="00AE759C">
              <w:rPr>
                <w:rFonts w:ascii="Arial" w:hAnsi="Arial" w:cs="Arial"/>
                <w:kern w:val="28"/>
                <w:sz w:val="20"/>
                <w:szCs w:val="20"/>
              </w:rPr>
              <w:t xml:space="preserve">year </w:t>
            </w:r>
            <w:r>
              <w:rPr>
                <w:rFonts w:ascii="Arial" w:hAnsi="Arial" w:cs="Arial"/>
                <w:kern w:val="28"/>
                <w:sz w:val="20"/>
                <w:szCs w:val="20"/>
              </w:rPr>
              <w:t>- net book value on disposal date</w:t>
            </w:r>
          </w:p>
        </w:tc>
        <w:tc>
          <w:tcPr>
            <w:tcW w:w="1530" w:type="dxa"/>
          </w:tcPr>
          <w:p w14:paraId="13A2CE1A" w14:textId="77777777" w:rsidR="007B3080" w:rsidRDefault="007B3080" w:rsidP="00E450AD">
            <w:pPr>
              <w:pStyle w:val="BodyTextIndent3"/>
              <w:tabs>
                <w:tab w:val="decimal" w:pos="1245"/>
              </w:tabs>
              <w:spacing w:line="380" w:lineRule="exact"/>
              <w:ind w:hanging="18"/>
              <w:rPr>
                <w:rFonts w:ascii="Arial" w:hAnsi="Arial" w:cs="Arial"/>
                <w:sz w:val="20"/>
                <w:szCs w:val="20"/>
              </w:rPr>
            </w:pPr>
          </w:p>
          <w:p w14:paraId="67C9687A" w14:textId="77777777" w:rsidR="007B3080" w:rsidRDefault="007B3080" w:rsidP="00E450AD">
            <w:pPr>
              <w:pStyle w:val="BodyTextIndent3"/>
              <w:tabs>
                <w:tab w:val="decimal" w:pos="1245"/>
              </w:tabs>
              <w:spacing w:line="380" w:lineRule="exact"/>
              <w:ind w:hanging="18"/>
              <w:rPr>
                <w:rFonts w:ascii="Arial" w:hAnsi="Arial" w:cs="Arial"/>
                <w:sz w:val="20"/>
                <w:szCs w:val="20"/>
              </w:rPr>
            </w:pPr>
            <w:r>
              <w:rPr>
                <w:rFonts w:ascii="Arial" w:hAnsi="Arial" w:cs="Arial"/>
                <w:sz w:val="20"/>
                <w:szCs w:val="20"/>
              </w:rPr>
              <w:t>(11,519)</w:t>
            </w:r>
          </w:p>
        </w:tc>
        <w:tc>
          <w:tcPr>
            <w:tcW w:w="1530" w:type="dxa"/>
            <w:hideMark/>
          </w:tcPr>
          <w:p w14:paraId="100157E7" w14:textId="77777777" w:rsidR="00CA09FE" w:rsidRDefault="00CA09FE" w:rsidP="00E450AD">
            <w:pPr>
              <w:pStyle w:val="BodyTextIndent3"/>
              <w:tabs>
                <w:tab w:val="decimal" w:pos="1245"/>
              </w:tabs>
              <w:spacing w:line="380" w:lineRule="exact"/>
              <w:ind w:hanging="18"/>
              <w:rPr>
                <w:rFonts w:ascii="Arial" w:hAnsi="Arial" w:cs="Arial"/>
                <w:sz w:val="20"/>
                <w:szCs w:val="20"/>
              </w:rPr>
            </w:pPr>
          </w:p>
          <w:p w14:paraId="34B9F087" w14:textId="03773A39" w:rsidR="007B3080" w:rsidRDefault="007B3080" w:rsidP="00E450AD">
            <w:pPr>
              <w:pStyle w:val="BodyTextIndent3"/>
              <w:tabs>
                <w:tab w:val="decimal" w:pos="1245"/>
              </w:tabs>
              <w:spacing w:line="380" w:lineRule="exact"/>
              <w:ind w:hanging="18"/>
              <w:rPr>
                <w:rFonts w:ascii="Arial" w:hAnsi="Arial" w:cs="Arial"/>
                <w:sz w:val="20"/>
                <w:szCs w:val="20"/>
              </w:rPr>
            </w:pPr>
            <w:r>
              <w:rPr>
                <w:rFonts w:ascii="Arial" w:hAnsi="Arial" w:cs="Arial"/>
                <w:sz w:val="20"/>
                <w:szCs w:val="20"/>
              </w:rPr>
              <w:t>-</w:t>
            </w:r>
          </w:p>
        </w:tc>
        <w:tc>
          <w:tcPr>
            <w:tcW w:w="1620" w:type="dxa"/>
          </w:tcPr>
          <w:p w14:paraId="5C4D4D93" w14:textId="77777777" w:rsidR="007B3080" w:rsidRDefault="007B3080" w:rsidP="00E450AD">
            <w:pPr>
              <w:pStyle w:val="BodyTextIndent3"/>
              <w:tabs>
                <w:tab w:val="decimal" w:pos="1245"/>
              </w:tabs>
              <w:spacing w:line="380" w:lineRule="exact"/>
              <w:ind w:hanging="18"/>
              <w:rPr>
                <w:rFonts w:ascii="Arial" w:hAnsi="Arial" w:cs="Arial"/>
                <w:sz w:val="20"/>
                <w:szCs w:val="20"/>
                <w:cs/>
              </w:rPr>
            </w:pPr>
          </w:p>
          <w:p w14:paraId="1CA5D4C6" w14:textId="77777777" w:rsidR="007B3080" w:rsidRDefault="007B3080" w:rsidP="00E450AD">
            <w:pPr>
              <w:pStyle w:val="BodyTextIndent3"/>
              <w:tabs>
                <w:tab w:val="decimal" w:pos="1245"/>
              </w:tabs>
              <w:spacing w:line="380" w:lineRule="exact"/>
              <w:ind w:hanging="18"/>
              <w:rPr>
                <w:rFonts w:ascii="Arial" w:hAnsi="Arial" w:cs="Arial"/>
                <w:sz w:val="20"/>
                <w:szCs w:val="20"/>
              </w:rPr>
            </w:pPr>
            <w:r>
              <w:rPr>
                <w:rFonts w:ascii="Arial" w:hAnsi="Arial" w:cs="Arial"/>
                <w:sz w:val="20"/>
                <w:szCs w:val="20"/>
              </w:rPr>
              <w:t>(11,519)</w:t>
            </w:r>
          </w:p>
        </w:tc>
      </w:tr>
      <w:tr w:rsidR="007B3080" w14:paraId="482B663E" w14:textId="77777777" w:rsidTr="00E450AD">
        <w:tc>
          <w:tcPr>
            <w:tcW w:w="4320" w:type="dxa"/>
            <w:vAlign w:val="bottom"/>
            <w:hideMark/>
          </w:tcPr>
          <w:p w14:paraId="5E5A7B89" w14:textId="77777777" w:rsidR="007B3080" w:rsidRDefault="007B3080" w:rsidP="00E450AD">
            <w:pPr>
              <w:spacing w:line="340" w:lineRule="exact"/>
              <w:ind w:left="243" w:hanging="261"/>
              <w:rPr>
                <w:rFonts w:ascii="Arial" w:hAnsi="Arial" w:cs="Arial"/>
                <w:color w:val="000000"/>
                <w:sz w:val="20"/>
                <w:szCs w:val="20"/>
                <w:cs/>
              </w:rPr>
            </w:pPr>
            <w:r>
              <w:rPr>
                <w:rFonts w:ascii="Arial" w:hAnsi="Arial" w:cs="Arial"/>
                <w:color w:val="000000"/>
                <w:sz w:val="20"/>
                <w:szCs w:val="20"/>
              </w:rPr>
              <w:t>Net gain</w:t>
            </w:r>
            <w:r>
              <w:rPr>
                <w:rFonts w:ascii="Arial" w:hAnsi="Arial" w:hint="cs"/>
                <w:color w:val="000000"/>
                <w:sz w:val="20"/>
                <w:szCs w:val="20"/>
                <w:cs/>
              </w:rPr>
              <w:t xml:space="preserve"> </w:t>
            </w:r>
            <w:proofErr w:type="spellStart"/>
            <w:r w:rsidRPr="00E450AD">
              <w:rPr>
                <w:rFonts w:ascii="Arial" w:hAnsi="Arial" w:cs="Arial"/>
                <w:kern w:val="28"/>
                <w:sz w:val="20"/>
                <w:szCs w:val="20"/>
              </w:rPr>
              <w:t>recognised</w:t>
            </w:r>
            <w:proofErr w:type="spellEnd"/>
            <w:r>
              <w:rPr>
                <w:rFonts w:ascii="Arial" w:hAnsi="Arial" w:cs="Arial"/>
                <w:color w:val="000000"/>
                <w:sz w:val="20"/>
                <w:szCs w:val="20"/>
              </w:rPr>
              <w:t xml:space="preserve"> into profit (loss) </w:t>
            </w:r>
          </w:p>
        </w:tc>
        <w:tc>
          <w:tcPr>
            <w:tcW w:w="1530" w:type="dxa"/>
          </w:tcPr>
          <w:p w14:paraId="116D0362" w14:textId="1546DF5C" w:rsidR="007B3080" w:rsidRDefault="007B3080" w:rsidP="00E450AD">
            <w:pPr>
              <w:pStyle w:val="BodyTextIndent3"/>
              <w:pBdr>
                <w:bottom w:val="single" w:sz="4" w:space="1" w:color="auto"/>
              </w:pBdr>
              <w:tabs>
                <w:tab w:val="decimal" w:pos="1245"/>
              </w:tabs>
              <w:spacing w:line="380" w:lineRule="exact"/>
              <w:ind w:hanging="18"/>
              <w:rPr>
                <w:rFonts w:ascii="Arial" w:hAnsi="Arial" w:cs="Arial"/>
                <w:sz w:val="20"/>
                <w:szCs w:val="20"/>
              </w:rPr>
            </w:pPr>
            <w:r>
              <w:rPr>
                <w:rFonts w:ascii="Arial" w:hAnsi="Arial" w:cs="Arial"/>
                <w:sz w:val="20"/>
                <w:szCs w:val="20"/>
              </w:rPr>
              <w:t>(1,375)</w:t>
            </w:r>
          </w:p>
        </w:tc>
        <w:tc>
          <w:tcPr>
            <w:tcW w:w="1530" w:type="dxa"/>
            <w:hideMark/>
          </w:tcPr>
          <w:p w14:paraId="6AA2ED06" w14:textId="59452E02" w:rsidR="007B3080" w:rsidRDefault="007B3080" w:rsidP="00E450AD">
            <w:pPr>
              <w:pStyle w:val="BodyTextIndent3"/>
              <w:pBdr>
                <w:bottom w:val="single" w:sz="4" w:space="1" w:color="auto"/>
              </w:pBdr>
              <w:tabs>
                <w:tab w:val="decimal" w:pos="1245"/>
              </w:tabs>
              <w:spacing w:line="380" w:lineRule="exact"/>
              <w:ind w:hanging="18"/>
              <w:rPr>
                <w:rFonts w:ascii="Arial" w:hAnsi="Arial" w:cs="Arial"/>
                <w:sz w:val="20"/>
                <w:szCs w:val="20"/>
              </w:rPr>
            </w:pPr>
            <w:r>
              <w:rPr>
                <w:rFonts w:ascii="Arial" w:hAnsi="Arial" w:cs="Arial"/>
                <w:sz w:val="20"/>
                <w:szCs w:val="20"/>
              </w:rPr>
              <w:t>1,289</w:t>
            </w:r>
          </w:p>
        </w:tc>
        <w:tc>
          <w:tcPr>
            <w:tcW w:w="1620" w:type="dxa"/>
          </w:tcPr>
          <w:p w14:paraId="518DCE2D" w14:textId="77777777" w:rsidR="007B3080" w:rsidRDefault="007B3080" w:rsidP="00E450AD">
            <w:pPr>
              <w:pStyle w:val="BodyTextIndent3"/>
              <w:pBdr>
                <w:bottom w:val="single" w:sz="4" w:space="1" w:color="auto"/>
              </w:pBdr>
              <w:tabs>
                <w:tab w:val="decimal" w:pos="1245"/>
              </w:tabs>
              <w:spacing w:line="380" w:lineRule="exact"/>
              <w:ind w:hanging="18"/>
              <w:rPr>
                <w:rFonts w:ascii="Arial" w:hAnsi="Arial" w:cs="Arial"/>
                <w:sz w:val="20"/>
                <w:szCs w:val="20"/>
              </w:rPr>
            </w:pPr>
            <w:r>
              <w:rPr>
                <w:rFonts w:ascii="Arial" w:hAnsi="Arial" w:cs="Arial"/>
                <w:sz w:val="20"/>
                <w:szCs w:val="20"/>
              </w:rPr>
              <w:t>(86)</w:t>
            </w:r>
          </w:p>
        </w:tc>
      </w:tr>
      <w:tr w:rsidR="007B3080" w14:paraId="2CC4835C" w14:textId="77777777" w:rsidTr="00E450AD">
        <w:trPr>
          <w:trHeight w:val="73"/>
        </w:trPr>
        <w:tc>
          <w:tcPr>
            <w:tcW w:w="4320" w:type="dxa"/>
            <w:vAlign w:val="bottom"/>
            <w:hideMark/>
          </w:tcPr>
          <w:p w14:paraId="43FE46D1" w14:textId="77777777" w:rsidR="007B3080" w:rsidRDefault="007B3080" w:rsidP="00E450AD">
            <w:pPr>
              <w:spacing w:line="380" w:lineRule="exact"/>
              <w:ind w:left="243" w:hanging="261"/>
              <w:jc w:val="thaiDistribute"/>
              <w:rPr>
                <w:rFonts w:ascii="Arial" w:hAnsi="Arial" w:cs="Arial"/>
                <w:b/>
                <w:bCs/>
                <w:color w:val="000000"/>
                <w:sz w:val="20"/>
                <w:szCs w:val="20"/>
              </w:rPr>
            </w:pPr>
            <w:r w:rsidRPr="00E450AD">
              <w:rPr>
                <w:rFonts w:ascii="Arial" w:hAnsi="Arial" w:cs="Arial"/>
                <w:b/>
                <w:bCs/>
                <w:kern w:val="28"/>
                <w:sz w:val="20"/>
                <w:szCs w:val="20"/>
              </w:rPr>
              <w:t>Balance</w:t>
            </w:r>
            <w:r>
              <w:rPr>
                <w:rFonts w:ascii="Arial" w:hAnsi="Arial" w:cs="Arial"/>
                <w:b/>
                <w:bCs/>
                <w:color w:val="000000"/>
                <w:sz w:val="20"/>
                <w:szCs w:val="20"/>
              </w:rPr>
              <w:t xml:space="preserve"> as of 31 December 2020</w:t>
            </w:r>
          </w:p>
        </w:tc>
        <w:tc>
          <w:tcPr>
            <w:tcW w:w="1530" w:type="dxa"/>
            <w:vAlign w:val="bottom"/>
            <w:hideMark/>
          </w:tcPr>
          <w:p w14:paraId="0CEFA828" w14:textId="77777777" w:rsidR="007B3080" w:rsidRDefault="007B3080" w:rsidP="00E450AD">
            <w:pPr>
              <w:pStyle w:val="BodyTextIndent3"/>
              <w:pBdr>
                <w:bottom w:val="double" w:sz="4" w:space="1" w:color="auto"/>
              </w:pBdr>
              <w:tabs>
                <w:tab w:val="decimal" w:pos="1245"/>
              </w:tabs>
              <w:spacing w:line="380" w:lineRule="exact"/>
              <w:ind w:hanging="18"/>
              <w:rPr>
                <w:rFonts w:ascii="Arial" w:hAnsi="Arial" w:cs="Arial"/>
                <w:sz w:val="20"/>
                <w:szCs w:val="20"/>
              </w:rPr>
            </w:pPr>
            <w:r>
              <w:rPr>
                <w:rFonts w:ascii="Arial" w:hAnsi="Arial" w:cs="Arial"/>
                <w:sz w:val="20"/>
                <w:szCs w:val="20"/>
              </w:rPr>
              <w:t>358,048</w:t>
            </w:r>
          </w:p>
        </w:tc>
        <w:tc>
          <w:tcPr>
            <w:tcW w:w="1530" w:type="dxa"/>
            <w:vAlign w:val="bottom"/>
            <w:hideMark/>
          </w:tcPr>
          <w:p w14:paraId="6112AD0B" w14:textId="4E02E70E" w:rsidR="007B3080" w:rsidRDefault="007B3080" w:rsidP="00E450AD">
            <w:pPr>
              <w:pStyle w:val="BodyTextIndent3"/>
              <w:pBdr>
                <w:bottom w:val="double" w:sz="4" w:space="1" w:color="auto"/>
              </w:pBdr>
              <w:tabs>
                <w:tab w:val="decimal" w:pos="1245"/>
              </w:tabs>
              <w:spacing w:line="380" w:lineRule="exact"/>
              <w:ind w:hanging="18"/>
              <w:rPr>
                <w:rFonts w:ascii="Arial" w:hAnsi="Arial" w:cs="Arial"/>
                <w:sz w:val="20"/>
                <w:szCs w:val="20"/>
              </w:rPr>
            </w:pPr>
            <w:r>
              <w:rPr>
                <w:rFonts w:ascii="Arial" w:hAnsi="Arial" w:cs="Arial"/>
                <w:sz w:val="20"/>
                <w:szCs w:val="20"/>
              </w:rPr>
              <w:t>7,887</w:t>
            </w:r>
          </w:p>
        </w:tc>
        <w:tc>
          <w:tcPr>
            <w:tcW w:w="1620" w:type="dxa"/>
            <w:vAlign w:val="bottom"/>
            <w:hideMark/>
          </w:tcPr>
          <w:p w14:paraId="248566C6" w14:textId="77777777" w:rsidR="007B3080" w:rsidRDefault="007B3080" w:rsidP="00E450AD">
            <w:pPr>
              <w:pStyle w:val="BodyTextIndent3"/>
              <w:pBdr>
                <w:bottom w:val="double" w:sz="4" w:space="1" w:color="auto"/>
              </w:pBdr>
              <w:tabs>
                <w:tab w:val="decimal" w:pos="1245"/>
              </w:tabs>
              <w:spacing w:line="380" w:lineRule="exact"/>
              <w:ind w:hanging="18"/>
              <w:rPr>
                <w:rFonts w:ascii="Arial" w:hAnsi="Arial" w:cs="Arial"/>
                <w:sz w:val="20"/>
                <w:szCs w:val="20"/>
              </w:rPr>
            </w:pPr>
            <w:r>
              <w:rPr>
                <w:rFonts w:ascii="Arial" w:hAnsi="Arial" w:cs="Arial"/>
                <w:sz w:val="20"/>
                <w:szCs w:val="20"/>
              </w:rPr>
              <w:t>365,935</w:t>
            </w:r>
          </w:p>
        </w:tc>
      </w:tr>
    </w:tbl>
    <w:p w14:paraId="0025C7F6" w14:textId="77777777" w:rsidR="007B3080" w:rsidRDefault="007B3080" w:rsidP="003E1857">
      <w:pPr>
        <w:widowControl/>
        <w:tabs>
          <w:tab w:val="left" w:pos="540"/>
        </w:tabs>
        <w:overflowPunct/>
        <w:autoSpaceDE/>
        <w:autoSpaceDN/>
        <w:adjustRightInd/>
        <w:spacing w:before="160" w:after="80" w:line="380" w:lineRule="exact"/>
        <w:textAlignment w:val="auto"/>
        <w:rPr>
          <w:rFonts w:ascii="Arial" w:hAnsi="Arial" w:cs="Arial"/>
          <w:b/>
          <w:bCs/>
          <w:sz w:val="22"/>
          <w:szCs w:val="22"/>
        </w:rPr>
      </w:pPr>
    </w:p>
    <w:p w14:paraId="50C9CEA9" w14:textId="77777777" w:rsidR="007B3080" w:rsidRDefault="007B3080">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126D1BA" w14:textId="4474D2DA" w:rsidR="003E1857" w:rsidRPr="00CA5D69" w:rsidRDefault="003E1857" w:rsidP="003E1857">
      <w:pPr>
        <w:widowControl/>
        <w:tabs>
          <w:tab w:val="left" w:pos="540"/>
        </w:tabs>
        <w:overflowPunct/>
        <w:autoSpaceDE/>
        <w:autoSpaceDN/>
        <w:adjustRightInd/>
        <w:spacing w:before="160" w:after="80" w:line="380" w:lineRule="exact"/>
        <w:textAlignment w:val="auto"/>
        <w:rPr>
          <w:rFonts w:ascii="Arial" w:hAnsi="Arial" w:cs="Arial"/>
          <w:b/>
          <w:bCs/>
          <w:sz w:val="22"/>
          <w:szCs w:val="22"/>
        </w:rPr>
      </w:pPr>
      <w:r w:rsidRPr="00CA5D69">
        <w:rPr>
          <w:rFonts w:ascii="Arial" w:hAnsi="Arial" w:cs="Arial"/>
          <w:b/>
          <w:bCs/>
          <w:sz w:val="22"/>
          <w:szCs w:val="22"/>
        </w:rPr>
        <w:lastRenderedPageBreak/>
        <w:t>43.</w:t>
      </w:r>
      <w:r w:rsidRPr="00CA5D69">
        <w:rPr>
          <w:rFonts w:ascii="Arial" w:hAnsi="Arial" w:cs="Arial"/>
          <w:b/>
          <w:bCs/>
          <w:sz w:val="22"/>
          <w:szCs w:val="22"/>
        </w:rPr>
        <w:tab/>
        <w:t>Capital management</w:t>
      </w:r>
    </w:p>
    <w:p w14:paraId="39488897" w14:textId="6CFA0720" w:rsidR="003E1857" w:rsidRPr="00CA5D69" w:rsidRDefault="003E1857" w:rsidP="003E1857">
      <w:pPr>
        <w:tabs>
          <w:tab w:val="left" w:pos="2160"/>
          <w:tab w:val="right" w:pos="5130"/>
          <w:tab w:val="right" w:pos="6750"/>
          <w:tab w:val="right" w:pos="8190"/>
        </w:tabs>
        <w:spacing w:before="80" w:after="80" w:line="380" w:lineRule="exact"/>
        <w:ind w:left="540" w:hanging="540"/>
        <w:jc w:val="both"/>
        <w:rPr>
          <w:rFonts w:ascii="Arial" w:hAnsi="Arial" w:cs="Arial"/>
          <w:sz w:val="22"/>
          <w:szCs w:val="22"/>
        </w:rPr>
      </w:pPr>
      <w:r w:rsidRPr="00CA5D69">
        <w:rPr>
          <w:rFonts w:ascii="Arial" w:hAnsi="Arial" w:cs="Arial"/>
          <w:sz w:val="22"/>
          <w:szCs w:val="22"/>
        </w:rPr>
        <w:tab/>
      </w:r>
      <w:r w:rsidRPr="00CA5D69">
        <w:rPr>
          <w:rFonts w:ascii="Arial" w:hAnsi="Arial" w:cs="Arial"/>
          <w:spacing w:val="-4"/>
          <w:sz w:val="22"/>
          <w:szCs w:val="22"/>
        </w:rPr>
        <w:t xml:space="preserve">The primary objectives of the Group’s capital management </w:t>
      </w:r>
      <w:proofErr w:type="gramStart"/>
      <w:r w:rsidRPr="00CA5D69">
        <w:rPr>
          <w:rFonts w:ascii="Arial" w:hAnsi="Arial" w:cs="Arial"/>
          <w:spacing w:val="-4"/>
          <w:sz w:val="22"/>
          <w:szCs w:val="22"/>
        </w:rPr>
        <w:t>is</w:t>
      </w:r>
      <w:proofErr w:type="gramEnd"/>
      <w:r w:rsidRPr="00CA5D69">
        <w:rPr>
          <w:rFonts w:ascii="Arial" w:hAnsi="Arial" w:cs="Arial"/>
          <w:spacing w:val="-4"/>
          <w:sz w:val="22"/>
          <w:szCs w:val="22"/>
        </w:rPr>
        <w:t xml:space="preserve"> to ensure that they have appropriate financial structure, to preserve the ability to continue their business as a going concern and to maintain net capital adequacy in accordance with the Notifications</w:t>
      </w:r>
      <w:r w:rsidRPr="00CA5D69">
        <w:rPr>
          <w:rFonts w:ascii="Arial" w:hAnsi="Arial" w:cs="Arial"/>
          <w:sz w:val="22"/>
          <w:szCs w:val="22"/>
        </w:rPr>
        <w:t xml:space="preserve"> of the Office of the Securities and Exchange Commission. As at 31 December 2020, the Group’s debt-to-equity ratio was </w:t>
      </w:r>
      <w:r w:rsidR="00AF6241" w:rsidRPr="00CA5D69">
        <w:rPr>
          <w:rFonts w:ascii="Arial" w:hAnsi="Arial" w:cs="Arial"/>
          <w:sz w:val="22"/>
          <w:szCs w:val="22"/>
        </w:rPr>
        <w:t>0.96:</w:t>
      </w:r>
      <w:r w:rsidRPr="00CA5D69">
        <w:rPr>
          <w:rFonts w:ascii="Arial" w:hAnsi="Arial" w:cs="Arial"/>
          <w:sz w:val="22"/>
          <w:szCs w:val="22"/>
        </w:rPr>
        <w:t>1 (2019: 0.36:1) and the Company’s was</w:t>
      </w:r>
      <w:r w:rsidR="00AF6241" w:rsidRPr="00CA5D69">
        <w:rPr>
          <w:rFonts w:ascii="Arial" w:hAnsi="Arial" w:cs="Arial"/>
          <w:sz w:val="22"/>
          <w:szCs w:val="22"/>
        </w:rPr>
        <w:t xml:space="preserve"> 0.64:</w:t>
      </w:r>
      <w:r w:rsidRPr="00CA5D69">
        <w:rPr>
          <w:rFonts w:ascii="Arial" w:hAnsi="Arial" w:cs="Arial"/>
          <w:sz w:val="22"/>
          <w:szCs w:val="22"/>
        </w:rPr>
        <w:t>1 (2019: 0.63:1).</w:t>
      </w:r>
    </w:p>
    <w:p w14:paraId="2BC411CC" w14:textId="6FBD5EF9" w:rsidR="00F3316F" w:rsidRPr="00CA5D69" w:rsidRDefault="00F3316F" w:rsidP="00F3316F">
      <w:pPr>
        <w:spacing w:before="120" w:after="120" w:line="380" w:lineRule="exact"/>
        <w:ind w:left="547" w:hanging="540"/>
        <w:jc w:val="thaiDistribute"/>
        <w:rPr>
          <w:rFonts w:ascii="Arial" w:hAnsi="Arial" w:cs="Arial"/>
          <w:b/>
          <w:bCs/>
          <w:sz w:val="22"/>
          <w:szCs w:val="22"/>
        </w:rPr>
      </w:pPr>
      <w:r w:rsidRPr="00CA5D69">
        <w:rPr>
          <w:rFonts w:ascii="Arial" w:hAnsi="Arial" w:cs="Arial"/>
          <w:b/>
          <w:bCs/>
          <w:sz w:val="22"/>
          <w:szCs w:val="22"/>
        </w:rPr>
        <w:t xml:space="preserve">44. </w:t>
      </w:r>
      <w:r w:rsidRPr="00CA5D69">
        <w:rPr>
          <w:rFonts w:ascii="Arial" w:hAnsi="Arial" w:cs="Arial"/>
          <w:b/>
          <w:bCs/>
          <w:sz w:val="22"/>
          <w:szCs w:val="22"/>
          <w:cs/>
        </w:rPr>
        <w:tab/>
      </w:r>
      <w:r w:rsidRPr="00CA5D69">
        <w:rPr>
          <w:rFonts w:ascii="Arial" w:hAnsi="Arial" w:cs="Arial"/>
          <w:b/>
          <w:bCs/>
          <w:sz w:val="22"/>
          <w:szCs w:val="22"/>
        </w:rPr>
        <w:t>Events after the reporting period</w:t>
      </w:r>
    </w:p>
    <w:p w14:paraId="1FF83C41" w14:textId="7F00C2B9" w:rsidR="00996CE2" w:rsidRPr="00CA5D69" w:rsidRDefault="00996CE2" w:rsidP="00996CE2">
      <w:pPr>
        <w:tabs>
          <w:tab w:val="left" w:pos="2160"/>
          <w:tab w:val="right" w:pos="5130"/>
          <w:tab w:val="right" w:pos="6750"/>
          <w:tab w:val="right" w:pos="8190"/>
        </w:tabs>
        <w:spacing w:before="80" w:after="80" w:line="380" w:lineRule="exact"/>
        <w:ind w:left="540" w:hanging="540"/>
        <w:jc w:val="both"/>
        <w:rPr>
          <w:rFonts w:ascii="Arial" w:hAnsi="Arial" w:cs="Arial"/>
          <w:sz w:val="22"/>
          <w:szCs w:val="22"/>
        </w:rPr>
      </w:pPr>
      <w:r w:rsidRPr="00CA5D69">
        <w:rPr>
          <w:rFonts w:ascii="Arial" w:hAnsi="Arial" w:cs="Arial"/>
          <w:sz w:val="22"/>
          <w:szCs w:val="22"/>
          <w:cs/>
        </w:rPr>
        <w:t>44</w:t>
      </w:r>
      <w:r w:rsidRPr="00CA5D69">
        <w:rPr>
          <w:rFonts w:ascii="Arial" w:hAnsi="Arial" w:cs="Arial"/>
          <w:sz w:val="22"/>
          <w:szCs w:val="22"/>
        </w:rPr>
        <w:t xml:space="preserve">.1 </w:t>
      </w:r>
      <w:r w:rsidRPr="00CA5D69">
        <w:rPr>
          <w:rFonts w:ascii="Arial" w:hAnsi="Arial" w:cstheme="minorBidi"/>
          <w:sz w:val="22"/>
          <w:szCs w:val="22"/>
          <w:cs/>
        </w:rPr>
        <w:tab/>
      </w:r>
      <w:r w:rsidRPr="00CA5D69">
        <w:rPr>
          <w:rFonts w:ascii="Arial" w:hAnsi="Arial" w:cs="Arial"/>
          <w:sz w:val="22"/>
          <w:szCs w:val="22"/>
        </w:rPr>
        <w:t>On 8 February 2021, the Board of Directors of Asset Plus Management Co., Ltd. (a subsidiary) passed a resolution to propose that the Annual General Meeting of a subsidiary’s shareholders to consider the payment of a dividend for the year 2020 amounting to Baht 4.20 per share, or a total of Baht 84 million. The dividend payment will be paid on 30 March 2021.</w:t>
      </w:r>
    </w:p>
    <w:p w14:paraId="112C5119" w14:textId="0D0A5042" w:rsidR="00996CE2" w:rsidRPr="00CA5D69" w:rsidRDefault="00996CE2" w:rsidP="002929C9">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CA5D69">
        <w:rPr>
          <w:rFonts w:ascii="Arial" w:hAnsi="Arial" w:cs="Arial"/>
          <w:sz w:val="22"/>
          <w:szCs w:val="22"/>
          <w:cs/>
        </w:rPr>
        <w:t>44</w:t>
      </w:r>
      <w:r w:rsidRPr="00CA5D69">
        <w:rPr>
          <w:rFonts w:ascii="Arial" w:hAnsi="Arial" w:cs="Arial"/>
          <w:sz w:val="22"/>
          <w:szCs w:val="22"/>
        </w:rPr>
        <w:t xml:space="preserve">.2 </w:t>
      </w:r>
      <w:r w:rsidRPr="00CA5D69">
        <w:rPr>
          <w:rFonts w:ascii="Arial" w:hAnsi="Arial" w:cstheme="minorBidi"/>
          <w:sz w:val="22"/>
          <w:szCs w:val="22"/>
          <w:cs/>
        </w:rPr>
        <w:tab/>
      </w:r>
      <w:r w:rsidRPr="00CA5D69">
        <w:rPr>
          <w:rFonts w:ascii="Arial" w:hAnsi="Arial" w:cs="Arial"/>
          <w:sz w:val="22"/>
          <w:szCs w:val="22"/>
        </w:rPr>
        <w:t>On 25 February 2021, the Board of Directors of Asia Plus Securities Co., Ltd. (a subsidiary) passed a resolution to propose that the Annual General Meeting of a subsidiary’s shareholders to consider the payment of a dividend for the year 2020</w:t>
      </w:r>
      <w:r w:rsidRPr="00CA5D69">
        <w:rPr>
          <w:rFonts w:ascii="Arial" w:hAnsi="Arial" w:cs="Arial"/>
          <w:sz w:val="22"/>
          <w:szCs w:val="22"/>
          <w:cs/>
        </w:rPr>
        <w:t xml:space="preserve">. </w:t>
      </w:r>
      <w:r w:rsidRPr="00CA5D69">
        <w:rPr>
          <w:rFonts w:ascii="Arial" w:hAnsi="Arial" w:cs="Arial"/>
          <w:sz w:val="22"/>
          <w:szCs w:val="22"/>
        </w:rPr>
        <w:t>However, since the Board of Directors</w:t>
      </w:r>
      <w:r w:rsidRPr="00CA5D69">
        <w:rPr>
          <w:rFonts w:ascii="Arial" w:hAnsi="Arial" w:cs="Arial"/>
          <w:sz w:val="22"/>
          <w:szCs w:val="22"/>
          <w:cs/>
        </w:rPr>
        <w:t xml:space="preserve"> </w:t>
      </w:r>
      <w:r w:rsidRPr="00CA5D69">
        <w:rPr>
          <w:rFonts w:ascii="Arial" w:hAnsi="Arial" w:cs="Arial"/>
          <w:sz w:val="22"/>
          <w:szCs w:val="22"/>
        </w:rPr>
        <w:t>of a subsidiary previously approved an interim dividend amounting to Baht 0.27</w:t>
      </w:r>
      <w:r w:rsidRPr="00CA5D69">
        <w:rPr>
          <w:rFonts w:ascii="Arial" w:hAnsi="Arial" w:cs="Arial"/>
          <w:sz w:val="22"/>
          <w:szCs w:val="22"/>
          <w:cs/>
        </w:rPr>
        <w:t xml:space="preserve"> </w:t>
      </w:r>
      <w:r w:rsidRPr="00CA5D69">
        <w:rPr>
          <w:rFonts w:ascii="Arial" w:hAnsi="Arial" w:cs="Arial"/>
          <w:sz w:val="22"/>
          <w:szCs w:val="22"/>
        </w:rPr>
        <w:t xml:space="preserve">per share, a total of Baht 121.5 million, the Board of the subsidiary will propose the remaining dividend payment of Baht </w:t>
      </w:r>
      <w:r w:rsidR="009B0D45">
        <w:rPr>
          <w:rFonts w:ascii="Arial" w:hAnsi="Arial" w:cs="Arial"/>
          <w:sz w:val="22"/>
          <w:szCs w:val="22"/>
        </w:rPr>
        <w:t xml:space="preserve">0.25 </w:t>
      </w:r>
      <w:r w:rsidRPr="00CA5D69">
        <w:rPr>
          <w:rFonts w:ascii="Arial" w:hAnsi="Arial" w:cs="Arial"/>
          <w:sz w:val="22"/>
          <w:szCs w:val="22"/>
        </w:rPr>
        <w:t xml:space="preserve">per share, or a total of Baht </w:t>
      </w:r>
      <w:r w:rsidR="009B0D45">
        <w:rPr>
          <w:rFonts w:ascii="Arial" w:hAnsi="Arial" w:cs="Arial"/>
          <w:sz w:val="22"/>
          <w:szCs w:val="22"/>
        </w:rPr>
        <w:t>112.5</w:t>
      </w:r>
      <w:r w:rsidRPr="00CA5D69">
        <w:rPr>
          <w:rFonts w:ascii="Arial" w:hAnsi="Arial" w:cs="Arial"/>
          <w:sz w:val="22"/>
          <w:szCs w:val="22"/>
        </w:rPr>
        <w:t xml:space="preserve"> million</w:t>
      </w:r>
      <w:r w:rsidR="009B0D45">
        <w:rPr>
          <w:rFonts w:ascii="Arial" w:hAnsi="Arial" w:cs="Arial"/>
          <w:sz w:val="22"/>
          <w:szCs w:val="22"/>
        </w:rPr>
        <w:t xml:space="preserve">.                  </w:t>
      </w:r>
      <w:r w:rsidRPr="00CA5D69">
        <w:rPr>
          <w:rFonts w:ascii="Arial" w:hAnsi="Arial" w:cs="Arial"/>
          <w:sz w:val="22"/>
          <w:szCs w:val="22"/>
        </w:rPr>
        <w:t xml:space="preserve">The dividend payment will be paid on </w:t>
      </w:r>
      <w:r w:rsidR="009B0D45">
        <w:rPr>
          <w:rFonts w:ascii="Arial" w:hAnsi="Arial" w:cs="Arial"/>
          <w:sz w:val="22"/>
          <w:szCs w:val="22"/>
        </w:rPr>
        <w:t>1 April</w:t>
      </w:r>
      <w:r w:rsidRPr="00CA5D69">
        <w:rPr>
          <w:rFonts w:ascii="Arial" w:hAnsi="Arial" w:cs="Arial"/>
          <w:sz w:val="22"/>
          <w:szCs w:val="22"/>
        </w:rPr>
        <w:t xml:space="preserve"> 2021.</w:t>
      </w:r>
    </w:p>
    <w:p w14:paraId="6C2FEA7F" w14:textId="0C65315F" w:rsidR="00996CE2" w:rsidRPr="00CA5D69" w:rsidRDefault="00996CE2" w:rsidP="002929C9">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CA5D69">
        <w:rPr>
          <w:rFonts w:ascii="Arial" w:hAnsi="Arial" w:cs="Arial"/>
          <w:sz w:val="22"/>
          <w:szCs w:val="22"/>
        </w:rPr>
        <w:t xml:space="preserve">44.3 </w:t>
      </w:r>
      <w:r w:rsidRPr="00CA5D69">
        <w:rPr>
          <w:rFonts w:ascii="Arial" w:hAnsi="Arial" w:cstheme="minorBidi"/>
          <w:sz w:val="22"/>
          <w:szCs w:val="22"/>
          <w:cs/>
        </w:rPr>
        <w:tab/>
      </w:r>
      <w:r w:rsidRPr="00CA5D69">
        <w:rPr>
          <w:rFonts w:ascii="Arial" w:hAnsi="Arial" w:cs="Arial"/>
          <w:sz w:val="22"/>
          <w:szCs w:val="22"/>
        </w:rPr>
        <w:t>On 25 February 2021, the Board of Directors of the Company passed a resolution to propose that the Annual General Meeting of shareholders to consider the payment of a dividend for the year 2020</w:t>
      </w:r>
      <w:r w:rsidRPr="00CA5D69">
        <w:rPr>
          <w:rFonts w:ascii="Arial" w:hAnsi="Arial" w:cs="Arial"/>
          <w:sz w:val="22"/>
          <w:szCs w:val="22"/>
          <w:cs/>
        </w:rPr>
        <w:t xml:space="preserve">. </w:t>
      </w:r>
      <w:r w:rsidRPr="00CA5D69">
        <w:rPr>
          <w:rFonts w:ascii="Arial" w:hAnsi="Arial" w:cs="Arial"/>
          <w:sz w:val="22"/>
          <w:szCs w:val="22"/>
        </w:rPr>
        <w:t>However, since the Board of Directors</w:t>
      </w:r>
      <w:r w:rsidRPr="00CA5D69">
        <w:rPr>
          <w:rFonts w:ascii="Arial" w:hAnsi="Arial" w:cs="Arial"/>
          <w:sz w:val="22"/>
          <w:szCs w:val="22"/>
          <w:cs/>
        </w:rPr>
        <w:t xml:space="preserve"> </w:t>
      </w:r>
      <w:r w:rsidRPr="00CA5D69">
        <w:rPr>
          <w:rFonts w:ascii="Arial" w:hAnsi="Arial" w:cs="Arial"/>
          <w:sz w:val="22"/>
          <w:szCs w:val="22"/>
        </w:rPr>
        <w:t xml:space="preserve">of the Company previously approved an interim dividend amounting to Baht </w:t>
      </w:r>
      <w:r w:rsidR="00CC7CF7">
        <w:rPr>
          <w:rFonts w:ascii="Arial" w:hAnsi="Arial" w:cs="Arial"/>
          <w:sz w:val="22"/>
          <w:szCs w:val="22"/>
        </w:rPr>
        <w:t>0.06</w:t>
      </w:r>
      <w:r w:rsidRPr="00CA5D69">
        <w:rPr>
          <w:rFonts w:ascii="Arial" w:hAnsi="Arial" w:cs="Arial"/>
          <w:sz w:val="22"/>
          <w:szCs w:val="22"/>
          <w:cs/>
        </w:rPr>
        <w:t xml:space="preserve"> </w:t>
      </w:r>
      <w:r w:rsidRPr="00CA5D69">
        <w:rPr>
          <w:rFonts w:ascii="Arial" w:hAnsi="Arial" w:cs="Arial"/>
          <w:sz w:val="22"/>
          <w:szCs w:val="22"/>
        </w:rPr>
        <w:t xml:space="preserve">per share, a total of Baht </w:t>
      </w:r>
      <w:r w:rsidR="00CC7CF7">
        <w:rPr>
          <w:rFonts w:ascii="Arial" w:hAnsi="Arial" w:cs="Arial"/>
          <w:sz w:val="22"/>
          <w:szCs w:val="22"/>
        </w:rPr>
        <w:t>126</w:t>
      </w:r>
      <w:r w:rsidRPr="00CA5D69">
        <w:rPr>
          <w:rFonts w:ascii="Arial" w:hAnsi="Arial" w:cs="Arial"/>
          <w:sz w:val="22"/>
          <w:szCs w:val="22"/>
        </w:rPr>
        <w:t xml:space="preserve"> million, the Board of the Company will propose the remaining dividend payment of Baht </w:t>
      </w:r>
      <w:r w:rsidR="009B0D45">
        <w:rPr>
          <w:rFonts w:ascii="Arial" w:hAnsi="Arial" w:cs="Arial"/>
          <w:sz w:val="22"/>
          <w:szCs w:val="22"/>
        </w:rPr>
        <w:t>0.12</w:t>
      </w:r>
      <w:r w:rsidRPr="00CA5D69">
        <w:rPr>
          <w:rFonts w:ascii="Arial" w:hAnsi="Arial" w:cs="Arial"/>
          <w:sz w:val="22"/>
          <w:szCs w:val="22"/>
          <w:cs/>
        </w:rPr>
        <w:t xml:space="preserve"> </w:t>
      </w:r>
      <w:r w:rsidRPr="00CA5D69">
        <w:rPr>
          <w:rFonts w:ascii="Arial" w:hAnsi="Arial" w:cs="Arial"/>
          <w:sz w:val="22"/>
          <w:szCs w:val="22"/>
        </w:rPr>
        <w:t xml:space="preserve">per share, or a total of Baht </w:t>
      </w:r>
      <w:r w:rsidR="009B0D45">
        <w:rPr>
          <w:rFonts w:ascii="Arial" w:hAnsi="Arial" w:cs="Arial"/>
          <w:sz w:val="22"/>
          <w:szCs w:val="22"/>
        </w:rPr>
        <w:t>252.7</w:t>
      </w:r>
      <w:r w:rsidRPr="00CA5D69">
        <w:rPr>
          <w:rFonts w:ascii="Arial" w:hAnsi="Arial" w:cs="Arial"/>
          <w:sz w:val="22"/>
          <w:szCs w:val="22"/>
        </w:rPr>
        <w:t xml:space="preserve"> million. The dividend payment will be paid on </w:t>
      </w:r>
      <w:r w:rsidR="009B0D45">
        <w:rPr>
          <w:rFonts w:ascii="Arial" w:hAnsi="Arial" w:cs="Arial"/>
          <w:sz w:val="22"/>
          <w:szCs w:val="22"/>
        </w:rPr>
        <w:t xml:space="preserve">17 May </w:t>
      </w:r>
      <w:bookmarkStart w:id="10" w:name="_GoBack"/>
      <w:bookmarkEnd w:id="10"/>
      <w:r w:rsidRPr="00CA5D69">
        <w:rPr>
          <w:rFonts w:ascii="Arial" w:hAnsi="Arial" w:cs="Arial"/>
          <w:sz w:val="22"/>
          <w:szCs w:val="22"/>
        </w:rPr>
        <w:t>2021.</w:t>
      </w:r>
    </w:p>
    <w:p w14:paraId="41F5E795" w14:textId="4D9D0599" w:rsidR="006F1130" w:rsidRPr="00CA5D69" w:rsidRDefault="0027622D" w:rsidP="002929C9">
      <w:pPr>
        <w:spacing w:before="120" w:after="120" w:line="380" w:lineRule="exact"/>
        <w:ind w:left="547" w:hanging="547"/>
        <w:jc w:val="thaiDistribute"/>
        <w:outlineLvl w:val="0"/>
        <w:rPr>
          <w:rFonts w:ascii="Arial" w:hAnsi="Arial" w:cs="Arial"/>
          <w:b/>
          <w:bCs/>
          <w:sz w:val="22"/>
          <w:szCs w:val="22"/>
        </w:rPr>
      </w:pPr>
      <w:r w:rsidRPr="00CA5D69">
        <w:rPr>
          <w:rFonts w:ascii="Arial" w:hAnsi="Arial" w:cs="Arial"/>
          <w:b/>
          <w:bCs/>
          <w:sz w:val="22"/>
          <w:szCs w:val="22"/>
        </w:rPr>
        <w:t>45</w:t>
      </w:r>
      <w:r w:rsidR="006F1130" w:rsidRPr="00CA5D69">
        <w:rPr>
          <w:rFonts w:ascii="Arial" w:hAnsi="Arial" w:cs="Arial"/>
          <w:b/>
          <w:bCs/>
          <w:sz w:val="22"/>
          <w:szCs w:val="22"/>
        </w:rPr>
        <w:t>.</w:t>
      </w:r>
      <w:r w:rsidR="006F1130" w:rsidRPr="00CA5D69">
        <w:rPr>
          <w:rFonts w:ascii="Arial" w:hAnsi="Arial" w:cs="Arial"/>
          <w:b/>
          <w:bCs/>
          <w:sz w:val="22"/>
          <w:szCs w:val="22"/>
        </w:rPr>
        <w:tab/>
        <w:t>Reclassification</w:t>
      </w:r>
    </w:p>
    <w:p w14:paraId="11C20531" w14:textId="2093544A" w:rsidR="006F1130" w:rsidRPr="00CA5D69" w:rsidRDefault="006F1130" w:rsidP="002929C9">
      <w:pPr>
        <w:tabs>
          <w:tab w:val="center" w:pos="5400"/>
        </w:tabs>
        <w:spacing w:before="120" w:after="120" w:line="380" w:lineRule="exact"/>
        <w:ind w:left="547" w:hanging="547"/>
        <w:jc w:val="thaiDistribute"/>
        <w:rPr>
          <w:rFonts w:ascii="Arial" w:hAnsi="Arial" w:cs="Arial"/>
          <w:sz w:val="22"/>
          <w:szCs w:val="22"/>
        </w:rPr>
      </w:pPr>
      <w:r w:rsidRPr="00CA5D69">
        <w:rPr>
          <w:rFonts w:ascii="Arial" w:hAnsi="Arial" w:cs="Arial"/>
          <w:sz w:val="22"/>
          <w:szCs w:val="22"/>
        </w:rPr>
        <w:tab/>
        <w:t xml:space="preserve">Except the reclassification as a result from the adoption of new accounting standards as disclosed in Note </w:t>
      </w:r>
      <w:r w:rsidR="00E80582" w:rsidRPr="00CA5D69">
        <w:rPr>
          <w:rFonts w:ascii="Arial" w:hAnsi="Arial" w:cs="Arial"/>
          <w:sz w:val="22"/>
          <w:szCs w:val="22"/>
        </w:rPr>
        <w:t>4</w:t>
      </w:r>
      <w:r w:rsidRPr="00CA5D69">
        <w:rPr>
          <w:rFonts w:ascii="Arial" w:hAnsi="Arial" w:cs="Arial"/>
          <w:sz w:val="22"/>
          <w:szCs w:val="22"/>
        </w:rPr>
        <w:t xml:space="preserve"> to the financial statements, the</w:t>
      </w:r>
      <w:r w:rsidRPr="00CA5D69">
        <w:rPr>
          <w:rFonts w:ascii="Arial" w:hAnsi="Arial" w:cs="Arial"/>
          <w:sz w:val="22"/>
          <w:szCs w:val="22"/>
          <w:cs/>
        </w:rPr>
        <w:t xml:space="preserve"> </w:t>
      </w:r>
      <w:r w:rsidRPr="00CA5D69">
        <w:rPr>
          <w:rFonts w:ascii="Arial" w:hAnsi="Arial" w:cs="Arial"/>
          <w:sz w:val="22"/>
          <w:szCs w:val="22"/>
        </w:rPr>
        <w:t xml:space="preserve">Group has reclassified certain accounts in the financial statements for the </w:t>
      </w:r>
      <w:r w:rsidR="006628AA" w:rsidRPr="00CA5D69">
        <w:rPr>
          <w:rFonts w:ascii="Arial" w:hAnsi="Arial" w:cs="Arial"/>
          <w:sz w:val="22"/>
          <w:szCs w:val="22"/>
        </w:rPr>
        <w:t xml:space="preserve">year ended 31 December </w:t>
      </w:r>
      <w:r w:rsidR="005153B0" w:rsidRPr="00CA5D69">
        <w:rPr>
          <w:rFonts w:ascii="Arial" w:hAnsi="Arial" w:cs="Arial"/>
          <w:sz w:val="22"/>
          <w:szCs w:val="22"/>
        </w:rPr>
        <w:t>2019</w:t>
      </w:r>
      <w:r w:rsidRPr="00CA5D69">
        <w:rPr>
          <w:rFonts w:ascii="Arial" w:hAnsi="Arial" w:cs="Arial"/>
          <w:sz w:val="22"/>
          <w:szCs w:val="22"/>
        </w:rPr>
        <w:t xml:space="preserve"> to conform to the current </w:t>
      </w:r>
      <w:r w:rsidR="00AE759C">
        <w:rPr>
          <w:rFonts w:ascii="Arial" w:hAnsi="Arial" w:cs="Arial"/>
          <w:sz w:val="22"/>
          <w:szCs w:val="22"/>
        </w:rPr>
        <w:t>year’s</w:t>
      </w:r>
      <w:r w:rsidRPr="00CA5D69">
        <w:rPr>
          <w:rFonts w:ascii="Arial" w:hAnsi="Arial" w:cs="Arial"/>
          <w:sz w:val="22"/>
          <w:szCs w:val="22"/>
        </w:rPr>
        <w:t xml:space="preserve"> classification, as follows:</w:t>
      </w:r>
    </w:p>
    <w:p w14:paraId="41A095A8" w14:textId="77777777" w:rsidR="007B3080" w:rsidRDefault="007B3080">
      <w:r>
        <w:br w:type="page"/>
      </w:r>
    </w:p>
    <w:tbl>
      <w:tblPr>
        <w:tblW w:w="9180" w:type="dxa"/>
        <w:tblInd w:w="450" w:type="dxa"/>
        <w:tblLayout w:type="fixed"/>
        <w:tblLook w:val="0000" w:firstRow="0" w:lastRow="0" w:firstColumn="0" w:lastColumn="0" w:noHBand="0" w:noVBand="0"/>
      </w:tblPr>
      <w:tblGrid>
        <w:gridCol w:w="4590"/>
        <w:gridCol w:w="2295"/>
        <w:gridCol w:w="2295"/>
      </w:tblGrid>
      <w:tr w:rsidR="00CA5D69" w:rsidRPr="00CA5D69" w14:paraId="3CF85FC1" w14:textId="77777777" w:rsidTr="006F1130">
        <w:tc>
          <w:tcPr>
            <w:tcW w:w="4590" w:type="dxa"/>
          </w:tcPr>
          <w:p w14:paraId="54140C75" w14:textId="690A0CF9" w:rsidR="006F1130" w:rsidRPr="00CA5D69" w:rsidRDefault="006F1130" w:rsidP="007B3080">
            <w:pPr>
              <w:spacing w:line="380" w:lineRule="exact"/>
              <w:ind w:right="29"/>
              <w:jc w:val="both"/>
              <w:rPr>
                <w:rFonts w:ascii="Arial" w:hAnsi="Arial" w:cs="Arial"/>
                <w:sz w:val="22"/>
                <w:szCs w:val="22"/>
                <w:u w:val="single"/>
              </w:rPr>
            </w:pPr>
          </w:p>
        </w:tc>
        <w:tc>
          <w:tcPr>
            <w:tcW w:w="4590" w:type="dxa"/>
            <w:gridSpan w:val="2"/>
          </w:tcPr>
          <w:p w14:paraId="202EC2EA" w14:textId="77777777" w:rsidR="006F1130" w:rsidRPr="00CA5D69" w:rsidRDefault="006F1130" w:rsidP="007B3080">
            <w:pPr>
              <w:spacing w:line="380" w:lineRule="exact"/>
              <w:ind w:right="29"/>
              <w:jc w:val="right"/>
              <w:rPr>
                <w:rFonts w:ascii="Arial" w:hAnsi="Arial" w:cs="Arial"/>
                <w:sz w:val="22"/>
                <w:szCs w:val="22"/>
              </w:rPr>
            </w:pPr>
            <w:r w:rsidRPr="00CA5D69">
              <w:rPr>
                <w:rFonts w:ascii="Arial" w:hAnsi="Arial" w:cs="Arial"/>
                <w:sz w:val="22"/>
                <w:szCs w:val="22"/>
              </w:rPr>
              <w:t>(Unit: Thousand Baht)</w:t>
            </w:r>
          </w:p>
        </w:tc>
      </w:tr>
      <w:tr w:rsidR="00CA5D69" w:rsidRPr="00CA5D69" w14:paraId="00666E0E" w14:textId="77777777" w:rsidTr="006F1130">
        <w:tc>
          <w:tcPr>
            <w:tcW w:w="4590" w:type="dxa"/>
          </w:tcPr>
          <w:p w14:paraId="1F7E334D" w14:textId="77777777" w:rsidR="006F1130" w:rsidRPr="00CA5D69" w:rsidRDefault="006F1130" w:rsidP="007B3080">
            <w:pPr>
              <w:spacing w:line="380" w:lineRule="exact"/>
              <w:ind w:right="29"/>
              <w:jc w:val="both"/>
              <w:rPr>
                <w:rFonts w:ascii="Arial" w:hAnsi="Arial" w:cs="Arial"/>
                <w:sz w:val="22"/>
                <w:szCs w:val="22"/>
                <w:u w:val="single"/>
              </w:rPr>
            </w:pPr>
          </w:p>
        </w:tc>
        <w:tc>
          <w:tcPr>
            <w:tcW w:w="4590" w:type="dxa"/>
            <w:gridSpan w:val="2"/>
            <w:vAlign w:val="bottom"/>
          </w:tcPr>
          <w:p w14:paraId="4782CFB0" w14:textId="77777777" w:rsidR="006F1130" w:rsidRPr="00CA5D69" w:rsidRDefault="006F1130" w:rsidP="007B3080">
            <w:pPr>
              <w:pBdr>
                <w:bottom w:val="single" w:sz="4" w:space="1" w:color="auto"/>
              </w:pBdr>
              <w:spacing w:line="380" w:lineRule="exact"/>
              <w:ind w:right="29"/>
              <w:jc w:val="center"/>
              <w:rPr>
                <w:rFonts w:ascii="Arial" w:hAnsi="Arial" w:cs="Arial"/>
                <w:sz w:val="22"/>
                <w:szCs w:val="22"/>
              </w:rPr>
            </w:pPr>
            <w:r w:rsidRPr="00CA5D69">
              <w:rPr>
                <w:rFonts w:ascii="Arial" w:hAnsi="Arial" w:cs="Arial"/>
                <w:sz w:val="22"/>
                <w:szCs w:val="22"/>
              </w:rPr>
              <w:t>Consolidated financial statements</w:t>
            </w:r>
          </w:p>
        </w:tc>
      </w:tr>
      <w:tr w:rsidR="00CA5D69" w:rsidRPr="00CA5D69" w14:paraId="3514856C" w14:textId="77777777" w:rsidTr="006F1130">
        <w:tc>
          <w:tcPr>
            <w:tcW w:w="4590" w:type="dxa"/>
          </w:tcPr>
          <w:p w14:paraId="40ED629B" w14:textId="77777777" w:rsidR="006F1130" w:rsidRPr="00CA5D69" w:rsidRDefault="006F1130" w:rsidP="007B3080">
            <w:pPr>
              <w:spacing w:line="380" w:lineRule="exact"/>
              <w:ind w:right="29"/>
              <w:jc w:val="both"/>
              <w:rPr>
                <w:rFonts w:ascii="Arial" w:hAnsi="Arial" w:cs="Arial"/>
                <w:sz w:val="22"/>
                <w:szCs w:val="22"/>
                <w:u w:val="single"/>
              </w:rPr>
            </w:pPr>
          </w:p>
        </w:tc>
        <w:tc>
          <w:tcPr>
            <w:tcW w:w="2295" w:type="dxa"/>
            <w:vAlign w:val="bottom"/>
          </w:tcPr>
          <w:p w14:paraId="6DECA9A6" w14:textId="77777777" w:rsidR="006F1130" w:rsidRPr="00CA5D69" w:rsidRDefault="006F1130" w:rsidP="007B3080">
            <w:pPr>
              <w:spacing w:line="380" w:lineRule="exact"/>
              <w:ind w:right="29"/>
              <w:jc w:val="center"/>
              <w:rPr>
                <w:rFonts w:ascii="Arial" w:hAnsi="Arial" w:cs="Arial"/>
                <w:sz w:val="22"/>
                <w:szCs w:val="22"/>
              </w:rPr>
            </w:pPr>
          </w:p>
        </w:tc>
        <w:tc>
          <w:tcPr>
            <w:tcW w:w="2295" w:type="dxa"/>
            <w:vAlign w:val="bottom"/>
          </w:tcPr>
          <w:p w14:paraId="2B35413D" w14:textId="77777777" w:rsidR="006F1130" w:rsidRPr="00CA5D69" w:rsidRDefault="006F1130" w:rsidP="007B3080">
            <w:pPr>
              <w:spacing w:line="380" w:lineRule="exact"/>
              <w:ind w:right="29"/>
              <w:jc w:val="center"/>
              <w:rPr>
                <w:rFonts w:ascii="Arial" w:hAnsi="Arial" w:cs="Arial"/>
                <w:sz w:val="22"/>
                <w:szCs w:val="22"/>
              </w:rPr>
            </w:pPr>
            <w:r w:rsidRPr="00CA5D69">
              <w:rPr>
                <w:rFonts w:ascii="Arial" w:hAnsi="Arial" w:cs="Arial"/>
                <w:sz w:val="22"/>
                <w:szCs w:val="22"/>
              </w:rPr>
              <w:t xml:space="preserve">As previously </w:t>
            </w:r>
          </w:p>
        </w:tc>
      </w:tr>
      <w:tr w:rsidR="00CA5D69" w:rsidRPr="00CA5D69" w14:paraId="2B946F4D" w14:textId="77777777" w:rsidTr="006F1130">
        <w:tc>
          <w:tcPr>
            <w:tcW w:w="4590" w:type="dxa"/>
          </w:tcPr>
          <w:p w14:paraId="6F4F45EA" w14:textId="77777777" w:rsidR="006F1130" w:rsidRPr="00CA5D69" w:rsidRDefault="006F1130" w:rsidP="007B3080">
            <w:pPr>
              <w:spacing w:line="380" w:lineRule="exact"/>
              <w:ind w:right="29"/>
              <w:jc w:val="both"/>
              <w:rPr>
                <w:rFonts w:ascii="Arial" w:hAnsi="Arial" w:cs="Arial"/>
                <w:sz w:val="22"/>
                <w:szCs w:val="22"/>
                <w:u w:val="single"/>
              </w:rPr>
            </w:pPr>
          </w:p>
        </w:tc>
        <w:tc>
          <w:tcPr>
            <w:tcW w:w="2295" w:type="dxa"/>
            <w:vAlign w:val="bottom"/>
          </w:tcPr>
          <w:p w14:paraId="4F3A1F5D" w14:textId="77777777" w:rsidR="006F1130" w:rsidRPr="00CA5D69" w:rsidRDefault="006F1130" w:rsidP="007B3080">
            <w:pPr>
              <w:pBdr>
                <w:bottom w:val="single" w:sz="4" w:space="1" w:color="auto"/>
              </w:pBdr>
              <w:spacing w:line="380" w:lineRule="exact"/>
              <w:ind w:right="29"/>
              <w:jc w:val="center"/>
              <w:rPr>
                <w:rFonts w:ascii="Arial" w:hAnsi="Arial" w:cs="Arial"/>
                <w:sz w:val="22"/>
                <w:szCs w:val="22"/>
              </w:rPr>
            </w:pPr>
            <w:r w:rsidRPr="00CA5D69">
              <w:rPr>
                <w:rFonts w:ascii="Arial" w:hAnsi="Arial" w:cs="Arial"/>
                <w:sz w:val="22"/>
                <w:szCs w:val="22"/>
              </w:rPr>
              <w:t>As reclassified</w:t>
            </w:r>
          </w:p>
        </w:tc>
        <w:tc>
          <w:tcPr>
            <w:tcW w:w="2295" w:type="dxa"/>
            <w:vAlign w:val="bottom"/>
          </w:tcPr>
          <w:p w14:paraId="03D20848" w14:textId="77777777" w:rsidR="006F1130" w:rsidRPr="00CA5D69" w:rsidRDefault="006F1130" w:rsidP="007B3080">
            <w:pPr>
              <w:pBdr>
                <w:bottom w:val="single" w:sz="4" w:space="1" w:color="auto"/>
              </w:pBdr>
              <w:spacing w:line="380" w:lineRule="exact"/>
              <w:ind w:right="29"/>
              <w:jc w:val="center"/>
              <w:rPr>
                <w:rFonts w:ascii="Arial" w:hAnsi="Arial" w:cs="Arial"/>
                <w:sz w:val="22"/>
                <w:szCs w:val="22"/>
              </w:rPr>
            </w:pPr>
            <w:r w:rsidRPr="00CA5D69">
              <w:rPr>
                <w:rFonts w:ascii="Arial" w:hAnsi="Arial" w:cs="Arial"/>
                <w:sz w:val="22"/>
                <w:szCs w:val="22"/>
              </w:rPr>
              <w:t>reported</w:t>
            </w:r>
          </w:p>
        </w:tc>
      </w:tr>
      <w:tr w:rsidR="00CA5D69" w:rsidRPr="00CA5D69" w14:paraId="75B1BC4B" w14:textId="77777777" w:rsidTr="006F1130">
        <w:tc>
          <w:tcPr>
            <w:tcW w:w="4590" w:type="dxa"/>
          </w:tcPr>
          <w:p w14:paraId="787E98D6" w14:textId="77777777" w:rsidR="006F1130" w:rsidRPr="00CA5D69" w:rsidRDefault="006F1130" w:rsidP="007B3080">
            <w:pPr>
              <w:spacing w:line="380" w:lineRule="exact"/>
              <w:ind w:right="29"/>
              <w:jc w:val="both"/>
              <w:rPr>
                <w:rFonts w:ascii="Arial" w:hAnsi="Arial" w:cs="Arial"/>
                <w:b/>
                <w:bCs/>
                <w:sz w:val="22"/>
                <w:szCs w:val="22"/>
              </w:rPr>
            </w:pPr>
            <w:r w:rsidRPr="00CA5D69">
              <w:rPr>
                <w:rFonts w:ascii="Arial" w:hAnsi="Arial" w:cs="Arial"/>
                <w:b/>
                <w:bCs/>
                <w:sz w:val="22"/>
                <w:szCs w:val="22"/>
              </w:rPr>
              <w:t>Statement of comprehensive income</w:t>
            </w:r>
          </w:p>
        </w:tc>
        <w:tc>
          <w:tcPr>
            <w:tcW w:w="2295" w:type="dxa"/>
          </w:tcPr>
          <w:p w14:paraId="2BBA4EF7" w14:textId="77777777" w:rsidR="006F1130" w:rsidRPr="00CA5D69" w:rsidRDefault="006F1130" w:rsidP="007B3080">
            <w:pPr>
              <w:tabs>
                <w:tab w:val="decimal" w:pos="1602"/>
              </w:tabs>
              <w:spacing w:line="380" w:lineRule="exact"/>
              <w:ind w:right="29"/>
              <w:jc w:val="both"/>
              <w:rPr>
                <w:rFonts w:ascii="Arial" w:hAnsi="Arial" w:cs="Arial"/>
                <w:sz w:val="22"/>
                <w:szCs w:val="22"/>
              </w:rPr>
            </w:pPr>
          </w:p>
        </w:tc>
        <w:tc>
          <w:tcPr>
            <w:tcW w:w="2295" w:type="dxa"/>
          </w:tcPr>
          <w:p w14:paraId="25743213" w14:textId="77777777" w:rsidR="006F1130" w:rsidRPr="00CA5D69" w:rsidRDefault="006F1130" w:rsidP="007B3080">
            <w:pPr>
              <w:tabs>
                <w:tab w:val="decimal" w:pos="1602"/>
              </w:tabs>
              <w:spacing w:line="380" w:lineRule="exact"/>
              <w:ind w:right="29"/>
              <w:jc w:val="both"/>
              <w:rPr>
                <w:rFonts w:ascii="Arial" w:hAnsi="Arial" w:cs="Arial"/>
                <w:sz w:val="22"/>
                <w:szCs w:val="22"/>
              </w:rPr>
            </w:pPr>
          </w:p>
        </w:tc>
      </w:tr>
      <w:tr w:rsidR="00CA5D69" w:rsidRPr="00CA5D69" w14:paraId="45541AEE" w14:textId="77777777" w:rsidTr="006F1130">
        <w:tc>
          <w:tcPr>
            <w:tcW w:w="4590" w:type="dxa"/>
          </w:tcPr>
          <w:p w14:paraId="3E918EB2" w14:textId="77777777" w:rsidR="006F1130" w:rsidRPr="00CA5D69" w:rsidRDefault="006F1130" w:rsidP="007B3080">
            <w:pPr>
              <w:spacing w:line="380" w:lineRule="exact"/>
              <w:ind w:right="29"/>
              <w:jc w:val="both"/>
              <w:rPr>
                <w:rFonts w:ascii="Arial" w:hAnsi="Arial" w:cs="Arial"/>
                <w:sz w:val="22"/>
                <w:szCs w:val="22"/>
                <w:u w:val="single"/>
              </w:rPr>
            </w:pPr>
            <w:r w:rsidRPr="00CA5D69">
              <w:rPr>
                <w:rFonts w:ascii="Arial" w:hAnsi="Arial" w:cs="Arial"/>
                <w:sz w:val="22"/>
                <w:szCs w:val="22"/>
                <w:u w:val="single"/>
              </w:rPr>
              <w:t>Revenues</w:t>
            </w:r>
          </w:p>
        </w:tc>
        <w:tc>
          <w:tcPr>
            <w:tcW w:w="2295" w:type="dxa"/>
          </w:tcPr>
          <w:p w14:paraId="711C0978" w14:textId="77777777" w:rsidR="006F1130" w:rsidRPr="00CA5D69" w:rsidRDefault="006F1130" w:rsidP="007B3080">
            <w:pPr>
              <w:tabs>
                <w:tab w:val="decimal" w:pos="1602"/>
              </w:tabs>
              <w:spacing w:line="380" w:lineRule="exact"/>
              <w:ind w:right="29"/>
              <w:jc w:val="both"/>
              <w:rPr>
                <w:rFonts w:ascii="Arial" w:hAnsi="Arial" w:cs="Arial"/>
                <w:sz w:val="22"/>
                <w:szCs w:val="22"/>
              </w:rPr>
            </w:pPr>
          </w:p>
        </w:tc>
        <w:tc>
          <w:tcPr>
            <w:tcW w:w="2295" w:type="dxa"/>
          </w:tcPr>
          <w:p w14:paraId="5BA43362" w14:textId="77777777" w:rsidR="006F1130" w:rsidRPr="00CA5D69" w:rsidRDefault="006F1130" w:rsidP="007B3080">
            <w:pPr>
              <w:tabs>
                <w:tab w:val="decimal" w:pos="1602"/>
              </w:tabs>
              <w:spacing w:line="380" w:lineRule="exact"/>
              <w:ind w:right="29"/>
              <w:jc w:val="both"/>
              <w:rPr>
                <w:rFonts w:ascii="Arial" w:hAnsi="Arial" w:cs="Arial"/>
                <w:sz w:val="22"/>
                <w:szCs w:val="22"/>
              </w:rPr>
            </w:pPr>
          </w:p>
        </w:tc>
      </w:tr>
      <w:tr w:rsidR="00CA5D69" w:rsidRPr="00CA5D69" w14:paraId="36525C98" w14:textId="77777777" w:rsidTr="006F1130">
        <w:trPr>
          <w:trHeight w:val="80"/>
        </w:trPr>
        <w:tc>
          <w:tcPr>
            <w:tcW w:w="4590" w:type="dxa"/>
          </w:tcPr>
          <w:p w14:paraId="1689DE06" w14:textId="63AAA071" w:rsidR="00AF6241" w:rsidRPr="00CA5D69" w:rsidRDefault="00AF6241" w:rsidP="007B3080">
            <w:pPr>
              <w:tabs>
                <w:tab w:val="right" w:pos="8791"/>
              </w:tabs>
              <w:spacing w:line="380" w:lineRule="exact"/>
              <w:rPr>
                <w:rFonts w:ascii="Arial" w:hAnsi="Arial" w:cs="Arial"/>
                <w:sz w:val="22"/>
                <w:szCs w:val="22"/>
              </w:rPr>
            </w:pPr>
            <w:r w:rsidRPr="00CA5D69">
              <w:rPr>
                <w:rFonts w:ascii="Arial" w:hAnsi="Arial" w:cs="Arial"/>
                <w:sz w:val="22"/>
                <w:szCs w:val="22"/>
              </w:rPr>
              <w:t>Gain on securities</w:t>
            </w:r>
          </w:p>
        </w:tc>
        <w:tc>
          <w:tcPr>
            <w:tcW w:w="2295" w:type="dxa"/>
          </w:tcPr>
          <w:p w14:paraId="42173C5C" w14:textId="36454079" w:rsidR="00AF6241" w:rsidRPr="00CA5D69" w:rsidRDefault="00AF6241" w:rsidP="007B3080">
            <w:pPr>
              <w:tabs>
                <w:tab w:val="decimal" w:pos="1875"/>
              </w:tabs>
              <w:spacing w:line="380" w:lineRule="exact"/>
              <w:jc w:val="both"/>
              <w:rPr>
                <w:rFonts w:ascii="Arial" w:hAnsi="Arial" w:cs="Arial"/>
                <w:spacing w:val="-5"/>
                <w:sz w:val="22"/>
                <w:szCs w:val="22"/>
              </w:rPr>
            </w:pPr>
            <w:r w:rsidRPr="00CA5D69">
              <w:rPr>
                <w:rFonts w:ascii="Arial" w:hAnsi="Arial" w:cs="Arial" w:hint="cs"/>
                <w:spacing w:val="-5"/>
                <w:sz w:val="22"/>
                <w:szCs w:val="22"/>
              </w:rPr>
              <w:t>-</w:t>
            </w:r>
          </w:p>
        </w:tc>
        <w:tc>
          <w:tcPr>
            <w:tcW w:w="2295" w:type="dxa"/>
          </w:tcPr>
          <w:p w14:paraId="10736766" w14:textId="19C7374E" w:rsidR="00AF6241" w:rsidRPr="00CA5D69" w:rsidRDefault="00AF6241" w:rsidP="007B3080">
            <w:pPr>
              <w:tabs>
                <w:tab w:val="decimal" w:pos="1875"/>
              </w:tabs>
              <w:spacing w:line="380" w:lineRule="exact"/>
              <w:jc w:val="both"/>
              <w:rPr>
                <w:rFonts w:ascii="Arial" w:hAnsi="Arial" w:cs="Arial"/>
                <w:spacing w:val="-5"/>
                <w:sz w:val="22"/>
                <w:szCs w:val="22"/>
              </w:rPr>
            </w:pPr>
            <w:r w:rsidRPr="00CA5D69">
              <w:rPr>
                <w:rFonts w:ascii="Arial" w:hAnsi="Arial" w:cs="Arial" w:hint="cs"/>
                <w:spacing w:val="-5"/>
                <w:sz w:val="22"/>
                <w:szCs w:val="22"/>
              </w:rPr>
              <w:t>120,376</w:t>
            </w:r>
          </w:p>
        </w:tc>
      </w:tr>
      <w:tr w:rsidR="00CA5D69" w:rsidRPr="00CA5D69" w14:paraId="2EDF1F30" w14:textId="77777777" w:rsidTr="006F1130">
        <w:trPr>
          <w:trHeight w:val="80"/>
        </w:trPr>
        <w:tc>
          <w:tcPr>
            <w:tcW w:w="4590" w:type="dxa"/>
          </w:tcPr>
          <w:p w14:paraId="3DFCC085" w14:textId="77777777" w:rsidR="00AF6241" w:rsidRPr="00CA5D69" w:rsidRDefault="00AF6241" w:rsidP="007B3080">
            <w:pPr>
              <w:tabs>
                <w:tab w:val="right" w:pos="8791"/>
              </w:tabs>
              <w:spacing w:line="380" w:lineRule="exact"/>
              <w:rPr>
                <w:rFonts w:ascii="Arial" w:hAnsi="Arial" w:cs="Arial"/>
                <w:sz w:val="22"/>
                <w:szCs w:val="22"/>
              </w:rPr>
            </w:pPr>
            <w:r w:rsidRPr="00CA5D69">
              <w:rPr>
                <w:rFonts w:ascii="Arial" w:hAnsi="Arial" w:cs="Arial"/>
                <w:sz w:val="22"/>
                <w:szCs w:val="22"/>
              </w:rPr>
              <w:t>Gain on derivatives</w:t>
            </w:r>
          </w:p>
        </w:tc>
        <w:tc>
          <w:tcPr>
            <w:tcW w:w="2295" w:type="dxa"/>
          </w:tcPr>
          <w:p w14:paraId="247288E8" w14:textId="0AA15A8B" w:rsidR="00AF6241" w:rsidRPr="00CA5D69" w:rsidRDefault="00AF6241" w:rsidP="007B3080">
            <w:pPr>
              <w:tabs>
                <w:tab w:val="decimal" w:pos="1875"/>
              </w:tabs>
              <w:spacing w:line="380" w:lineRule="exact"/>
              <w:jc w:val="both"/>
              <w:rPr>
                <w:rFonts w:ascii="Arial" w:hAnsi="Arial" w:cs="Arial"/>
                <w:spacing w:val="-5"/>
                <w:sz w:val="22"/>
                <w:szCs w:val="22"/>
              </w:rPr>
            </w:pPr>
            <w:r w:rsidRPr="00CA5D69">
              <w:rPr>
                <w:rFonts w:ascii="Arial" w:hAnsi="Arial" w:cs="Arial" w:hint="cs"/>
                <w:spacing w:val="-5"/>
                <w:sz w:val="22"/>
                <w:szCs w:val="22"/>
              </w:rPr>
              <w:t>-</w:t>
            </w:r>
          </w:p>
        </w:tc>
        <w:tc>
          <w:tcPr>
            <w:tcW w:w="2295" w:type="dxa"/>
          </w:tcPr>
          <w:p w14:paraId="58FAF6E9" w14:textId="6B1B4A9B" w:rsidR="00AF6241" w:rsidRPr="00CA5D69" w:rsidRDefault="00AF6241" w:rsidP="007B3080">
            <w:pPr>
              <w:tabs>
                <w:tab w:val="decimal" w:pos="1875"/>
              </w:tabs>
              <w:spacing w:line="380" w:lineRule="exact"/>
              <w:jc w:val="both"/>
              <w:rPr>
                <w:rFonts w:ascii="Arial" w:hAnsi="Arial" w:cs="Arial"/>
                <w:spacing w:val="-5"/>
                <w:sz w:val="22"/>
                <w:szCs w:val="22"/>
              </w:rPr>
            </w:pPr>
            <w:r w:rsidRPr="00CA5D69">
              <w:rPr>
                <w:rFonts w:ascii="Arial" w:hAnsi="Arial" w:cs="Arial" w:hint="cs"/>
                <w:spacing w:val="-5"/>
                <w:sz w:val="22"/>
                <w:szCs w:val="22"/>
              </w:rPr>
              <w:t>137,535</w:t>
            </w:r>
          </w:p>
        </w:tc>
      </w:tr>
      <w:tr w:rsidR="00CA5D69" w:rsidRPr="00CA5D69" w14:paraId="353A55B3" w14:textId="77777777" w:rsidTr="006F1130">
        <w:tc>
          <w:tcPr>
            <w:tcW w:w="4590" w:type="dxa"/>
          </w:tcPr>
          <w:p w14:paraId="40BC4669" w14:textId="77777777" w:rsidR="00AF6241" w:rsidRPr="00CA5D69" w:rsidRDefault="00AF6241" w:rsidP="007B3080">
            <w:pPr>
              <w:tabs>
                <w:tab w:val="right" w:pos="8791"/>
              </w:tabs>
              <w:spacing w:line="380" w:lineRule="exact"/>
              <w:rPr>
                <w:rFonts w:ascii="Arial" w:hAnsi="Arial" w:cs="Arial"/>
                <w:sz w:val="22"/>
                <w:szCs w:val="22"/>
                <w:cs/>
              </w:rPr>
            </w:pPr>
            <w:r w:rsidRPr="00CA5D69">
              <w:rPr>
                <w:rFonts w:ascii="Arial" w:hAnsi="Arial" w:cs="Arial"/>
                <w:sz w:val="22"/>
                <w:szCs w:val="22"/>
              </w:rPr>
              <w:t>Interest and dividend income</w:t>
            </w:r>
          </w:p>
        </w:tc>
        <w:tc>
          <w:tcPr>
            <w:tcW w:w="2295" w:type="dxa"/>
          </w:tcPr>
          <w:p w14:paraId="11E5F90C" w14:textId="1109FA6C" w:rsidR="00AF6241" w:rsidRPr="00CA5D69" w:rsidRDefault="00AF6241" w:rsidP="007B3080">
            <w:pPr>
              <w:tabs>
                <w:tab w:val="decimal" w:pos="1875"/>
              </w:tabs>
              <w:spacing w:line="380" w:lineRule="exact"/>
              <w:jc w:val="both"/>
              <w:rPr>
                <w:rFonts w:ascii="Arial" w:hAnsi="Arial" w:cs="Arial"/>
                <w:spacing w:val="-5"/>
                <w:sz w:val="22"/>
                <w:szCs w:val="22"/>
                <w:cs/>
              </w:rPr>
            </w:pPr>
            <w:r w:rsidRPr="00CA5D69">
              <w:rPr>
                <w:rFonts w:ascii="Arial" w:hAnsi="Arial" w:cs="Arial" w:hint="cs"/>
                <w:spacing w:val="-5"/>
                <w:sz w:val="22"/>
                <w:szCs w:val="22"/>
              </w:rPr>
              <w:t>-</w:t>
            </w:r>
          </w:p>
        </w:tc>
        <w:tc>
          <w:tcPr>
            <w:tcW w:w="2295" w:type="dxa"/>
          </w:tcPr>
          <w:p w14:paraId="3E8FFF1A" w14:textId="46D8BA1B" w:rsidR="00AF6241" w:rsidRPr="00CA5D69" w:rsidRDefault="00AF6241" w:rsidP="007B3080">
            <w:pPr>
              <w:tabs>
                <w:tab w:val="decimal" w:pos="1875"/>
              </w:tabs>
              <w:spacing w:line="380" w:lineRule="exact"/>
              <w:jc w:val="both"/>
              <w:rPr>
                <w:rFonts w:ascii="Arial" w:hAnsi="Arial" w:cs="Arial"/>
                <w:spacing w:val="-5"/>
                <w:sz w:val="22"/>
                <w:szCs w:val="22"/>
              </w:rPr>
            </w:pPr>
            <w:r w:rsidRPr="00CA5D69">
              <w:rPr>
                <w:rFonts w:ascii="Arial" w:hAnsi="Arial" w:cs="Arial" w:hint="cs"/>
                <w:spacing w:val="-5"/>
                <w:sz w:val="22"/>
                <w:szCs w:val="22"/>
              </w:rPr>
              <w:t>185,148</w:t>
            </w:r>
          </w:p>
        </w:tc>
      </w:tr>
      <w:tr w:rsidR="00CA5D69" w:rsidRPr="00CA5D69" w14:paraId="7E9C954D" w14:textId="77777777" w:rsidTr="006F1130">
        <w:tc>
          <w:tcPr>
            <w:tcW w:w="4590" w:type="dxa"/>
          </w:tcPr>
          <w:p w14:paraId="19F671EC" w14:textId="77777777" w:rsidR="00AF6241" w:rsidRPr="00CA5D69" w:rsidRDefault="00AF6241" w:rsidP="007B3080">
            <w:pPr>
              <w:tabs>
                <w:tab w:val="right" w:pos="8791"/>
              </w:tabs>
              <w:spacing w:line="380" w:lineRule="exact"/>
              <w:rPr>
                <w:rFonts w:ascii="Arial" w:hAnsi="Arial" w:cs="Arial"/>
                <w:sz w:val="22"/>
                <w:szCs w:val="22"/>
                <w:cs/>
              </w:rPr>
            </w:pPr>
            <w:r w:rsidRPr="00CA5D69">
              <w:rPr>
                <w:rFonts w:ascii="Arial" w:hAnsi="Arial" w:cs="Arial"/>
                <w:sz w:val="22"/>
                <w:szCs w:val="22"/>
              </w:rPr>
              <w:t>Interest on margin loans</w:t>
            </w:r>
          </w:p>
        </w:tc>
        <w:tc>
          <w:tcPr>
            <w:tcW w:w="2295" w:type="dxa"/>
          </w:tcPr>
          <w:p w14:paraId="1E7D1F90" w14:textId="0368727B" w:rsidR="00AF6241" w:rsidRPr="00CA5D69" w:rsidRDefault="00AF6241" w:rsidP="007B3080">
            <w:pPr>
              <w:tabs>
                <w:tab w:val="decimal" w:pos="1875"/>
              </w:tabs>
              <w:spacing w:line="380" w:lineRule="exact"/>
              <w:jc w:val="both"/>
              <w:rPr>
                <w:rFonts w:ascii="Arial" w:hAnsi="Arial" w:cs="Arial"/>
                <w:spacing w:val="-5"/>
                <w:sz w:val="22"/>
                <w:szCs w:val="22"/>
                <w:cs/>
              </w:rPr>
            </w:pPr>
            <w:r w:rsidRPr="00CA5D69">
              <w:rPr>
                <w:rFonts w:ascii="Arial" w:hAnsi="Arial" w:cs="Arial" w:hint="cs"/>
                <w:spacing w:val="-5"/>
                <w:sz w:val="22"/>
                <w:szCs w:val="22"/>
              </w:rPr>
              <w:t>-</w:t>
            </w:r>
          </w:p>
        </w:tc>
        <w:tc>
          <w:tcPr>
            <w:tcW w:w="2295" w:type="dxa"/>
          </w:tcPr>
          <w:p w14:paraId="41308CF6" w14:textId="58FC95E6" w:rsidR="00AF6241" w:rsidRPr="00CA5D69" w:rsidRDefault="00AF6241" w:rsidP="007B3080">
            <w:pPr>
              <w:tabs>
                <w:tab w:val="decimal" w:pos="1875"/>
              </w:tabs>
              <w:spacing w:line="380" w:lineRule="exact"/>
              <w:jc w:val="both"/>
              <w:rPr>
                <w:rFonts w:ascii="Arial" w:hAnsi="Arial" w:cs="Arial"/>
                <w:spacing w:val="-5"/>
                <w:sz w:val="22"/>
                <w:szCs w:val="22"/>
              </w:rPr>
            </w:pPr>
            <w:r w:rsidRPr="00CA5D69">
              <w:rPr>
                <w:rFonts w:ascii="Arial" w:hAnsi="Arial" w:cs="Arial" w:hint="cs"/>
                <w:spacing w:val="-5"/>
                <w:sz w:val="22"/>
                <w:szCs w:val="22"/>
              </w:rPr>
              <w:t>84,453</w:t>
            </w:r>
          </w:p>
        </w:tc>
      </w:tr>
      <w:tr w:rsidR="00CA5D69" w:rsidRPr="00CA5D69" w14:paraId="0CA73216" w14:textId="77777777" w:rsidTr="006F1130">
        <w:tc>
          <w:tcPr>
            <w:tcW w:w="4590" w:type="dxa"/>
          </w:tcPr>
          <w:p w14:paraId="5818A64E" w14:textId="77777777" w:rsidR="00AF6241" w:rsidRPr="00CA5D69" w:rsidRDefault="00AF6241" w:rsidP="007B3080">
            <w:pPr>
              <w:tabs>
                <w:tab w:val="right" w:pos="8791"/>
              </w:tabs>
              <w:spacing w:line="380" w:lineRule="exact"/>
              <w:rPr>
                <w:rFonts w:ascii="Arial" w:hAnsi="Arial" w:cs="Arial"/>
                <w:sz w:val="22"/>
                <w:szCs w:val="22"/>
                <w:cs/>
              </w:rPr>
            </w:pPr>
            <w:r w:rsidRPr="00CA5D69">
              <w:rPr>
                <w:rFonts w:ascii="Arial" w:hAnsi="Arial" w:cs="Arial"/>
                <w:sz w:val="22"/>
                <w:szCs w:val="22"/>
              </w:rPr>
              <w:t>Interest income</w:t>
            </w:r>
          </w:p>
        </w:tc>
        <w:tc>
          <w:tcPr>
            <w:tcW w:w="2295" w:type="dxa"/>
          </w:tcPr>
          <w:p w14:paraId="44B0D793" w14:textId="6D0F81C0" w:rsidR="00AF6241" w:rsidRPr="00CA5D69" w:rsidRDefault="00AF6241" w:rsidP="007B3080">
            <w:pPr>
              <w:tabs>
                <w:tab w:val="decimal" w:pos="1875"/>
              </w:tabs>
              <w:spacing w:line="380" w:lineRule="exact"/>
              <w:jc w:val="both"/>
              <w:rPr>
                <w:rFonts w:ascii="Arial" w:hAnsi="Arial" w:cs="Arial"/>
                <w:spacing w:val="-5"/>
                <w:sz w:val="22"/>
                <w:szCs w:val="22"/>
                <w:cs/>
              </w:rPr>
            </w:pPr>
            <w:r w:rsidRPr="00CA5D69">
              <w:rPr>
                <w:rFonts w:ascii="Arial" w:hAnsi="Arial" w:cs="Arial" w:hint="cs"/>
                <w:spacing w:val="-5"/>
                <w:sz w:val="22"/>
                <w:szCs w:val="22"/>
              </w:rPr>
              <w:t>196,084</w:t>
            </w:r>
          </w:p>
        </w:tc>
        <w:tc>
          <w:tcPr>
            <w:tcW w:w="2295" w:type="dxa"/>
          </w:tcPr>
          <w:p w14:paraId="4F4B090E" w14:textId="06F1A3DB" w:rsidR="00AF6241" w:rsidRPr="00CA5D69" w:rsidRDefault="00AF6241" w:rsidP="007B3080">
            <w:pPr>
              <w:tabs>
                <w:tab w:val="decimal" w:pos="1875"/>
              </w:tabs>
              <w:spacing w:line="380" w:lineRule="exact"/>
              <w:jc w:val="both"/>
              <w:rPr>
                <w:rFonts w:ascii="Arial" w:hAnsi="Arial" w:cs="Arial"/>
                <w:spacing w:val="-5"/>
                <w:sz w:val="22"/>
                <w:szCs w:val="22"/>
              </w:rPr>
            </w:pPr>
            <w:r w:rsidRPr="00CA5D69">
              <w:rPr>
                <w:rFonts w:ascii="Arial" w:hAnsi="Arial" w:cs="Arial" w:hint="cs"/>
                <w:spacing w:val="-5"/>
                <w:sz w:val="22"/>
                <w:szCs w:val="22"/>
              </w:rPr>
              <w:t>-</w:t>
            </w:r>
          </w:p>
        </w:tc>
      </w:tr>
      <w:tr w:rsidR="00CA5D69" w:rsidRPr="00CA5D69" w14:paraId="6377B38D" w14:textId="77777777" w:rsidTr="006F1130">
        <w:tc>
          <w:tcPr>
            <w:tcW w:w="4590" w:type="dxa"/>
          </w:tcPr>
          <w:p w14:paraId="05391ADC" w14:textId="77777777" w:rsidR="00AF6241" w:rsidRPr="00CA5D69" w:rsidRDefault="00AF6241" w:rsidP="007B3080">
            <w:pPr>
              <w:tabs>
                <w:tab w:val="right" w:pos="8791"/>
              </w:tabs>
              <w:spacing w:line="380" w:lineRule="exact"/>
              <w:rPr>
                <w:rFonts w:ascii="Arial" w:hAnsi="Arial" w:cs="Arial"/>
                <w:sz w:val="22"/>
                <w:szCs w:val="22"/>
                <w:cs/>
              </w:rPr>
            </w:pPr>
            <w:r w:rsidRPr="00CA5D69">
              <w:rPr>
                <w:rFonts w:ascii="Arial" w:hAnsi="Arial" w:cs="Arial"/>
                <w:sz w:val="22"/>
                <w:szCs w:val="22"/>
              </w:rPr>
              <w:t>Gain and return on financial instruments</w:t>
            </w:r>
          </w:p>
        </w:tc>
        <w:tc>
          <w:tcPr>
            <w:tcW w:w="2295" w:type="dxa"/>
          </w:tcPr>
          <w:p w14:paraId="7AC82B7B" w14:textId="7F27BAD5" w:rsidR="00AF6241" w:rsidRPr="00CA5D69" w:rsidRDefault="00AF6241" w:rsidP="007B3080">
            <w:pPr>
              <w:tabs>
                <w:tab w:val="decimal" w:pos="1875"/>
              </w:tabs>
              <w:spacing w:line="380" w:lineRule="exact"/>
              <w:jc w:val="both"/>
              <w:rPr>
                <w:rFonts w:ascii="Arial" w:hAnsi="Arial" w:cs="Arial"/>
                <w:spacing w:val="-5"/>
                <w:sz w:val="22"/>
                <w:szCs w:val="22"/>
                <w:cs/>
              </w:rPr>
            </w:pPr>
            <w:r w:rsidRPr="00CA5D69">
              <w:rPr>
                <w:rFonts w:ascii="Arial" w:hAnsi="Arial" w:cs="Arial" w:hint="cs"/>
                <w:spacing w:val="-5"/>
                <w:sz w:val="22"/>
                <w:szCs w:val="22"/>
              </w:rPr>
              <w:t>331,428</w:t>
            </w:r>
          </w:p>
        </w:tc>
        <w:tc>
          <w:tcPr>
            <w:tcW w:w="2295" w:type="dxa"/>
          </w:tcPr>
          <w:p w14:paraId="6C390B69" w14:textId="32377903" w:rsidR="00AF6241" w:rsidRPr="00CA5D69" w:rsidRDefault="00AF6241" w:rsidP="007B3080">
            <w:pPr>
              <w:tabs>
                <w:tab w:val="decimal" w:pos="1875"/>
              </w:tabs>
              <w:spacing w:line="380" w:lineRule="exact"/>
              <w:jc w:val="both"/>
              <w:rPr>
                <w:rFonts w:ascii="Arial" w:hAnsi="Arial" w:cs="Arial"/>
                <w:spacing w:val="-5"/>
                <w:sz w:val="22"/>
                <w:szCs w:val="22"/>
              </w:rPr>
            </w:pPr>
            <w:r w:rsidRPr="00CA5D69">
              <w:rPr>
                <w:rFonts w:ascii="Arial" w:hAnsi="Arial" w:cs="Arial" w:hint="cs"/>
                <w:spacing w:val="-5"/>
                <w:sz w:val="22"/>
                <w:szCs w:val="22"/>
              </w:rPr>
              <w:t>-</w:t>
            </w:r>
          </w:p>
        </w:tc>
      </w:tr>
    </w:tbl>
    <w:p w14:paraId="2D453C49" w14:textId="489A28C5" w:rsidR="002929C9" w:rsidRPr="00CA5D69" w:rsidRDefault="002929C9"/>
    <w:tbl>
      <w:tblPr>
        <w:tblW w:w="9180" w:type="dxa"/>
        <w:tblInd w:w="450" w:type="dxa"/>
        <w:tblLayout w:type="fixed"/>
        <w:tblLook w:val="0000" w:firstRow="0" w:lastRow="0" w:firstColumn="0" w:lastColumn="0" w:noHBand="0" w:noVBand="0"/>
      </w:tblPr>
      <w:tblGrid>
        <w:gridCol w:w="4590"/>
        <w:gridCol w:w="2295"/>
        <w:gridCol w:w="2295"/>
      </w:tblGrid>
      <w:tr w:rsidR="00CA5D69" w:rsidRPr="00CA5D69" w14:paraId="420C8DCA" w14:textId="77777777" w:rsidTr="006F1130">
        <w:tc>
          <w:tcPr>
            <w:tcW w:w="4590" w:type="dxa"/>
          </w:tcPr>
          <w:p w14:paraId="78065CED" w14:textId="3F33475B" w:rsidR="006F1130" w:rsidRPr="00CA5D69" w:rsidRDefault="006F1130" w:rsidP="007B3080">
            <w:pPr>
              <w:spacing w:before="120" w:line="380" w:lineRule="exact"/>
              <w:ind w:right="29"/>
              <w:jc w:val="both"/>
              <w:rPr>
                <w:rFonts w:ascii="Arial" w:hAnsi="Arial" w:cs="Arial"/>
                <w:sz w:val="22"/>
                <w:szCs w:val="22"/>
                <w:u w:val="single"/>
              </w:rPr>
            </w:pPr>
          </w:p>
        </w:tc>
        <w:tc>
          <w:tcPr>
            <w:tcW w:w="4590" w:type="dxa"/>
            <w:gridSpan w:val="2"/>
          </w:tcPr>
          <w:p w14:paraId="2727EF1A" w14:textId="77777777" w:rsidR="006F1130" w:rsidRPr="00CA5D69" w:rsidRDefault="006F1130" w:rsidP="007B3080">
            <w:pPr>
              <w:spacing w:before="120" w:line="380" w:lineRule="exact"/>
              <w:ind w:right="29"/>
              <w:jc w:val="right"/>
              <w:rPr>
                <w:rFonts w:ascii="Arial" w:hAnsi="Arial" w:cs="Arial"/>
                <w:sz w:val="22"/>
                <w:szCs w:val="22"/>
              </w:rPr>
            </w:pPr>
            <w:r w:rsidRPr="00CA5D69">
              <w:rPr>
                <w:rFonts w:ascii="Arial" w:hAnsi="Arial" w:cs="Arial"/>
                <w:sz w:val="22"/>
                <w:szCs w:val="22"/>
              </w:rPr>
              <w:t>(Unit: Thousand Baht)</w:t>
            </w:r>
          </w:p>
        </w:tc>
      </w:tr>
      <w:tr w:rsidR="00CA5D69" w:rsidRPr="00CA5D69" w14:paraId="2AFD52F0" w14:textId="77777777" w:rsidTr="006F1130">
        <w:tc>
          <w:tcPr>
            <w:tcW w:w="4590" w:type="dxa"/>
          </w:tcPr>
          <w:p w14:paraId="76A853F3" w14:textId="77777777" w:rsidR="006F1130" w:rsidRPr="00CA5D69" w:rsidRDefault="006F1130" w:rsidP="007B3080">
            <w:pPr>
              <w:spacing w:line="380" w:lineRule="exact"/>
              <w:ind w:right="29"/>
              <w:jc w:val="both"/>
              <w:rPr>
                <w:rFonts w:ascii="Arial" w:hAnsi="Arial" w:cs="Arial"/>
                <w:sz w:val="22"/>
                <w:szCs w:val="22"/>
                <w:u w:val="single"/>
              </w:rPr>
            </w:pPr>
          </w:p>
        </w:tc>
        <w:tc>
          <w:tcPr>
            <w:tcW w:w="4590" w:type="dxa"/>
            <w:gridSpan w:val="2"/>
            <w:vAlign w:val="bottom"/>
          </w:tcPr>
          <w:p w14:paraId="32A97BC0" w14:textId="77777777" w:rsidR="006F1130" w:rsidRPr="00CA5D69" w:rsidRDefault="006F1130" w:rsidP="007B3080">
            <w:pPr>
              <w:pBdr>
                <w:bottom w:val="single" w:sz="4" w:space="1" w:color="auto"/>
              </w:pBdr>
              <w:spacing w:line="380" w:lineRule="exact"/>
              <w:ind w:right="29"/>
              <w:jc w:val="center"/>
              <w:rPr>
                <w:rFonts w:ascii="Arial" w:hAnsi="Arial" w:cs="Arial"/>
                <w:sz w:val="22"/>
                <w:szCs w:val="22"/>
              </w:rPr>
            </w:pPr>
            <w:r w:rsidRPr="00CA5D69">
              <w:rPr>
                <w:rFonts w:ascii="Arial" w:hAnsi="Arial" w:cs="Arial"/>
                <w:sz w:val="22"/>
                <w:szCs w:val="22"/>
              </w:rPr>
              <w:t>Separate financial statements</w:t>
            </w:r>
          </w:p>
        </w:tc>
      </w:tr>
      <w:tr w:rsidR="00CA5D69" w:rsidRPr="00CA5D69" w14:paraId="08056656" w14:textId="77777777" w:rsidTr="006F1130">
        <w:tc>
          <w:tcPr>
            <w:tcW w:w="4590" w:type="dxa"/>
          </w:tcPr>
          <w:p w14:paraId="6A910460" w14:textId="77777777" w:rsidR="006F1130" w:rsidRPr="00CA5D69" w:rsidRDefault="006F1130" w:rsidP="007B3080">
            <w:pPr>
              <w:spacing w:line="380" w:lineRule="exact"/>
              <w:ind w:right="29"/>
              <w:jc w:val="both"/>
              <w:rPr>
                <w:rFonts w:ascii="Arial" w:hAnsi="Arial" w:cs="Arial"/>
                <w:sz w:val="22"/>
                <w:szCs w:val="22"/>
                <w:u w:val="single"/>
              </w:rPr>
            </w:pPr>
          </w:p>
        </w:tc>
        <w:tc>
          <w:tcPr>
            <w:tcW w:w="2295" w:type="dxa"/>
            <w:vAlign w:val="bottom"/>
          </w:tcPr>
          <w:p w14:paraId="5861C35F" w14:textId="77777777" w:rsidR="006F1130" w:rsidRPr="00CA5D69" w:rsidRDefault="006F1130" w:rsidP="007B3080">
            <w:pPr>
              <w:spacing w:line="380" w:lineRule="exact"/>
              <w:ind w:right="29"/>
              <w:jc w:val="center"/>
              <w:rPr>
                <w:rFonts w:ascii="Arial" w:hAnsi="Arial" w:cs="Arial"/>
                <w:sz w:val="22"/>
                <w:szCs w:val="22"/>
              </w:rPr>
            </w:pPr>
          </w:p>
        </w:tc>
        <w:tc>
          <w:tcPr>
            <w:tcW w:w="2295" w:type="dxa"/>
            <w:vAlign w:val="bottom"/>
          </w:tcPr>
          <w:p w14:paraId="3990EDF3" w14:textId="77777777" w:rsidR="006F1130" w:rsidRPr="00CA5D69" w:rsidRDefault="006F1130" w:rsidP="007B3080">
            <w:pPr>
              <w:spacing w:line="380" w:lineRule="exact"/>
              <w:ind w:right="29"/>
              <w:jc w:val="center"/>
              <w:rPr>
                <w:rFonts w:ascii="Arial" w:hAnsi="Arial" w:cs="Arial"/>
                <w:sz w:val="22"/>
                <w:szCs w:val="22"/>
              </w:rPr>
            </w:pPr>
            <w:r w:rsidRPr="00CA5D69">
              <w:rPr>
                <w:rFonts w:ascii="Arial" w:hAnsi="Arial" w:cs="Arial"/>
                <w:sz w:val="22"/>
                <w:szCs w:val="22"/>
              </w:rPr>
              <w:t xml:space="preserve">As previously </w:t>
            </w:r>
          </w:p>
        </w:tc>
      </w:tr>
      <w:tr w:rsidR="00CA5D69" w:rsidRPr="00CA5D69" w14:paraId="0733E095" w14:textId="77777777" w:rsidTr="006F1130">
        <w:tc>
          <w:tcPr>
            <w:tcW w:w="4590" w:type="dxa"/>
          </w:tcPr>
          <w:p w14:paraId="5233A9AA" w14:textId="77777777" w:rsidR="006F1130" w:rsidRPr="00CA5D69" w:rsidRDefault="006F1130" w:rsidP="007B3080">
            <w:pPr>
              <w:spacing w:line="380" w:lineRule="exact"/>
              <w:ind w:right="29"/>
              <w:jc w:val="both"/>
              <w:rPr>
                <w:rFonts w:ascii="Arial" w:hAnsi="Arial" w:cs="Arial"/>
                <w:sz w:val="22"/>
                <w:szCs w:val="22"/>
                <w:u w:val="single"/>
              </w:rPr>
            </w:pPr>
          </w:p>
        </w:tc>
        <w:tc>
          <w:tcPr>
            <w:tcW w:w="2295" w:type="dxa"/>
            <w:vAlign w:val="bottom"/>
          </w:tcPr>
          <w:p w14:paraId="2300AFFB" w14:textId="77777777" w:rsidR="006F1130" w:rsidRPr="00CA5D69" w:rsidRDefault="006F1130" w:rsidP="007B3080">
            <w:pPr>
              <w:pBdr>
                <w:bottom w:val="single" w:sz="4" w:space="1" w:color="auto"/>
              </w:pBdr>
              <w:spacing w:line="380" w:lineRule="exact"/>
              <w:ind w:right="29"/>
              <w:jc w:val="center"/>
              <w:rPr>
                <w:rFonts w:ascii="Arial" w:hAnsi="Arial" w:cs="Arial"/>
                <w:sz w:val="22"/>
                <w:szCs w:val="22"/>
              </w:rPr>
            </w:pPr>
            <w:r w:rsidRPr="00CA5D69">
              <w:rPr>
                <w:rFonts w:ascii="Arial" w:hAnsi="Arial" w:cs="Arial"/>
                <w:sz w:val="22"/>
                <w:szCs w:val="22"/>
              </w:rPr>
              <w:t>As reclassified</w:t>
            </w:r>
          </w:p>
        </w:tc>
        <w:tc>
          <w:tcPr>
            <w:tcW w:w="2295" w:type="dxa"/>
            <w:vAlign w:val="bottom"/>
          </w:tcPr>
          <w:p w14:paraId="6C6C0620" w14:textId="77777777" w:rsidR="006F1130" w:rsidRPr="00CA5D69" w:rsidRDefault="006F1130" w:rsidP="007B3080">
            <w:pPr>
              <w:pBdr>
                <w:bottom w:val="single" w:sz="4" w:space="1" w:color="auto"/>
              </w:pBdr>
              <w:spacing w:line="380" w:lineRule="exact"/>
              <w:ind w:right="29"/>
              <w:jc w:val="center"/>
              <w:rPr>
                <w:rFonts w:ascii="Arial" w:hAnsi="Arial" w:cs="Arial"/>
                <w:sz w:val="22"/>
                <w:szCs w:val="22"/>
              </w:rPr>
            </w:pPr>
            <w:r w:rsidRPr="00CA5D69">
              <w:rPr>
                <w:rFonts w:ascii="Arial" w:hAnsi="Arial" w:cs="Arial"/>
                <w:sz w:val="22"/>
                <w:szCs w:val="22"/>
              </w:rPr>
              <w:t>reported</w:t>
            </w:r>
          </w:p>
        </w:tc>
      </w:tr>
      <w:tr w:rsidR="00CA5D69" w:rsidRPr="00CA5D69" w14:paraId="3CAA6D92" w14:textId="77777777" w:rsidTr="006F1130">
        <w:tc>
          <w:tcPr>
            <w:tcW w:w="4590" w:type="dxa"/>
          </w:tcPr>
          <w:p w14:paraId="6C3B576B" w14:textId="77777777" w:rsidR="006F1130" w:rsidRPr="00CA5D69" w:rsidRDefault="006F1130" w:rsidP="007B3080">
            <w:pPr>
              <w:spacing w:line="380" w:lineRule="exact"/>
              <w:ind w:right="29"/>
              <w:jc w:val="both"/>
              <w:rPr>
                <w:rFonts w:ascii="Arial" w:hAnsi="Arial" w:cs="Arial"/>
                <w:b/>
                <w:bCs/>
                <w:sz w:val="22"/>
                <w:szCs w:val="22"/>
              </w:rPr>
            </w:pPr>
            <w:r w:rsidRPr="00CA5D69">
              <w:rPr>
                <w:rFonts w:ascii="Arial" w:hAnsi="Arial" w:cs="Arial"/>
                <w:b/>
                <w:bCs/>
                <w:sz w:val="22"/>
                <w:szCs w:val="22"/>
              </w:rPr>
              <w:t>Statement of comprehensive income</w:t>
            </w:r>
          </w:p>
        </w:tc>
        <w:tc>
          <w:tcPr>
            <w:tcW w:w="2295" w:type="dxa"/>
          </w:tcPr>
          <w:p w14:paraId="3B9592EA" w14:textId="77777777" w:rsidR="006F1130" w:rsidRPr="00CA5D69" w:rsidRDefault="006F1130" w:rsidP="007B3080">
            <w:pPr>
              <w:tabs>
                <w:tab w:val="decimal" w:pos="1602"/>
              </w:tabs>
              <w:spacing w:line="380" w:lineRule="exact"/>
              <w:ind w:right="29"/>
              <w:jc w:val="both"/>
              <w:rPr>
                <w:rFonts w:ascii="Arial" w:hAnsi="Arial" w:cs="Arial"/>
                <w:sz w:val="22"/>
                <w:szCs w:val="22"/>
              </w:rPr>
            </w:pPr>
          </w:p>
        </w:tc>
        <w:tc>
          <w:tcPr>
            <w:tcW w:w="2295" w:type="dxa"/>
          </w:tcPr>
          <w:p w14:paraId="7431FC56" w14:textId="77777777" w:rsidR="006F1130" w:rsidRPr="00CA5D69" w:rsidRDefault="006F1130" w:rsidP="007B3080">
            <w:pPr>
              <w:tabs>
                <w:tab w:val="decimal" w:pos="1602"/>
              </w:tabs>
              <w:spacing w:line="380" w:lineRule="exact"/>
              <w:ind w:right="29"/>
              <w:jc w:val="both"/>
              <w:rPr>
                <w:rFonts w:ascii="Arial" w:hAnsi="Arial" w:cs="Arial"/>
                <w:sz w:val="22"/>
                <w:szCs w:val="22"/>
              </w:rPr>
            </w:pPr>
          </w:p>
        </w:tc>
      </w:tr>
      <w:tr w:rsidR="00CA5D69" w:rsidRPr="00CA5D69" w14:paraId="727980B0" w14:textId="77777777" w:rsidTr="006F1130">
        <w:tc>
          <w:tcPr>
            <w:tcW w:w="4590" w:type="dxa"/>
          </w:tcPr>
          <w:p w14:paraId="713A5D77" w14:textId="77777777" w:rsidR="006F1130" w:rsidRPr="00CA5D69" w:rsidRDefault="006F1130" w:rsidP="007B3080">
            <w:pPr>
              <w:spacing w:line="380" w:lineRule="exact"/>
              <w:ind w:right="29"/>
              <w:jc w:val="both"/>
              <w:rPr>
                <w:rFonts w:ascii="Arial" w:hAnsi="Arial" w:cs="Arial"/>
                <w:sz w:val="22"/>
                <w:szCs w:val="22"/>
                <w:u w:val="single"/>
              </w:rPr>
            </w:pPr>
            <w:r w:rsidRPr="00CA5D69">
              <w:rPr>
                <w:rFonts w:ascii="Arial" w:hAnsi="Arial" w:cs="Arial"/>
                <w:sz w:val="22"/>
                <w:szCs w:val="22"/>
                <w:u w:val="single"/>
              </w:rPr>
              <w:t>Revenues</w:t>
            </w:r>
          </w:p>
        </w:tc>
        <w:tc>
          <w:tcPr>
            <w:tcW w:w="2295" w:type="dxa"/>
          </w:tcPr>
          <w:p w14:paraId="67209FDB" w14:textId="77777777" w:rsidR="006F1130" w:rsidRPr="00CA5D69" w:rsidRDefault="006F1130" w:rsidP="007B3080">
            <w:pPr>
              <w:tabs>
                <w:tab w:val="decimal" w:pos="1602"/>
              </w:tabs>
              <w:spacing w:line="380" w:lineRule="exact"/>
              <w:ind w:right="29"/>
              <w:jc w:val="both"/>
              <w:rPr>
                <w:rFonts w:ascii="Arial" w:hAnsi="Arial" w:cs="Arial"/>
                <w:sz w:val="22"/>
                <w:szCs w:val="22"/>
              </w:rPr>
            </w:pPr>
          </w:p>
        </w:tc>
        <w:tc>
          <w:tcPr>
            <w:tcW w:w="2295" w:type="dxa"/>
          </w:tcPr>
          <w:p w14:paraId="69A177B0" w14:textId="77777777" w:rsidR="006F1130" w:rsidRPr="00CA5D69" w:rsidRDefault="006F1130" w:rsidP="007B3080">
            <w:pPr>
              <w:tabs>
                <w:tab w:val="decimal" w:pos="1602"/>
              </w:tabs>
              <w:spacing w:line="380" w:lineRule="exact"/>
              <w:ind w:right="29"/>
              <w:jc w:val="both"/>
              <w:rPr>
                <w:rFonts w:ascii="Arial" w:hAnsi="Arial" w:cs="Arial"/>
                <w:sz w:val="22"/>
                <w:szCs w:val="22"/>
              </w:rPr>
            </w:pPr>
          </w:p>
        </w:tc>
      </w:tr>
      <w:tr w:rsidR="00CA5D69" w:rsidRPr="00CA5D69" w14:paraId="7C16042F" w14:textId="77777777" w:rsidTr="00596F33">
        <w:trPr>
          <w:trHeight w:val="80"/>
        </w:trPr>
        <w:tc>
          <w:tcPr>
            <w:tcW w:w="4590" w:type="dxa"/>
          </w:tcPr>
          <w:p w14:paraId="0E955241" w14:textId="77777777" w:rsidR="00AF6241" w:rsidRPr="00CA5D69" w:rsidRDefault="00AF6241" w:rsidP="007B3080">
            <w:pPr>
              <w:tabs>
                <w:tab w:val="right" w:pos="8791"/>
              </w:tabs>
              <w:spacing w:line="380" w:lineRule="exact"/>
              <w:rPr>
                <w:rFonts w:ascii="Arial" w:hAnsi="Arial" w:cs="Arial"/>
                <w:sz w:val="22"/>
                <w:szCs w:val="22"/>
              </w:rPr>
            </w:pPr>
            <w:r w:rsidRPr="00CA5D69">
              <w:rPr>
                <w:rFonts w:ascii="Arial" w:hAnsi="Arial" w:cs="Arial"/>
                <w:sz w:val="22"/>
                <w:szCs w:val="22"/>
              </w:rPr>
              <w:t>Gain on securities</w:t>
            </w:r>
          </w:p>
        </w:tc>
        <w:tc>
          <w:tcPr>
            <w:tcW w:w="2295" w:type="dxa"/>
          </w:tcPr>
          <w:p w14:paraId="11814116" w14:textId="64D70F4A" w:rsidR="00AF6241" w:rsidRPr="00CA5D69" w:rsidRDefault="00AF6241" w:rsidP="007B3080">
            <w:pPr>
              <w:tabs>
                <w:tab w:val="decimal" w:pos="1875"/>
              </w:tabs>
              <w:spacing w:line="380" w:lineRule="exact"/>
              <w:jc w:val="both"/>
              <w:rPr>
                <w:rFonts w:ascii="Arial" w:hAnsi="Arial" w:cs="Arial"/>
                <w:spacing w:val="-5"/>
                <w:sz w:val="22"/>
                <w:szCs w:val="22"/>
              </w:rPr>
            </w:pPr>
            <w:r w:rsidRPr="00CA5D69">
              <w:rPr>
                <w:rFonts w:ascii="Arial" w:hAnsi="Arial" w:cs="Arial" w:hint="cs"/>
                <w:spacing w:val="-5"/>
                <w:sz w:val="22"/>
                <w:szCs w:val="22"/>
              </w:rPr>
              <w:t>-</w:t>
            </w:r>
          </w:p>
        </w:tc>
        <w:tc>
          <w:tcPr>
            <w:tcW w:w="2295" w:type="dxa"/>
          </w:tcPr>
          <w:p w14:paraId="26AAA8AF" w14:textId="297283B8" w:rsidR="00AF6241" w:rsidRPr="00CA5D69" w:rsidRDefault="00AF6241" w:rsidP="007B3080">
            <w:pPr>
              <w:tabs>
                <w:tab w:val="decimal" w:pos="1875"/>
              </w:tabs>
              <w:spacing w:line="380" w:lineRule="exact"/>
              <w:jc w:val="both"/>
              <w:rPr>
                <w:rFonts w:ascii="Arial" w:hAnsi="Arial" w:cs="Arial"/>
                <w:spacing w:val="-5"/>
                <w:sz w:val="22"/>
                <w:szCs w:val="22"/>
              </w:rPr>
            </w:pPr>
            <w:r w:rsidRPr="00CA5D69">
              <w:rPr>
                <w:rFonts w:ascii="Arial" w:hAnsi="Arial" w:cs="Arial" w:hint="cs"/>
                <w:spacing w:val="-5"/>
                <w:sz w:val="22"/>
                <w:szCs w:val="22"/>
              </w:rPr>
              <w:t>76,713</w:t>
            </w:r>
          </w:p>
        </w:tc>
      </w:tr>
      <w:tr w:rsidR="00CA5D69" w:rsidRPr="00CA5D69" w14:paraId="35EB9796" w14:textId="77777777" w:rsidTr="006F1130">
        <w:tc>
          <w:tcPr>
            <w:tcW w:w="4590" w:type="dxa"/>
          </w:tcPr>
          <w:p w14:paraId="6AA1138F" w14:textId="77777777" w:rsidR="00AF6241" w:rsidRPr="00CA5D69" w:rsidRDefault="00AF6241" w:rsidP="007B3080">
            <w:pPr>
              <w:tabs>
                <w:tab w:val="right" w:pos="8791"/>
              </w:tabs>
              <w:spacing w:line="380" w:lineRule="exact"/>
              <w:rPr>
                <w:rFonts w:ascii="Arial" w:hAnsi="Arial" w:cs="Arial"/>
                <w:sz w:val="22"/>
                <w:szCs w:val="22"/>
              </w:rPr>
            </w:pPr>
            <w:r w:rsidRPr="00CA5D69">
              <w:rPr>
                <w:rFonts w:ascii="Arial" w:hAnsi="Arial" w:cs="Arial"/>
                <w:sz w:val="22"/>
                <w:szCs w:val="22"/>
              </w:rPr>
              <w:t>Gain on derivatives</w:t>
            </w:r>
          </w:p>
        </w:tc>
        <w:tc>
          <w:tcPr>
            <w:tcW w:w="2295" w:type="dxa"/>
          </w:tcPr>
          <w:p w14:paraId="40784F9B" w14:textId="2933EAA9" w:rsidR="00AF6241" w:rsidRPr="00CA5D69" w:rsidRDefault="00AF6241" w:rsidP="007B3080">
            <w:pPr>
              <w:tabs>
                <w:tab w:val="decimal" w:pos="1875"/>
              </w:tabs>
              <w:spacing w:line="380" w:lineRule="exact"/>
              <w:jc w:val="both"/>
              <w:rPr>
                <w:rFonts w:ascii="Arial" w:hAnsi="Arial" w:cs="Arial"/>
                <w:spacing w:val="-5"/>
                <w:sz w:val="22"/>
                <w:szCs w:val="22"/>
              </w:rPr>
            </w:pPr>
            <w:r w:rsidRPr="00CA5D69">
              <w:rPr>
                <w:rFonts w:ascii="Arial" w:hAnsi="Arial" w:cs="Arial" w:hint="cs"/>
                <w:spacing w:val="-5"/>
                <w:sz w:val="22"/>
                <w:szCs w:val="22"/>
              </w:rPr>
              <w:t>-</w:t>
            </w:r>
          </w:p>
        </w:tc>
        <w:tc>
          <w:tcPr>
            <w:tcW w:w="2295" w:type="dxa"/>
          </w:tcPr>
          <w:p w14:paraId="6292D468" w14:textId="47BE0D71" w:rsidR="00AF6241" w:rsidRPr="00CA5D69" w:rsidRDefault="00AF6241" w:rsidP="007B3080">
            <w:pPr>
              <w:tabs>
                <w:tab w:val="decimal" w:pos="1875"/>
              </w:tabs>
              <w:spacing w:line="380" w:lineRule="exact"/>
              <w:jc w:val="both"/>
              <w:rPr>
                <w:rFonts w:ascii="Arial" w:hAnsi="Arial" w:cs="Arial"/>
                <w:spacing w:val="-5"/>
                <w:sz w:val="22"/>
                <w:szCs w:val="22"/>
              </w:rPr>
            </w:pPr>
            <w:r w:rsidRPr="00CA5D69">
              <w:rPr>
                <w:rFonts w:ascii="Arial" w:hAnsi="Arial" w:cs="Arial" w:hint="cs"/>
                <w:spacing w:val="-5"/>
                <w:sz w:val="22"/>
                <w:szCs w:val="22"/>
              </w:rPr>
              <w:t>39,681</w:t>
            </w:r>
          </w:p>
        </w:tc>
      </w:tr>
      <w:tr w:rsidR="00CA5D69" w:rsidRPr="00CA5D69" w14:paraId="7A067D9F" w14:textId="77777777" w:rsidTr="006F1130">
        <w:tc>
          <w:tcPr>
            <w:tcW w:w="4590" w:type="dxa"/>
          </w:tcPr>
          <w:p w14:paraId="2A232E5C" w14:textId="77777777" w:rsidR="00AF6241" w:rsidRPr="00CA5D69" w:rsidRDefault="00AF6241" w:rsidP="007B3080">
            <w:pPr>
              <w:tabs>
                <w:tab w:val="right" w:pos="8791"/>
              </w:tabs>
              <w:spacing w:line="380" w:lineRule="exact"/>
              <w:rPr>
                <w:rFonts w:ascii="Arial" w:hAnsi="Arial" w:cs="Arial"/>
                <w:sz w:val="22"/>
                <w:szCs w:val="22"/>
                <w:cs/>
              </w:rPr>
            </w:pPr>
            <w:r w:rsidRPr="00CA5D69">
              <w:rPr>
                <w:rFonts w:ascii="Arial" w:hAnsi="Arial" w:cs="Arial"/>
                <w:sz w:val="22"/>
                <w:szCs w:val="22"/>
              </w:rPr>
              <w:t>Interest and dividend income</w:t>
            </w:r>
          </w:p>
        </w:tc>
        <w:tc>
          <w:tcPr>
            <w:tcW w:w="2295" w:type="dxa"/>
          </w:tcPr>
          <w:p w14:paraId="22B6433C" w14:textId="61167CCB" w:rsidR="00AF6241" w:rsidRPr="00CA5D69" w:rsidRDefault="00AF6241" w:rsidP="007B3080">
            <w:pPr>
              <w:tabs>
                <w:tab w:val="decimal" w:pos="1875"/>
              </w:tabs>
              <w:spacing w:line="380" w:lineRule="exact"/>
              <w:jc w:val="both"/>
              <w:rPr>
                <w:rFonts w:ascii="Arial" w:hAnsi="Arial" w:cs="Arial"/>
                <w:spacing w:val="-5"/>
                <w:sz w:val="22"/>
                <w:szCs w:val="22"/>
                <w:cs/>
              </w:rPr>
            </w:pPr>
            <w:r w:rsidRPr="00CA5D69">
              <w:rPr>
                <w:rFonts w:ascii="Arial" w:hAnsi="Arial" w:cs="Arial" w:hint="cs"/>
                <w:spacing w:val="-5"/>
                <w:sz w:val="22"/>
                <w:szCs w:val="22"/>
              </w:rPr>
              <w:t>-</w:t>
            </w:r>
          </w:p>
        </w:tc>
        <w:tc>
          <w:tcPr>
            <w:tcW w:w="2295" w:type="dxa"/>
          </w:tcPr>
          <w:p w14:paraId="453E1709" w14:textId="36BE624C" w:rsidR="00AF6241" w:rsidRPr="00CA5D69" w:rsidRDefault="00AF6241" w:rsidP="007B3080">
            <w:pPr>
              <w:tabs>
                <w:tab w:val="decimal" w:pos="1875"/>
              </w:tabs>
              <w:spacing w:line="380" w:lineRule="exact"/>
              <w:jc w:val="both"/>
              <w:rPr>
                <w:rFonts w:ascii="Arial" w:hAnsi="Arial" w:cs="Arial"/>
                <w:spacing w:val="-5"/>
                <w:sz w:val="22"/>
                <w:szCs w:val="22"/>
              </w:rPr>
            </w:pPr>
            <w:r w:rsidRPr="00CA5D69">
              <w:rPr>
                <w:rFonts w:ascii="Arial" w:hAnsi="Arial" w:cs="Arial" w:hint="cs"/>
                <w:spacing w:val="-5"/>
                <w:sz w:val="22"/>
                <w:szCs w:val="22"/>
              </w:rPr>
              <w:t>78,341</w:t>
            </w:r>
          </w:p>
        </w:tc>
      </w:tr>
      <w:tr w:rsidR="00CA5D69" w:rsidRPr="00CA5D69" w14:paraId="7EAF5628" w14:textId="77777777" w:rsidTr="006F1130">
        <w:tc>
          <w:tcPr>
            <w:tcW w:w="4590" w:type="dxa"/>
          </w:tcPr>
          <w:p w14:paraId="660E364B" w14:textId="77777777" w:rsidR="00AF6241" w:rsidRPr="00CA5D69" w:rsidRDefault="00AF6241" w:rsidP="007B3080">
            <w:pPr>
              <w:tabs>
                <w:tab w:val="right" w:pos="8791"/>
              </w:tabs>
              <w:spacing w:line="380" w:lineRule="exact"/>
              <w:rPr>
                <w:rFonts w:ascii="Arial" w:hAnsi="Arial" w:cs="Arial"/>
                <w:sz w:val="22"/>
                <w:szCs w:val="22"/>
                <w:cs/>
              </w:rPr>
            </w:pPr>
            <w:r w:rsidRPr="00CA5D69">
              <w:rPr>
                <w:rFonts w:ascii="Arial" w:hAnsi="Arial" w:cs="Arial"/>
                <w:sz w:val="22"/>
                <w:szCs w:val="22"/>
              </w:rPr>
              <w:t>Interest income</w:t>
            </w:r>
          </w:p>
        </w:tc>
        <w:tc>
          <w:tcPr>
            <w:tcW w:w="2295" w:type="dxa"/>
          </w:tcPr>
          <w:p w14:paraId="4A45CD10" w14:textId="40CDBC53" w:rsidR="00AF6241" w:rsidRPr="00CA5D69" w:rsidRDefault="00AF6241" w:rsidP="007B3080">
            <w:pPr>
              <w:tabs>
                <w:tab w:val="decimal" w:pos="1875"/>
              </w:tabs>
              <w:spacing w:line="380" w:lineRule="exact"/>
              <w:jc w:val="both"/>
              <w:rPr>
                <w:rFonts w:ascii="Arial" w:hAnsi="Arial" w:cs="Arial"/>
                <w:spacing w:val="-5"/>
                <w:sz w:val="22"/>
                <w:szCs w:val="22"/>
                <w:cs/>
              </w:rPr>
            </w:pPr>
            <w:r w:rsidRPr="00CA5D69">
              <w:rPr>
                <w:rFonts w:ascii="Arial" w:hAnsi="Arial" w:cs="Arial" w:hint="cs"/>
                <w:spacing w:val="-5"/>
                <w:sz w:val="22"/>
                <w:szCs w:val="22"/>
              </w:rPr>
              <w:t>30,597</w:t>
            </w:r>
          </w:p>
        </w:tc>
        <w:tc>
          <w:tcPr>
            <w:tcW w:w="2295" w:type="dxa"/>
          </w:tcPr>
          <w:p w14:paraId="72D8B547" w14:textId="2FBE9744" w:rsidR="00AF6241" w:rsidRPr="00CA5D69" w:rsidRDefault="00AF6241" w:rsidP="007B3080">
            <w:pPr>
              <w:tabs>
                <w:tab w:val="decimal" w:pos="1875"/>
              </w:tabs>
              <w:spacing w:line="380" w:lineRule="exact"/>
              <w:jc w:val="both"/>
              <w:rPr>
                <w:rFonts w:ascii="Arial" w:hAnsi="Arial" w:cs="Arial"/>
                <w:spacing w:val="-5"/>
                <w:sz w:val="22"/>
                <w:szCs w:val="22"/>
              </w:rPr>
            </w:pPr>
            <w:r w:rsidRPr="00CA5D69">
              <w:rPr>
                <w:rFonts w:ascii="Arial" w:hAnsi="Arial" w:cs="Arial" w:hint="cs"/>
                <w:spacing w:val="-5"/>
                <w:sz w:val="22"/>
                <w:szCs w:val="22"/>
              </w:rPr>
              <w:t>-</w:t>
            </w:r>
          </w:p>
        </w:tc>
      </w:tr>
      <w:tr w:rsidR="00CA5D69" w:rsidRPr="00CA5D69" w14:paraId="77B482E9" w14:textId="77777777" w:rsidTr="006F1130">
        <w:tc>
          <w:tcPr>
            <w:tcW w:w="4590" w:type="dxa"/>
          </w:tcPr>
          <w:p w14:paraId="278935FE" w14:textId="6A610CA5" w:rsidR="00AF6241" w:rsidRPr="00CA5D69" w:rsidRDefault="00AF6241" w:rsidP="007B3080">
            <w:pPr>
              <w:tabs>
                <w:tab w:val="right" w:pos="8791"/>
              </w:tabs>
              <w:spacing w:line="380" w:lineRule="exact"/>
              <w:rPr>
                <w:rFonts w:ascii="Arial" w:hAnsi="Arial" w:cs="Arial"/>
                <w:sz w:val="22"/>
                <w:szCs w:val="22"/>
              </w:rPr>
            </w:pPr>
            <w:r w:rsidRPr="00CA5D69">
              <w:rPr>
                <w:rFonts w:ascii="Arial" w:hAnsi="Arial" w:cs="Arial"/>
                <w:sz w:val="22"/>
                <w:szCs w:val="22"/>
              </w:rPr>
              <w:t>Loss and return on financial instruments</w:t>
            </w:r>
          </w:p>
        </w:tc>
        <w:tc>
          <w:tcPr>
            <w:tcW w:w="2295" w:type="dxa"/>
          </w:tcPr>
          <w:p w14:paraId="55E915AF" w14:textId="3DBDE0BF" w:rsidR="00AF6241" w:rsidRPr="00CA5D69" w:rsidRDefault="00AF6241" w:rsidP="007B3080">
            <w:pPr>
              <w:tabs>
                <w:tab w:val="decimal" w:pos="1875"/>
              </w:tabs>
              <w:spacing w:line="380" w:lineRule="exact"/>
              <w:jc w:val="both"/>
              <w:rPr>
                <w:rFonts w:ascii="Arial" w:hAnsi="Arial" w:cs="Arial"/>
                <w:spacing w:val="-5"/>
                <w:sz w:val="22"/>
                <w:szCs w:val="22"/>
                <w:cs/>
              </w:rPr>
            </w:pPr>
            <w:r w:rsidRPr="00CA5D69">
              <w:rPr>
                <w:rFonts w:ascii="Arial" w:hAnsi="Arial" w:cs="Arial" w:hint="cs"/>
                <w:spacing w:val="-5"/>
                <w:sz w:val="22"/>
                <w:szCs w:val="22"/>
              </w:rPr>
              <w:t>164,138</w:t>
            </w:r>
          </w:p>
        </w:tc>
        <w:tc>
          <w:tcPr>
            <w:tcW w:w="2295" w:type="dxa"/>
          </w:tcPr>
          <w:p w14:paraId="69F1AE31" w14:textId="3863DF72" w:rsidR="00AF6241" w:rsidRPr="00CA5D69" w:rsidRDefault="00AF6241" w:rsidP="007B3080">
            <w:pPr>
              <w:tabs>
                <w:tab w:val="decimal" w:pos="1875"/>
              </w:tabs>
              <w:spacing w:line="380" w:lineRule="exact"/>
              <w:jc w:val="both"/>
              <w:rPr>
                <w:rFonts w:ascii="Arial" w:hAnsi="Arial" w:cs="Arial"/>
                <w:spacing w:val="-5"/>
                <w:sz w:val="22"/>
                <w:szCs w:val="22"/>
              </w:rPr>
            </w:pPr>
            <w:r w:rsidRPr="00CA5D69">
              <w:rPr>
                <w:rFonts w:ascii="Arial" w:hAnsi="Arial" w:cs="Arial" w:hint="cs"/>
                <w:spacing w:val="-5"/>
                <w:sz w:val="22"/>
                <w:szCs w:val="22"/>
              </w:rPr>
              <w:t>-</w:t>
            </w:r>
          </w:p>
        </w:tc>
      </w:tr>
    </w:tbl>
    <w:p w14:paraId="5DAEC454" w14:textId="3FFE1B0F" w:rsidR="006F1130" w:rsidRPr="00CA5D69" w:rsidRDefault="006F1130" w:rsidP="00E5220F">
      <w:pPr>
        <w:tabs>
          <w:tab w:val="left" w:pos="2160"/>
          <w:tab w:val="right" w:pos="5130"/>
          <w:tab w:val="right" w:pos="6750"/>
          <w:tab w:val="right" w:pos="8190"/>
        </w:tabs>
        <w:spacing w:before="240" w:after="120" w:line="380" w:lineRule="exact"/>
        <w:ind w:left="547" w:hanging="547"/>
        <w:jc w:val="both"/>
        <w:rPr>
          <w:rFonts w:ascii="Arial" w:hAnsi="Arial" w:cs="Arial"/>
          <w:spacing w:val="-4"/>
          <w:sz w:val="22"/>
          <w:szCs w:val="22"/>
        </w:rPr>
      </w:pPr>
      <w:r w:rsidRPr="00CA5D69">
        <w:rPr>
          <w:rFonts w:ascii="Arial" w:hAnsi="Arial" w:cs="Arial"/>
          <w:spacing w:val="-4"/>
          <w:sz w:val="22"/>
          <w:szCs w:val="22"/>
        </w:rPr>
        <w:tab/>
        <w:t xml:space="preserve">The reclassifications had no effect to previously reported profit </w:t>
      </w:r>
      <w:r w:rsidR="00FD63A5" w:rsidRPr="00CA5D69">
        <w:rPr>
          <w:rFonts w:ascii="Arial" w:hAnsi="Arial" w:cs="Arial"/>
          <w:spacing w:val="-4"/>
          <w:sz w:val="22"/>
          <w:szCs w:val="22"/>
        </w:rPr>
        <w:t xml:space="preserve">for the </w:t>
      </w:r>
      <w:r w:rsidR="00492D3C" w:rsidRPr="00CA5D69">
        <w:rPr>
          <w:rFonts w:ascii="Arial" w:hAnsi="Arial" w:cs="Arial"/>
          <w:spacing w:val="-4"/>
          <w:sz w:val="22"/>
          <w:szCs w:val="22"/>
        </w:rPr>
        <w:t xml:space="preserve">year </w:t>
      </w:r>
      <w:r w:rsidRPr="00CA5D69">
        <w:rPr>
          <w:rFonts w:ascii="Arial" w:hAnsi="Arial" w:cs="Arial"/>
          <w:spacing w:val="-4"/>
          <w:sz w:val="22"/>
          <w:szCs w:val="22"/>
        </w:rPr>
        <w:t>or shareholders’ equity.</w:t>
      </w:r>
    </w:p>
    <w:p w14:paraId="14AEAF5F" w14:textId="73AB6B45" w:rsidR="000508CA" w:rsidRPr="00CA5D69" w:rsidRDefault="00CE3E62" w:rsidP="00C5013B">
      <w:pPr>
        <w:tabs>
          <w:tab w:val="right" w:pos="7280"/>
          <w:tab w:val="right" w:pos="8540"/>
        </w:tabs>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t>46</w:t>
      </w:r>
      <w:r w:rsidR="000508CA" w:rsidRPr="00CA5D69">
        <w:rPr>
          <w:rFonts w:ascii="Arial" w:hAnsi="Arial" w:cs="Arial"/>
          <w:b/>
          <w:bCs/>
          <w:sz w:val="22"/>
          <w:szCs w:val="22"/>
        </w:rPr>
        <w:t>.</w:t>
      </w:r>
      <w:r w:rsidR="000508CA" w:rsidRPr="00CA5D69">
        <w:rPr>
          <w:rFonts w:ascii="Arial" w:hAnsi="Arial" w:cs="Arial"/>
          <w:b/>
          <w:bCs/>
          <w:sz w:val="22"/>
          <w:szCs w:val="22"/>
        </w:rPr>
        <w:tab/>
        <w:t>Approval of financial statements</w:t>
      </w:r>
    </w:p>
    <w:p w14:paraId="78994601" w14:textId="6814CA56" w:rsidR="009B299D" w:rsidRPr="00CA5D69" w:rsidRDefault="000508CA" w:rsidP="00C5013B">
      <w:pPr>
        <w:tabs>
          <w:tab w:val="left" w:pos="2160"/>
          <w:tab w:val="right" w:pos="5130"/>
          <w:tab w:val="right" w:pos="6750"/>
          <w:tab w:val="right" w:pos="8190"/>
        </w:tabs>
        <w:spacing w:before="120" w:after="120" w:line="380" w:lineRule="exact"/>
        <w:ind w:left="547" w:hanging="547"/>
        <w:jc w:val="both"/>
        <w:rPr>
          <w:rFonts w:ascii="Arial" w:hAnsi="Arial" w:cs="Arial"/>
        </w:rPr>
      </w:pPr>
      <w:r w:rsidRPr="00CA5D69">
        <w:rPr>
          <w:rFonts w:ascii="Arial" w:hAnsi="Arial" w:cs="Arial"/>
          <w:sz w:val="22"/>
          <w:szCs w:val="22"/>
        </w:rPr>
        <w:tab/>
        <w:t xml:space="preserve">These financial statements were </w:t>
      </w:r>
      <w:proofErr w:type="spellStart"/>
      <w:r w:rsidRPr="00CA5D69">
        <w:rPr>
          <w:rFonts w:ascii="Arial" w:hAnsi="Arial" w:cs="Arial"/>
          <w:sz w:val="22"/>
          <w:szCs w:val="22"/>
        </w:rPr>
        <w:t>authorised</w:t>
      </w:r>
      <w:proofErr w:type="spellEnd"/>
      <w:r w:rsidRPr="00CA5D69">
        <w:rPr>
          <w:rFonts w:ascii="Arial" w:hAnsi="Arial" w:cs="Arial"/>
          <w:sz w:val="22"/>
          <w:szCs w:val="22"/>
        </w:rPr>
        <w:t xml:space="preserve"> for issue by the Company’s Board of Directors on </w:t>
      </w:r>
      <w:r w:rsidR="00CE3E62" w:rsidRPr="00CA5D69">
        <w:rPr>
          <w:rFonts w:ascii="Arial" w:hAnsi="Arial" w:cs="Arial"/>
          <w:sz w:val="22"/>
          <w:szCs w:val="22"/>
        </w:rPr>
        <w:t xml:space="preserve">25 February </w:t>
      </w:r>
      <w:r w:rsidR="006628AA" w:rsidRPr="00CA5D69">
        <w:rPr>
          <w:rFonts w:ascii="Arial" w:hAnsi="Arial" w:cs="Arial"/>
          <w:sz w:val="22"/>
          <w:szCs w:val="22"/>
        </w:rPr>
        <w:t>2021</w:t>
      </w:r>
      <w:r w:rsidR="008E34C2" w:rsidRPr="00CA5D69">
        <w:rPr>
          <w:rFonts w:ascii="Arial" w:hAnsi="Arial" w:cs="Arial"/>
          <w:sz w:val="22"/>
          <w:szCs w:val="22"/>
        </w:rPr>
        <w:t>.</w:t>
      </w:r>
    </w:p>
    <w:sectPr w:rsidR="009B299D" w:rsidRPr="00CA5D69" w:rsidSect="00A01019">
      <w:footerReference w:type="default" r:id="rId15"/>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7DBC5" w14:textId="77777777" w:rsidR="00F95D87" w:rsidRDefault="00F95D87" w:rsidP="006C0AC2">
      <w:r>
        <w:separator/>
      </w:r>
    </w:p>
  </w:endnote>
  <w:endnote w:type="continuationSeparator" w:id="0">
    <w:p w14:paraId="101BACA9" w14:textId="77777777" w:rsidR="00F95D87" w:rsidRDefault="00F95D87" w:rsidP="006C0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07A72" w14:textId="77777777" w:rsidR="00F95D87" w:rsidRDefault="00F95D87" w:rsidP="0028294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965795" w14:textId="77777777" w:rsidR="00F95D87" w:rsidRDefault="00F95D87" w:rsidP="0028294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4583529"/>
      <w:docPartObj>
        <w:docPartGallery w:val="Page Numbers (Bottom of Page)"/>
        <w:docPartUnique/>
      </w:docPartObj>
    </w:sdtPr>
    <w:sdtEndPr>
      <w:rPr>
        <w:noProof/>
      </w:rPr>
    </w:sdtEndPr>
    <w:sdtContent>
      <w:p w14:paraId="3A710954" w14:textId="77777777" w:rsidR="00F95D87" w:rsidRPr="00067701" w:rsidRDefault="00F95D87" w:rsidP="00067701">
        <w:pPr>
          <w:pStyle w:val="Footer"/>
          <w:jc w:val="right"/>
        </w:pPr>
        <w:r w:rsidRPr="00067701">
          <w:rPr>
            <w:rFonts w:ascii="Arial" w:hAnsi="Arial" w:cs="Arial"/>
            <w:sz w:val="22"/>
            <w:szCs w:val="18"/>
          </w:rPr>
          <w:fldChar w:fldCharType="begin"/>
        </w:r>
        <w:r w:rsidRPr="00067701">
          <w:rPr>
            <w:rFonts w:ascii="Arial" w:hAnsi="Arial" w:cs="Arial"/>
            <w:sz w:val="22"/>
            <w:szCs w:val="18"/>
          </w:rPr>
          <w:instrText xml:space="preserve"> PAGE   \* MERGEFORMAT </w:instrText>
        </w:r>
        <w:r w:rsidRPr="00067701">
          <w:rPr>
            <w:rFonts w:ascii="Arial" w:hAnsi="Arial" w:cs="Arial"/>
            <w:sz w:val="22"/>
            <w:szCs w:val="18"/>
          </w:rPr>
          <w:fldChar w:fldCharType="separate"/>
        </w:r>
        <w:r>
          <w:rPr>
            <w:rFonts w:ascii="Arial" w:hAnsi="Arial" w:cs="Arial"/>
            <w:noProof/>
            <w:sz w:val="22"/>
            <w:szCs w:val="18"/>
          </w:rPr>
          <w:t>11</w:t>
        </w:r>
        <w:r w:rsidRPr="00067701">
          <w:rPr>
            <w:rFonts w:ascii="Arial" w:hAnsi="Arial" w:cs="Arial"/>
            <w:noProof/>
            <w:sz w:val="22"/>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10E89" w14:textId="77777777" w:rsidR="00F95D87" w:rsidRDefault="00F95D8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2021424"/>
      <w:docPartObj>
        <w:docPartGallery w:val="Page Numbers (Bottom of Page)"/>
        <w:docPartUnique/>
      </w:docPartObj>
    </w:sdtPr>
    <w:sdtEndPr>
      <w:rPr>
        <w:noProof/>
      </w:rPr>
    </w:sdtEndPr>
    <w:sdtContent>
      <w:p w14:paraId="451B6FBA" w14:textId="77777777" w:rsidR="00F95D87" w:rsidRPr="00067701" w:rsidRDefault="00F95D87" w:rsidP="00067701">
        <w:pPr>
          <w:pStyle w:val="Footer"/>
          <w:jc w:val="right"/>
        </w:pPr>
        <w:r w:rsidRPr="00067701">
          <w:rPr>
            <w:rFonts w:ascii="Arial" w:hAnsi="Arial" w:cs="Arial"/>
            <w:sz w:val="22"/>
            <w:szCs w:val="18"/>
          </w:rPr>
          <w:fldChar w:fldCharType="begin"/>
        </w:r>
        <w:r w:rsidRPr="00067701">
          <w:rPr>
            <w:rFonts w:ascii="Arial" w:hAnsi="Arial" w:cs="Arial"/>
            <w:sz w:val="22"/>
            <w:szCs w:val="18"/>
          </w:rPr>
          <w:instrText xml:space="preserve"> PAGE   \* MERGEFORMAT </w:instrText>
        </w:r>
        <w:r w:rsidRPr="00067701">
          <w:rPr>
            <w:rFonts w:ascii="Arial" w:hAnsi="Arial" w:cs="Arial"/>
            <w:sz w:val="22"/>
            <w:szCs w:val="18"/>
          </w:rPr>
          <w:fldChar w:fldCharType="separate"/>
        </w:r>
        <w:r>
          <w:rPr>
            <w:rFonts w:ascii="Arial" w:hAnsi="Arial" w:cs="Arial"/>
            <w:noProof/>
            <w:sz w:val="22"/>
            <w:szCs w:val="18"/>
          </w:rPr>
          <w:t>13</w:t>
        </w:r>
        <w:r w:rsidRPr="00067701">
          <w:rPr>
            <w:rFonts w:ascii="Arial" w:hAnsi="Arial" w:cs="Arial"/>
            <w:noProof/>
            <w:sz w:val="22"/>
            <w:szCs w:val="1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9760157"/>
      <w:docPartObj>
        <w:docPartGallery w:val="Page Numbers (Bottom of Page)"/>
        <w:docPartUnique/>
      </w:docPartObj>
    </w:sdtPr>
    <w:sdtEndPr>
      <w:rPr>
        <w:noProof/>
      </w:rPr>
    </w:sdtEndPr>
    <w:sdtContent>
      <w:p w14:paraId="43CB3123" w14:textId="77777777" w:rsidR="00F95D87" w:rsidRPr="00067701" w:rsidRDefault="00F95D87" w:rsidP="00067701">
        <w:pPr>
          <w:pStyle w:val="Footer"/>
          <w:jc w:val="right"/>
        </w:pPr>
        <w:r w:rsidRPr="00067701">
          <w:rPr>
            <w:rFonts w:ascii="Arial" w:hAnsi="Arial" w:cs="Arial"/>
            <w:sz w:val="22"/>
            <w:szCs w:val="18"/>
          </w:rPr>
          <w:fldChar w:fldCharType="begin"/>
        </w:r>
        <w:r w:rsidRPr="00067701">
          <w:rPr>
            <w:rFonts w:ascii="Arial" w:hAnsi="Arial" w:cs="Arial"/>
            <w:sz w:val="22"/>
            <w:szCs w:val="18"/>
          </w:rPr>
          <w:instrText xml:space="preserve"> PAGE   \* MERGEFORMAT </w:instrText>
        </w:r>
        <w:r w:rsidRPr="00067701">
          <w:rPr>
            <w:rFonts w:ascii="Arial" w:hAnsi="Arial" w:cs="Arial"/>
            <w:sz w:val="22"/>
            <w:szCs w:val="18"/>
          </w:rPr>
          <w:fldChar w:fldCharType="separate"/>
        </w:r>
        <w:r>
          <w:rPr>
            <w:rFonts w:ascii="Arial" w:hAnsi="Arial" w:cs="Arial"/>
            <w:noProof/>
            <w:sz w:val="22"/>
            <w:szCs w:val="18"/>
          </w:rPr>
          <w:t>43</w:t>
        </w:r>
        <w:r w:rsidRPr="00067701">
          <w:rPr>
            <w:rFonts w:ascii="Arial" w:hAnsi="Arial" w:cs="Arial"/>
            <w:noProof/>
            <w:sz w:val="22"/>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B87E8" w14:textId="77777777" w:rsidR="00F95D87" w:rsidRDefault="00F95D87" w:rsidP="006C0AC2">
      <w:r>
        <w:separator/>
      </w:r>
    </w:p>
  </w:footnote>
  <w:footnote w:type="continuationSeparator" w:id="0">
    <w:p w14:paraId="40535B3F" w14:textId="77777777" w:rsidR="00F95D87" w:rsidRDefault="00F95D87" w:rsidP="006C0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022F5" w14:textId="77777777" w:rsidR="00F95D87" w:rsidRDefault="00F95D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FA6C5" w14:textId="2E1FB58F" w:rsidR="00F95D87" w:rsidRPr="0037071F" w:rsidRDefault="00F95D87" w:rsidP="0072796C">
    <w:pPr>
      <w:pStyle w:val="Header"/>
      <w:widowControl/>
      <w:tabs>
        <w:tab w:val="clear" w:pos="4153"/>
        <w:tab w:val="clear" w:pos="8306"/>
      </w:tabs>
      <w:spacing w:line="240" w:lineRule="exact"/>
      <w:ind w:right="-7"/>
      <w:jc w:val="right"/>
      <w:rPr>
        <w:rFonts w:ascii="Arial" w:hAnsi="Arial" w:cs="Arial"/>
        <w:b/>
        <w:bCs/>
        <w:color w:val="000000"/>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F08A5" w14:textId="77777777" w:rsidR="00F95D87" w:rsidRDefault="00F95D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12A21154"/>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06D6025A"/>
    <w:multiLevelType w:val="hybridMultilevel"/>
    <w:tmpl w:val="F25EC8B4"/>
    <w:lvl w:ilvl="0" w:tplc="09E26D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1FC7F28"/>
    <w:multiLevelType w:val="hybridMultilevel"/>
    <w:tmpl w:val="8178753A"/>
    <w:lvl w:ilvl="0" w:tplc="D818CC2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2596142"/>
    <w:multiLevelType w:val="multilevel"/>
    <w:tmpl w:val="03BA5DAA"/>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13" w15:restartNumberingAfterBreak="0">
    <w:nsid w:val="22BA6F1E"/>
    <w:multiLevelType w:val="hybridMultilevel"/>
    <w:tmpl w:val="063CAE56"/>
    <w:lvl w:ilvl="0" w:tplc="F72AC8CE">
      <w:start w:val="3"/>
      <w:numFmt w:val="bullet"/>
      <w:lvlText w:val="-"/>
      <w:lvlJc w:val="left"/>
      <w:pPr>
        <w:ind w:left="994" w:hanging="360"/>
      </w:pPr>
      <w:rPr>
        <w:rFonts w:ascii="Arial Unicode MS" w:eastAsia="Arial Unicode MS" w:hAnsi="Arial Unicode MS" w:cs="Arial Unicode MS" w:hint="eastAsia"/>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4"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D04C58"/>
    <w:multiLevelType w:val="hybridMultilevel"/>
    <w:tmpl w:val="D786D666"/>
    <w:lvl w:ilvl="0" w:tplc="DFCADA3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726263"/>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9" w15:restartNumberingAfterBreak="0">
    <w:nsid w:val="3DA65BA0"/>
    <w:multiLevelType w:val="hybridMultilevel"/>
    <w:tmpl w:val="037ADD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2"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55EA4A1B"/>
    <w:multiLevelType w:val="hybridMultilevel"/>
    <w:tmpl w:val="4224E5F2"/>
    <w:lvl w:ilvl="0" w:tplc="1F22C5E4">
      <w:start w:val="1"/>
      <w:numFmt w:val="decimal"/>
      <w:lvlText w:val="(%1)"/>
      <w:lvlJc w:val="left"/>
      <w:pPr>
        <w:ind w:left="900" w:hanging="360"/>
      </w:pPr>
      <w:rPr>
        <w:rFonts w:hint="eastAsia"/>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5ED2AF6"/>
    <w:multiLevelType w:val="hybridMultilevel"/>
    <w:tmpl w:val="446A2368"/>
    <w:lvl w:ilvl="0" w:tplc="9E86EAC6">
      <w:start w:val="1"/>
      <w:numFmt w:val="decimal"/>
      <w:lvlText w:val="%1)"/>
      <w:lvlJc w:val="left"/>
      <w:pPr>
        <w:ind w:left="1470" w:hanging="57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2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34" w15:restartNumberingAfterBreak="0">
    <w:nsid w:val="71BF0C39"/>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5"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23"/>
  </w:num>
  <w:num w:numId="3">
    <w:abstractNumId w:val="1"/>
  </w:num>
  <w:num w:numId="4">
    <w:abstractNumId w:val="0"/>
  </w:num>
  <w:num w:numId="5">
    <w:abstractNumId w:val="27"/>
  </w:num>
  <w:num w:numId="6">
    <w:abstractNumId w:val="5"/>
  </w:num>
  <w:num w:numId="7">
    <w:abstractNumId w:val="26"/>
  </w:num>
  <w:num w:numId="8">
    <w:abstractNumId w:val="22"/>
  </w:num>
  <w:num w:numId="9">
    <w:abstractNumId w:val="6"/>
  </w:num>
  <w:num w:numId="10">
    <w:abstractNumId w:val="31"/>
  </w:num>
  <w:num w:numId="11">
    <w:abstractNumId w:val="2"/>
  </w:num>
  <w:num w:numId="12">
    <w:abstractNumId w:val="12"/>
  </w:num>
  <w:num w:numId="13">
    <w:abstractNumId w:val="20"/>
  </w:num>
  <w:num w:numId="14">
    <w:abstractNumId w:val="11"/>
  </w:num>
  <w:num w:numId="15">
    <w:abstractNumId w:val="35"/>
  </w:num>
  <w:num w:numId="16">
    <w:abstractNumId w:val="8"/>
  </w:num>
  <w:num w:numId="17">
    <w:abstractNumId w:val="33"/>
  </w:num>
  <w:num w:numId="18">
    <w:abstractNumId w:val="21"/>
  </w:num>
  <w:num w:numId="19">
    <w:abstractNumId w:val="14"/>
  </w:num>
  <w:num w:numId="20">
    <w:abstractNumId w:val="7"/>
  </w:num>
  <w:num w:numId="21">
    <w:abstractNumId w:val="15"/>
  </w:num>
  <w:num w:numId="22">
    <w:abstractNumId w:val="32"/>
  </w:num>
  <w:num w:numId="23">
    <w:abstractNumId w:val="19"/>
  </w:num>
  <w:num w:numId="24">
    <w:abstractNumId w:val="29"/>
  </w:num>
  <w:num w:numId="25">
    <w:abstractNumId w:val="3"/>
  </w:num>
  <w:num w:numId="26">
    <w:abstractNumId w:val="25"/>
  </w:num>
  <w:num w:numId="27">
    <w:abstractNumId w:val="30"/>
  </w:num>
  <w:num w:numId="28">
    <w:abstractNumId w:val="13"/>
  </w:num>
  <w:num w:numId="29">
    <w:abstractNumId w:val="9"/>
  </w:num>
  <w:num w:numId="30">
    <w:abstractNumId w:val="28"/>
  </w:num>
  <w:num w:numId="31">
    <w:abstractNumId w:val="24"/>
  </w:num>
  <w:num w:numId="32">
    <w:abstractNumId w:val="16"/>
  </w:num>
  <w:num w:numId="33">
    <w:abstractNumId w:val="10"/>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18"/>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737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8CA"/>
    <w:rsid w:val="00001D67"/>
    <w:rsid w:val="00004394"/>
    <w:rsid w:val="00004808"/>
    <w:rsid w:val="00004B81"/>
    <w:rsid w:val="00005753"/>
    <w:rsid w:val="000078CC"/>
    <w:rsid w:val="000109C9"/>
    <w:rsid w:val="000111D0"/>
    <w:rsid w:val="000111F2"/>
    <w:rsid w:val="0001179B"/>
    <w:rsid w:val="00011F64"/>
    <w:rsid w:val="0001439D"/>
    <w:rsid w:val="00014E08"/>
    <w:rsid w:val="00014F84"/>
    <w:rsid w:val="000157FE"/>
    <w:rsid w:val="00016395"/>
    <w:rsid w:val="000206ED"/>
    <w:rsid w:val="00021729"/>
    <w:rsid w:val="00023C94"/>
    <w:rsid w:val="0002414B"/>
    <w:rsid w:val="00024BAB"/>
    <w:rsid w:val="00025CB8"/>
    <w:rsid w:val="00027528"/>
    <w:rsid w:val="000279F1"/>
    <w:rsid w:val="000300C0"/>
    <w:rsid w:val="00032C7F"/>
    <w:rsid w:val="00032EC2"/>
    <w:rsid w:val="000349C2"/>
    <w:rsid w:val="00035438"/>
    <w:rsid w:val="00035783"/>
    <w:rsid w:val="00037C4C"/>
    <w:rsid w:val="000406C2"/>
    <w:rsid w:val="0004097B"/>
    <w:rsid w:val="00041F69"/>
    <w:rsid w:val="00042955"/>
    <w:rsid w:val="0004507C"/>
    <w:rsid w:val="0004551A"/>
    <w:rsid w:val="00045F1D"/>
    <w:rsid w:val="000467AD"/>
    <w:rsid w:val="00047148"/>
    <w:rsid w:val="00047A21"/>
    <w:rsid w:val="000508CA"/>
    <w:rsid w:val="00052201"/>
    <w:rsid w:val="0005425D"/>
    <w:rsid w:val="000547CD"/>
    <w:rsid w:val="00054EBD"/>
    <w:rsid w:val="000570CB"/>
    <w:rsid w:val="0005758D"/>
    <w:rsid w:val="0006566A"/>
    <w:rsid w:val="00065E0A"/>
    <w:rsid w:val="00065F3D"/>
    <w:rsid w:val="000660B4"/>
    <w:rsid w:val="00066D8A"/>
    <w:rsid w:val="00067701"/>
    <w:rsid w:val="00067A92"/>
    <w:rsid w:val="0007014E"/>
    <w:rsid w:val="000711DE"/>
    <w:rsid w:val="00071A5A"/>
    <w:rsid w:val="00072845"/>
    <w:rsid w:val="00072A86"/>
    <w:rsid w:val="00075C20"/>
    <w:rsid w:val="00075DF4"/>
    <w:rsid w:val="00076E16"/>
    <w:rsid w:val="0008259A"/>
    <w:rsid w:val="000826B6"/>
    <w:rsid w:val="00082A1B"/>
    <w:rsid w:val="00084294"/>
    <w:rsid w:val="000866FE"/>
    <w:rsid w:val="000873C8"/>
    <w:rsid w:val="0009249B"/>
    <w:rsid w:val="00092D11"/>
    <w:rsid w:val="00095118"/>
    <w:rsid w:val="000963FB"/>
    <w:rsid w:val="00097330"/>
    <w:rsid w:val="000979C8"/>
    <w:rsid w:val="000A48A0"/>
    <w:rsid w:val="000A5594"/>
    <w:rsid w:val="000A5EBE"/>
    <w:rsid w:val="000A71FE"/>
    <w:rsid w:val="000A72DF"/>
    <w:rsid w:val="000B0DF1"/>
    <w:rsid w:val="000B2419"/>
    <w:rsid w:val="000B2D7E"/>
    <w:rsid w:val="000B30CC"/>
    <w:rsid w:val="000B51DF"/>
    <w:rsid w:val="000B5470"/>
    <w:rsid w:val="000B5DD2"/>
    <w:rsid w:val="000B6358"/>
    <w:rsid w:val="000B6C44"/>
    <w:rsid w:val="000B7CE9"/>
    <w:rsid w:val="000C23B4"/>
    <w:rsid w:val="000C5B6B"/>
    <w:rsid w:val="000C63AB"/>
    <w:rsid w:val="000D11E5"/>
    <w:rsid w:val="000D4563"/>
    <w:rsid w:val="000D5BD8"/>
    <w:rsid w:val="000D72B1"/>
    <w:rsid w:val="000E02C8"/>
    <w:rsid w:val="000E1495"/>
    <w:rsid w:val="000E174C"/>
    <w:rsid w:val="000E1FEA"/>
    <w:rsid w:val="000E3118"/>
    <w:rsid w:val="000F0D4C"/>
    <w:rsid w:val="000F15B0"/>
    <w:rsid w:val="000F1AE2"/>
    <w:rsid w:val="000F1C05"/>
    <w:rsid w:val="000F294F"/>
    <w:rsid w:val="000F32B4"/>
    <w:rsid w:val="000F3814"/>
    <w:rsid w:val="000F3D25"/>
    <w:rsid w:val="000F430D"/>
    <w:rsid w:val="000F59F9"/>
    <w:rsid w:val="000F64B2"/>
    <w:rsid w:val="000F76EF"/>
    <w:rsid w:val="000F7881"/>
    <w:rsid w:val="00102C7F"/>
    <w:rsid w:val="00103A9C"/>
    <w:rsid w:val="00104CA9"/>
    <w:rsid w:val="001051DC"/>
    <w:rsid w:val="00106EB4"/>
    <w:rsid w:val="00107681"/>
    <w:rsid w:val="00107FE8"/>
    <w:rsid w:val="00111AEF"/>
    <w:rsid w:val="00112E46"/>
    <w:rsid w:val="00113C56"/>
    <w:rsid w:val="001148AB"/>
    <w:rsid w:val="00117D8E"/>
    <w:rsid w:val="0012005A"/>
    <w:rsid w:val="00122BE8"/>
    <w:rsid w:val="001249B7"/>
    <w:rsid w:val="00125313"/>
    <w:rsid w:val="00125764"/>
    <w:rsid w:val="001260EA"/>
    <w:rsid w:val="00127226"/>
    <w:rsid w:val="0013152C"/>
    <w:rsid w:val="00131CBE"/>
    <w:rsid w:val="00133878"/>
    <w:rsid w:val="00135469"/>
    <w:rsid w:val="00136299"/>
    <w:rsid w:val="00136726"/>
    <w:rsid w:val="0013676C"/>
    <w:rsid w:val="001374B8"/>
    <w:rsid w:val="00137C28"/>
    <w:rsid w:val="0014085B"/>
    <w:rsid w:val="0014272F"/>
    <w:rsid w:val="001432B0"/>
    <w:rsid w:val="00143DC6"/>
    <w:rsid w:val="00144198"/>
    <w:rsid w:val="00144CD9"/>
    <w:rsid w:val="00145218"/>
    <w:rsid w:val="0014577E"/>
    <w:rsid w:val="00145985"/>
    <w:rsid w:val="00145F84"/>
    <w:rsid w:val="00146332"/>
    <w:rsid w:val="00150DFB"/>
    <w:rsid w:val="001539F8"/>
    <w:rsid w:val="00153A63"/>
    <w:rsid w:val="00154D2C"/>
    <w:rsid w:val="001555B4"/>
    <w:rsid w:val="00155989"/>
    <w:rsid w:val="001569AD"/>
    <w:rsid w:val="00156D57"/>
    <w:rsid w:val="001571BA"/>
    <w:rsid w:val="00160E32"/>
    <w:rsid w:val="001620A6"/>
    <w:rsid w:val="001639EA"/>
    <w:rsid w:val="00164693"/>
    <w:rsid w:val="0016521F"/>
    <w:rsid w:val="001657C2"/>
    <w:rsid w:val="00166C7E"/>
    <w:rsid w:val="00167E6C"/>
    <w:rsid w:val="0017003C"/>
    <w:rsid w:val="00171839"/>
    <w:rsid w:val="00171A28"/>
    <w:rsid w:val="00171B43"/>
    <w:rsid w:val="00171D5E"/>
    <w:rsid w:val="0017207D"/>
    <w:rsid w:val="00172A5B"/>
    <w:rsid w:val="00173B0A"/>
    <w:rsid w:val="00173B7C"/>
    <w:rsid w:val="00173C5B"/>
    <w:rsid w:val="0017521F"/>
    <w:rsid w:val="00175232"/>
    <w:rsid w:val="00177753"/>
    <w:rsid w:val="00180E68"/>
    <w:rsid w:val="001815F4"/>
    <w:rsid w:val="0018231C"/>
    <w:rsid w:val="00182B8D"/>
    <w:rsid w:val="00184623"/>
    <w:rsid w:val="0018693D"/>
    <w:rsid w:val="001872E7"/>
    <w:rsid w:val="00191E1C"/>
    <w:rsid w:val="00193018"/>
    <w:rsid w:val="001930CF"/>
    <w:rsid w:val="00194913"/>
    <w:rsid w:val="00195476"/>
    <w:rsid w:val="001965F1"/>
    <w:rsid w:val="0019746B"/>
    <w:rsid w:val="00197B98"/>
    <w:rsid w:val="001A08CE"/>
    <w:rsid w:val="001A1B06"/>
    <w:rsid w:val="001A21A7"/>
    <w:rsid w:val="001A281B"/>
    <w:rsid w:val="001A3846"/>
    <w:rsid w:val="001A3AD6"/>
    <w:rsid w:val="001A4AEB"/>
    <w:rsid w:val="001A6B3A"/>
    <w:rsid w:val="001A7677"/>
    <w:rsid w:val="001B1005"/>
    <w:rsid w:val="001B18FB"/>
    <w:rsid w:val="001B3398"/>
    <w:rsid w:val="001B3F3E"/>
    <w:rsid w:val="001B5DEE"/>
    <w:rsid w:val="001B613F"/>
    <w:rsid w:val="001B621B"/>
    <w:rsid w:val="001B62F0"/>
    <w:rsid w:val="001B6344"/>
    <w:rsid w:val="001B68B6"/>
    <w:rsid w:val="001B6DBC"/>
    <w:rsid w:val="001B7C86"/>
    <w:rsid w:val="001C09E3"/>
    <w:rsid w:val="001C228B"/>
    <w:rsid w:val="001C27E4"/>
    <w:rsid w:val="001C2E50"/>
    <w:rsid w:val="001C2F0F"/>
    <w:rsid w:val="001C4E23"/>
    <w:rsid w:val="001C51B6"/>
    <w:rsid w:val="001C67BB"/>
    <w:rsid w:val="001C714B"/>
    <w:rsid w:val="001C763E"/>
    <w:rsid w:val="001D137F"/>
    <w:rsid w:val="001D1864"/>
    <w:rsid w:val="001D38D9"/>
    <w:rsid w:val="001D4E60"/>
    <w:rsid w:val="001D5726"/>
    <w:rsid w:val="001D6CDB"/>
    <w:rsid w:val="001D78AC"/>
    <w:rsid w:val="001D7BC5"/>
    <w:rsid w:val="001E0ADD"/>
    <w:rsid w:val="001E15A8"/>
    <w:rsid w:val="001E1FB3"/>
    <w:rsid w:val="001E25FD"/>
    <w:rsid w:val="001E2630"/>
    <w:rsid w:val="001E2B65"/>
    <w:rsid w:val="001E2B9B"/>
    <w:rsid w:val="001E3003"/>
    <w:rsid w:val="001E32AC"/>
    <w:rsid w:val="001E46A3"/>
    <w:rsid w:val="001E5149"/>
    <w:rsid w:val="001F0212"/>
    <w:rsid w:val="001F0B3B"/>
    <w:rsid w:val="001F18E7"/>
    <w:rsid w:val="001F1C56"/>
    <w:rsid w:val="001F1F9B"/>
    <w:rsid w:val="001F357B"/>
    <w:rsid w:val="001F5484"/>
    <w:rsid w:val="001F7423"/>
    <w:rsid w:val="00201517"/>
    <w:rsid w:val="00201D93"/>
    <w:rsid w:val="00201E18"/>
    <w:rsid w:val="00202DF2"/>
    <w:rsid w:val="00202E64"/>
    <w:rsid w:val="00202F81"/>
    <w:rsid w:val="002033D4"/>
    <w:rsid w:val="002046EC"/>
    <w:rsid w:val="00205C09"/>
    <w:rsid w:val="00206AF5"/>
    <w:rsid w:val="0021156A"/>
    <w:rsid w:val="00211591"/>
    <w:rsid w:val="002117A9"/>
    <w:rsid w:val="00211CB1"/>
    <w:rsid w:val="0021382F"/>
    <w:rsid w:val="00215074"/>
    <w:rsid w:val="002171DB"/>
    <w:rsid w:val="00220BC5"/>
    <w:rsid w:val="0022311D"/>
    <w:rsid w:val="002237BC"/>
    <w:rsid w:val="00223EA2"/>
    <w:rsid w:val="002252A4"/>
    <w:rsid w:val="0022590F"/>
    <w:rsid w:val="0022598D"/>
    <w:rsid w:val="00227498"/>
    <w:rsid w:val="00227BAF"/>
    <w:rsid w:val="002301FD"/>
    <w:rsid w:val="00232725"/>
    <w:rsid w:val="00232EC8"/>
    <w:rsid w:val="00234D20"/>
    <w:rsid w:val="002357CE"/>
    <w:rsid w:val="00235C0E"/>
    <w:rsid w:val="00236A7E"/>
    <w:rsid w:val="00237726"/>
    <w:rsid w:val="002377CC"/>
    <w:rsid w:val="00237F47"/>
    <w:rsid w:val="00240126"/>
    <w:rsid w:val="00240E2A"/>
    <w:rsid w:val="0024114B"/>
    <w:rsid w:val="00241227"/>
    <w:rsid w:val="002427A2"/>
    <w:rsid w:val="002430DD"/>
    <w:rsid w:val="0024419B"/>
    <w:rsid w:val="00244DA8"/>
    <w:rsid w:val="0024666F"/>
    <w:rsid w:val="00246DB0"/>
    <w:rsid w:val="00247CD3"/>
    <w:rsid w:val="00254144"/>
    <w:rsid w:val="002553B2"/>
    <w:rsid w:val="00255B54"/>
    <w:rsid w:val="00256551"/>
    <w:rsid w:val="002575BD"/>
    <w:rsid w:val="002577F3"/>
    <w:rsid w:val="002601DC"/>
    <w:rsid w:val="00261446"/>
    <w:rsid w:val="00262E27"/>
    <w:rsid w:val="00263014"/>
    <w:rsid w:val="00263BBE"/>
    <w:rsid w:val="00263F5B"/>
    <w:rsid w:val="00263FA4"/>
    <w:rsid w:val="00264172"/>
    <w:rsid w:val="002649BA"/>
    <w:rsid w:val="00264D72"/>
    <w:rsid w:val="00265BE7"/>
    <w:rsid w:val="00271195"/>
    <w:rsid w:val="00271A3E"/>
    <w:rsid w:val="00272EA6"/>
    <w:rsid w:val="00273C03"/>
    <w:rsid w:val="00273D78"/>
    <w:rsid w:val="00274244"/>
    <w:rsid w:val="002761EC"/>
    <w:rsid w:val="0027622D"/>
    <w:rsid w:val="002779E3"/>
    <w:rsid w:val="00280042"/>
    <w:rsid w:val="002801B7"/>
    <w:rsid w:val="002819B7"/>
    <w:rsid w:val="00281A62"/>
    <w:rsid w:val="00282885"/>
    <w:rsid w:val="0028294B"/>
    <w:rsid w:val="00282CCE"/>
    <w:rsid w:val="002830A4"/>
    <w:rsid w:val="00284341"/>
    <w:rsid w:val="002843D6"/>
    <w:rsid w:val="002843E6"/>
    <w:rsid w:val="00285F13"/>
    <w:rsid w:val="00286286"/>
    <w:rsid w:val="002862EC"/>
    <w:rsid w:val="002866F5"/>
    <w:rsid w:val="00286715"/>
    <w:rsid w:val="00286716"/>
    <w:rsid w:val="00286AC4"/>
    <w:rsid w:val="002871A8"/>
    <w:rsid w:val="00287AC7"/>
    <w:rsid w:val="00290678"/>
    <w:rsid w:val="00290C15"/>
    <w:rsid w:val="00292561"/>
    <w:rsid w:val="002929C9"/>
    <w:rsid w:val="002967E4"/>
    <w:rsid w:val="00297BE2"/>
    <w:rsid w:val="002A00D1"/>
    <w:rsid w:val="002A10C7"/>
    <w:rsid w:val="002A1B0E"/>
    <w:rsid w:val="002A522B"/>
    <w:rsid w:val="002A702A"/>
    <w:rsid w:val="002B0A6B"/>
    <w:rsid w:val="002B20DE"/>
    <w:rsid w:val="002B2589"/>
    <w:rsid w:val="002B4303"/>
    <w:rsid w:val="002B4392"/>
    <w:rsid w:val="002B4A4A"/>
    <w:rsid w:val="002B7309"/>
    <w:rsid w:val="002B7906"/>
    <w:rsid w:val="002C015C"/>
    <w:rsid w:val="002C1D61"/>
    <w:rsid w:val="002C2233"/>
    <w:rsid w:val="002C25F6"/>
    <w:rsid w:val="002C272F"/>
    <w:rsid w:val="002C2A41"/>
    <w:rsid w:val="002C322A"/>
    <w:rsid w:val="002C335F"/>
    <w:rsid w:val="002C3F18"/>
    <w:rsid w:val="002C5C4E"/>
    <w:rsid w:val="002D09AE"/>
    <w:rsid w:val="002D3A1D"/>
    <w:rsid w:val="002D3D56"/>
    <w:rsid w:val="002D6625"/>
    <w:rsid w:val="002D67F5"/>
    <w:rsid w:val="002D77EC"/>
    <w:rsid w:val="002D798D"/>
    <w:rsid w:val="002E0BDF"/>
    <w:rsid w:val="002E1F7F"/>
    <w:rsid w:val="002E295C"/>
    <w:rsid w:val="002E4B36"/>
    <w:rsid w:val="002E4B44"/>
    <w:rsid w:val="002E4DE4"/>
    <w:rsid w:val="002E504E"/>
    <w:rsid w:val="002F0A56"/>
    <w:rsid w:val="002F1347"/>
    <w:rsid w:val="002F2439"/>
    <w:rsid w:val="002F29D3"/>
    <w:rsid w:val="002F5AE4"/>
    <w:rsid w:val="002F5BEB"/>
    <w:rsid w:val="002F5F52"/>
    <w:rsid w:val="002F7EEF"/>
    <w:rsid w:val="003043F8"/>
    <w:rsid w:val="00304530"/>
    <w:rsid w:val="003057A0"/>
    <w:rsid w:val="0030599A"/>
    <w:rsid w:val="003059B5"/>
    <w:rsid w:val="0030639C"/>
    <w:rsid w:val="00306BEC"/>
    <w:rsid w:val="00307004"/>
    <w:rsid w:val="00310D7C"/>
    <w:rsid w:val="00311A85"/>
    <w:rsid w:val="00312152"/>
    <w:rsid w:val="003147C6"/>
    <w:rsid w:val="00314F8C"/>
    <w:rsid w:val="003159FD"/>
    <w:rsid w:val="00321083"/>
    <w:rsid w:val="003213C7"/>
    <w:rsid w:val="00322A18"/>
    <w:rsid w:val="00324013"/>
    <w:rsid w:val="003248B3"/>
    <w:rsid w:val="00324C6E"/>
    <w:rsid w:val="0032517D"/>
    <w:rsid w:val="00330113"/>
    <w:rsid w:val="003301B0"/>
    <w:rsid w:val="003303D3"/>
    <w:rsid w:val="00331007"/>
    <w:rsid w:val="0033254C"/>
    <w:rsid w:val="003327DA"/>
    <w:rsid w:val="00333F75"/>
    <w:rsid w:val="003346CA"/>
    <w:rsid w:val="00334D5A"/>
    <w:rsid w:val="00335C58"/>
    <w:rsid w:val="00341B9C"/>
    <w:rsid w:val="00341C4A"/>
    <w:rsid w:val="003442F5"/>
    <w:rsid w:val="00344DA1"/>
    <w:rsid w:val="003467B9"/>
    <w:rsid w:val="00346844"/>
    <w:rsid w:val="00347389"/>
    <w:rsid w:val="00347708"/>
    <w:rsid w:val="00350815"/>
    <w:rsid w:val="00351AA1"/>
    <w:rsid w:val="00351C12"/>
    <w:rsid w:val="0035212B"/>
    <w:rsid w:val="00354F08"/>
    <w:rsid w:val="00355A0E"/>
    <w:rsid w:val="00355A99"/>
    <w:rsid w:val="003561B3"/>
    <w:rsid w:val="00357986"/>
    <w:rsid w:val="00362316"/>
    <w:rsid w:val="0036257D"/>
    <w:rsid w:val="00362C2D"/>
    <w:rsid w:val="00364086"/>
    <w:rsid w:val="0036414E"/>
    <w:rsid w:val="003649F8"/>
    <w:rsid w:val="00364A03"/>
    <w:rsid w:val="00364CF5"/>
    <w:rsid w:val="00364D5B"/>
    <w:rsid w:val="003655CE"/>
    <w:rsid w:val="003667E8"/>
    <w:rsid w:val="0037071F"/>
    <w:rsid w:val="0037090D"/>
    <w:rsid w:val="0037119C"/>
    <w:rsid w:val="00373156"/>
    <w:rsid w:val="0037625C"/>
    <w:rsid w:val="003765A3"/>
    <w:rsid w:val="00380DCC"/>
    <w:rsid w:val="00383D96"/>
    <w:rsid w:val="00383F77"/>
    <w:rsid w:val="0038608F"/>
    <w:rsid w:val="00386316"/>
    <w:rsid w:val="00387723"/>
    <w:rsid w:val="00391ECD"/>
    <w:rsid w:val="00396A11"/>
    <w:rsid w:val="003977EF"/>
    <w:rsid w:val="00397877"/>
    <w:rsid w:val="003A0EF0"/>
    <w:rsid w:val="003A1605"/>
    <w:rsid w:val="003A22C8"/>
    <w:rsid w:val="003A2BBE"/>
    <w:rsid w:val="003A2C60"/>
    <w:rsid w:val="003A3656"/>
    <w:rsid w:val="003A3AB8"/>
    <w:rsid w:val="003A3C14"/>
    <w:rsid w:val="003A46DF"/>
    <w:rsid w:val="003A48D8"/>
    <w:rsid w:val="003A4D49"/>
    <w:rsid w:val="003A5AC1"/>
    <w:rsid w:val="003A5D3B"/>
    <w:rsid w:val="003A601D"/>
    <w:rsid w:val="003A7134"/>
    <w:rsid w:val="003B0E14"/>
    <w:rsid w:val="003B1050"/>
    <w:rsid w:val="003B2468"/>
    <w:rsid w:val="003B4038"/>
    <w:rsid w:val="003B4EF2"/>
    <w:rsid w:val="003B5196"/>
    <w:rsid w:val="003B600A"/>
    <w:rsid w:val="003B634D"/>
    <w:rsid w:val="003B7F7B"/>
    <w:rsid w:val="003C1485"/>
    <w:rsid w:val="003C2428"/>
    <w:rsid w:val="003C34AA"/>
    <w:rsid w:val="003C513A"/>
    <w:rsid w:val="003C73B9"/>
    <w:rsid w:val="003C79DB"/>
    <w:rsid w:val="003D0265"/>
    <w:rsid w:val="003D02D2"/>
    <w:rsid w:val="003D0D89"/>
    <w:rsid w:val="003D1C33"/>
    <w:rsid w:val="003D1F73"/>
    <w:rsid w:val="003D26B7"/>
    <w:rsid w:val="003D3B78"/>
    <w:rsid w:val="003D65FC"/>
    <w:rsid w:val="003D6885"/>
    <w:rsid w:val="003D6E8B"/>
    <w:rsid w:val="003E02A6"/>
    <w:rsid w:val="003E052C"/>
    <w:rsid w:val="003E1857"/>
    <w:rsid w:val="003E1A48"/>
    <w:rsid w:val="003E1B57"/>
    <w:rsid w:val="003E1F73"/>
    <w:rsid w:val="003E2568"/>
    <w:rsid w:val="003E4A89"/>
    <w:rsid w:val="003E5C93"/>
    <w:rsid w:val="003E5D3B"/>
    <w:rsid w:val="003E696B"/>
    <w:rsid w:val="003F0DBA"/>
    <w:rsid w:val="003F1BC8"/>
    <w:rsid w:val="003F23A2"/>
    <w:rsid w:val="003F2616"/>
    <w:rsid w:val="003F26CB"/>
    <w:rsid w:val="003F42F2"/>
    <w:rsid w:val="003F4339"/>
    <w:rsid w:val="003F503F"/>
    <w:rsid w:val="003F5B28"/>
    <w:rsid w:val="003F5C0C"/>
    <w:rsid w:val="003F7F31"/>
    <w:rsid w:val="00400EEC"/>
    <w:rsid w:val="004016E0"/>
    <w:rsid w:val="00402052"/>
    <w:rsid w:val="00402771"/>
    <w:rsid w:val="00404573"/>
    <w:rsid w:val="00406B71"/>
    <w:rsid w:val="00407039"/>
    <w:rsid w:val="00407E30"/>
    <w:rsid w:val="0041005F"/>
    <w:rsid w:val="00411DB5"/>
    <w:rsid w:val="00411DD4"/>
    <w:rsid w:val="00411E24"/>
    <w:rsid w:val="0041493E"/>
    <w:rsid w:val="004168F6"/>
    <w:rsid w:val="004178B6"/>
    <w:rsid w:val="00421889"/>
    <w:rsid w:val="00421A51"/>
    <w:rsid w:val="00422349"/>
    <w:rsid w:val="004226BF"/>
    <w:rsid w:val="004240B6"/>
    <w:rsid w:val="0042501E"/>
    <w:rsid w:val="004256B0"/>
    <w:rsid w:val="004263ED"/>
    <w:rsid w:val="00430760"/>
    <w:rsid w:val="0043086B"/>
    <w:rsid w:val="00431697"/>
    <w:rsid w:val="00431733"/>
    <w:rsid w:val="004318B5"/>
    <w:rsid w:val="00431A14"/>
    <w:rsid w:val="00431E2E"/>
    <w:rsid w:val="00433019"/>
    <w:rsid w:val="004335EA"/>
    <w:rsid w:val="004340F7"/>
    <w:rsid w:val="004355C1"/>
    <w:rsid w:val="00436566"/>
    <w:rsid w:val="0043750E"/>
    <w:rsid w:val="0043784D"/>
    <w:rsid w:val="00437FB7"/>
    <w:rsid w:val="00440D03"/>
    <w:rsid w:val="00441226"/>
    <w:rsid w:val="00445435"/>
    <w:rsid w:val="00445D3D"/>
    <w:rsid w:val="00445D58"/>
    <w:rsid w:val="00445E00"/>
    <w:rsid w:val="0045022F"/>
    <w:rsid w:val="00451CD3"/>
    <w:rsid w:val="0045229D"/>
    <w:rsid w:val="004523FD"/>
    <w:rsid w:val="00454BE0"/>
    <w:rsid w:val="00455B6E"/>
    <w:rsid w:val="00455D5F"/>
    <w:rsid w:val="00456435"/>
    <w:rsid w:val="004566F5"/>
    <w:rsid w:val="00457599"/>
    <w:rsid w:val="004601D5"/>
    <w:rsid w:val="00461F81"/>
    <w:rsid w:val="004639FD"/>
    <w:rsid w:val="00463C44"/>
    <w:rsid w:val="00464C9A"/>
    <w:rsid w:val="0046630F"/>
    <w:rsid w:val="0046776A"/>
    <w:rsid w:val="00467E78"/>
    <w:rsid w:val="00470562"/>
    <w:rsid w:val="00470957"/>
    <w:rsid w:val="00474370"/>
    <w:rsid w:val="004752A6"/>
    <w:rsid w:val="0047675E"/>
    <w:rsid w:val="00477E81"/>
    <w:rsid w:val="00481CBD"/>
    <w:rsid w:val="0048237A"/>
    <w:rsid w:val="0048240B"/>
    <w:rsid w:val="0048326B"/>
    <w:rsid w:val="004841FA"/>
    <w:rsid w:val="004849F0"/>
    <w:rsid w:val="00485A2E"/>
    <w:rsid w:val="004867E9"/>
    <w:rsid w:val="00486D34"/>
    <w:rsid w:val="0048738A"/>
    <w:rsid w:val="004879E1"/>
    <w:rsid w:val="0049025D"/>
    <w:rsid w:val="004925EC"/>
    <w:rsid w:val="004928CA"/>
    <w:rsid w:val="00492D3C"/>
    <w:rsid w:val="00494C8E"/>
    <w:rsid w:val="00494CA1"/>
    <w:rsid w:val="00494EC0"/>
    <w:rsid w:val="00494FAC"/>
    <w:rsid w:val="0049567E"/>
    <w:rsid w:val="004965C1"/>
    <w:rsid w:val="00496C39"/>
    <w:rsid w:val="00497735"/>
    <w:rsid w:val="00497AB5"/>
    <w:rsid w:val="004A0589"/>
    <w:rsid w:val="004A23EA"/>
    <w:rsid w:val="004A38C7"/>
    <w:rsid w:val="004A61A1"/>
    <w:rsid w:val="004A775A"/>
    <w:rsid w:val="004B0AB1"/>
    <w:rsid w:val="004B0D33"/>
    <w:rsid w:val="004B11A5"/>
    <w:rsid w:val="004B2695"/>
    <w:rsid w:val="004B30D6"/>
    <w:rsid w:val="004B36E8"/>
    <w:rsid w:val="004B3B44"/>
    <w:rsid w:val="004B4751"/>
    <w:rsid w:val="004B5D99"/>
    <w:rsid w:val="004B5DB8"/>
    <w:rsid w:val="004C0A7A"/>
    <w:rsid w:val="004C2F49"/>
    <w:rsid w:val="004C2F95"/>
    <w:rsid w:val="004C3061"/>
    <w:rsid w:val="004C4B27"/>
    <w:rsid w:val="004C4E37"/>
    <w:rsid w:val="004C50B3"/>
    <w:rsid w:val="004C58A5"/>
    <w:rsid w:val="004C5A77"/>
    <w:rsid w:val="004C61FE"/>
    <w:rsid w:val="004C68A6"/>
    <w:rsid w:val="004D08D2"/>
    <w:rsid w:val="004D0FFD"/>
    <w:rsid w:val="004D2EEC"/>
    <w:rsid w:val="004D4C29"/>
    <w:rsid w:val="004D5C35"/>
    <w:rsid w:val="004D6641"/>
    <w:rsid w:val="004D68BF"/>
    <w:rsid w:val="004D6AB7"/>
    <w:rsid w:val="004D7599"/>
    <w:rsid w:val="004E0CF8"/>
    <w:rsid w:val="004E13A8"/>
    <w:rsid w:val="004E1ABE"/>
    <w:rsid w:val="004E1D82"/>
    <w:rsid w:val="004E4A24"/>
    <w:rsid w:val="004E7BEE"/>
    <w:rsid w:val="004E7CF8"/>
    <w:rsid w:val="004F02EE"/>
    <w:rsid w:val="004F2BBC"/>
    <w:rsid w:val="004F33DC"/>
    <w:rsid w:val="004F4F8E"/>
    <w:rsid w:val="004F52DA"/>
    <w:rsid w:val="004F569B"/>
    <w:rsid w:val="004F6A77"/>
    <w:rsid w:val="004F77D9"/>
    <w:rsid w:val="00500475"/>
    <w:rsid w:val="00500CAB"/>
    <w:rsid w:val="005013A0"/>
    <w:rsid w:val="00502B09"/>
    <w:rsid w:val="005030D3"/>
    <w:rsid w:val="00503658"/>
    <w:rsid w:val="00503F50"/>
    <w:rsid w:val="00504008"/>
    <w:rsid w:val="0050545D"/>
    <w:rsid w:val="005057F1"/>
    <w:rsid w:val="00507084"/>
    <w:rsid w:val="00507DC7"/>
    <w:rsid w:val="00510D7F"/>
    <w:rsid w:val="00511002"/>
    <w:rsid w:val="00511E31"/>
    <w:rsid w:val="00511F49"/>
    <w:rsid w:val="005125E7"/>
    <w:rsid w:val="00512B16"/>
    <w:rsid w:val="00512E10"/>
    <w:rsid w:val="0051334E"/>
    <w:rsid w:val="0051391D"/>
    <w:rsid w:val="005139A7"/>
    <w:rsid w:val="005153B0"/>
    <w:rsid w:val="00515B8F"/>
    <w:rsid w:val="00517213"/>
    <w:rsid w:val="00520ED0"/>
    <w:rsid w:val="00523D1F"/>
    <w:rsid w:val="00524266"/>
    <w:rsid w:val="00524377"/>
    <w:rsid w:val="00525A83"/>
    <w:rsid w:val="0052714A"/>
    <w:rsid w:val="00527913"/>
    <w:rsid w:val="00527ED0"/>
    <w:rsid w:val="00530DE3"/>
    <w:rsid w:val="00531D26"/>
    <w:rsid w:val="00531DD4"/>
    <w:rsid w:val="005320CA"/>
    <w:rsid w:val="00533014"/>
    <w:rsid w:val="005334A8"/>
    <w:rsid w:val="005346A3"/>
    <w:rsid w:val="00534D6A"/>
    <w:rsid w:val="005357F0"/>
    <w:rsid w:val="005366E9"/>
    <w:rsid w:val="00537DEE"/>
    <w:rsid w:val="00540A2B"/>
    <w:rsid w:val="005429B2"/>
    <w:rsid w:val="005435DC"/>
    <w:rsid w:val="00543702"/>
    <w:rsid w:val="00544727"/>
    <w:rsid w:val="005458BE"/>
    <w:rsid w:val="0054623A"/>
    <w:rsid w:val="00546CE0"/>
    <w:rsid w:val="0055001E"/>
    <w:rsid w:val="005502D9"/>
    <w:rsid w:val="005512D4"/>
    <w:rsid w:val="00551506"/>
    <w:rsid w:val="005524D6"/>
    <w:rsid w:val="005528C8"/>
    <w:rsid w:val="00553773"/>
    <w:rsid w:val="00553CB3"/>
    <w:rsid w:val="00553E76"/>
    <w:rsid w:val="005552FC"/>
    <w:rsid w:val="005556E6"/>
    <w:rsid w:val="00556221"/>
    <w:rsid w:val="0056086D"/>
    <w:rsid w:val="005609CB"/>
    <w:rsid w:val="00562581"/>
    <w:rsid w:val="00563990"/>
    <w:rsid w:val="00566A1E"/>
    <w:rsid w:val="005679C4"/>
    <w:rsid w:val="00571364"/>
    <w:rsid w:val="00572E40"/>
    <w:rsid w:val="00573CD3"/>
    <w:rsid w:val="00574BF5"/>
    <w:rsid w:val="00574CD0"/>
    <w:rsid w:val="00575F19"/>
    <w:rsid w:val="00576366"/>
    <w:rsid w:val="00576411"/>
    <w:rsid w:val="005768E6"/>
    <w:rsid w:val="0057716E"/>
    <w:rsid w:val="00577904"/>
    <w:rsid w:val="00581262"/>
    <w:rsid w:val="00582916"/>
    <w:rsid w:val="00582CDB"/>
    <w:rsid w:val="00585129"/>
    <w:rsid w:val="0058691C"/>
    <w:rsid w:val="00586E13"/>
    <w:rsid w:val="0058754B"/>
    <w:rsid w:val="005910CB"/>
    <w:rsid w:val="00592540"/>
    <w:rsid w:val="00593687"/>
    <w:rsid w:val="0059471C"/>
    <w:rsid w:val="00595F07"/>
    <w:rsid w:val="005960EC"/>
    <w:rsid w:val="00596D41"/>
    <w:rsid w:val="00596F33"/>
    <w:rsid w:val="005A1063"/>
    <w:rsid w:val="005A1D10"/>
    <w:rsid w:val="005A235D"/>
    <w:rsid w:val="005A29DC"/>
    <w:rsid w:val="005A34B7"/>
    <w:rsid w:val="005A3F9B"/>
    <w:rsid w:val="005A44A2"/>
    <w:rsid w:val="005A653C"/>
    <w:rsid w:val="005B02C5"/>
    <w:rsid w:val="005B0ECB"/>
    <w:rsid w:val="005B2B47"/>
    <w:rsid w:val="005B2CBF"/>
    <w:rsid w:val="005B3530"/>
    <w:rsid w:val="005B3862"/>
    <w:rsid w:val="005B4013"/>
    <w:rsid w:val="005B7631"/>
    <w:rsid w:val="005C10EE"/>
    <w:rsid w:val="005C1967"/>
    <w:rsid w:val="005C21EC"/>
    <w:rsid w:val="005C6900"/>
    <w:rsid w:val="005D0782"/>
    <w:rsid w:val="005D0A04"/>
    <w:rsid w:val="005D10D2"/>
    <w:rsid w:val="005D10EE"/>
    <w:rsid w:val="005D1822"/>
    <w:rsid w:val="005E17CB"/>
    <w:rsid w:val="005E23D7"/>
    <w:rsid w:val="005E280C"/>
    <w:rsid w:val="005E34C0"/>
    <w:rsid w:val="005E506D"/>
    <w:rsid w:val="005E712D"/>
    <w:rsid w:val="005E7C28"/>
    <w:rsid w:val="005F09B7"/>
    <w:rsid w:val="005F6CBA"/>
    <w:rsid w:val="006007F0"/>
    <w:rsid w:val="00601A8D"/>
    <w:rsid w:val="00604790"/>
    <w:rsid w:val="00604ACE"/>
    <w:rsid w:val="00605B41"/>
    <w:rsid w:val="00606C88"/>
    <w:rsid w:val="00610F9D"/>
    <w:rsid w:val="0061272A"/>
    <w:rsid w:val="00612C16"/>
    <w:rsid w:val="006132EF"/>
    <w:rsid w:val="0061340C"/>
    <w:rsid w:val="0061398D"/>
    <w:rsid w:val="00615DF8"/>
    <w:rsid w:val="00616130"/>
    <w:rsid w:val="00621B4B"/>
    <w:rsid w:val="0062500D"/>
    <w:rsid w:val="00625556"/>
    <w:rsid w:val="00626098"/>
    <w:rsid w:val="006309DE"/>
    <w:rsid w:val="0063268D"/>
    <w:rsid w:val="00633E8C"/>
    <w:rsid w:val="006356BF"/>
    <w:rsid w:val="00635ED1"/>
    <w:rsid w:val="006377C7"/>
    <w:rsid w:val="00637B48"/>
    <w:rsid w:val="00637C6D"/>
    <w:rsid w:val="00640058"/>
    <w:rsid w:val="00641FA2"/>
    <w:rsid w:val="00642ED2"/>
    <w:rsid w:val="00644D28"/>
    <w:rsid w:val="00645CAB"/>
    <w:rsid w:val="00645DCA"/>
    <w:rsid w:val="006475E6"/>
    <w:rsid w:val="00651512"/>
    <w:rsid w:val="00651BB2"/>
    <w:rsid w:val="006528C0"/>
    <w:rsid w:val="00652B72"/>
    <w:rsid w:val="00654108"/>
    <w:rsid w:val="006548F7"/>
    <w:rsid w:val="006553F6"/>
    <w:rsid w:val="0065594F"/>
    <w:rsid w:val="00655CC8"/>
    <w:rsid w:val="00661C80"/>
    <w:rsid w:val="00662735"/>
    <w:rsid w:val="006628AA"/>
    <w:rsid w:val="00662FD1"/>
    <w:rsid w:val="006633DC"/>
    <w:rsid w:val="00667B94"/>
    <w:rsid w:val="00670A0D"/>
    <w:rsid w:val="00672F21"/>
    <w:rsid w:val="00673155"/>
    <w:rsid w:val="006761EA"/>
    <w:rsid w:val="0067770F"/>
    <w:rsid w:val="006778FE"/>
    <w:rsid w:val="00681244"/>
    <w:rsid w:val="00682614"/>
    <w:rsid w:val="00682AC3"/>
    <w:rsid w:val="0068446A"/>
    <w:rsid w:val="00684713"/>
    <w:rsid w:val="00686B61"/>
    <w:rsid w:val="00686EE2"/>
    <w:rsid w:val="006877CB"/>
    <w:rsid w:val="00687899"/>
    <w:rsid w:val="0069047A"/>
    <w:rsid w:val="006908EE"/>
    <w:rsid w:val="0069272A"/>
    <w:rsid w:val="006930AF"/>
    <w:rsid w:val="006944C0"/>
    <w:rsid w:val="00695EC5"/>
    <w:rsid w:val="0069664D"/>
    <w:rsid w:val="006977C9"/>
    <w:rsid w:val="00697844"/>
    <w:rsid w:val="006A0632"/>
    <w:rsid w:val="006A0A7A"/>
    <w:rsid w:val="006A0DEC"/>
    <w:rsid w:val="006A1600"/>
    <w:rsid w:val="006A1703"/>
    <w:rsid w:val="006A1D4E"/>
    <w:rsid w:val="006A36D1"/>
    <w:rsid w:val="006A5B91"/>
    <w:rsid w:val="006A5EE3"/>
    <w:rsid w:val="006A6104"/>
    <w:rsid w:val="006A6449"/>
    <w:rsid w:val="006B14E2"/>
    <w:rsid w:val="006B1600"/>
    <w:rsid w:val="006B4ECC"/>
    <w:rsid w:val="006B5058"/>
    <w:rsid w:val="006B568A"/>
    <w:rsid w:val="006B5780"/>
    <w:rsid w:val="006C01BD"/>
    <w:rsid w:val="006C06D2"/>
    <w:rsid w:val="006C0A8C"/>
    <w:rsid w:val="006C0AC2"/>
    <w:rsid w:val="006C102F"/>
    <w:rsid w:val="006C14B8"/>
    <w:rsid w:val="006C1614"/>
    <w:rsid w:val="006C2240"/>
    <w:rsid w:val="006C3573"/>
    <w:rsid w:val="006C41F5"/>
    <w:rsid w:val="006C444C"/>
    <w:rsid w:val="006C6155"/>
    <w:rsid w:val="006D0E7C"/>
    <w:rsid w:val="006D2143"/>
    <w:rsid w:val="006D35B0"/>
    <w:rsid w:val="006D4198"/>
    <w:rsid w:val="006D49C7"/>
    <w:rsid w:val="006D4C0E"/>
    <w:rsid w:val="006D4DC9"/>
    <w:rsid w:val="006D654C"/>
    <w:rsid w:val="006E2744"/>
    <w:rsid w:val="006E35BB"/>
    <w:rsid w:val="006E3CEF"/>
    <w:rsid w:val="006E3DE0"/>
    <w:rsid w:val="006E7194"/>
    <w:rsid w:val="006F034D"/>
    <w:rsid w:val="006F1130"/>
    <w:rsid w:val="006F18F1"/>
    <w:rsid w:val="006F22F6"/>
    <w:rsid w:val="006F3501"/>
    <w:rsid w:val="006F4507"/>
    <w:rsid w:val="006F546F"/>
    <w:rsid w:val="006F5A14"/>
    <w:rsid w:val="006F5F28"/>
    <w:rsid w:val="006F63B3"/>
    <w:rsid w:val="00700339"/>
    <w:rsid w:val="007010EA"/>
    <w:rsid w:val="007020B9"/>
    <w:rsid w:val="00702679"/>
    <w:rsid w:val="007041FB"/>
    <w:rsid w:val="0070557A"/>
    <w:rsid w:val="00706409"/>
    <w:rsid w:val="00706844"/>
    <w:rsid w:val="00707E18"/>
    <w:rsid w:val="0071029D"/>
    <w:rsid w:val="007106A8"/>
    <w:rsid w:val="0071235E"/>
    <w:rsid w:val="00712F04"/>
    <w:rsid w:val="00712F95"/>
    <w:rsid w:val="00717149"/>
    <w:rsid w:val="00720B0C"/>
    <w:rsid w:val="0072104D"/>
    <w:rsid w:val="00721DC3"/>
    <w:rsid w:val="007221DB"/>
    <w:rsid w:val="00725C55"/>
    <w:rsid w:val="0072796C"/>
    <w:rsid w:val="00732BEF"/>
    <w:rsid w:val="007335CD"/>
    <w:rsid w:val="00733F80"/>
    <w:rsid w:val="00737C34"/>
    <w:rsid w:val="007402C5"/>
    <w:rsid w:val="007404E4"/>
    <w:rsid w:val="007408F8"/>
    <w:rsid w:val="00740A42"/>
    <w:rsid w:val="00742311"/>
    <w:rsid w:val="00742FC4"/>
    <w:rsid w:val="0074336F"/>
    <w:rsid w:val="00743780"/>
    <w:rsid w:val="00743A98"/>
    <w:rsid w:val="00744B98"/>
    <w:rsid w:val="00744EB9"/>
    <w:rsid w:val="00745DF4"/>
    <w:rsid w:val="007462C7"/>
    <w:rsid w:val="00746EA5"/>
    <w:rsid w:val="00747CE6"/>
    <w:rsid w:val="0075053D"/>
    <w:rsid w:val="007510EA"/>
    <w:rsid w:val="007520D4"/>
    <w:rsid w:val="007536E7"/>
    <w:rsid w:val="00753FD2"/>
    <w:rsid w:val="00754089"/>
    <w:rsid w:val="00754692"/>
    <w:rsid w:val="007570D0"/>
    <w:rsid w:val="00761786"/>
    <w:rsid w:val="00762BF7"/>
    <w:rsid w:val="0076788D"/>
    <w:rsid w:val="00767A0E"/>
    <w:rsid w:val="00767F13"/>
    <w:rsid w:val="00770134"/>
    <w:rsid w:val="00770253"/>
    <w:rsid w:val="007706AC"/>
    <w:rsid w:val="00770CF2"/>
    <w:rsid w:val="0077113C"/>
    <w:rsid w:val="00772B23"/>
    <w:rsid w:val="00772E34"/>
    <w:rsid w:val="00774702"/>
    <w:rsid w:val="00774AA3"/>
    <w:rsid w:val="00776CD0"/>
    <w:rsid w:val="0077717A"/>
    <w:rsid w:val="00777516"/>
    <w:rsid w:val="00781087"/>
    <w:rsid w:val="007822A3"/>
    <w:rsid w:val="00783FBE"/>
    <w:rsid w:val="0078425E"/>
    <w:rsid w:val="00784C7F"/>
    <w:rsid w:val="007869CF"/>
    <w:rsid w:val="00786AA3"/>
    <w:rsid w:val="00787504"/>
    <w:rsid w:val="00787D9B"/>
    <w:rsid w:val="0079012F"/>
    <w:rsid w:val="00791F6A"/>
    <w:rsid w:val="00792718"/>
    <w:rsid w:val="00795FBB"/>
    <w:rsid w:val="007975A9"/>
    <w:rsid w:val="00797A2E"/>
    <w:rsid w:val="007A0E85"/>
    <w:rsid w:val="007A0F3D"/>
    <w:rsid w:val="007A2BF9"/>
    <w:rsid w:val="007A376B"/>
    <w:rsid w:val="007A3AC4"/>
    <w:rsid w:val="007A3B5D"/>
    <w:rsid w:val="007A72F5"/>
    <w:rsid w:val="007B3080"/>
    <w:rsid w:val="007B35DA"/>
    <w:rsid w:val="007B3E55"/>
    <w:rsid w:val="007B458D"/>
    <w:rsid w:val="007B4A89"/>
    <w:rsid w:val="007B59C0"/>
    <w:rsid w:val="007B5D4C"/>
    <w:rsid w:val="007B669E"/>
    <w:rsid w:val="007B7E41"/>
    <w:rsid w:val="007B7E59"/>
    <w:rsid w:val="007C0CA9"/>
    <w:rsid w:val="007C10FA"/>
    <w:rsid w:val="007C134F"/>
    <w:rsid w:val="007C1717"/>
    <w:rsid w:val="007C2678"/>
    <w:rsid w:val="007C3388"/>
    <w:rsid w:val="007C4830"/>
    <w:rsid w:val="007C4D74"/>
    <w:rsid w:val="007C542C"/>
    <w:rsid w:val="007C54D1"/>
    <w:rsid w:val="007C59AA"/>
    <w:rsid w:val="007D362C"/>
    <w:rsid w:val="007D42BA"/>
    <w:rsid w:val="007D440D"/>
    <w:rsid w:val="007D46E0"/>
    <w:rsid w:val="007D57C1"/>
    <w:rsid w:val="007D662E"/>
    <w:rsid w:val="007D666F"/>
    <w:rsid w:val="007D6AEB"/>
    <w:rsid w:val="007D6F81"/>
    <w:rsid w:val="007E0730"/>
    <w:rsid w:val="007E16AF"/>
    <w:rsid w:val="007E2457"/>
    <w:rsid w:val="007E66CB"/>
    <w:rsid w:val="007F0549"/>
    <w:rsid w:val="007F0DE1"/>
    <w:rsid w:val="007F15CD"/>
    <w:rsid w:val="007F1F4C"/>
    <w:rsid w:val="007F5F98"/>
    <w:rsid w:val="007F675D"/>
    <w:rsid w:val="007F6974"/>
    <w:rsid w:val="007F6F5B"/>
    <w:rsid w:val="00800BF9"/>
    <w:rsid w:val="008012E5"/>
    <w:rsid w:val="00801381"/>
    <w:rsid w:val="00801A8D"/>
    <w:rsid w:val="00801B9B"/>
    <w:rsid w:val="00801DB1"/>
    <w:rsid w:val="00801DC8"/>
    <w:rsid w:val="00804529"/>
    <w:rsid w:val="00805B67"/>
    <w:rsid w:val="00806A38"/>
    <w:rsid w:val="0080702E"/>
    <w:rsid w:val="00807914"/>
    <w:rsid w:val="0081069A"/>
    <w:rsid w:val="008113A1"/>
    <w:rsid w:val="008133F2"/>
    <w:rsid w:val="0081352C"/>
    <w:rsid w:val="0081365D"/>
    <w:rsid w:val="0081468A"/>
    <w:rsid w:val="008171DC"/>
    <w:rsid w:val="008177D2"/>
    <w:rsid w:val="008179D8"/>
    <w:rsid w:val="00820840"/>
    <w:rsid w:val="00820967"/>
    <w:rsid w:val="00822266"/>
    <w:rsid w:val="00825714"/>
    <w:rsid w:val="00826258"/>
    <w:rsid w:val="008273BE"/>
    <w:rsid w:val="00827631"/>
    <w:rsid w:val="008319FD"/>
    <w:rsid w:val="00831F86"/>
    <w:rsid w:val="008332D7"/>
    <w:rsid w:val="00837F6D"/>
    <w:rsid w:val="00840A28"/>
    <w:rsid w:val="0084152D"/>
    <w:rsid w:val="0084154A"/>
    <w:rsid w:val="0084266E"/>
    <w:rsid w:val="00844DE1"/>
    <w:rsid w:val="008458E9"/>
    <w:rsid w:val="00845A5B"/>
    <w:rsid w:val="00846814"/>
    <w:rsid w:val="00846DA1"/>
    <w:rsid w:val="00846FAF"/>
    <w:rsid w:val="008474DB"/>
    <w:rsid w:val="00847A79"/>
    <w:rsid w:val="00847AFE"/>
    <w:rsid w:val="00847FC1"/>
    <w:rsid w:val="00851BF7"/>
    <w:rsid w:val="0085279F"/>
    <w:rsid w:val="008533D3"/>
    <w:rsid w:val="008548C0"/>
    <w:rsid w:val="008548C7"/>
    <w:rsid w:val="00854BFD"/>
    <w:rsid w:val="00855869"/>
    <w:rsid w:val="008564C6"/>
    <w:rsid w:val="00861D7F"/>
    <w:rsid w:val="00862DE8"/>
    <w:rsid w:val="008643F6"/>
    <w:rsid w:val="00865A82"/>
    <w:rsid w:val="008666BD"/>
    <w:rsid w:val="00866CD8"/>
    <w:rsid w:val="00866EA3"/>
    <w:rsid w:val="00867494"/>
    <w:rsid w:val="008710F4"/>
    <w:rsid w:val="0087134C"/>
    <w:rsid w:val="008728BC"/>
    <w:rsid w:val="00872BA1"/>
    <w:rsid w:val="008760E9"/>
    <w:rsid w:val="008762FA"/>
    <w:rsid w:val="00880457"/>
    <w:rsid w:val="0088086B"/>
    <w:rsid w:val="00880E46"/>
    <w:rsid w:val="00881281"/>
    <w:rsid w:val="00882B06"/>
    <w:rsid w:val="00885013"/>
    <w:rsid w:val="00887790"/>
    <w:rsid w:val="00887EA2"/>
    <w:rsid w:val="0089053A"/>
    <w:rsid w:val="008906D4"/>
    <w:rsid w:val="00893230"/>
    <w:rsid w:val="008950AD"/>
    <w:rsid w:val="0089573A"/>
    <w:rsid w:val="00895ED9"/>
    <w:rsid w:val="00895FAD"/>
    <w:rsid w:val="00897F1E"/>
    <w:rsid w:val="008A0139"/>
    <w:rsid w:val="008A1575"/>
    <w:rsid w:val="008A15DB"/>
    <w:rsid w:val="008A1DF0"/>
    <w:rsid w:val="008A3B63"/>
    <w:rsid w:val="008A415F"/>
    <w:rsid w:val="008A5DCC"/>
    <w:rsid w:val="008A676A"/>
    <w:rsid w:val="008A6B5F"/>
    <w:rsid w:val="008A7097"/>
    <w:rsid w:val="008A7754"/>
    <w:rsid w:val="008A7C59"/>
    <w:rsid w:val="008A7ED3"/>
    <w:rsid w:val="008B2E6E"/>
    <w:rsid w:val="008B7463"/>
    <w:rsid w:val="008B76F8"/>
    <w:rsid w:val="008B7AFE"/>
    <w:rsid w:val="008C0D53"/>
    <w:rsid w:val="008C1301"/>
    <w:rsid w:val="008C1F3E"/>
    <w:rsid w:val="008C2012"/>
    <w:rsid w:val="008C2F6C"/>
    <w:rsid w:val="008C40C5"/>
    <w:rsid w:val="008C5C63"/>
    <w:rsid w:val="008C69F0"/>
    <w:rsid w:val="008C7CE7"/>
    <w:rsid w:val="008D0CD8"/>
    <w:rsid w:val="008D128E"/>
    <w:rsid w:val="008D26D0"/>
    <w:rsid w:val="008D2849"/>
    <w:rsid w:val="008D37CE"/>
    <w:rsid w:val="008D4252"/>
    <w:rsid w:val="008D42E6"/>
    <w:rsid w:val="008D48F6"/>
    <w:rsid w:val="008D53E0"/>
    <w:rsid w:val="008D58AE"/>
    <w:rsid w:val="008D5C44"/>
    <w:rsid w:val="008D667A"/>
    <w:rsid w:val="008D6C8C"/>
    <w:rsid w:val="008E0289"/>
    <w:rsid w:val="008E038C"/>
    <w:rsid w:val="008E08D6"/>
    <w:rsid w:val="008E2E72"/>
    <w:rsid w:val="008E34C2"/>
    <w:rsid w:val="008E3C4E"/>
    <w:rsid w:val="008E416F"/>
    <w:rsid w:val="008E424B"/>
    <w:rsid w:val="008E47D3"/>
    <w:rsid w:val="008E6BE5"/>
    <w:rsid w:val="008E754C"/>
    <w:rsid w:val="008F0429"/>
    <w:rsid w:val="008F2741"/>
    <w:rsid w:val="008F723B"/>
    <w:rsid w:val="008F76F4"/>
    <w:rsid w:val="0090036C"/>
    <w:rsid w:val="009017AC"/>
    <w:rsid w:val="00901CC1"/>
    <w:rsid w:val="009112AE"/>
    <w:rsid w:val="00912193"/>
    <w:rsid w:val="00912282"/>
    <w:rsid w:val="0091244A"/>
    <w:rsid w:val="009149DB"/>
    <w:rsid w:val="00914E9F"/>
    <w:rsid w:val="00914FF8"/>
    <w:rsid w:val="0091573A"/>
    <w:rsid w:val="00920EAD"/>
    <w:rsid w:val="00920F8C"/>
    <w:rsid w:val="009212DE"/>
    <w:rsid w:val="00921DBF"/>
    <w:rsid w:val="00923027"/>
    <w:rsid w:val="0092598F"/>
    <w:rsid w:val="00925D59"/>
    <w:rsid w:val="00926654"/>
    <w:rsid w:val="009326F1"/>
    <w:rsid w:val="00933749"/>
    <w:rsid w:val="0093378D"/>
    <w:rsid w:val="00933A53"/>
    <w:rsid w:val="00933E59"/>
    <w:rsid w:val="00935960"/>
    <w:rsid w:val="00935C87"/>
    <w:rsid w:val="00937BE7"/>
    <w:rsid w:val="00937E25"/>
    <w:rsid w:val="009408B9"/>
    <w:rsid w:val="00940C20"/>
    <w:rsid w:val="00940E9C"/>
    <w:rsid w:val="009419BA"/>
    <w:rsid w:val="00941E0A"/>
    <w:rsid w:val="009421A4"/>
    <w:rsid w:val="0094348A"/>
    <w:rsid w:val="009439EA"/>
    <w:rsid w:val="00944799"/>
    <w:rsid w:val="009453F7"/>
    <w:rsid w:val="009475B9"/>
    <w:rsid w:val="00947911"/>
    <w:rsid w:val="0095017B"/>
    <w:rsid w:val="0095195C"/>
    <w:rsid w:val="009522BC"/>
    <w:rsid w:val="00953770"/>
    <w:rsid w:val="00954CDB"/>
    <w:rsid w:val="00955BBB"/>
    <w:rsid w:val="009561D1"/>
    <w:rsid w:val="009566FC"/>
    <w:rsid w:val="009573F6"/>
    <w:rsid w:val="0096271F"/>
    <w:rsid w:val="0096283A"/>
    <w:rsid w:val="0096286D"/>
    <w:rsid w:val="00963D9C"/>
    <w:rsid w:val="00964235"/>
    <w:rsid w:val="0096480D"/>
    <w:rsid w:val="00964FC4"/>
    <w:rsid w:val="0096601D"/>
    <w:rsid w:val="0096647B"/>
    <w:rsid w:val="0096693A"/>
    <w:rsid w:val="00966D2D"/>
    <w:rsid w:val="00967287"/>
    <w:rsid w:val="00967A1A"/>
    <w:rsid w:val="00967A36"/>
    <w:rsid w:val="00970CE4"/>
    <w:rsid w:val="009720FA"/>
    <w:rsid w:val="0097345B"/>
    <w:rsid w:val="00974669"/>
    <w:rsid w:val="00976754"/>
    <w:rsid w:val="00976C7B"/>
    <w:rsid w:val="00976E65"/>
    <w:rsid w:val="00977712"/>
    <w:rsid w:val="00977A37"/>
    <w:rsid w:val="009820D4"/>
    <w:rsid w:val="009828C6"/>
    <w:rsid w:val="009838DB"/>
    <w:rsid w:val="00983FED"/>
    <w:rsid w:val="00984D04"/>
    <w:rsid w:val="009851A9"/>
    <w:rsid w:val="009851F9"/>
    <w:rsid w:val="00987B91"/>
    <w:rsid w:val="00987C61"/>
    <w:rsid w:val="00987E04"/>
    <w:rsid w:val="009909A3"/>
    <w:rsid w:val="009920A5"/>
    <w:rsid w:val="00992987"/>
    <w:rsid w:val="0099346C"/>
    <w:rsid w:val="00993511"/>
    <w:rsid w:val="00993D21"/>
    <w:rsid w:val="00994F6B"/>
    <w:rsid w:val="00995FBC"/>
    <w:rsid w:val="009961FC"/>
    <w:rsid w:val="00996CE2"/>
    <w:rsid w:val="009976B2"/>
    <w:rsid w:val="00997F25"/>
    <w:rsid w:val="009A09D0"/>
    <w:rsid w:val="009A1CE5"/>
    <w:rsid w:val="009A35C1"/>
    <w:rsid w:val="009A41F4"/>
    <w:rsid w:val="009A5AE3"/>
    <w:rsid w:val="009A5B50"/>
    <w:rsid w:val="009A6545"/>
    <w:rsid w:val="009A6FAF"/>
    <w:rsid w:val="009A70A1"/>
    <w:rsid w:val="009B0D45"/>
    <w:rsid w:val="009B299D"/>
    <w:rsid w:val="009B3472"/>
    <w:rsid w:val="009B41E3"/>
    <w:rsid w:val="009B56B0"/>
    <w:rsid w:val="009B5932"/>
    <w:rsid w:val="009B6B59"/>
    <w:rsid w:val="009B70D2"/>
    <w:rsid w:val="009B72AA"/>
    <w:rsid w:val="009C0472"/>
    <w:rsid w:val="009C04C4"/>
    <w:rsid w:val="009C0D7F"/>
    <w:rsid w:val="009C3B09"/>
    <w:rsid w:val="009C4B10"/>
    <w:rsid w:val="009C555A"/>
    <w:rsid w:val="009C71C3"/>
    <w:rsid w:val="009D0325"/>
    <w:rsid w:val="009D0893"/>
    <w:rsid w:val="009D1C32"/>
    <w:rsid w:val="009D2DD1"/>
    <w:rsid w:val="009D32A4"/>
    <w:rsid w:val="009D3821"/>
    <w:rsid w:val="009D460F"/>
    <w:rsid w:val="009D482D"/>
    <w:rsid w:val="009D4ADC"/>
    <w:rsid w:val="009D4B82"/>
    <w:rsid w:val="009D7284"/>
    <w:rsid w:val="009E11CF"/>
    <w:rsid w:val="009E1B20"/>
    <w:rsid w:val="009E1E56"/>
    <w:rsid w:val="009E1F03"/>
    <w:rsid w:val="009E2836"/>
    <w:rsid w:val="009E294F"/>
    <w:rsid w:val="009E343A"/>
    <w:rsid w:val="009E34C8"/>
    <w:rsid w:val="009E3576"/>
    <w:rsid w:val="009E3B1B"/>
    <w:rsid w:val="009E5606"/>
    <w:rsid w:val="009E5E96"/>
    <w:rsid w:val="009E5F46"/>
    <w:rsid w:val="009F0E5E"/>
    <w:rsid w:val="009F30FC"/>
    <w:rsid w:val="009F478B"/>
    <w:rsid w:val="009F6F4A"/>
    <w:rsid w:val="009F7160"/>
    <w:rsid w:val="009F7CEC"/>
    <w:rsid w:val="00A01019"/>
    <w:rsid w:val="00A02ACE"/>
    <w:rsid w:val="00A03620"/>
    <w:rsid w:val="00A04113"/>
    <w:rsid w:val="00A0481C"/>
    <w:rsid w:val="00A07989"/>
    <w:rsid w:val="00A10A83"/>
    <w:rsid w:val="00A1182A"/>
    <w:rsid w:val="00A14212"/>
    <w:rsid w:val="00A14470"/>
    <w:rsid w:val="00A164DE"/>
    <w:rsid w:val="00A16992"/>
    <w:rsid w:val="00A171F3"/>
    <w:rsid w:val="00A216F1"/>
    <w:rsid w:val="00A23C59"/>
    <w:rsid w:val="00A2404B"/>
    <w:rsid w:val="00A24614"/>
    <w:rsid w:val="00A2746B"/>
    <w:rsid w:val="00A300BD"/>
    <w:rsid w:val="00A3106D"/>
    <w:rsid w:val="00A312FD"/>
    <w:rsid w:val="00A322B0"/>
    <w:rsid w:val="00A357FE"/>
    <w:rsid w:val="00A35A86"/>
    <w:rsid w:val="00A36368"/>
    <w:rsid w:val="00A3692A"/>
    <w:rsid w:val="00A3747E"/>
    <w:rsid w:val="00A375B0"/>
    <w:rsid w:val="00A40F38"/>
    <w:rsid w:val="00A438D2"/>
    <w:rsid w:val="00A4403E"/>
    <w:rsid w:val="00A4611F"/>
    <w:rsid w:val="00A474B4"/>
    <w:rsid w:val="00A475B6"/>
    <w:rsid w:val="00A4766D"/>
    <w:rsid w:val="00A47ACC"/>
    <w:rsid w:val="00A47D18"/>
    <w:rsid w:val="00A5145D"/>
    <w:rsid w:val="00A51670"/>
    <w:rsid w:val="00A52553"/>
    <w:rsid w:val="00A545D9"/>
    <w:rsid w:val="00A575FE"/>
    <w:rsid w:val="00A57737"/>
    <w:rsid w:val="00A57EB7"/>
    <w:rsid w:val="00A6016F"/>
    <w:rsid w:val="00A6049F"/>
    <w:rsid w:val="00A64A34"/>
    <w:rsid w:val="00A65146"/>
    <w:rsid w:val="00A657B6"/>
    <w:rsid w:val="00A6791D"/>
    <w:rsid w:val="00A67CAF"/>
    <w:rsid w:val="00A70174"/>
    <w:rsid w:val="00A70279"/>
    <w:rsid w:val="00A70BFA"/>
    <w:rsid w:val="00A71164"/>
    <w:rsid w:val="00A71637"/>
    <w:rsid w:val="00A72507"/>
    <w:rsid w:val="00A72851"/>
    <w:rsid w:val="00A7398E"/>
    <w:rsid w:val="00A73E39"/>
    <w:rsid w:val="00A73F9F"/>
    <w:rsid w:val="00A74C21"/>
    <w:rsid w:val="00A75E43"/>
    <w:rsid w:val="00A77014"/>
    <w:rsid w:val="00A77C18"/>
    <w:rsid w:val="00A77EF3"/>
    <w:rsid w:val="00A80536"/>
    <w:rsid w:val="00A805B6"/>
    <w:rsid w:val="00A809C8"/>
    <w:rsid w:val="00A83C03"/>
    <w:rsid w:val="00A85267"/>
    <w:rsid w:val="00A86A0F"/>
    <w:rsid w:val="00A86A93"/>
    <w:rsid w:val="00A86E13"/>
    <w:rsid w:val="00A871AA"/>
    <w:rsid w:val="00A87490"/>
    <w:rsid w:val="00A90914"/>
    <w:rsid w:val="00A91820"/>
    <w:rsid w:val="00A94D13"/>
    <w:rsid w:val="00A9544E"/>
    <w:rsid w:val="00A96657"/>
    <w:rsid w:val="00AA33E1"/>
    <w:rsid w:val="00AA3A09"/>
    <w:rsid w:val="00AA4E54"/>
    <w:rsid w:val="00AA6E14"/>
    <w:rsid w:val="00AA7EC4"/>
    <w:rsid w:val="00AB3E5D"/>
    <w:rsid w:val="00AB6A7B"/>
    <w:rsid w:val="00AB771A"/>
    <w:rsid w:val="00AC03CB"/>
    <w:rsid w:val="00AC1BD5"/>
    <w:rsid w:val="00AC2143"/>
    <w:rsid w:val="00AC3D92"/>
    <w:rsid w:val="00AC57D6"/>
    <w:rsid w:val="00AC596F"/>
    <w:rsid w:val="00AC6151"/>
    <w:rsid w:val="00AC7D72"/>
    <w:rsid w:val="00AC7E1E"/>
    <w:rsid w:val="00AD015C"/>
    <w:rsid w:val="00AD1F5F"/>
    <w:rsid w:val="00AD33A5"/>
    <w:rsid w:val="00AD3590"/>
    <w:rsid w:val="00AD3D1B"/>
    <w:rsid w:val="00AD3F02"/>
    <w:rsid w:val="00AD7975"/>
    <w:rsid w:val="00AE13E8"/>
    <w:rsid w:val="00AE2ABD"/>
    <w:rsid w:val="00AE3D48"/>
    <w:rsid w:val="00AE3F46"/>
    <w:rsid w:val="00AE498B"/>
    <w:rsid w:val="00AE5169"/>
    <w:rsid w:val="00AE5E89"/>
    <w:rsid w:val="00AE61C7"/>
    <w:rsid w:val="00AE759C"/>
    <w:rsid w:val="00AE7CB9"/>
    <w:rsid w:val="00AF0500"/>
    <w:rsid w:val="00AF0990"/>
    <w:rsid w:val="00AF0D05"/>
    <w:rsid w:val="00AF173D"/>
    <w:rsid w:val="00AF2742"/>
    <w:rsid w:val="00AF3655"/>
    <w:rsid w:val="00AF3E81"/>
    <w:rsid w:val="00AF488A"/>
    <w:rsid w:val="00AF594B"/>
    <w:rsid w:val="00AF6182"/>
    <w:rsid w:val="00AF6241"/>
    <w:rsid w:val="00AF6BBA"/>
    <w:rsid w:val="00AF75BA"/>
    <w:rsid w:val="00B00B62"/>
    <w:rsid w:val="00B013DF"/>
    <w:rsid w:val="00B02909"/>
    <w:rsid w:val="00B03A18"/>
    <w:rsid w:val="00B03D17"/>
    <w:rsid w:val="00B0427A"/>
    <w:rsid w:val="00B044EB"/>
    <w:rsid w:val="00B04E2E"/>
    <w:rsid w:val="00B04FC3"/>
    <w:rsid w:val="00B106F6"/>
    <w:rsid w:val="00B11399"/>
    <w:rsid w:val="00B11AEE"/>
    <w:rsid w:val="00B14D65"/>
    <w:rsid w:val="00B21AB7"/>
    <w:rsid w:val="00B21B2E"/>
    <w:rsid w:val="00B229E0"/>
    <w:rsid w:val="00B2312A"/>
    <w:rsid w:val="00B23543"/>
    <w:rsid w:val="00B24A62"/>
    <w:rsid w:val="00B259A6"/>
    <w:rsid w:val="00B25ACE"/>
    <w:rsid w:val="00B27C1A"/>
    <w:rsid w:val="00B27FFD"/>
    <w:rsid w:val="00B30404"/>
    <w:rsid w:val="00B30AC4"/>
    <w:rsid w:val="00B30BD2"/>
    <w:rsid w:val="00B30DBB"/>
    <w:rsid w:val="00B3123B"/>
    <w:rsid w:val="00B32B16"/>
    <w:rsid w:val="00B3464F"/>
    <w:rsid w:val="00B348E9"/>
    <w:rsid w:val="00B36E87"/>
    <w:rsid w:val="00B377D0"/>
    <w:rsid w:val="00B40F92"/>
    <w:rsid w:val="00B415D4"/>
    <w:rsid w:val="00B418C6"/>
    <w:rsid w:val="00B425F9"/>
    <w:rsid w:val="00B4356E"/>
    <w:rsid w:val="00B44BB8"/>
    <w:rsid w:val="00B4558A"/>
    <w:rsid w:val="00B46215"/>
    <w:rsid w:val="00B46501"/>
    <w:rsid w:val="00B46802"/>
    <w:rsid w:val="00B468FE"/>
    <w:rsid w:val="00B51309"/>
    <w:rsid w:val="00B520D5"/>
    <w:rsid w:val="00B52CC8"/>
    <w:rsid w:val="00B534F1"/>
    <w:rsid w:val="00B547F5"/>
    <w:rsid w:val="00B5535A"/>
    <w:rsid w:val="00B555E8"/>
    <w:rsid w:val="00B56072"/>
    <w:rsid w:val="00B567CF"/>
    <w:rsid w:val="00B56D14"/>
    <w:rsid w:val="00B56F9A"/>
    <w:rsid w:val="00B56FE7"/>
    <w:rsid w:val="00B6040F"/>
    <w:rsid w:val="00B60C97"/>
    <w:rsid w:val="00B61279"/>
    <w:rsid w:val="00B624D6"/>
    <w:rsid w:val="00B62F94"/>
    <w:rsid w:val="00B63144"/>
    <w:rsid w:val="00B645C1"/>
    <w:rsid w:val="00B6655D"/>
    <w:rsid w:val="00B67BF5"/>
    <w:rsid w:val="00B71132"/>
    <w:rsid w:val="00B72330"/>
    <w:rsid w:val="00B72409"/>
    <w:rsid w:val="00B7312C"/>
    <w:rsid w:val="00B73913"/>
    <w:rsid w:val="00B73CDB"/>
    <w:rsid w:val="00B77661"/>
    <w:rsid w:val="00B804D7"/>
    <w:rsid w:val="00B80FAC"/>
    <w:rsid w:val="00B817F5"/>
    <w:rsid w:val="00B82285"/>
    <w:rsid w:val="00B82604"/>
    <w:rsid w:val="00B83584"/>
    <w:rsid w:val="00B86064"/>
    <w:rsid w:val="00B876A7"/>
    <w:rsid w:val="00B9150E"/>
    <w:rsid w:val="00B95341"/>
    <w:rsid w:val="00B9689D"/>
    <w:rsid w:val="00B9713B"/>
    <w:rsid w:val="00B97597"/>
    <w:rsid w:val="00BA1591"/>
    <w:rsid w:val="00BA2174"/>
    <w:rsid w:val="00BA5670"/>
    <w:rsid w:val="00BA57D5"/>
    <w:rsid w:val="00BA59C4"/>
    <w:rsid w:val="00BA683F"/>
    <w:rsid w:val="00BB24CB"/>
    <w:rsid w:val="00BB3C23"/>
    <w:rsid w:val="00BB5C35"/>
    <w:rsid w:val="00BB6285"/>
    <w:rsid w:val="00BB63D6"/>
    <w:rsid w:val="00BC0384"/>
    <w:rsid w:val="00BC0FC4"/>
    <w:rsid w:val="00BC156E"/>
    <w:rsid w:val="00BC19CD"/>
    <w:rsid w:val="00BC1D5B"/>
    <w:rsid w:val="00BC3425"/>
    <w:rsid w:val="00BC472F"/>
    <w:rsid w:val="00BC5280"/>
    <w:rsid w:val="00BC54ED"/>
    <w:rsid w:val="00BC6D7D"/>
    <w:rsid w:val="00BD3EEA"/>
    <w:rsid w:val="00BD43D9"/>
    <w:rsid w:val="00BD5966"/>
    <w:rsid w:val="00BD6FB1"/>
    <w:rsid w:val="00BE17A0"/>
    <w:rsid w:val="00BE1A1B"/>
    <w:rsid w:val="00BE20BE"/>
    <w:rsid w:val="00BE2A10"/>
    <w:rsid w:val="00BE3003"/>
    <w:rsid w:val="00BE5BAD"/>
    <w:rsid w:val="00BE5FC4"/>
    <w:rsid w:val="00BE65F9"/>
    <w:rsid w:val="00BF02ED"/>
    <w:rsid w:val="00BF0F07"/>
    <w:rsid w:val="00BF10F1"/>
    <w:rsid w:val="00BF12FF"/>
    <w:rsid w:val="00BF68C8"/>
    <w:rsid w:val="00BF6FF5"/>
    <w:rsid w:val="00BF7308"/>
    <w:rsid w:val="00BF7CAE"/>
    <w:rsid w:val="00BF7E88"/>
    <w:rsid w:val="00C0062D"/>
    <w:rsid w:val="00C00BD8"/>
    <w:rsid w:val="00C01AEC"/>
    <w:rsid w:val="00C01C4B"/>
    <w:rsid w:val="00C0249B"/>
    <w:rsid w:val="00C058CD"/>
    <w:rsid w:val="00C0747F"/>
    <w:rsid w:val="00C07963"/>
    <w:rsid w:val="00C10558"/>
    <w:rsid w:val="00C10993"/>
    <w:rsid w:val="00C10AD7"/>
    <w:rsid w:val="00C12000"/>
    <w:rsid w:val="00C12126"/>
    <w:rsid w:val="00C12E1E"/>
    <w:rsid w:val="00C13219"/>
    <w:rsid w:val="00C133DB"/>
    <w:rsid w:val="00C14039"/>
    <w:rsid w:val="00C20040"/>
    <w:rsid w:val="00C2126B"/>
    <w:rsid w:val="00C21809"/>
    <w:rsid w:val="00C219B1"/>
    <w:rsid w:val="00C222DE"/>
    <w:rsid w:val="00C23C30"/>
    <w:rsid w:val="00C23E0C"/>
    <w:rsid w:val="00C24473"/>
    <w:rsid w:val="00C24A65"/>
    <w:rsid w:val="00C2564D"/>
    <w:rsid w:val="00C25F6E"/>
    <w:rsid w:val="00C26C40"/>
    <w:rsid w:val="00C30AD5"/>
    <w:rsid w:val="00C31BC2"/>
    <w:rsid w:val="00C31CD0"/>
    <w:rsid w:val="00C3587E"/>
    <w:rsid w:val="00C35EAB"/>
    <w:rsid w:val="00C36393"/>
    <w:rsid w:val="00C3651A"/>
    <w:rsid w:val="00C36DDF"/>
    <w:rsid w:val="00C37F34"/>
    <w:rsid w:val="00C37FEB"/>
    <w:rsid w:val="00C42BE1"/>
    <w:rsid w:val="00C43581"/>
    <w:rsid w:val="00C440DD"/>
    <w:rsid w:val="00C451D0"/>
    <w:rsid w:val="00C5013B"/>
    <w:rsid w:val="00C50781"/>
    <w:rsid w:val="00C54F78"/>
    <w:rsid w:val="00C55A97"/>
    <w:rsid w:val="00C56212"/>
    <w:rsid w:val="00C5706B"/>
    <w:rsid w:val="00C60FDB"/>
    <w:rsid w:val="00C61FAD"/>
    <w:rsid w:val="00C63725"/>
    <w:rsid w:val="00C6563D"/>
    <w:rsid w:val="00C66DEE"/>
    <w:rsid w:val="00C766B6"/>
    <w:rsid w:val="00C77E8D"/>
    <w:rsid w:val="00C80159"/>
    <w:rsid w:val="00C82075"/>
    <w:rsid w:val="00C822D3"/>
    <w:rsid w:val="00C831FE"/>
    <w:rsid w:val="00C83AE0"/>
    <w:rsid w:val="00C83B67"/>
    <w:rsid w:val="00C841FC"/>
    <w:rsid w:val="00C84F54"/>
    <w:rsid w:val="00C852B3"/>
    <w:rsid w:val="00C85A70"/>
    <w:rsid w:val="00C8640B"/>
    <w:rsid w:val="00C922FB"/>
    <w:rsid w:val="00C936BC"/>
    <w:rsid w:val="00C953B4"/>
    <w:rsid w:val="00C96697"/>
    <w:rsid w:val="00C974EF"/>
    <w:rsid w:val="00C97571"/>
    <w:rsid w:val="00C97A46"/>
    <w:rsid w:val="00C97C75"/>
    <w:rsid w:val="00CA0017"/>
    <w:rsid w:val="00CA09FE"/>
    <w:rsid w:val="00CA201B"/>
    <w:rsid w:val="00CA2E9F"/>
    <w:rsid w:val="00CA3D2E"/>
    <w:rsid w:val="00CA5908"/>
    <w:rsid w:val="00CA5D69"/>
    <w:rsid w:val="00CA5EC4"/>
    <w:rsid w:val="00CA7077"/>
    <w:rsid w:val="00CB030B"/>
    <w:rsid w:val="00CB0EB6"/>
    <w:rsid w:val="00CB3353"/>
    <w:rsid w:val="00CB3BAB"/>
    <w:rsid w:val="00CB4EEC"/>
    <w:rsid w:val="00CB4F52"/>
    <w:rsid w:val="00CB4F83"/>
    <w:rsid w:val="00CB5294"/>
    <w:rsid w:val="00CB5719"/>
    <w:rsid w:val="00CB5BF2"/>
    <w:rsid w:val="00CB759B"/>
    <w:rsid w:val="00CC02FD"/>
    <w:rsid w:val="00CC1A9F"/>
    <w:rsid w:val="00CC1FF5"/>
    <w:rsid w:val="00CC21B0"/>
    <w:rsid w:val="00CC2ADC"/>
    <w:rsid w:val="00CC4CD6"/>
    <w:rsid w:val="00CC5087"/>
    <w:rsid w:val="00CC7367"/>
    <w:rsid w:val="00CC75F6"/>
    <w:rsid w:val="00CC7CF7"/>
    <w:rsid w:val="00CD5FC7"/>
    <w:rsid w:val="00CD7109"/>
    <w:rsid w:val="00CE0B9A"/>
    <w:rsid w:val="00CE2A6B"/>
    <w:rsid w:val="00CE3E62"/>
    <w:rsid w:val="00CE46AD"/>
    <w:rsid w:val="00CE501E"/>
    <w:rsid w:val="00CE78B7"/>
    <w:rsid w:val="00CF0A6C"/>
    <w:rsid w:val="00CF161E"/>
    <w:rsid w:val="00CF30EA"/>
    <w:rsid w:val="00CF3460"/>
    <w:rsid w:val="00CF5455"/>
    <w:rsid w:val="00CF58ED"/>
    <w:rsid w:val="00CF6541"/>
    <w:rsid w:val="00CF777D"/>
    <w:rsid w:val="00D004C1"/>
    <w:rsid w:val="00D0437B"/>
    <w:rsid w:val="00D05279"/>
    <w:rsid w:val="00D05C63"/>
    <w:rsid w:val="00D116F8"/>
    <w:rsid w:val="00D1235A"/>
    <w:rsid w:val="00D128AC"/>
    <w:rsid w:val="00D1297F"/>
    <w:rsid w:val="00D14441"/>
    <w:rsid w:val="00D146EA"/>
    <w:rsid w:val="00D15863"/>
    <w:rsid w:val="00D15C31"/>
    <w:rsid w:val="00D15E98"/>
    <w:rsid w:val="00D15EC3"/>
    <w:rsid w:val="00D1627E"/>
    <w:rsid w:val="00D16778"/>
    <w:rsid w:val="00D20D5E"/>
    <w:rsid w:val="00D23155"/>
    <w:rsid w:val="00D26983"/>
    <w:rsid w:val="00D31BD3"/>
    <w:rsid w:val="00D31E6C"/>
    <w:rsid w:val="00D33057"/>
    <w:rsid w:val="00D34EAF"/>
    <w:rsid w:val="00D3504E"/>
    <w:rsid w:val="00D36A5C"/>
    <w:rsid w:val="00D40581"/>
    <w:rsid w:val="00D40B13"/>
    <w:rsid w:val="00D4393C"/>
    <w:rsid w:val="00D43A40"/>
    <w:rsid w:val="00D45273"/>
    <w:rsid w:val="00D45CF6"/>
    <w:rsid w:val="00D469DF"/>
    <w:rsid w:val="00D51803"/>
    <w:rsid w:val="00D51D49"/>
    <w:rsid w:val="00D5408A"/>
    <w:rsid w:val="00D55234"/>
    <w:rsid w:val="00D55B31"/>
    <w:rsid w:val="00D565EE"/>
    <w:rsid w:val="00D6018B"/>
    <w:rsid w:val="00D62078"/>
    <w:rsid w:val="00D6358F"/>
    <w:rsid w:val="00D6547E"/>
    <w:rsid w:val="00D66AC8"/>
    <w:rsid w:val="00D70530"/>
    <w:rsid w:val="00D7306F"/>
    <w:rsid w:val="00D73718"/>
    <w:rsid w:val="00D7467B"/>
    <w:rsid w:val="00D76C81"/>
    <w:rsid w:val="00D804FE"/>
    <w:rsid w:val="00D80D14"/>
    <w:rsid w:val="00D8347B"/>
    <w:rsid w:val="00D858BF"/>
    <w:rsid w:val="00D85A7D"/>
    <w:rsid w:val="00D86A7D"/>
    <w:rsid w:val="00D90A2E"/>
    <w:rsid w:val="00D911A5"/>
    <w:rsid w:val="00D91E53"/>
    <w:rsid w:val="00D92572"/>
    <w:rsid w:val="00D92ED9"/>
    <w:rsid w:val="00D93495"/>
    <w:rsid w:val="00D93960"/>
    <w:rsid w:val="00D949E9"/>
    <w:rsid w:val="00D96F10"/>
    <w:rsid w:val="00D97EC0"/>
    <w:rsid w:val="00DA1C8A"/>
    <w:rsid w:val="00DA5CD8"/>
    <w:rsid w:val="00DA5EB0"/>
    <w:rsid w:val="00DA6052"/>
    <w:rsid w:val="00DA682D"/>
    <w:rsid w:val="00DA6959"/>
    <w:rsid w:val="00DA6D02"/>
    <w:rsid w:val="00DB2A66"/>
    <w:rsid w:val="00DB322E"/>
    <w:rsid w:val="00DB3515"/>
    <w:rsid w:val="00DB3F0B"/>
    <w:rsid w:val="00DB4E9E"/>
    <w:rsid w:val="00DB5B46"/>
    <w:rsid w:val="00DB651C"/>
    <w:rsid w:val="00DB6B64"/>
    <w:rsid w:val="00DB6E27"/>
    <w:rsid w:val="00DC08B1"/>
    <w:rsid w:val="00DC1B1A"/>
    <w:rsid w:val="00DC26C7"/>
    <w:rsid w:val="00DC26CF"/>
    <w:rsid w:val="00DC2FDB"/>
    <w:rsid w:val="00DC429E"/>
    <w:rsid w:val="00DC50C1"/>
    <w:rsid w:val="00DC5A1B"/>
    <w:rsid w:val="00DC5BD9"/>
    <w:rsid w:val="00DC7091"/>
    <w:rsid w:val="00DC7362"/>
    <w:rsid w:val="00DD1397"/>
    <w:rsid w:val="00DD1644"/>
    <w:rsid w:val="00DD58C3"/>
    <w:rsid w:val="00DD734C"/>
    <w:rsid w:val="00DE5D48"/>
    <w:rsid w:val="00DE61E1"/>
    <w:rsid w:val="00DE737A"/>
    <w:rsid w:val="00DF04FB"/>
    <w:rsid w:val="00DF159E"/>
    <w:rsid w:val="00DF48B8"/>
    <w:rsid w:val="00DF4A2C"/>
    <w:rsid w:val="00DF4D2B"/>
    <w:rsid w:val="00DF5785"/>
    <w:rsid w:val="00DF5DF5"/>
    <w:rsid w:val="00E001EC"/>
    <w:rsid w:val="00E0078D"/>
    <w:rsid w:val="00E00C3E"/>
    <w:rsid w:val="00E021C7"/>
    <w:rsid w:val="00E0415B"/>
    <w:rsid w:val="00E04834"/>
    <w:rsid w:val="00E04FB9"/>
    <w:rsid w:val="00E053BE"/>
    <w:rsid w:val="00E0607C"/>
    <w:rsid w:val="00E070C7"/>
    <w:rsid w:val="00E07F2C"/>
    <w:rsid w:val="00E10B7B"/>
    <w:rsid w:val="00E11F44"/>
    <w:rsid w:val="00E11FEE"/>
    <w:rsid w:val="00E121EC"/>
    <w:rsid w:val="00E13003"/>
    <w:rsid w:val="00E131D7"/>
    <w:rsid w:val="00E1323F"/>
    <w:rsid w:val="00E14477"/>
    <w:rsid w:val="00E14CB1"/>
    <w:rsid w:val="00E1536E"/>
    <w:rsid w:val="00E16607"/>
    <w:rsid w:val="00E17FCA"/>
    <w:rsid w:val="00E17FFB"/>
    <w:rsid w:val="00E22163"/>
    <w:rsid w:val="00E25D71"/>
    <w:rsid w:val="00E27E84"/>
    <w:rsid w:val="00E303E3"/>
    <w:rsid w:val="00E304FD"/>
    <w:rsid w:val="00E31712"/>
    <w:rsid w:val="00E3276B"/>
    <w:rsid w:val="00E328C2"/>
    <w:rsid w:val="00E32D60"/>
    <w:rsid w:val="00E32FDF"/>
    <w:rsid w:val="00E3670D"/>
    <w:rsid w:val="00E41275"/>
    <w:rsid w:val="00E41ABB"/>
    <w:rsid w:val="00E4214D"/>
    <w:rsid w:val="00E424EA"/>
    <w:rsid w:val="00E43355"/>
    <w:rsid w:val="00E445A6"/>
    <w:rsid w:val="00E450AD"/>
    <w:rsid w:val="00E4554F"/>
    <w:rsid w:val="00E45609"/>
    <w:rsid w:val="00E45ACE"/>
    <w:rsid w:val="00E45DEE"/>
    <w:rsid w:val="00E47DC0"/>
    <w:rsid w:val="00E5049E"/>
    <w:rsid w:val="00E51A04"/>
    <w:rsid w:val="00E5220F"/>
    <w:rsid w:val="00E52FCE"/>
    <w:rsid w:val="00E53490"/>
    <w:rsid w:val="00E5423A"/>
    <w:rsid w:val="00E5537D"/>
    <w:rsid w:val="00E56262"/>
    <w:rsid w:val="00E56291"/>
    <w:rsid w:val="00E56416"/>
    <w:rsid w:val="00E56F48"/>
    <w:rsid w:val="00E574A5"/>
    <w:rsid w:val="00E57F20"/>
    <w:rsid w:val="00E60F3B"/>
    <w:rsid w:val="00E62DB2"/>
    <w:rsid w:val="00E637DF"/>
    <w:rsid w:val="00E6500F"/>
    <w:rsid w:val="00E67E7C"/>
    <w:rsid w:val="00E70147"/>
    <w:rsid w:val="00E70CCC"/>
    <w:rsid w:val="00E720C9"/>
    <w:rsid w:val="00E73DD2"/>
    <w:rsid w:val="00E75C99"/>
    <w:rsid w:val="00E77057"/>
    <w:rsid w:val="00E776F6"/>
    <w:rsid w:val="00E77E88"/>
    <w:rsid w:val="00E803A0"/>
    <w:rsid w:val="00E80582"/>
    <w:rsid w:val="00E822DB"/>
    <w:rsid w:val="00E8349C"/>
    <w:rsid w:val="00E86D64"/>
    <w:rsid w:val="00E90653"/>
    <w:rsid w:val="00E9090D"/>
    <w:rsid w:val="00E92784"/>
    <w:rsid w:val="00E94117"/>
    <w:rsid w:val="00E94EF9"/>
    <w:rsid w:val="00E95862"/>
    <w:rsid w:val="00E96B64"/>
    <w:rsid w:val="00E97251"/>
    <w:rsid w:val="00E97548"/>
    <w:rsid w:val="00E9771C"/>
    <w:rsid w:val="00EA0164"/>
    <w:rsid w:val="00EA08D5"/>
    <w:rsid w:val="00EA18F5"/>
    <w:rsid w:val="00EA191A"/>
    <w:rsid w:val="00EA26CB"/>
    <w:rsid w:val="00EA4861"/>
    <w:rsid w:val="00EA55D8"/>
    <w:rsid w:val="00EA62D2"/>
    <w:rsid w:val="00EA740D"/>
    <w:rsid w:val="00EB04BA"/>
    <w:rsid w:val="00EB1689"/>
    <w:rsid w:val="00EB2D8E"/>
    <w:rsid w:val="00EB3C7F"/>
    <w:rsid w:val="00EB4E02"/>
    <w:rsid w:val="00EB58DC"/>
    <w:rsid w:val="00EB6302"/>
    <w:rsid w:val="00EB6B33"/>
    <w:rsid w:val="00EB6CA4"/>
    <w:rsid w:val="00EB713F"/>
    <w:rsid w:val="00EC0814"/>
    <w:rsid w:val="00EC0FF2"/>
    <w:rsid w:val="00EC21F1"/>
    <w:rsid w:val="00EC2EC6"/>
    <w:rsid w:val="00EC357E"/>
    <w:rsid w:val="00EC3CEF"/>
    <w:rsid w:val="00EC5928"/>
    <w:rsid w:val="00EC6401"/>
    <w:rsid w:val="00ED0466"/>
    <w:rsid w:val="00ED140D"/>
    <w:rsid w:val="00ED17FF"/>
    <w:rsid w:val="00ED2B8C"/>
    <w:rsid w:val="00ED2CAA"/>
    <w:rsid w:val="00ED3633"/>
    <w:rsid w:val="00ED62AE"/>
    <w:rsid w:val="00ED6DBF"/>
    <w:rsid w:val="00ED7047"/>
    <w:rsid w:val="00EE0DAA"/>
    <w:rsid w:val="00EE1B9E"/>
    <w:rsid w:val="00EE62C5"/>
    <w:rsid w:val="00EE6BE0"/>
    <w:rsid w:val="00EE7E0E"/>
    <w:rsid w:val="00EF0DB4"/>
    <w:rsid w:val="00EF1379"/>
    <w:rsid w:val="00EF226B"/>
    <w:rsid w:val="00EF3190"/>
    <w:rsid w:val="00EF3EF8"/>
    <w:rsid w:val="00EF6AD8"/>
    <w:rsid w:val="00EF776A"/>
    <w:rsid w:val="00F007B0"/>
    <w:rsid w:val="00F02177"/>
    <w:rsid w:val="00F02E5E"/>
    <w:rsid w:val="00F05BC4"/>
    <w:rsid w:val="00F066E0"/>
    <w:rsid w:val="00F111E3"/>
    <w:rsid w:val="00F112CD"/>
    <w:rsid w:val="00F12009"/>
    <w:rsid w:val="00F17CD8"/>
    <w:rsid w:val="00F21D10"/>
    <w:rsid w:val="00F22179"/>
    <w:rsid w:val="00F2269C"/>
    <w:rsid w:val="00F22CF3"/>
    <w:rsid w:val="00F2392F"/>
    <w:rsid w:val="00F25730"/>
    <w:rsid w:val="00F25C1E"/>
    <w:rsid w:val="00F26A35"/>
    <w:rsid w:val="00F26A9F"/>
    <w:rsid w:val="00F2760D"/>
    <w:rsid w:val="00F30067"/>
    <w:rsid w:val="00F3088D"/>
    <w:rsid w:val="00F31ACF"/>
    <w:rsid w:val="00F32327"/>
    <w:rsid w:val="00F32C3A"/>
    <w:rsid w:val="00F33101"/>
    <w:rsid w:val="00F3316F"/>
    <w:rsid w:val="00F33B12"/>
    <w:rsid w:val="00F34B02"/>
    <w:rsid w:val="00F34D01"/>
    <w:rsid w:val="00F358DE"/>
    <w:rsid w:val="00F36809"/>
    <w:rsid w:val="00F37481"/>
    <w:rsid w:val="00F41FA0"/>
    <w:rsid w:val="00F44407"/>
    <w:rsid w:val="00F44A07"/>
    <w:rsid w:val="00F4567B"/>
    <w:rsid w:val="00F51839"/>
    <w:rsid w:val="00F53518"/>
    <w:rsid w:val="00F558B2"/>
    <w:rsid w:val="00F57393"/>
    <w:rsid w:val="00F61764"/>
    <w:rsid w:val="00F61D68"/>
    <w:rsid w:val="00F634EE"/>
    <w:rsid w:val="00F666D8"/>
    <w:rsid w:val="00F669A3"/>
    <w:rsid w:val="00F70AF9"/>
    <w:rsid w:val="00F70D79"/>
    <w:rsid w:val="00F71B1B"/>
    <w:rsid w:val="00F7204C"/>
    <w:rsid w:val="00F7363D"/>
    <w:rsid w:val="00F74DE5"/>
    <w:rsid w:val="00F75714"/>
    <w:rsid w:val="00F7581B"/>
    <w:rsid w:val="00F7682A"/>
    <w:rsid w:val="00F807B0"/>
    <w:rsid w:val="00F80DCF"/>
    <w:rsid w:val="00F8185C"/>
    <w:rsid w:val="00F8449B"/>
    <w:rsid w:val="00F844E3"/>
    <w:rsid w:val="00F84DEA"/>
    <w:rsid w:val="00F850E2"/>
    <w:rsid w:val="00F8549D"/>
    <w:rsid w:val="00F85B58"/>
    <w:rsid w:val="00F86012"/>
    <w:rsid w:val="00F879AB"/>
    <w:rsid w:val="00F87D90"/>
    <w:rsid w:val="00F91153"/>
    <w:rsid w:val="00F911EC"/>
    <w:rsid w:val="00F95D87"/>
    <w:rsid w:val="00F961CC"/>
    <w:rsid w:val="00F962E9"/>
    <w:rsid w:val="00F962EA"/>
    <w:rsid w:val="00F9660D"/>
    <w:rsid w:val="00F97132"/>
    <w:rsid w:val="00FA2F98"/>
    <w:rsid w:val="00FA58FD"/>
    <w:rsid w:val="00FA5F59"/>
    <w:rsid w:val="00FA74C0"/>
    <w:rsid w:val="00FB078A"/>
    <w:rsid w:val="00FB124B"/>
    <w:rsid w:val="00FB1293"/>
    <w:rsid w:val="00FB1767"/>
    <w:rsid w:val="00FB2257"/>
    <w:rsid w:val="00FB2F89"/>
    <w:rsid w:val="00FB2FA9"/>
    <w:rsid w:val="00FB6B29"/>
    <w:rsid w:val="00FB7222"/>
    <w:rsid w:val="00FB75B6"/>
    <w:rsid w:val="00FC11E0"/>
    <w:rsid w:val="00FC127F"/>
    <w:rsid w:val="00FC13F0"/>
    <w:rsid w:val="00FC18B6"/>
    <w:rsid w:val="00FC1EA3"/>
    <w:rsid w:val="00FC3CAC"/>
    <w:rsid w:val="00FC4F29"/>
    <w:rsid w:val="00FC4F46"/>
    <w:rsid w:val="00FC6320"/>
    <w:rsid w:val="00FC648A"/>
    <w:rsid w:val="00FC6D45"/>
    <w:rsid w:val="00FD06D6"/>
    <w:rsid w:val="00FD09E4"/>
    <w:rsid w:val="00FD12B4"/>
    <w:rsid w:val="00FD2FDD"/>
    <w:rsid w:val="00FD3596"/>
    <w:rsid w:val="00FD3846"/>
    <w:rsid w:val="00FD38B2"/>
    <w:rsid w:val="00FD4126"/>
    <w:rsid w:val="00FD5DD5"/>
    <w:rsid w:val="00FD63A5"/>
    <w:rsid w:val="00FD64AD"/>
    <w:rsid w:val="00FE062A"/>
    <w:rsid w:val="00FE44A9"/>
    <w:rsid w:val="00FE4C0A"/>
    <w:rsid w:val="00FE536A"/>
    <w:rsid w:val="00FE5B7B"/>
    <w:rsid w:val="00FE6EBA"/>
    <w:rsid w:val="00FE774A"/>
    <w:rsid w:val="00FF2353"/>
    <w:rsid w:val="00FF3001"/>
    <w:rsid w:val="00FF36C2"/>
    <w:rsid w:val="00FF3C23"/>
    <w:rsid w:val="00FF3DBD"/>
    <w:rsid w:val="00FF6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4425E1D3"/>
  <w15:docId w15:val="{4E432AA5-D838-47E0-B615-B98B4EC60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31BD3"/>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508CA"/>
    <w:pPr>
      <w:keepNext/>
      <w:ind w:left="-90" w:right="-90"/>
      <w:jc w:val="center"/>
      <w:outlineLvl w:val="0"/>
    </w:pPr>
    <w:rPr>
      <w:b/>
      <w:bCs/>
      <w:color w:val="000000"/>
      <w:sz w:val="32"/>
      <w:szCs w:val="32"/>
      <w:lang w:val="x-none" w:eastAsia="x-none"/>
    </w:rPr>
  </w:style>
  <w:style w:type="paragraph" w:styleId="Heading2">
    <w:name w:val="heading 2"/>
    <w:basedOn w:val="Normal"/>
    <w:next w:val="Normal"/>
    <w:link w:val="Heading2Char"/>
    <w:qFormat/>
    <w:rsid w:val="000508CA"/>
    <w:pPr>
      <w:keepNext/>
      <w:outlineLvl w:val="1"/>
    </w:pPr>
    <w:rPr>
      <w:color w:val="0000FF"/>
      <w:sz w:val="32"/>
      <w:szCs w:val="32"/>
      <w:lang w:val="x-none" w:eastAsia="x-none"/>
    </w:rPr>
  </w:style>
  <w:style w:type="paragraph" w:styleId="Heading3">
    <w:name w:val="heading 3"/>
    <w:basedOn w:val="Normal"/>
    <w:next w:val="Normal"/>
    <w:link w:val="Heading3Char"/>
    <w:qFormat/>
    <w:rsid w:val="000508CA"/>
    <w:pPr>
      <w:keepNext/>
      <w:ind w:left="342"/>
      <w:jc w:val="both"/>
      <w:outlineLvl w:val="2"/>
    </w:pPr>
    <w:rPr>
      <w:color w:val="0000FF"/>
      <w:sz w:val="32"/>
      <w:szCs w:val="32"/>
      <w:lang w:val="x-none" w:eastAsia="x-none"/>
    </w:rPr>
  </w:style>
  <w:style w:type="paragraph" w:styleId="Heading4">
    <w:name w:val="heading 4"/>
    <w:basedOn w:val="Normal"/>
    <w:next w:val="Normal"/>
    <w:link w:val="Heading4Char"/>
    <w:qFormat/>
    <w:rsid w:val="000508CA"/>
    <w:pPr>
      <w:keepNext/>
      <w:jc w:val="center"/>
      <w:outlineLvl w:val="3"/>
    </w:pPr>
    <w:rPr>
      <w:b/>
      <w:bCs/>
      <w:color w:val="0000FF"/>
      <w:sz w:val="32"/>
      <w:szCs w:val="32"/>
      <w:lang w:val="x-none" w:eastAsia="x-none"/>
    </w:rPr>
  </w:style>
  <w:style w:type="paragraph" w:styleId="Heading5">
    <w:name w:val="heading 5"/>
    <w:basedOn w:val="Normal"/>
    <w:next w:val="Normal"/>
    <w:link w:val="Heading5Char"/>
    <w:qFormat/>
    <w:rsid w:val="000508CA"/>
    <w:pPr>
      <w:keepNext/>
      <w:ind w:left="720"/>
      <w:jc w:val="both"/>
      <w:outlineLvl w:val="4"/>
    </w:pPr>
    <w:rPr>
      <w:color w:val="0000FF"/>
      <w:sz w:val="32"/>
      <w:szCs w:val="32"/>
      <w:lang w:val="x-none" w:eastAsia="x-none"/>
    </w:rPr>
  </w:style>
  <w:style w:type="paragraph" w:styleId="Heading6">
    <w:name w:val="heading 6"/>
    <w:basedOn w:val="Normal"/>
    <w:next w:val="Normal"/>
    <w:link w:val="Heading6Char"/>
    <w:qFormat/>
    <w:rsid w:val="000508CA"/>
    <w:pPr>
      <w:keepNext/>
      <w:tabs>
        <w:tab w:val="right" w:pos="6300"/>
      </w:tabs>
      <w:jc w:val="both"/>
      <w:outlineLvl w:val="5"/>
    </w:pPr>
    <w:rPr>
      <w:b/>
      <w:bCs/>
      <w:color w:val="0000FF"/>
      <w:sz w:val="32"/>
      <w:szCs w:val="32"/>
      <w:lang w:val="x-none" w:eastAsia="x-none"/>
    </w:rPr>
  </w:style>
  <w:style w:type="paragraph" w:styleId="Heading7">
    <w:name w:val="heading 7"/>
    <w:basedOn w:val="Normal"/>
    <w:next w:val="Normal"/>
    <w:link w:val="Heading7Char"/>
    <w:qFormat/>
    <w:rsid w:val="000508CA"/>
    <w:pPr>
      <w:keepNext/>
      <w:tabs>
        <w:tab w:val="decimal" w:pos="988"/>
      </w:tabs>
      <w:ind w:left="-92"/>
      <w:outlineLvl w:val="6"/>
    </w:pPr>
    <w:rPr>
      <w:sz w:val="32"/>
      <w:szCs w:val="32"/>
      <w:lang w:val="x-none" w:eastAsia="x-none"/>
    </w:rPr>
  </w:style>
  <w:style w:type="paragraph" w:styleId="Heading8">
    <w:name w:val="heading 8"/>
    <w:basedOn w:val="Normal"/>
    <w:next w:val="Normal"/>
    <w:link w:val="Heading8Char"/>
    <w:qFormat/>
    <w:rsid w:val="000508CA"/>
    <w:pPr>
      <w:keepNext/>
      <w:tabs>
        <w:tab w:val="left" w:pos="360"/>
      </w:tabs>
      <w:ind w:left="360"/>
      <w:jc w:val="both"/>
      <w:outlineLvl w:val="7"/>
    </w:pPr>
    <w:rPr>
      <w:sz w:val="32"/>
      <w:szCs w:val="32"/>
      <w:lang w:val="x-none" w:eastAsia="x-none"/>
    </w:rPr>
  </w:style>
  <w:style w:type="paragraph" w:styleId="Heading9">
    <w:name w:val="heading 9"/>
    <w:basedOn w:val="Normal"/>
    <w:next w:val="Normal"/>
    <w:link w:val="Heading9Char"/>
    <w:qFormat/>
    <w:rsid w:val="000508CA"/>
    <w:pPr>
      <w:keepNext/>
      <w:jc w:val="both"/>
      <w:outlineLvl w:val="8"/>
    </w:pPr>
    <w:rPr>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508CA"/>
    <w:rPr>
      <w:rFonts w:ascii="Times New Roman" w:eastAsia="Times New Roman" w:hAnsi="CordiaUPC" w:cs="AngsanaUPC"/>
      <w:b/>
      <w:bCs/>
      <w:color w:val="000000"/>
      <w:sz w:val="32"/>
      <w:szCs w:val="32"/>
    </w:rPr>
  </w:style>
  <w:style w:type="character" w:customStyle="1" w:styleId="Heading2Char">
    <w:name w:val="Heading 2 Char"/>
    <w:link w:val="Heading2"/>
    <w:rsid w:val="000508CA"/>
    <w:rPr>
      <w:rFonts w:ascii="Times New Roman" w:eastAsia="Times New Roman" w:hAnsi="CordiaUPC" w:cs="AngsanaUPC"/>
      <w:color w:val="0000FF"/>
      <w:sz w:val="32"/>
      <w:szCs w:val="32"/>
    </w:rPr>
  </w:style>
  <w:style w:type="character" w:customStyle="1" w:styleId="Heading3Char">
    <w:name w:val="Heading 3 Char"/>
    <w:link w:val="Heading3"/>
    <w:rsid w:val="000508CA"/>
    <w:rPr>
      <w:rFonts w:ascii="Times New Roman" w:eastAsia="Times New Roman" w:hAnsi="CordiaUPC" w:cs="AngsanaUPC"/>
      <w:color w:val="0000FF"/>
      <w:sz w:val="32"/>
      <w:szCs w:val="32"/>
    </w:rPr>
  </w:style>
  <w:style w:type="character" w:customStyle="1" w:styleId="Heading4Char">
    <w:name w:val="Heading 4 Char"/>
    <w:link w:val="Heading4"/>
    <w:rsid w:val="000508CA"/>
    <w:rPr>
      <w:rFonts w:ascii="Times New Roman" w:eastAsia="Times New Roman" w:hAnsi="CordiaUPC" w:cs="AngsanaUPC"/>
      <w:b/>
      <w:bCs/>
      <w:color w:val="0000FF"/>
      <w:sz w:val="32"/>
      <w:szCs w:val="32"/>
    </w:rPr>
  </w:style>
  <w:style w:type="character" w:customStyle="1" w:styleId="Heading5Char">
    <w:name w:val="Heading 5 Char"/>
    <w:link w:val="Heading5"/>
    <w:rsid w:val="000508CA"/>
    <w:rPr>
      <w:rFonts w:ascii="Times New Roman" w:eastAsia="Times New Roman" w:hAnsi="CordiaUPC" w:cs="AngsanaUPC"/>
      <w:color w:val="0000FF"/>
      <w:sz w:val="32"/>
      <w:szCs w:val="32"/>
    </w:rPr>
  </w:style>
  <w:style w:type="character" w:customStyle="1" w:styleId="Heading6Char">
    <w:name w:val="Heading 6 Char"/>
    <w:link w:val="Heading6"/>
    <w:rsid w:val="000508CA"/>
    <w:rPr>
      <w:rFonts w:ascii="Times New Roman" w:eastAsia="Times New Roman" w:hAnsi="CordiaUPC" w:cs="AngsanaUPC"/>
      <w:b/>
      <w:bCs/>
      <w:color w:val="0000FF"/>
      <w:sz w:val="32"/>
      <w:szCs w:val="32"/>
    </w:rPr>
  </w:style>
  <w:style w:type="character" w:customStyle="1" w:styleId="Heading7Char">
    <w:name w:val="Heading 7 Char"/>
    <w:link w:val="Heading7"/>
    <w:rsid w:val="000508CA"/>
    <w:rPr>
      <w:rFonts w:ascii="Times New Roman" w:eastAsia="Times New Roman" w:hAnsi="CordiaUPC" w:cs="AngsanaUPC"/>
      <w:sz w:val="32"/>
      <w:szCs w:val="32"/>
    </w:rPr>
  </w:style>
  <w:style w:type="character" w:customStyle="1" w:styleId="Heading8Char">
    <w:name w:val="Heading 8 Char"/>
    <w:link w:val="Heading8"/>
    <w:rsid w:val="000508CA"/>
    <w:rPr>
      <w:rFonts w:ascii="Times New Roman" w:eastAsia="Times New Roman" w:hAnsi="CordiaUPC" w:cs="AngsanaUPC"/>
      <w:sz w:val="32"/>
      <w:szCs w:val="32"/>
    </w:rPr>
  </w:style>
  <w:style w:type="character" w:customStyle="1" w:styleId="Heading9Char">
    <w:name w:val="Heading 9 Char"/>
    <w:link w:val="Heading9"/>
    <w:rsid w:val="000508CA"/>
    <w:rPr>
      <w:rFonts w:ascii="Times New Roman" w:eastAsia="Times New Roman" w:hAnsi="CordiaUPC" w:cs="AngsanaUPC"/>
      <w:sz w:val="32"/>
      <w:szCs w:val="32"/>
    </w:rPr>
  </w:style>
  <w:style w:type="paragraph" w:styleId="Header">
    <w:name w:val="header"/>
    <w:basedOn w:val="Normal"/>
    <w:link w:val="HeaderChar"/>
    <w:rsid w:val="000508CA"/>
    <w:pPr>
      <w:tabs>
        <w:tab w:val="center" w:pos="4153"/>
        <w:tab w:val="right" w:pos="8306"/>
      </w:tabs>
    </w:pPr>
    <w:rPr>
      <w:szCs w:val="20"/>
      <w:lang w:val="x-none" w:eastAsia="x-none"/>
    </w:rPr>
  </w:style>
  <w:style w:type="character" w:customStyle="1" w:styleId="HeaderChar">
    <w:name w:val="Header Char"/>
    <w:link w:val="Header"/>
    <w:rsid w:val="000508CA"/>
    <w:rPr>
      <w:rFonts w:ascii="Times New Roman" w:eastAsia="Times New Roman" w:hAnsi="CordiaUPC" w:cs="AngsanaUPC"/>
      <w:sz w:val="24"/>
    </w:rPr>
  </w:style>
  <w:style w:type="paragraph" w:styleId="BodyTextIndent">
    <w:name w:val="Body Text Indent"/>
    <w:basedOn w:val="Normal"/>
    <w:link w:val="BodyTextIndentChar"/>
    <w:rsid w:val="000508CA"/>
    <w:pPr>
      <w:ind w:firstLine="1080"/>
      <w:jc w:val="both"/>
    </w:pPr>
    <w:rPr>
      <w:sz w:val="32"/>
      <w:szCs w:val="32"/>
      <w:lang w:val="x-none" w:eastAsia="x-none"/>
    </w:rPr>
  </w:style>
  <w:style w:type="character" w:customStyle="1" w:styleId="BodyTextIndentChar">
    <w:name w:val="Body Text Indent Char"/>
    <w:link w:val="BodyTextIndent"/>
    <w:rsid w:val="000508CA"/>
    <w:rPr>
      <w:rFonts w:ascii="Times New Roman" w:eastAsia="Times New Roman" w:hAnsi="CordiaUPC" w:cs="AngsanaUPC"/>
      <w:sz w:val="32"/>
      <w:szCs w:val="32"/>
    </w:rPr>
  </w:style>
  <w:style w:type="paragraph" w:styleId="BodyTextIndent2">
    <w:name w:val="Body Text Indent 2"/>
    <w:basedOn w:val="Normal"/>
    <w:link w:val="BodyTextIndent2Char"/>
    <w:rsid w:val="000508CA"/>
    <w:pPr>
      <w:ind w:firstLine="1080"/>
    </w:pPr>
    <w:rPr>
      <w:sz w:val="32"/>
      <w:szCs w:val="32"/>
      <w:lang w:val="x-none" w:eastAsia="x-none"/>
    </w:rPr>
  </w:style>
  <w:style w:type="character" w:customStyle="1" w:styleId="BodyTextIndent2Char">
    <w:name w:val="Body Text Indent 2 Char"/>
    <w:link w:val="BodyTextIndent2"/>
    <w:rsid w:val="000508CA"/>
    <w:rPr>
      <w:rFonts w:ascii="Times New Roman" w:eastAsia="Times New Roman" w:hAnsi="CordiaUPC" w:cs="AngsanaUPC"/>
      <w:sz w:val="32"/>
      <w:szCs w:val="32"/>
    </w:rPr>
  </w:style>
  <w:style w:type="paragraph" w:styleId="Title">
    <w:name w:val="Title"/>
    <w:basedOn w:val="Normal"/>
    <w:link w:val="TitleChar"/>
    <w:qFormat/>
    <w:rsid w:val="000508CA"/>
    <w:pPr>
      <w:jc w:val="center"/>
    </w:pPr>
    <w:rPr>
      <w:b/>
      <w:bCs/>
      <w:sz w:val="36"/>
      <w:szCs w:val="36"/>
      <w:lang w:val="x-none" w:eastAsia="x-none"/>
    </w:rPr>
  </w:style>
  <w:style w:type="character" w:customStyle="1" w:styleId="TitleChar">
    <w:name w:val="Title Char"/>
    <w:link w:val="Title"/>
    <w:rsid w:val="000508CA"/>
    <w:rPr>
      <w:rFonts w:ascii="Times New Roman" w:eastAsia="Times New Roman" w:hAnsi="CordiaUPC" w:cs="AngsanaUPC"/>
      <w:b/>
      <w:bCs/>
      <w:sz w:val="36"/>
      <w:szCs w:val="36"/>
    </w:rPr>
  </w:style>
  <w:style w:type="paragraph" w:styleId="BodyTextIndent3">
    <w:name w:val="Body Text Indent 3"/>
    <w:basedOn w:val="Normal"/>
    <w:link w:val="BodyTextIndent3Char"/>
    <w:rsid w:val="000508CA"/>
    <w:pPr>
      <w:ind w:firstLine="1080"/>
    </w:pPr>
    <w:rPr>
      <w:color w:val="000000"/>
      <w:sz w:val="32"/>
      <w:szCs w:val="32"/>
      <w:lang w:val="x-none" w:eastAsia="x-none"/>
    </w:rPr>
  </w:style>
  <w:style w:type="character" w:customStyle="1" w:styleId="BodyTextIndent3Char">
    <w:name w:val="Body Text Indent 3 Char"/>
    <w:link w:val="BodyTextIndent3"/>
    <w:rsid w:val="000508CA"/>
    <w:rPr>
      <w:rFonts w:ascii="Times New Roman" w:eastAsia="Times New Roman" w:hAnsi="CordiaUPC" w:cs="AngsanaUPC"/>
      <w:color w:val="000000"/>
      <w:sz w:val="32"/>
      <w:szCs w:val="32"/>
    </w:rPr>
  </w:style>
  <w:style w:type="paragraph" w:styleId="Footer">
    <w:name w:val="footer"/>
    <w:basedOn w:val="Normal"/>
    <w:link w:val="FooterChar"/>
    <w:uiPriority w:val="99"/>
    <w:rsid w:val="000508CA"/>
    <w:pPr>
      <w:tabs>
        <w:tab w:val="center" w:pos="4153"/>
        <w:tab w:val="right" w:pos="8306"/>
      </w:tabs>
    </w:pPr>
    <w:rPr>
      <w:szCs w:val="20"/>
      <w:lang w:val="x-none" w:eastAsia="x-none"/>
    </w:rPr>
  </w:style>
  <w:style w:type="character" w:customStyle="1" w:styleId="FooterChar">
    <w:name w:val="Footer Char"/>
    <w:link w:val="Footer"/>
    <w:uiPriority w:val="99"/>
    <w:rsid w:val="000508CA"/>
    <w:rPr>
      <w:rFonts w:ascii="Times New Roman" w:eastAsia="Times New Roman" w:hAnsi="CordiaUPC" w:cs="Angsana New"/>
      <w:sz w:val="24"/>
    </w:rPr>
  </w:style>
  <w:style w:type="paragraph" w:styleId="Caption">
    <w:name w:val="caption"/>
    <w:basedOn w:val="Normal"/>
    <w:next w:val="Normal"/>
    <w:qFormat/>
    <w:rsid w:val="000508CA"/>
    <w:pPr>
      <w:ind w:left="360"/>
    </w:pPr>
    <w:rPr>
      <w:rFonts w:cs="AngsanaUPC"/>
      <w:sz w:val="32"/>
      <w:szCs w:val="32"/>
    </w:rPr>
  </w:style>
  <w:style w:type="character" w:styleId="PageNumber">
    <w:name w:val="page number"/>
    <w:rsid w:val="000508CA"/>
    <w:rPr>
      <w:rFonts w:ascii="Times New Roman" w:cs="CordiaUPC"/>
      <w:sz w:val="20"/>
      <w:szCs w:val="20"/>
    </w:rPr>
  </w:style>
  <w:style w:type="paragraph" w:styleId="BodyText">
    <w:name w:val="Body Text"/>
    <w:basedOn w:val="Normal"/>
    <w:link w:val="BodyTextChar"/>
    <w:rsid w:val="000508CA"/>
    <w:pPr>
      <w:widowControl/>
      <w:jc w:val="both"/>
    </w:pPr>
    <w:rPr>
      <w:szCs w:val="24"/>
      <w:lang w:val="x-none" w:eastAsia="x-none"/>
    </w:rPr>
  </w:style>
  <w:style w:type="character" w:customStyle="1" w:styleId="BodyTextChar">
    <w:name w:val="Body Text Char"/>
    <w:link w:val="BodyText"/>
    <w:rsid w:val="000508CA"/>
    <w:rPr>
      <w:rFonts w:ascii="Times New Roman" w:eastAsia="Times New Roman" w:hAnsi="CordiaUPC" w:cs="Angsana New"/>
      <w:sz w:val="24"/>
      <w:szCs w:val="24"/>
    </w:rPr>
  </w:style>
  <w:style w:type="paragraph" w:styleId="BlockText">
    <w:name w:val="Block Text"/>
    <w:basedOn w:val="Normal"/>
    <w:rsid w:val="000508CA"/>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0508CA"/>
    <w:pPr>
      <w:ind w:right="386"/>
    </w:pPr>
    <w:rPr>
      <w:rFonts w:hAnsi="Times New Roman"/>
      <w:b/>
      <w:bCs/>
      <w:sz w:val="28"/>
    </w:rPr>
  </w:style>
  <w:style w:type="paragraph" w:customStyle="1" w:styleId="a0">
    <w:name w:val="???????"/>
    <w:basedOn w:val="Normal"/>
    <w:rsid w:val="000508CA"/>
    <w:pPr>
      <w:widowControl/>
      <w:tabs>
        <w:tab w:val="left" w:pos="1080"/>
      </w:tabs>
    </w:pPr>
    <w:rPr>
      <w:rFonts w:hAnsi="Times New Roman"/>
      <w:b/>
      <w:bCs/>
      <w:sz w:val="30"/>
      <w:szCs w:val="30"/>
      <w:lang w:val="th-TH"/>
    </w:rPr>
  </w:style>
  <w:style w:type="paragraph" w:customStyle="1" w:styleId="1">
    <w:name w:val="เนื้อเรื่อง1"/>
    <w:basedOn w:val="Normal"/>
    <w:rsid w:val="000508CA"/>
    <w:pPr>
      <w:ind w:right="386"/>
    </w:pPr>
    <w:rPr>
      <w:rFonts w:cs="CordiaUPC"/>
      <w:color w:val="800080"/>
      <w:sz w:val="28"/>
    </w:rPr>
  </w:style>
  <w:style w:type="paragraph" w:customStyle="1" w:styleId="10">
    <w:name w:val="???????????1"/>
    <w:basedOn w:val="Normal"/>
    <w:rsid w:val="000508CA"/>
    <w:pPr>
      <w:ind w:right="386"/>
    </w:pPr>
    <w:rPr>
      <w:rFonts w:cs="AngsanaUPC"/>
      <w:color w:val="000080"/>
      <w:sz w:val="28"/>
    </w:rPr>
  </w:style>
  <w:style w:type="table" w:styleId="TableGrid">
    <w:name w:val="Table Grid"/>
    <w:basedOn w:val="TableNormal"/>
    <w:uiPriority w:val="59"/>
    <w:rsid w:val="000508CA"/>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508C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508CA"/>
    <w:rPr>
      <w:rFonts w:ascii="Tahoma" w:hAnsi="Tahoma"/>
      <w:sz w:val="16"/>
      <w:szCs w:val="20"/>
      <w:lang w:val="x-none" w:eastAsia="x-none"/>
    </w:rPr>
  </w:style>
  <w:style w:type="character" w:customStyle="1" w:styleId="BalloonTextChar">
    <w:name w:val="Balloon Text Char"/>
    <w:link w:val="BalloonText"/>
    <w:rsid w:val="000508CA"/>
    <w:rPr>
      <w:rFonts w:ascii="Tahoma" w:eastAsia="Times New Roman" w:hAnsi="Tahoma" w:cs="Angsana New"/>
      <w:sz w:val="16"/>
      <w:szCs w:val="20"/>
    </w:rPr>
  </w:style>
  <w:style w:type="paragraph" w:styleId="ListParagraph">
    <w:name w:val="List Paragraph"/>
    <w:basedOn w:val="Normal"/>
    <w:link w:val="ListParagraphChar"/>
    <w:uiPriority w:val="34"/>
    <w:qFormat/>
    <w:rsid w:val="000508CA"/>
    <w:pPr>
      <w:widowControl/>
      <w:ind w:left="720"/>
      <w:contextualSpacing/>
    </w:pPr>
    <w:rPr>
      <w:rFonts w:hAnsi="Tms Rmn"/>
      <w:szCs w:val="30"/>
    </w:rPr>
  </w:style>
  <w:style w:type="paragraph" w:styleId="BodyText2">
    <w:name w:val="Body Text 2"/>
    <w:basedOn w:val="Normal"/>
    <w:link w:val="BodyText2Char"/>
    <w:rsid w:val="000508CA"/>
    <w:pPr>
      <w:spacing w:after="120" w:line="480" w:lineRule="auto"/>
    </w:pPr>
    <w:rPr>
      <w:szCs w:val="20"/>
      <w:lang w:val="x-none" w:eastAsia="x-none"/>
    </w:rPr>
  </w:style>
  <w:style w:type="character" w:customStyle="1" w:styleId="BodyText2Char">
    <w:name w:val="Body Text 2 Char"/>
    <w:link w:val="BodyText2"/>
    <w:rsid w:val="000508CA"/>
    <w:rPr>
      <w:rFonts w:ascii="Times New Roman" w:eastAsia="Times New Roman" w:hAnsi="CordiaUPC" w:cs="Angsana New"/>
      <w:sz w:val="24"/>
    </w:rPr>
  </w:style>
  <w:style w:type="table" w:customStyle="1" w:styleId="TableGrid2">
    <w:name w:val="Table Grid2"/>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27C1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263E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B5780"/>
    <w:rPr>
      <w:rFonts w:ascii="Times New Roman" w:eastAsia="Times New Roman" w:hAnsi="Tms Rmn" w:cs="Angsana New"/>
      <w:sz w:val="24"/>
      <w:szCs w:val="30"/>
    </w:rPr>
  </w:style>
  <w:style w:type="character" w:styleId="IntenseEmphasis">
    <w:name w:val="Intense Emphasis"/>
    <w:basedOn w:val="DefaultParagraphFont"/>
    <w:uiPriority w:val="21"/>
    <w:qFormat/>
    <w:rsid w:val="006F22F6"/>
    <w:rPr>
      <w:i/>
      <w:iCs/>
      <w:color w:val="4F81BD" w:themeColor="accent1"/>
    </w:rPr>
  </w:style>
  <w:style w:type="paragraph" w:styleId="NormalWeb">
    <w:name w:val="Normal (Web)"/>
    <w:basedOn w:val="Normal"/>
    <w:uiPriority w:val="99"/>
    <w:unhideWhenUsed/>
    <w:rsid w:val="008E424B"/>
    <w:pPr>
      <w:widowControl/>
      <w:overflowPunct/>
      <w:autoSpaceDE/>
      <w:autoSpaceDN/>
      <w:adjustRightInd/>
      <w:spacing w:before="100" w:beforeAutospacing="1" w:after="100" w:afterAutospacing="1"/>
      <w:textAlignment w:val="auto"/>
    </w:pPr>
    <w:rPr>
      <w:rFonts w:eastAsiaTheme="minorEastAsia"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8473">
      <w:bodyDiv w:val="1"/>
      <w:marLeft w:val="0"/>
      <w:marRight w:val="0"/>
      <w:marTop w:val="0"/>
      <w:marBottom w:val="0"/>
      <w:divBdr>
        <w:top w:val="none" w:sz="0" w:space="0" w:color="auto"/>
        <w:left w:val="none" w:sz="0" w:space="0" w:color="auto"/>
        <w:bottom w:val="none" w:sz="0" w:space="0" w:color="auto"/>
        <w:right w:val="none" w:sz="0" w:space="0" w:color="auto"/>
      </w:divBdr>
    </w:div>
    <w:div w:id="15930759">
      <w:bodyDiv w:val="1"/>
      <w:marLeft w:val="0"/>
      <w:marRight w:val="0"/>
      <w:marTop w:val="0"/>
      <w:marBottom w:val="0"/>
      <w:divBdr>
        <w:top w:val="none" w:sz="0" w:space="0" w:color="auto"/>
        <w:left w:val="none" w:sz="0" w:space="0" w:color="auto"/>
        <w:bottom w:val="none" w:sz="0" w:space="0" w:color="auto"/>
        <w:right w:val="none" w:sz="0" w:space="0" w:color="auto"/>
      </w:divBdr>
    </w:div>
    <w:div w:id="17973824">
      <w:bodyDiv w:val="1"/>
      <w:marLeft w:val="0"/>
      <w:marRight w:val="0"/>
      <w:marTop w:val="0"/>
      <w:marBottom w:val="0"/>
      <w:divBdr>
        <w:top w:val="none" w:sz="0" w:space="0" w:color="auto"/>
        <w:left w:val="none" w:sz="0" w:space="0" w:color="auto"/>
        <w:bottom w:val="none" w:sz="0" w:space="0" w:color="auto"/>
        <w:right w:val="none" w:sz="0" w:space="0" w:color="auto"/>
      </w:divBdr>
    </w:div>
    <w:div w:id="25521689">
      <w:bodyDiv w:val="1"/>
      <w:marLeft w:val="0"/>
      <w:marRight w:val="0"/>
      <w:marTop w:val="0"/>
      <w:marBottom w:val="0"/>
      <w:divBdr>
        <w:top w:val="none" w:sz="0" w:space="0" w:color="auto"/>
        <w:left w:val="none" w:sz="0" w:space="0" w:color="auto"/>
        <w:bottom w:val="none" w:sz="0" w:space="0" w:color="auto"/>
        <w:right w:val="none" w:sz="0" w:space="0" w:color="auto"/>
      </w:divBdr>
    </w:div>
    <w:div w:id="44334531">
      <w:bodyDiv w:val="1"/>
      <w:marLeft w:val="0"/>
      <w:marRight w:val="0"/>
      <w:marTop w:val="0"/>
      <w:marBottom w:val="0"/>
      <w:divBdr>
        <w:top w:val="none" w:sz="0" w:space="0" w:color="auto"/>
        <w:left w:val="none" w:sz="0" w:space="0" w:color="auto"/>
        <w:bottom w:val="none" w:sz="0" w:space="0" w:color="auto"/>
        <w:right w:val="none" w:sz="0" w:space="0" w:color="auto"/>
      </w:divBdr>
    </w:div>
    <w:div w:id="84960006">
      <w:bodyDiv w:val="1"/>
      <w:marLeft w:val="0"/>
      <w:marRight w:val="0"/>
      <w:marTop w:val="0"/>
      <w:marBottom w:val="0"/>
      <w:divBdr>
        <w:top w:val="none" w:sz="0" w:space="0" w:color="auto"/>
        <w:left w:val="none" w:sz="0" w:space="0" w:color="auto"/>
        <w:bottom w:val="none" w:sz="0" w:space="0" w:color="auto"/>
        <w:right w:val="none" w:sz="0" w:space="0" w:color="auto"/>
      </w:divBdr>
    </w:div>
    <w:div w:id="139225678">
      <w:bodyDiv w:val="1"/>
      <w:marLeft w:val="0"/>
      <w:marRight w:val="0"/>
      <w:marTop w:val="0"/>
      <w:marBottom w:val="0"/>
      <w:divBdr>
        <w:top w:val="none" w:sz="0" w:space="0" w:color="auto"/>
        <w:left w:val="none" w:sz="0" w:space="0" w:color="auto"/>
        <w:bottom w:val="none" w:sz="0" w:space="0" w:color="auto"/>
        <w:right w:val="none" w:sz="0" w:space="0" w:color="auto"/>
      </w:divBdr>
    </w:div>
    <w:div w:id="158741757">
      <w:bodyDiv w:val="1"/>
      <w:marLeft w:val="0"/>
      <w:marRight w:val="0"/>
      <w:marTop w:val="0"/>
      <w:marBottom w:val="0"/>
      <w:divBdr>
        <w:top w:val="none" w:sz="0" w:space="0" w:color="auto"/>
        <w:left w:val="none" w:sz="0" w:space="0" w:color="auto"/>
        <w:bottom w:val="none" w:sz="0" w:space="0" w:color="auto"/>
        <w:right w:val="none" w:sz="0" w:space="0" w:color="auto"/>
      </w:divBdr>
    </w:div>
    <w:div w:id="180632927">
      <w:bodyDiv w:val="1"/>
      <w:marLeft w:val="0"/>
      <w:marRight w:val="0"/>
      <w:marTop w:val="0"/>
      <w:marBottom w:val="0"/>
      <w:divBdr>
        <w:top w:val="none" w:sz="0" w:space="0" w:color="auto"/>
        <w:left w:val="none" w:sz="0" w:space="0" w:color="auto"/>
        <w:bottom w:val="none" w:sz="0" w:space="0" w:color="auto"/>
        <w:right w:val="none" w:sz="0" w:space="0" w:color="auto"/>
      </w:divBdr>
    </w:div>
    <w:div w:id="242222822">
      <w:bodyDiv w:val="1"/>
      <w:marLeft w:val="0"/>
      <w:marRight w:val="0"/>
      <w:marTop w:val="0"/>
      <w:marBottom w:val="0"/>
      <w:divBdr>
        <w:top w:val="none" w:sz="0" w:space="0" w:color="auto"/>
        <w:left w:val="none" w:sz="0" w:space="0" w:color="auto"/>
        <w:bottom w:val="none" w:sz="0" w:space="0" w:color="auto"/>
        <w:right w:val="none" w:sz="0" w:space="0" w:color="auto"/>
      </w:divBdr>
    </w:div>
    <w:div w:id="258218321">
      <w:bodyDiv w:val="1"/>
      <w:marLeft w:val="0"/>
      <w:marRight w:val="0"/>
      <w:marTop w:val="0"/>
      <w:marBottom w:val="0"/>
      <w:divBdr>
        <w:top w:val="none" w:sz="0" w:space="0" w:color="auto"/>
        <w:left w:val="none" w:sz="0" w:space="0" w:color="auto"/>
        <w:bottom w:val="none" w:sz="0" w:space="0" w:color="auto"/>
        <w:right w:val="none" w:sz="0" w:space="0" w:color="auto"/>
      </w:divBdr>
    </w:div>
    <w:div w:id="272711789">
      <w:bodyDiv w:val="1"/>
      <w:marLeft w:val="0"/>
      <w:marRight w:val="0"/>
      <w:marTop w:val="0"/>
      <w:marBottom w:val="0"/>
      <w:divBdr>
        <w:top w:val="none" w:sz="0" w:space="0" w:color="auto"/>
        <w:left w:val="none" w:sz="0" w:space="0" w:color="auto"/>
        <w:bottom w:val="none" w:sz="0" w:space="0" w:color="auto"/>
        <w:right w:val="none" w:sz="0" w:space="0" w:color="auto"/>
      </w:divBdr>
    </w:div>
    <w:div w:id="283386784">
      <w:bodyDiv w:val="1"/>
      <w:marLeft w:val="0"/>
      <w:marRight w:val="0"/>
      <w:marTop w:val="0"/>
      <w:marBottom w:val="0"/>
      <w:divBdr>
        <w:top w:val="none" w:sz="0" w:space="0" w:color="auto"/>
        <w:left w:val="none" w:sz="0" w:space="0" w:color="auto"/>
        <w:bottom w:val="none" w:sz="0" w:space="0" w:color="auto"/>
        <w:right w:val="none" w:sz="0" w:space="0" w:color="auto"/>
      </w:divBdr>
    </w:div>
    <w:div w:id="288366017">
      <w:bodyDiv w:val="1"/>
      <w:marLeft w:val="0"/>
      <w:marRight w:val="0"/>
      <w:marTop w:val="0"/>
      <w:marBottom w:val="0"/>
      <w:divBdr>
        <w:top w:val="none" w:sz="0" w:space="0" w:color="auto"/>
        <w:left w:val="none" w:sz="0" w:space="0" w:color="auto"/>
        <w:bottom w:val="none" w:sz="0" w:space="0" w:color="auto"/>
        <w:right w:val="none" w:sz="0" w:space="0" w:color="auto"/>
      </w:divBdr>
    </w:div>
    <w:div w:id="295181229">
      <w:bodyDiv w:val="1"/>
      <w:marLeft w:val="0"/>
      <w:marRight w:val="0"/>
      <w:marTop w:val="0"/>
      <w:marBottom w:val="0"/>
      <w:divBdr>
        <w:top w:val="none" w:sz="0" w:space="0" w:color="auto"/>
        <w:left w:val="none" w:sz="0" w:space="0" w:color="auto"/>
        <w:bottom w:val="none" w:sz="0" w:space="0" w:color="auto"/>
        <w:right w:val="none" w:sz="0" w:space="0" w:color="auto"/>
      </w:divBdr>
    </w:div>
    <w:div w:id="316804387">
      <w:bodyDiv w:val="1"/>
      <w:marLeft w:val="0"/>
      <w:marRight w:val="0"/>
      <w:marTop w:val="0"/>
      <w:marBottom w:val="0"/>
      <w:divBdr>
        <w:top w:val="none" w:sz="0" w:space="0" w:color="auto"/>
        <w:left w:val="none" w:sz="0" w:space="0" w:color="auto"/>
        <w:bottom w:val="none" w:sz="0" w:space="0" w:color="auto"/>
        <w:right w:val="none" w:sz="0" w:space="0" w:color="auto"/>
      </w:divBdr>
    </w:div>
    <w:div w:id="330372857">
      <w:bodyDiv w:val="1"/>
      <w:marLeft w:val="0"/>
      <w:marRight w:val="0"/>
      <w:marTop w:val="0"/>
      <w:marBottom w:val="0"/>
      <w:divBdr>
        <w:top w:val="none" w:sz="0" w:space="0" w:color="auto"/>
        <w:left w:val="none" w:sz="0" w:space="0" w:color="auto"/>
        <w:bottom w:val="none" w:sz="0" w:space="0" w:color="auto"/>
        <w:right w:val="none" w:sz="0" w:space="0" w:color="auto"/>
      </w:divBdr>
    </w:div>
    <w:div w:id="332150332">
      <w:bodyDiv w:val="1"/>
      <w:marLeft w:val="0"/>
      <w:marRight w:val="0"/>
      <w:marTop w:val="0"/>
      <w:marBottom w:val="0"/>
      <w:divBdr>
        <w:top w:val="none" w:sz="0" w:space="0" w:color="auto"/>
        <w:left w:val="none" w:sz="0" w:space="0" w:color="auto"/>
        <w:bottom w:val="none" w:sz="0" w:space="0" w:color="auto"/>
        <w:right w:val="none" w:sz="0" w:space="0" w:color="auto"/>
      </w:divBdr>
    </w:div>
    <w:div w:id="445394273">
      <w:bodyDiv w:val="1"/>
      <w:marLeft w:val="0"/>
      <w:marRight w:val="0"/>
      <w:marTop w:val="0"/>
      <w:marBottom w:val="0"/>
      <w:divBdr>
        <w:top w:val="none" w:sz="0" w:space="0" w:color="auto"/>
        <w:left w:val="none" w:sz="0" w:space="0" w:color="auto"/>
        <w:bottom w:val="none" w:sz="0" w:space="0" w:color="auto"/>
        <w:right w:val="none" w:sz="0" w:space="0" w:color="auto"/>
      </w:divBdr>
    </w:div>
    <w:div w:id="469596533">
      <w:bodyDiv w:val="1"/>
      <w:marLeft w:val="0"/>
      <w:marRight w:val="0"/>
      <w:marTop w:val="0"/>
      <w:marBottom w:val="0"/>
      <w:divBdr>
        <w:top w:val="none" w:sz="0" w:space="0" w:color="auto"/>
        <w:left w:val="none" w:sz="0" w:space="0" w:color="auto"/>
        <w:bottom w:val="none" w:sz="0" w:space="0" w:color="auto"/>
        <w:right w:val="none" w:sz="0" w:space="0" w:color="auto"/>
      </w:divBdr>
    </w:div>
    <w:div w:id="618418569">
      <w:bodyDiv w:val="1"/>
      <w:marLeft w:val="0"/>
      <w:marRight w:val="0"/>
      <w:marTop w:val="0"/>
      <w:marBottom w:val="0"/>
      <w:divBdr>
        <w:top w:val="none" w:sz="0" w:space="0" w:color="auto"/>
        <w:left w:val="none" w:sz="0" w:space="0" w:color="auto"/>
        <w:bottom w:val="none" w:sz="0" w:space="0" w:color="auto"/>
        <w:right w:val="none" w:sz="0" w:space="0" w:color="auto"/>
      </w:divBdr>
    </w:div>
    <w:div w:id="669455070">
      <w:bodyDiv w:val="1"/>
      <w:marLeft w:val="0"/>
      <w:marRight w:val="0"/>
      <w:marTop w:val="0"/>
      <w:marBottom w:val="0"/>
      <w:divBdr>
        <w:top w:val="none" w:sz="0" w:space="0" w:color="auto"/>
        <w:left w:val="none" w:sz="0" w:space="0" w:color="auto"/>
        <w:bottom w:val="none" w:sz="0" w:space="0" w:color="auto"/>
        <w:right w:val="none" w:sz="0" w:space="0" w:color="auto"/>
      </w:divBdr>
    </w:div>
    <w:div w:id="699623156">
      <w:bodyDiv w:val="1"/>
      <w:marLeft w:val="0"/>
      <w:marRight w:val="0"/>
      <w:marTop w:val="0"/>
      <w:marBottom w:val="0"/>
      <w:divBdr>
        <w:top w:val="none" w:sz="0" w:space="0" w:color="auto"/>
        <w:left w:val="none" w:sz="0" w:space="0" w:color="auto"/>
        <w:bottom w:val="none" w:sz="0" w:space="0" w:color="auto"/>
        <w:right w:val="none" w:sz="0" w:space="0" w:color="auto"/>
      </w:divBdr>
    </w:div>
    <w:div w:id="712996890">
      <w:bodyDiv w:val="1"/>
      <w:marLeft w:val="0"/>
      <w:marRight w:val="0"/>
      <w:marTop w:val="0"/>
      <w:marBottom w:val="0"/>
      <w:divBdr>
        <w:top w:val="none" w:sz="0" w:space="0" w:color="auto"/>
        <w:left w:val="none" w:sz="0" w:space="0" w:color="auto"/>
        <w:bottom w:val="none" w:sz="0" w:space="0" w:color="auto"/>
        <w:right w:val="none" w:sz="0" w:space="0" w:color="auto"/>
      </w:divBdr>
    </w:div>
    <w:div w:id="717051443">
      <w:bodyDiv w:val="1"/>
      <w:marLeft w:val="0"/>
      <w:marRight w:val="0"/>
      <w:marTop w:val="0"/>
      <w:marBottom w:val="0"/>
      <w:divBdr>
        <w:top w:val="none" w:sz="0" w:space="0" w:color="auto"/>
        <w:left w:val="none" w:sz="0" w:space="0" w:color="auto"/>
        <w:bottom w:val="none" w:sz="0" w:space="0" w:color="auto"/>
        <w:right w:val="none" w:sz="0" w:space="0" w:color="auto"/>
      </w:divBdr>
    </w:div>
    <w:div w:id="947390650">
      <w:bodyDiv w:val="1"/>
      <w:marLeft w:val="0"/>
      <w:marRight w:val="0"/>
      <w:marTop w:val="0"/>
      <w:marBottom w:val="0"/>
      <w:divBdr>
        <w:top w:val="none" w:sz="0" w:space="0" w:color="auto"/>
        <w:left w:val="none" w:sz="0" w:space="0" w:color="auto"/>
        <w:bottom w:val="none" w:sz="0" w:space="0" w:color="auto"/>
        <w:right w:val="none" w:sz="0" w:space="0" w:color="auto"/>
      </w:divBdr>
    </w:div>
    <w:div w:id="974260105">
      <w:bodyDiv w:val="1"/>
      <w:marLeft w:val="0"/>
      <w:marRight w:val="0"/>
      <w:marTop w:val="0"/>
      <w:marBottom w:val="0"/>
      <w:divBdr>
        <w:top w:val="none" w:sz="0" w:space="0" w:color="auto"/>
        <w:left w:val="none" w:sz="0" w:space="0" w:color="auto"/>
        <w:bottom w:val="none" w:sz="0" w:space="0" w:color="auto"/>
        <w:right w:val="none" w:sz="0" w:space="0" w:color="auto"/>
      </w:divBdr>
    </w:div>
    <w:div w:id="1008825970">
      <w:bodyDiv w:val="1"/>
      <w:marLeft w:val="0"/>
      <w:marRight w:val="0"/>
      <w:marTop w:val="0"/>
      <w:marBottom w:val="0"/>
      <w:divBdr>
        <w:top w:val="none" w:sz="0" w:space="0" w:color="auto"/>
        <w:left w:val="none" w:sz="0" w:space="0" w:color="auto"/>
        <w:bottom w:val="none" w:sz="0" w:space="0" w:color="auto"/>
        <w:right w:val="none" w:sz="0" w:space="0" w:color="auto"/>
      </w:divBdr>
    </w:div>
    <w:div w:id="1023677338">
      <w:bodyDiv w:val="1"/>
      <w:marLeft w:val="0"/>
      <w:marRight w:val="0"/>
      <w:marTop w:val="0"/>
      <w:marBottom w:val="0"/>
      <w:divBdr>
        <w:top w:val="none" w:sz="0" w:space="0" w:color="auto"/>
        <w:left w:val="none" w:sz="0" w:space="0" w:color="auto"/>
        <w:bottom w:val="none" w:sz="0" w:space="0" w:color="auto"/>
        <w:right w:val="none" w:sz="0" w:space="0" w:color="auto"/>
      </w:divBdr>
    </w:div>
    <w:div w:id="1036389027">
      <w:bodyDiv w:val="1"/>
      <w:marLeft w:val="0"/>
      <w:marRight w:val="0"/>
      <w:marTop w:val="0"/>
      <w:marBottom w:val="0"/>
      <w:divBdr>
        <w:top w:val="none" w:sz="0" w:space="0" w:color="auto"/>
        <w:left w:val="none" w:sz="0" w:space="0" w:color="auto"/>
        <w:bottom w:val="none" w:sz="0" w:space="0" w:color="auto"/>
        <w:right w:val="none" w:sz="0" w:space="0" w:color="auto"/>
      </w:divBdr>
    </w:div>
    <w:div w:id="1063602189">
      <w:bodyDiv w:val="1"/>
      <w:marLeft w:val="0"/>
      <w:marRight w:val="0"/>
      <w:marTop w:val="0"/>
      <w:marBottom w:val="0"/>
      <w:divBdr>
        <w:top w:val="none" w:sz="0" w:space="0" w:color="auto"/>
        <w:left w:val="none" w:sz="0" w:space="0" w:color="auto"/>
        <w:bottom w:val="none" w:sz="0" w:space="0" w:color="auto"/>
        <w:right w:val="none" w:sz="0" w:space="0" w:color="auto"/>
      </w:divBdr>
    </w:div>
    <w:div w:id="1071852421">
      <w:bodyDiv w:val="1"/>
      <w:marLeft w:val="0"/>
      <w:marRight w:val="0"/>
      <w:marTop w:val="0"/>
      <w:marBottom w:val="0"/>
      <w:divBdr>
        <w:top w:val="none" w:sz="0" w:space="0" w:color="auto"/>
        <w:left w:val="none" w:sz="0" w:space="0" w:color="auto"/>
        <w:bottom w:val="none" w:sz="0" w:space="0" w:color="auto"/>
        <w:right w:val="none" w:sz="0" w:space="0" w:color="auto"/>
      </w:divBdr>
    </w:div>
    <w:div w:id="1163816703">
      <w:bodyDiv w:val="1"/>
      <w:marLeft w:val="0"/>
      <w:marRight w:val="0"/>
      <w:marTop w:val="0"/>
      <w:marBottom w:val="0"/>
      <w:divBdr>
        <w:top w:val="none" w:sz="0" w:space="0" w:color="auto"/>
        <w:left w:val="none" w:sz="0" w:space="0" w:color="auto"/>
        <w:bottom w:val="none" w:sz="0" w:space="0" w:color="auto"/>
        <w:right w:val="none" w:sz="0" w:space="0" w:color="auto"/>
      </w:divBdr>
    </w:div>
    <w:div w:id="1168902311">
      <w:bodyDiv w:val="1"/>
      <w:marLeft w:val="0"/>
      <w:marRight w:val="0"/>
      <w:marTop w:val="0"/>
      <w:marBottom w:val="0"/>
      <w:divBdr>
        <w:top w:val="none" w:sz="0" w:space="0" w:color="auto"/>
        <w:left w:val="none" w:sz="0" w:space="0" w:color="auto"/>
        <w:bottom w:val="none" w:sz="0" w:space="0" w:color="auto"/>
        <w:right w:val="none" w:sz="0" w:space="0" w:color="auto"/>
      </w:divBdr>
    </w:div>
    <w:div w:id="1197934759">
      <w:bodyDiv w:val="1"/>
      <w:marLeft w:val="0"/>
      <w:marRight w:val="0"/>
      <w:marTop w:val="0"/>
      <w:marBottom w:val="0"/>
      <w:divBdr>
        <w:top w:val="none" w:sz="0" w:space="0" w:color="auto"/>
        <w:left w:val="none" w:sz="0" w:space="0" w:color="auto"/>
        <w:bottom w:val="none" w:sz="0" w:space="0" w:color="auto"/>
        <w:right w:val="none" w:sz="0" w:space="0" w:color="auto"/>
      </w:divBdr>
    </w:div>
    <w:div w:id="1308129739">
      <w:bodyDiv w:val="1"/>
      <w:marLeft w:val="0"/>
      <w:marRight w:val="0"/>
      <w:marTop w:val="0"/>
      <w:marBottom w:val="0"/>
      <w:divBdr>
        <w:top w:val="none" w:sz="0" w:space="0" w:color="auto"/>
        <w:left w:val="none" w:sz="0" w:space="0" w:color="auto"/>
        <w:bottom w:val="none" w:sz="0" w:space="0" w:color="auto"/>
        <w:right w:val="none" w:sz="0" w:space="0" w:color="auto"/>
      </w:divBdr>
    </w:div>
    <w:div w:id="1459034308">
      <w:bodyDiv w:val="1"/>
      <w:marLeft w:val="0"/>
      <w:marRight w:val="0"/>
      <w:marTop w:val="0"/>
      <w:marBottom w:val="0"/>
      <w:divBdr>
        <w:top w:val="none" w:sz="0" w:space="0" w:color="auto"/>
        <w:left w:val="none" w:sz="0" w:space="0" w:color="auto"/>
        <w:bottom w:val="none" w:sz="0" w:space="0" w:color="auto"/>
        <w:right w:val="none" w:sz="0" w:space="0" w:color="auto"/>
      </w:divBdr>
    </w:div>
    <w:div w:id="1550728358">
      <w:bodyDiv w:val="1"/>
      <w:marLeft w:val="0"/>
      <w:marRight w:val="0"/>
      <w:marTop w:val="0"/>
      <w:marBottom w:val="0"/>
      <w:divBdr>
        <w:top w:val="none" w:sz="0" w:space="0" w:color="auto"/>
        <w:left w:val="none" w:sz="0" w:space="0" w:color="auto"/>
        <w:bottom w:val="none" w:sz="0" w:space="0" w:color="auto"/>
        <w:right w:val="none" w:sz="0" w:space="0" w:color="auto"/>
      </w:divBdr>
    </w:div>
    <w:div w:id="1568347369">
      <w:bodyDiv w:val="1"/>
      <w:marLeft w:val="0"/>
      <w:marRight w:val="0"/>
      <w:marTop w:val="0"/>
      <w:marBottom w:val="0"/>
      <w:divBdr>
        <w:top w:val="none" w:sz="0" w:space="0" w:color="auto"/>
        <w:left w:val="none" w:sz="0" w:space="0" w:color="auto"/>
        <w:bottom w:val="none" w:sz="0" w:space="0" w:color="auto"/>
        <w:right w:val="none" w:sz="0" w:space="0" w:color="auto"/>
      </w:divBdr>
    </w:div>
    <w:div w:id="1586567820">
      <w:bodyDiv w:val="1"/>
      <w:marLeft w:val="0"/>
      <w:marRight w:val="0"/>
      <w:marTop w:val="0"/>
      <w:marBottom w:val="0"/>
      <w:divBdr>
        <w:top w:val="none" w:sz="0" w:space="0" w:color="auto"/>
        <w:left w:val="none" w:sz="0" w:space="0" w:color="auto"/>
        <w:bottom w:val="none" w:sz="0" w:space="0" w:color="auto"/>
        <w:right w:val="none" w:sz="0" w:space="0" w:color="auto"/>
      </w:divBdr>
    </w:div>
    <w:div w:id="1586648729">
      <w:bodyDiv w:val="1"/>
      <w:marLeft w:val="0"/>
      <w:marRight w:val="0"/>
      <w:marTop w:val="0"/>
      <w:marBottom w:val="0"/>
      <w:divBdr>
        <w:top w:val="none" w:sz="0" w:space="0" w:color="auto"/>
        <w:left w:val="none" w:sz="0" w:space="0" w:color="auto"/>
        <w:bottom w:val="none" w:sz="0" w:space="0" w:color="auto"/>
        <w:right w:val="none" w:sz="0" w:space="0" w:color="auto"/>
      </w:divBdr>
    </w:div>
    <w:div w:id="1616404802">
      <w:bodyDiv w:val="1"/>
      <w:marLeft w:val="0"/>
      <w:marRight w:val="0"/>
      <w:marTop w:val="0"/>
      <w:marBottom w:val="0"/>
      <w:divBdr>
        <w:top w:val="none" w:sz="0" w:space="0" w:color="auto"/>
        <w:left w:val="none" w:sz="0" w:space="0" w:color="auto"/>
        <w:bottom w:val="none" w:sz="0" w:space="0" w:color="auto"/>
        <w:right w:val="none" w:sz="0" w:space="0" w:color="auto"/>
      </w:divBdr>
    </w:div>
    <w:div w:id="1640529743">
      <w:bodyDiv w:val="1"/>
      <w:marLeft w:val="0"/>
      <w:marRight w:val="0"/>
      <w:marTop w:val="0"/>
      <w:marBottom w:val="0"/>
      <w:divBdr>
        <w:top w:val="none" w:sz="0" w:space="0" w:color="auto"/>
        <w:left w:val="none" w:sz="0" w:space="0" w:color="auto"/>
        <w:bottom w:val="none" w:sz="0" w:space="0" w:color="auto"/>
        <w:right w:val="none" w:sz="0" w:space="0" w:color="auto"/>
      </w:divBdr>
    </w:div>
    <w:div w:id="1651979604">
      <w:bodyDiv w:val="1"/>
      <w:marLeft w:val="0"/>
      <w:marRight w:val="0"/>
      <w:marTop w:val="0"/>
      <w:marBottom w:val="0"/>
      <w:divBdr>
        <w:top w:val="none" w:sz="0" w:space="0" w:color="auto"/>
        <w:left w:val="none" w:sz="0" w:space="0" w:color="auto"/>
        <w:bottom w:val="none" w:sz="0" w:space="0" w:color="auto"/>
        <w:right w:val="none" w:sz="0" w:space="0" w:color="auto"/>
      </w:divBdr>
    </w:div>
    <w:div w:id="1660113627">
      <w:bodyDiv w:val="1"/>
      <w:marLeft w:val="0"/>
      <w:marRight w:val="0"/>
      <w:marTop w:val="0"/>
      <w:marBottom w:val="0"/>
      <w:divBdr>
        <w:top w:val="none" w:sz="0" w:space="0" w:color="auto"/>
        <w:left w:val="none" w:sz="0" w:space="0" w:color="auto"/>
        <w:bottom w:val="none" w:sz="0" w:space="0" w:color="auto"/>
        <w:right w:val="none" w:sz="0" w:space="0" w:color="auto"/>
      </w:divBdr>
    </w:div>
    <w:div w:id="1663125490">
      <w:bodyDiv w:val="1"/>
      <w:marLeft w:val="0"/>
      <w:marRight w:val="0"/>
      <w:marTop w:val="0"/>
      <w:marBottom w:val="0"/>
      <w:divBdr>
        <w:top w:val="none" w:sz="0" w:space="0" w:color="auto"/>
        <w:left w:val="none" w:sz="0" w:space="0" w:color="auto"/>
        <w:bottom w:val="none" w:sz="0" w:space="0" w:color="auto"/>
        <w:right w:val="none" w:sz="0" w:space="0" w:color="auto"/>
      </w:divBdr>
    </w:div>
    <w:div w:id="1664889276">
      <w:bodyDiv w:val="1"/>
      <w:marLeft w:val="0"/>
      <w:marRight w:val="0"/>
      <w:marTop w:val="0"/>
      <w:marBottom w:val="0"/>
      <w:divBdr>
        <w:top w:val="none" w:sz="0" w:space="0" w:color="auto"/>
        <w:left w:val="none" w:sz="0" w:space="0" w:color="auto"/>
        <w:bottom w:val="none" w:sz="0" w:space="0" w:color="auto"/>
        <w:right w:val="none" w:sz="0" w:space="0" w:color="auto"/>
      </w:divBdr>
    </w:div>
    <w:div w:id="1690175279">
      <w:bodyDiv w:val="1"/>
      <w:marLeft w:val="0"/>
      <w:marRight w:val="0"/>
      <w:marTop w:val="0"/>
      <w:marBottom w:val="0"/>
      <w:divBdr>
        <w:top w:val="none" w:sz="0" w:space="0" w:color="auto"/>
        <w:left w:val="none" w:sz="0" w:space="0" w:color="auto"/>
        <w:bottom w:val="none" w:sz="0" w:space="0" w:color="auto"/>
        <w:right w:val="none" w:sz="0" w:space="0" w:color="auto"/>
      </w:divBdr>
    </w:div>
    <w:div w:id="1731732956">
      <w:bodyDiv w:val="1"/>
      <w:marLeft w:val="0"/>
      <w:marRight w:val="0"/>
      <w:marTop w:val="0"/>
      <w:marBottom w:val="0"/>
      <w:divBdr>
        <w:top w:val="none" w:sz="0" w:space="0" w:color="auto"/>
        <w:left w:val="none" w:sz="0" w:space="0" w:color="auto"/>
        <w:bottom w:val="none" w:sz="0" w:space="0" w:color="auto"/>
        <w:right w:val="none" w:sz="0" w:space="0" w:color="auto"/>
      </w:divBdr>
    </w:div>
    <w:div w:id="1760978895">
      <w:bodyDiv w:val="1"/>
      <w:marLeft w:val="0"/>
      <w:marRight w:val="0"/>
      <w:marTop w:val="0"/>
      <w:marBottom w:val="0"/>
      <w:divBdr>
        <w:top w:val="none" w:sz="0" w:space="0" w:color="auto"/>
        <w:left w:val="none" w:sz="0" w:space="0" w:color="auto"/>
        <w:bottom w:val="none" w:sz="0" w:space="0" w:color="auto"/>
        <w:right w:val="none" w:sz="0" w:space="0" w:color="auto"/>
      </w:divBdr>
    </w:div>
    <w:div w:id="1800880821">
      <w:bodyDiv w:val="1"/>
      <w:marLeft w:val="0"/>
      <w:marRight w:val="0"/>
      <w:marTop w:val="0"/>
      <w:marBottom w:val="0"/>
      <w:divBdr>
        <w:top w:val="none" w:sz="0" w:space="0" w:color="auto"/>
        <w:left w:val="none" w:sz="0" w:space="0" w:color="auto"/>
        <w:bottom w:val="none" w:sz="0" w:space="0" w:color="auto"/>
        <w:right w:val="none" w:sz="0" w:space="0" w:color="auto"/>
      </w:divBdr>
    </w:div>
    <w:div w:id="1803570462">
      <w:bodyDiv w:val="1"/>
      <w:marLeft w:val="0"/>
      <w:marRight w:val="0"/>
      <w:marTop w:val="0"/>
      <w:marBottom w:val="0"/>
      <w:divBdr>
        <w:top w:val="none" w:sz="0" w:space="0" w:color="auto"/>
        <w:left w:val="none" w:sz="0" w:space="0" w:color="auto"/>
        <w:bottom w:val="none" w:sz="0" w:space="0" w:color="auto"/>
        <w:right w:val="none" w:sz="0" w:space="0" w:color="auto"/>
      </w:divBdr>
    </w:div>
    <w:div w:id="1849055096">
      <w:bodyDiv w:val="1"/>
      <w:marLeft w:val="0"/>
      <w:marRight w:val="0"/>
      <w:marTop w:val="0"/>
      <w:marBottom w:val="0"/>
      <w:divBdr>
        <w:top w:val="none" w:sz="0" w:space="0" w:color="auto"/>
        <w:left w:val="none" w:sz="0" w:space="0" w:color="auto"/>
        <w:bottom w:val="none" w:sz="0" w:space="0" w:color="auto"/>
        <w:right w:val="none" w:sz="0" w:space="0" w:color="auto"/>
      </w:divBdr>
    </w:div>
    <w:div w:id="1875003447">
      <w:bodyDiv w:val="1"/>
      <w:marLeft w:val="0"/>
      <w:marRight w:val="0"/>
      <w:marTop w:val="0"/>
      <w:marBottom w:val="0"/>
      <w:divBdr>
        <w:top w:val="none" w:sz="0" w:space="0" w:color="auto"/>
        <w:left w:val="none" w:sz="0" w:space="0" w:color="auto"/>
        <w:bottom w:val="none" w:sz="0" w:space="0" w:color="auto"/>
        <w:right w:val="none" w:sz="0" w:space="0" w:color="auto"/>
      </w:divBdr>
    </w:div>
    <w:div w:id="1888371692">
      <w:bodyDiv w:val="1"/>
      <w:marLeft w:val="0"/>
      <w:marRight w:val="0"/>
      <w:marTop w:val="0"/>
      <w:marBottom w:val="0"/>
      <w:divBdr>
        <w:top w:val="none" w:sz="0" w:space="0" w:color="auto"/>
        <w:left w:val="none" w:sz="0" w:space="0" w:color="auto"/>
        <w:bottom w:val="none" w:sz="0" w:space="0" w:color="auto"/>
        <w:right w:val="none" w:sz="0" w:space="0" w:color="auto"/>
      </w:divBdr>
    </w:div>
    <w:div w:id="1922908558">
      <w:bodyDiv w:val="1"/>
      <w:marLeft w:val="0"/>
      <w:marRight w:val="0"/>
      <w:marTop w:val="0"/>
      <w:marBottom w:val="0"/>
      <w:divBdr>
        <w:top w:val="none" w:sz="0" w:space="0" w:color="auto"/>
        <w:left w:val="none" w:sz="0" w:space="0" w:color="auto"/>
        <w:bottom w:val="none" w:sz="0" w:space="0" w:color="auto"/>
        <w:right w:val="none" w:sz="0" w:space="0" w:color="auto"/>
      </w:divBdr>
    </w:div>
    <w:div w:id="1981495625">
      <w:bodyDiv w:val="1"/>
      <w:marLeft w:val="0"/>
      <w:marRight w:val="0"/>
      <w:marTop w:val="0"/>
      <w:marBottom w:val="0"/>
      <w:divBdr>
        <w:top w:val="none" w:sz="0" w:space="0" w:color="auto"/>
        <w:left w:val="none" w:sz="0" w:space="0" w:color="auto"/>
        <w:bottom w:val="none" w:sz="0" w:space="0" w:color="auto"/>
        <w:right w:val="none" w:sz="0" w:space="0" w:color="auto"/>
      </w:divBdr>
    </w:div>
    <w:div w:id="1988709013">
      <w:bodyDiv w:val="1"/>
      <w:marLeft w:val="0"/>
      <w:marRight w:val="0"/>
      <w:marTop w:val="0"/>
      <w:marBottom w:val="0"/>
      <w:divBdr>
        <w:top w:val="none" w:sz="0" w:space="0" w:color="auto"/>
        <w:left w:val="none" w:sz="0" w:space="0" w:color="auto"/>
        <w:bottom w:val="none" w:sz="0" w:space="0" w:color="auto"/>
        <w:right w:val="none" w:sz="0" w:space="0" w:color="auto"/>
      </w:divBdr>
    </w:div>
    <w:div w:id="206394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3E076A-ED2E-451E-B165-B8D4F6228E6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356018</vt:lpwstr>
  </property>
  <property fmtid="{D5CDD505-2E9C-101B-9397-08002B2CF9AE}" pid="4" name="OptimizationTime">
    <vt:lpwstr>20210225_1643</vt:lpwstr>
  </property>
</Properties>
</file>

<file path=docProps/app.xml><?xml version="1.0" encoding="utf-8"?>
<Properties xmlns="http://schemas.openxmlformats.org/officeDocument/2006/extended-properties" xmlns:vt="http://schemas.openxmlformats.org/officeDocument/2006/docPropsVTypes">
  <Template>Normal.dotm</Template>
  <TotalTime>2308</TotalTime>
  <Pages>94</Pages>
  <Words>24006</Words>
  <Characters>136835</Characters>
  <Application>Microsoft Office Word</Application>
  <DocSecurity>0</DocSecurity>
  <Lines>1140</Lines>
  <Paragraphs>321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160520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Kamolwan Theeravetch</cp:lastModifiedBy>
  <cp:revision>677</cp:revision>
  <cp:lastPrinted>2021-02-25T09:07:00Z</cp:lastPrinted>
  <dcterms:created xsi:type="dcterms:W3CDTF">2020-05-05T11:38:00Z</dcterms:created>
  <dcterms:modified xsi:type="dcterms:W3CDTF">2021-02-25T09:07:00Z</dcterms:modified>
</cp:coreProperties>
</file>